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B3BD0A" w14:textId="4CB967D2" w:rsidR="009F01BB" w:rsidRPr="00323F1E" w:rsidRDefault="009F01BB" w:rsidP="006855D8">
      <w:pPr>
        <w:spacing w:after="0" w:line="240" w:lineRule="auto"/>
        <w:jc w:val="center"/>
        <w:rPr>
          <w:rFonts w:cs="Arial"/>
          <w:b/>
          <w:color w:val="000000"/>
          <w:sz w:val="36"/>
        </w:rPr>
      </w:pPr>
      <w:bookmarkStart w:id="0" w:name="_GoBack"/>
      <w:bookmarkEnd w:id="0"/>
      <w:r w:rsidRPr="00323F1E">
        <w:rPr>
          <w:rFonts w:cs="Arial"/>
          <w:b/>
          <w:color w:val="000000"/>
          <w:sz w:val="36"/>
        </w:rPr>
        <w:t>UNIVERSIDAD NACIONAL DE CAJAMARCA</w:t>
      </w:r>
    </w:p>
    <w:p w14:paraId="074D5D25" w14:textId="77777777" w:rsidR="00AA0BFD" w:rsidRPr="00323F1E" w:rsidRDefault="00AA0BFD" w:rsidP="006855D8">
      <w:pPr>
        <w:spacing w:after="0" w:line="240" w:lineRule="auto"/>
        <w:jc w:val="center"/>
        <w:rPr>
          <w:rFonts w:cs="Arial"/>
          <w:b/>
          <w:color w:val="000000"/>
          <w:sz w:val="36"/>
        </w:rPr>
      </w:pPr>
      <w:r w:rsidRPr="00323F1E">
        <w:rPr>
          <w:rFonts w:cs="Arial"/>
          <w:b/>
          <w:color w:val="000000"/>
          <w:sz w:val="36"/>
        </w:rPr>
        <w:t>FACULTAD DE INGENIERÍA</w:t>
      </w:r>
    </w:p>
    <w:p w14:paraId="3DFB0BD0" w14:textId="77777777" w:rsidR="00AA0BFD" w:rsidRPr="00323F1E" w:rsidRDefault="00AA0BFD" w:rsidP="006855D8">
      <w:pPr>
        <w:spacing w:after="0" w:line="240" w:lineRule="auto"/>
        <w:jc w:val="center"/>
        <w:rPr>
          <w:rFonts w:cs="Arial"/>
          <w:color w:val="000000"/>
          <w:sz w:val="24"/>
        </w:rPr>
      </w:pPr>
      <w:r w:rsidRPr="00323F1E">
        <w:rPr>
          <w:rFonts w:cs="Arial"/>
          <w:color w:val="000000"/>
          <w:sz w:val="24"/>
        </w:rPr>
        <w:t>ESCUELA ACADÉMICO PROFESIONAL DE INGENIERÍA DE SISTEMAS</w:t>
      </w:r>
    </w:p>
    <w:p w14:paraId="7FD0C61E" w14:textId="77777777" w:rsidR="00AA0BFD" w:rsidRPr="00FD622B" w:rsidRDefault="00AA0BFD" w:rsidP="00AD74D5">
      <w:pPr>
        <w:spacing w:line="360" w:lineRule="auto"/>
        <w:jc w:val="center"/>
        <w:rPr>
          <w:rFonts w:cs="Arial"/>
          <w:b/>
          <w:color w:val="000000"/>
        </w:rPr>
      </w:pPr>
    </w:p>
    <w:p w14:paraId="3667D78A" w14:textId="77777777" w:rsidR="00C934C6" w:rsidRPr="00FD622B" w:rsidRDefault="00F56DAF" w:rsidP="00AD74D5">
      <w:pPr>
        <w:spacing w:line="360" w:lineRule="auto"/>
        <w:jc w:val="center"/>
        <w:rPr>
          <w:rFonts w:cs="Arial"/>
          <w:b/>
          <w:color w:val="000000"/>
        </w:rPr>
      </w:pPr>
      <w:r w:rsidRPr="00FD622B">
        <w:rPr>
          <w:rFonts w:cs="Arial"/>
          <w:b/>
          <w:noProof/>
          <w:lang w:eastAsia="es-PE"/>
        </w:rPr>
        <w:drawing>
          <wp:inline distT="0" distB="0" distL="0" distR="0" wp14:anchorId="23AF2FC3" wp14:editId="12C80371">
            <wp:extent cx="1685925" cy="2009775"/>
            <wp:effectExtent l="0" t="0" r="0" b="9525"/>
            <wp:docPr id="2265" name="Imagen 2265" descr="http://www.unc.edu.pe/unc1/paginas/Pagina%20Web%20EAPIAC/EAPIAC%20principal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unc.edu.pe/unc1/paginas/Pagina%20Web%20EAPIAC/EAPIAC%20principal_files/image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925" cy="2009775"/>
                    </a:xfrm>
                    <a:prstGeom prst="rect">
                      <a:avLst/>
                    </a:prstGeom>
                    <a:noFill/>
                    <a:ln>
                      <a:noFill/>
                    </a:ln>
                  </pic:spPr>
                </pic:pic>
              </a:graphicData>
            </a:graphic>
          </wp:inline>
        </w:drawing>
      </w:r>
    </w:p>
    <w:p w14:paraId="28B02F87" w14:textId="5E1E2D35" w:rsidR="002639F8" w:rsidRPr="002639F8" w:rsidRDefault="002639F8" w:rsidP="00AD4FD1">
      <w:pPr>
        <w:ind w:left="720" w:hanging="720"/>
        <w:jc w:val="center"/>
        <w:rPr>
          <w:rFonts w:cs="Arial"/>
          <w:b/>
          <w:color w:val="000000"/>
          <w:sz w:val="28"/>
        </w:rPr>
      </w:pPr>
      <w:r w:rsidRPr="002639F8">
        <w:rPr>
          <w:rFonts w:cs="Arial"/>
          <w:b/>
          <w:color w:val="000000"/>
          <w:sz w:val="28"/>
        </w:rPr>
        <w:t>TESIS</w:t>
      </w:r>
    </w:p>
    <w:p w14:paraId="7C0F4BC6" w14:textId="00BF4FB9" w:rsidR="00AD4FD1" w:rsidRPr="002639F8" w:rsidRDefault="001F3723" w:rsidP="002639F8">
      <w:pPr>
        <w:ind w:left="720" w:hanging="720"/>
        <w:jc w:val="center"/>
        <w:rPr>
          <w:rFonts w:cs="Arial"/>
          <w:sz w:val="28"/>
        </w:rPr>
      </w:pPr>
      <w:r w:rsidRPr="002639F8">
        <w:rPr>
          <w:rFonts w:cs="Arial"/>
          <w:b/>
          <w:color w:val="000000"/>
          <w:sz w:val="28"/>
        </w:rPr>
        <w:t>“</w:t>
      </w:r>
      <w:r w:rsidRPr="002639F8">
        <w:rPr>
          <w:rFonts w:cs="Arial"/>
          <w:b/>
          <w:sz w:val="28"/>
        </w:rPr>
        <w:t xml:space="preserve">EFECTO DE LA IMPLEMENTACIÓN DE UNA </w:t>
      </w:r>
      <w:r w:rsidR="002639F8" w:rsidRPr="002639F8">
        <w:rPr>
          <w:rFonts w:cs="Arial"/>
          <w:b/>
          <w:sz w:val="28"/>
        </w:rPr>
        <w:t xml:space="preserve">APLICACIÓN </w:t>
      </w:r>
      <w:r w:rsidRPr="002639F8">
        <w:rPr>
          <w:rFonts w:cs="Arial"/>
          <w:b/>
          <w:sz w:val="28"/>
        </w:rPr>
        <w:t>INFORMÁTICA PARA LA GESTIÓN DE INFORMACIÓN DE LA FICHA FAMILIAR - COMUNITARIA EN EL CENTRO DE SALUD ANCO-CHURCAMPA”</w:t>
      </w:r>
    </w:p>
    <w:p w14:paraId="71DAF40C" w14:textId="77777777" w:rsidR="00AD4FD1" w:rsidRPr="00FD622B" w:rsidRDefault="00AD4FD1" w:rsidP="00AD74D5">
      <w:pPr>
        <w:spacing w:line="360" w:lineRule="auto"/>
        <w:jc w:val="center"/>
        <w:rPr>
          <w:rFonts w:cs="Arial"/>
          <w:b/>
          <w:color w:val="000000"/>
        </w:rPr>
      </w:pPr>
    </w:p>
    <w:p w14:paraId="6B9016C2" w14:textId="77777777" w:rsidR="00AA0BFD" w:rsidRPr="00AA0BFD" w:rsidRDefault="00C934C6" w:rsidP="00AD07D6">
      <w:pPr>
        <w:spacing w:after="0" w:line="360" w:lineRule="auto"/>
        <w:jc w:val="center"/>
        <w:rPr>
          <w:rFonts w:cs="Arial"/>
          <w:color w:val="000000"/>
          <w:sz w:val="28"/>
          <w:szCs w:val="28"/>
        </w:rPr>
      </w:pPr>
      <w:r w:rsidRPr="00AA0BFD">
        <w:rPr>
          <w:rFonts w:cs="Arial"/>
          <w:color w:val="000000"/>
          <w:sz w:val="28"/>
          <w:szCs w:val="28"/>
        </w:rPr>
        <w:t xml:space="preserve">PARA OPTAR ELTÍTULO PROFESIONAL DE </w:t>
      </w:r>
    </w:p>
    <w:p w14:paraId="77D159C8" w14:textId="455BBDE0" w:rsidR="009F01BB" w:rsidRPr="00AA0BFD" w:rsidRDefault="00C934C6" w:rsidP="00AD74D5">
      <w:pPr>
        <w:spacing w:line="360" w:lineRule="auto"/>
        <w:jc w:val="center"/>
        <w:rPr>
          <w:rFonts w:cs="Arial"/>
          <w:b/>
          <w:color w:val="000000"/>
          <w:sz w:val="28"/>
          <w:szCs w:val="28"/>
        </w:rPr>
      </w:pPr>
      <w:r w:rsidRPr="00AA0BFD">
        <w:rPr>
          <w:rFonts w:cs="Arial"/>
          <w:b/>
          <w:color w:val="000000"/>
          <w:sz w:val="28"/>
          <w:szCs w:val="28"/>
        </w:rPr>
        <w:t>INGENIERO DE SISTEMAS</w:t>
      </w:r>
    </w:p>
    <w:p w14:paraId="61355F1E" w14:textId="0D54CFE8" w:rsidR="009F01BB" w:rsidRPr="00AA0BFD" w:rsidRDefault="00AA0BFD" w:rsidP="00AD07D6">
      <w:pPr>
        <w:spacing w:after="0" w:line="360" w:lineRule="auto"/>
        <w:jc w:val="center"/>
        <w:rPr>
          <w:rFonts w:cs="Arial"/>
          <w:color w:val="000000"/>
          <w:sz w:val="28"/>
          <w:szCs w:val="28"/>
          <w:lang w:val="es-ES"/>
        </w:rPr>
      </w:pPr>
      <w:r w:rsidRPr="00AA0BFD">
        <w:rPr>
          <w:rFonts w:cs="Arial"/>
          <w:color w:val="000000"/>
          <w:sz w:val="28"/>
          <w:szCs w:val="28"/>
          <w:lang w:val="es-ES"/>
        </w:rPr>
        <w:t>PRESENTADO POR EL BACHILLER</w:t>
      </w:r>
    </w:p>
    <w:p w14:paraId="578EFA88" w14:textId="65E3A468" w:rsidR="00436AF7" w:rsidRPr="00AA0BFD" w:rsidRDefault="00AA0BFD" w:rsidP="00AD07D6">
      <w:pPr>
        <w:spacing w:after="0" w:line="360" w:lineRule="auto"/>
        <w:jc w:val="center"/>
        <w:rPr>
          <w:rFonts w:cs="Arial"/>
          <w:b/>
          <w:color w:val="000000"/>
          <w:sz w:val="28"/>
          <w:szCs w:val="28"/>
          <w:lang w:val="es-ES"/>
        </w:rPr>
      </w:pPr>
      <w:r w:rsidRPr="00AA0BFD">
        <w:rPr>
          <w:rFonts w:cs="Arial"/>
          <w:b/>
          <w:color w:val="000000"/>
          <w:sz w:val="28"/>
          <w:szCs w:val="28"/>
          <w:lang w:val="es-ES"/>
        </w:rPr>
        <w:t>RICHARD JARA CASAS</w:t>
      </w:r>
    </w:p>
    <w:p w14:paraId="69271BBF" w14:textId="77777777" w:rsidR="00AA0BFD" w:rsidRPr="00AA0BFD" w:rsidRDefault="00AA0BFD" w:rsidP="00AD74D5">
      <w:pPr>
        <w:spacing w:line="360" w:lineRule="auto"/>
        <w:jc w:val="center"/>
        <w:rPr>
          <w:rFonts w:cs="Arial"/>
          <w:b/>
          <w:color w:val="000000"/>
          <w:sz w:val="28"/>
          <w:szCs w:val="28"/>
          <w:lang w:val="es-ES"/>
        </w:rPr>
      </w:pPr>
    </w:p>
    <w:p w14:paraId="232E1E2E" w14:textId="77777777" w:rsidR="009F01BB" w:rsidRPr="00AA0BFD" w:rsidRDefault="00AD4FD1" w:rsidP="00AD74D5">
      <w:pPr>
        <w:spacing w:line="360" w:lineRule="auto"/>
        <w:jc w:val="center"/>
        <w:rPr>
          <w:rFonts w:cs="Arial"/>
          <w:color w:val="000000"/>
          <w:sz w:val="28"/>
          <w:szCs w:val="28"/>
          <w:lang w:val="es-ES"/>
        </w:rPr>
      </w:pPr>
      <w:r w:rsidRPr="00AA0BFD">
        <w:rPr>
          <w:rFonts w:cs="Arial"/>
          <w:color w:val="000000"/>
          <w:sz w:val="28"/>
          <w:szCs w:val="28"/>
          <w:lang w:val="es-ES"/>
        </w:rPr>
        <w:t>ASESOR</w:t>
      </w:r>
      <w:r w:rsidR="00133B90" w:rsidRPr="00AA0BFD">
        <w:rPr>
          <w:rFonts w:cs="Arial"/>
          <w:color w:val="000000"/>
          <w:sz w:val="28"/>
          <w:szCs w:val="28"/>
          <w:lang w:val="es-ES"/>
        </w:rPr>
        <w:t xml:space="preserve">: </w:t>
      </w:r>
    </w:p>
    <w:p w14:paraId="3B489E55" w14:textId="049C6E89" w:rsidR="009F01BB" w:rsidRPr="00AA0BFD" w:rsidRDefault="00D21C29" w:rsidP="00AD74D5">
      <w:pPr>
        <w:spacing w:line="360" w:lineRule="auto"/>
        <w:jc w:val="center"/>
        <w:rPr>
          <w:rFonts w:cs="Arial"/>
          <w:b/>
          <w:color w:val="000000"/>
          <w:sz w:val="28"/>
          <w:szCs w:val="28"/>
          <w:lang w:val="es-ES"/>
        </w:rPr>
      </w:pPr>
      <w:r w:rsidRPr="00AA0BFD">
        <w:rPr>
          <w:rFonts w:cs="Arial"/>
          <w:b/>
          <w:color w:val="000000"/>
          <w:sz w:val="28"/>
          <w:szCs w:val="28"/>
          <w:lang w:val="es-ES"/>
        </w:rPr>
        <w:t xml:space="preserve">Ing. </w:t>
      </w:r>
      <w:r w:rsidR="00AA0BFD" w:rsidRPr="00AA0BFD">
        <w:rPr>
          <w:rFonts w:cs="Arial"/>
          <w:b/>
          <w:color w:val="000000"/>
          <w:sz w:val="28"/>
          <w:szCs w:val="28"/>
          <w:lang w:val="es-ES"/>
        </w:rPr>
        <w:t>MANUEL MALPICA RODRÍGUEZ</w:t>
      </w:r>
    </w:p>
    <w:p w14:paraId="6BEEF1A0" w14:textId="676D4187" w:rsidR="009F01BB" w:rsidRPr="00323F1E" w:rsidRDefault="00AA0BFD" w:rsidP="00AD74D5">
      <w:pPr>
        <w:spacing w:line="360" w:lineRule="auto"/>
        <w:jc w:val="center"/>
        <w:rPr>
          <w:rFonts w:cs="Arial"/>
          <w:b/>
          <w:color w:val="000000"/>
          <w:sz w:val="28"/>
          <w:szCs w:val="28"/>
          <w:lang w:val="es-ES"/>
        </w:rPr>
      </w:pPr>
      <w:r w:rsidRPr="00323F1E">
        <w:rPr>
          <w:rFonts w:cs="Arial"/>
          <w:b/>
          <w:color w:val="000000"/>
          <w:sz w:val="28"/>
          <w:szCs w:val="28"/>
          <w:lang w:val="es-ES"/>
        </w:rPr>
        <w:t>CAJAMARCA-PERÚ</w:t>
      </w:r>
    </w:p>
    <w:p w14:paraId="2AD74CED" w14:textId="54F27219" w:rsidR="00133B90" w:rsidRPr="00323F1E" w:rsidRDefault="00AA0BFD" w:rsidP="00AD07D6">
      <w:pPr>
        <w:spacing w:line="360" w:lineRule="auto"/>
        <w:jc w:val="center"/>
        <w:rPr>
          <w:rFonts w:cs="Arial"/>
          <w:b/>
          <w:color w:val="000000"/>
          <w:sz w:val="28"/>
          <w:szCs w:val="28"/>
          <w:lang w:val="es-ES"/>
        </w:rPr>
      </w:pPr>
      <w:r w:rsidRPr="00323F1E">
        <w:rPr>
          <w:rFonts w:cs="Arial"/>
          <w:b/>
          <w:color w:val="000000"/>
          <w:sz w:val="28"/>
          <w:szCs w:val="28"/>
          <w:lang w:val="es-ES"/>
        </w:rPr>
        <w:t>2019</w:t>
      </w:r>
    </w:p>
    <w:p w14:paraId="3459CE18" w14:textId="77777777" w:rsidR="0088099A" w:rsidRPr="00FD622B" w:rsidRDefault="0088099A" w:rsidP="00AD74D5">
      <w:pPr>
        <w:spacing w:line="360" w:lineRule="auto"/>
        <w:rPr>
          <w:rFonts w:cs="Arial"/>
          <w:lang w:val="es-ES"/>
        </w:rPr>
        <w:sectPr w:rsidR="0088099A" w:rsidRPr="00FD622B" w:rsidSect="001137A3">
          <w:footerReference w:type="default" r:id="rId9"/>
          <w:footerReference w:type="first" r:id="rId10"/>
          <w:pgSz w:w="11907" w:h="16840" w:code="9"/>
          <w:pgMar w:top="1440" w:right="1440" w:bottom="1440" w:left="2160" w:header="709" w:footer="709" w:gutter="0"/>
          <w:cols w:space="708"/>
          <w:titlePg/>
          <w:docGrid w:linePitch="360"/>
        </w:sectPr>
      </w:pPr>
    </w:p>
    <w:p w14:paraId="74443DC4" w14:textId="77777777" w:rsidR="00133B90" w:rsidRPr="00FD622B" w:rsidRDefault="00133B90" w:rsidP="00AD74D5">
      <w:pPr>
        <w:spacing w:line="360" w:lineRule="auto"/>
        <w:rPr>
          <w:rFonts w:cs="Arial"/>
          <w:lang w:val="es-ES"/>
        </w:rPr>
      </w:pPr>
    </w:p>
    <w:p w14:paraId="79027A3E" w14:textId="77777777" w:rsidR="00133B90" w:rsidRPr="00FD622B" w:rsidRDefault="00133B90" w:rsidP="00AD74D5">
      <w:pPr>
        <w:spacing w:line="360" w:lineRule="auto"/>
        <w:rPr>
          <w:rFonts w:cs="Arial"/>
          <w:lang w:val="es-ES"/>
        </w:rPr>
      </w:pPr>
    </w:p>
    <w:p w14:paraId="6F18880B" w14:textId="77777777" w:rsidR="00133B90" w:rsidRPr="00FD622B" w:rsidRDefault="00133B90" w:rsidP="00AD74D5">
      <w:pPr>
        <w:spacing w:line="360" w:lineRule="auto"/>
        <w:rPr>
          <w:rFonts w:cs="Arial"/>
          <w:lang w:val="es-ES"/>
        </w:rPr>
      </w:pPr>
    </w:p>
    <w:p w14:paraId="1B280103" w14:textId="77777777" w:rsidR="00133B90" w:rsidRPr="00FD622B" w:rsidRDefault="00133B90" w:rsidP="00AD74D5">
      <w:pPr>
        <w:spacing w:line="360" w:lineRule="auto"/>
        <w:rPr>
          <w:rFonts w:cs="Arial"/>
          <w:lang w:val="es-ES"/>
        </w:rPr>
      </w:pPr>
    </w:p>
    <w:p w14:paraId="68BBA309" w14:textId="77777777" w:rsidR="00133B90" w:rsidRPr="00FD622B" w:rsidRDefault="00133B90" w:rsidP="00AD74D5">
      <w:pPr>
        <w:spacing w:line="360" w:lineRule="auto"/>
        <w:rPr>
          <w:rFonts w:cs="Arial"/>
          <w:lang w:val="es-ES"/>
        </w:rPr>
      </w:pPr>
    </w:p>
    <w:p w14:paraId="016A6D09" w14:textId="77777777" w:rsidR="00133B90" w:rsidRPr="00FD622B" w:rsidRDefault="00133B90" w:rsidP="00AD74D5">
      <w:pPr>
        <w:spacing w:line="360" w:lineRule="auto"/>
        <w:rPr>
          <w:rFonts w:cs="Arial"/>
          <w:lang w:val="es-ES"/>
        </w:rPr>
      </w:pPr>
    </w:p>
    <w:p w14:paraId="6AE5A0CC" w14:textId="77777777" w:rsidR="00133B90" w:rsidRPr="00FD622B" w:rsidRDefault="00133B90" w:rsidP="00AD74D5">
      <w:pPr>
        <w:spacing w:line="360" w:lineRule="auto"/>
        <w:rPr>
          <w:rFonts w:cs="Arial"/>
          <w:lang w:val="es-ES"/>
        </w:rPr>
      </w:pPr>
    </w:p>
    <w:p w14:paraId="0656AA99" w14:textId="77777777" w:rsidR="00133B90" w:rsidRPr="00FD622B" w:rsidRDefault="00133B90" w:rsidP="00AD74D5">
      <w:pPr>
        <w:spacing w:line="360" w:lineRule="auto"/>
        <w:rPr>
          <w:rFonts w:cs="Arial"/>
          <w:lang w:val="es-ES"/>
        </w:rPr>
      </w:pPr>
    </w:p>
    <w:p w14:paraId="45DB7198" w14:textId="77777777" w:rsidR="00133B90" w:rsidRPr="00FD622B" w:rsidRDefault="00133B90" w:rsidP="00AD74D5">
      <w:pPr>
        <w:spacing w:line="360" w:lineRule="auto"/>
        <w:rPr>
          <w:rFonts w:cs="Arial"/>
          <w:lang w:val="es-ES"/>
        </w:rPr>
      </w:pPr>
    </w:p>
    <w:p w14:paraId="0EA1AF09" w14:textId="77777777" w:rsidR="00133B90" w:rsidRPr="00FD622B" w:rsidRDefault="00133B90" w:rsidP="00AD74D5">
      <w:pPr>
        <w:spacing w:line="360" w:lineRule="auto"/>
        <w:rPr>
          <w:rFonts w:cs="Arial"/>
          <w:lang w:val="es-ES"/>
        </w:rPr>
      </w:pPr>
    </w:p>
    <w:p w14:paraId="6BC4A570" w14:textId="77777777" w:rsidR="00133B90" w:rsidRPr="00FD622B" w:rsidRDefault="00133B90" w:rsidP="00AD74D5">
      <w:pPr>
        <w:spacing w:line="360" w:lineRule="auto"/>
        <w:rPr>
          <w:rFonts w:cs="Arial"/>
          <w:lang w:val="es-ES"/>
        </w:rPr>
      </w:pPr>
    </w:p>
    <w:p w14:paraId="720BAA3A" w14:textId="77777777" w:rsidR="00133B90" w:rsidRPr="00FD622B" w:rsidRDefault="00133B90" w:rsidP="00AD74D5">
      <w:pPr>
        <w:spacing w:line="360" w:lineRule="auto"/>
        <w:rPr>
          <w:rFonts w:cs="Arial"/>
          <w:lang w:val="es-ES"/>
        </w:rPr>
      </w:pPr>
    </w:p>
    <w:p w14:paraId="448E6CAE" w14:textId="77777777" w:rsidR="00133B90" w:rsidRPr="00FD622B" w:rsidRDefault="00133B90" w:rsidP="00AD74D5">
      <w:pPr>
        <w:spacing w:line="360" w:lineRule="auto"/>
        <w:rPr>
          <w:rFonts w:cs="Arial"/>
          <w:lang w:val="es-ES"/>
        </w:rPr>
      </w:pPr>
    </w:p>
    <w:p w14:paraId="26EC218F" w14:textId="77777777" w:rsidR="00133B90" w:rsidRPr="00FD622B" w:rsidRDefault="00133B90" w:rsidP="00AD74D5">
      <w:pPr>
        <w:spacing w:line="360" w:lineRule="auto"/>
        <w:rPr>
          <w:rFonts w:cs="Arial"/>
          <w:lang w:val="es-ES"/>
        </w:rPr>
      </w:pPr>
    </w:p>
    <w:p w14:paraId="4BD03654" w14:textId="77777777" w:rsidR="00786D34" w:rsidRPr="00FD622B" w:rsidRDefault="00786D34" w:rsidP="000A4CE6">
      <w:pPr>
        <w:rPr>
          <w:rFonts w:cs="Arial"/>
        </w:rPr>
      </w:pPr>
    </w:p>
    <w:p w14:paraId="0DC10405" w14:textId="77777777" w:rsidR="004554B6" w:rsidRPr="00FD622B" w:rsidRDefault="004554B6" w:rsidP="00AD74D5">
      <w:pPr>
        <w:spacing w:line="360" w:lineRule="auto"/>
        <w:jc w:val="center"/>
        <w:rPr>
          <w:rFonts w:cs="Arial"/>
        </w:rPr>
      </w:pPr>
    </w:p>
    <w:p w14:paraId="40C3DC94" w14:textId="77777777" w:rsidR="00C754C6" w:rsidRPr="00FD622B" w:rsidRDefault="00C754C6" w:rsidP="00AD74D5">
      <w:pPr>
        <w:spacing w:line="360" w:lineRule="auto"/>
        <w:jc w:val="center"/>
        <w:rPr>
          <w:rFonts w:cs="Arial"/>
        </w:rPr>
      </w:pPr>
    </w:p>
    <w:p w14:paraId="34F1EC6A" w14:textId="77777777" w:rsidR="00C754C6" w:rsidRPr="00FD622B" w:rsidRDefault="00C754C6" w:rsidP="00AD74D5">
      <w:pPr>
        <w:spacing w:line="360" w:lineRule="auto"/>
        <w:jc w:val="center"/>
        <w:rPr>
          <w:rFonts w:cs="Arial"/>
        </w:rPr>
      </w:pPr>
    </w:p>
    <w:p w14:paraId="40075F65" w14:textId="18E426F7" w:rsidR="00133B90" w:rsidRPr="00FD622B" w:rsidRDefault="00A25BFF" w:rsidP="00AD74D5">
      <w:pPr>
        <w:spacing w:line="360" w:lineRule="auto"/>
        <w:jc w:val="center"/>
        <w:rPr>
          <w:rFonts w:cs="Arial"/>
          <w:b/>
        </w:rPr>
      </w:pPr>
      <w:r w:rsidRPr="00EC1470">
        <w:rPr>
          <w:rFonts w:cs="Arial"/>
          <w:b/>
        </w:rPr>
        <w:t>COPYRIGHT © 201</w:t>
      </w:r>
      <w:r w:rsidR="00AA0BFD">
        <w:rPr>
          <w:rFonts w:cs="Arial"/>
          <w:b/>
        </w:rPr>
        <w:t>9</w:t>
      </w:r>
      <w:r w:rsidR="00133B90" w:rsidRPr="00EC1470">
        <w:rPr>
          <w:rFonts w:cs="Arial"/>
          <w:b/>
        </w:rPr>
        <w:t xml:space="preserve"> </w:t>
      </w:r>
      <w:r w:rsidR="00C40036" w:rsidRPr="00EC1470">
        <w:rPr>
          <w:rFonts w:cs="Arial"/>
          <w:b/>
        </w:rPr>
        <w:t>por</w:t>
      </w:r>
    </w:p>
    <w:p w14:paraId="75E38B11" w14:textId="77777777" w:rsidR="00133B90" w:rsidRPr="00FD622B" w:rsidRDefault="00AD4FD1" w:rsidP="00AD74D5">
      <w:pPr>
        <w:spacing w:line="360" w:lineRule="auto"/>
        <w:jc w:val="center"/>
        <w:rPr>
          <w:rFonts w:cs="Arial"/>
          <w:b/>
        </w:rPr>
      </w:pPr>
      <w:r w:rsidRPr="00FD622B">
        <w:rPr>
          <w:rFonts w:cs="Arial"/>
          <w:b/>
        </w:rPr>
        <w:t>RICHARD JARA CASAS</w:t>
      </w:r>
    </w:p>
    <w:p w14:paraId="355B022A" w14:textId="77777777" w:rsidR="0051581A" w:rsidRPr="00FD622B" w:rsidRDefault="00133B90" w:rsidP="000F22DC">
      <w:pPr>
        <w:spacing w:line="360" w:lineRule="auto"/>
        <w:jc w:val="center"/>
        <w:rPr>
          <w:rFonts w:cs="Arial"/>
          <w:lang w:val="es-ES"/>
        </w:rPr>
      </w:pPr>
      <w:r w:rsidRPr="00FD622B">
        <w:rPr>
          <w:rFonts w:cs="Arial"/>
          <w:b/>
          <w:lang w:val="es-ES"/>
        </w:rPr>
        <w:t>Todos los derechos reservados</w:t>
      </w:r>
    </w:p>
    <w:p w14:paraId="7F6EC9D0" w14:textId="77777777" w:rsidR="0051581A" w:rsidRPr="00FD622B" w:rsidRDefault="0051581A" w:rsidP="0051581A">
      <w:pPr>
        <w:rPr>
          <w:lang w:val="es-ES"/>
        </w:rPr>
      </w:pPr>
    </w:p>
    <w:p w14:paraId="5841387B" w14:textId="77777777" w:rsidR="00EF2403" w:rsidRPr="00FD622B" w:rsidRDefault="00EF2403" w:rsidP="007B2E44">
      <w:pPr>
        <w:rPr>
          <w:lang w:val="es-ES"/>
        </w:rPr>
      </w:pPr>
    </w:p>
    <w:p w14:paraId="5920B3B4" w14:textId="77777777" w:rsidR="00EF2403" w:rsidRPr="00FD622B" w:rsidRDefault="00EF2403" w:rsidP="00EF2403"/>
    <w:p w14:paraId="569AE53E" w14:textId="77777777" w:rsidR="00EF2403" w:rsidRPr="00FD622B" w:rsidRDefault="00EF2403" w:rsidP="00EF2403">
      <w:pPr>
        <w:pStyle w:val="Ttulo1"/>
        <w:tabs>
          <w:tab w:val="left" w:pos="3119"/>
        </w:tabs>
        <w:spacing w:before="0" w:line="360" w:lineRule="auto"/>
        <w:jc w:val="center"/>
        <w:rPr>
          <w:rFonts w:cs="Arial"/>
          <w:szCs w:val="22"/>
          <w:lang w:val="es-ES"/>
        </w:rPr>
        <w:sectPr w:rsidR="00EF2403" w:rsidRPr="00FD622B" w:rsidSect="007B2E44">
          <w:footerReference w:type="first" r:id="rId11"/>
          <w:pgSz w:w="11907" w:h="16840" w:code="9"/>
          <w:pgMar w:top="1440" w:right="1440" w:bottom="1440" w:left="2160" w:header="709" w:footer="709" w:gutter="0"/>
          <w:cols w:space="708"/>
          <w:titlePg/>
          <w:docGrid w:linePitch="360"/>
        </w:sectPr>
      </w:pPr>
    </w:p>
    <w:p w14:paraId="0F596819" w14:textId="2CB4882A" w:rsidR="009F01BB" w:rsidRPr="00D30F80" w:rsidRDefault="00D30F80" w:rsidP="00CF21EA">
      <w:pPr>
        <w:pStyle w:val="Ttulo1"/>
        <w:tabs>
          <w:tab w:val="left" w:pos="3119"/>
        </w:tabs>
        <w:spacing w:before="0" w:line="360" w:lineRule="auto"/>
        <w:ind w:left="3119" w:hanging="3119"/>
        <w:rPr>
          <w:rFonts w:cs="Arial"/>
          <w:color w:val="0070C0"/>
          <w:szCs w:val="22"/>
          <w:lang w:val="es-ES"/>
        </w:rPr>
      </w:pPr>
      <w:r>
        <w:rPr>
          <w:rFonts w:cs="Arial"/>
          <w:color w:val="0070C0"/>
          <w:szCs w:val="22"/>
          <w:lang w:val="es-ES"/>
        </w:rPr>
        <w:lastRenderedPageBreak/>
        <w:tab/>
      </w:r>
      <w:bookmarkStart w:id="1" w:name="_Toc4363893"/>
      <w:r w:rsidR="00AD4834" w:rsidRPr="00D30F80">
        <w:rPr>
          <w:rFonts w:cs="Arial"/>
          <w:color w:val="0070C0"/>
          <w:szCs w:val="22"/>
          <w:lang w:val="es-ES"/>
        </w:rPr>
        <w:t>A</w:t>
      </w:r>
      <w:r w:rsidR="00315E2D" w:rsidRPr="00D30F80">
        <w:rPr>
          <w:rFonts w:cs="Arial"/>
          <w:color w:val="0070C0"/>
          <w:szCs w:val="22"/>
          <w:lang w:val="es-ES"/>
        </w:rPr>
        <w:t>GRADECIMIENTO</w:t>
      </w:r>
      <w:bookmarkEnd w:id="1"/>
    </w:p>
    <w:p w14:paraId="0924A490" w14:textId="77777777" w:rsidR="00315E2D" w:rsidRPr="00FD622B" w:rsidRDefault="00315E2D" w:rsidP="00DC54B1">
      <w:pPr>
        <w:spacing w:line="360" w:lineRule="auto"/>
        <w:jc w:val="both"/>
        <w:rPr>
          <w:rFonts w:cs="Arial"/>
          <w:b/>
          <w:color w:val="000000"/>
          <w:lang w:val="es-ES"/>
        </w:rPr>
      </w:pPr>
    </w:p>
    <w:p w14:paraId="5DC9E12E" w14:textId="4652F73F" w:rsidR="00230445" w:rsidRDefault="00F46E06" w:rsidP="00577E37">
      <w:pPr>
        <w:spacing w:line="360" w:lineRule="auto"/>
        <w:ind w:left="3119"/>
        <w:jc w:val="both"/>
        <w:rPr>
          <w:rFonts w:cs="Arial"/>
          <w:i/>
        </w:rPr>
      </w:pPr>
      <w:r>
        <w:rPr>
          <w:rFonts w:cs="Arial"/>
          <w:i/>
        </w:rPr>
        <w:t xml:space="preserve">Agradezco a Dios por darme las fuerzas </w:t>
      </w:r>
      <w:r w:rsidR="00D30F80">
        <w:rPr>
          <w:rFonts w:cs="Arial"/>
          <w:i/>
        </w:rPr>
        <w:t xml:space="preserve">y </w:t>
      </w:r>
      <w:r>
        <w:rPr>
          <w:rFonts w:cs="Arial"/>
          <w:i/>
        </w:rPr>
        <w:t>la perseverancia para culminar con este trabajo importante en mi vida profesional.</w:t>
      </w:r>
    </w:p>
    <w:p w14:paraId="5BAA1F64" w14:textId="6330ED8C" w:rsidR="00F46E06" w:rsidRDefault="00F46E06" w:rsidP="00577E37">
      <w:pPr>
        <w:spacing w:line="360" w:lineRule="auto"/>
        <w:ind w:left="3119"/>
        <w:jc w:val="both"/>
        <w:rPr>
          <w:rFonts w:cs="Arial"/>
          <w:i/>
        </w:rPr>
      </w:pPr>
      <w:r>
        <w:rPr>
          <w:rFonts w:cs="Arial"/>
          <w:i/>
        </w:rPr>
        <w:t>Agradezco a mi padre y a mi madre por haberme apoyado durante este tiempo de esfuerzo y dedicación a este trabajo.</w:t>
      </w:r>
    </w:p>
    <w:p w14:paraId="67160AC5" w14:textId="0B5EA622" w:rsidR="00F46E06" w:rsidRPr="00FD622B" w:rsidRDefault="00F46E06" w:rsidP="00577E37">
      <w:pPr>
        <w:spacing w:line="360" w:lineRule="auto"/>
        <w:ind w:left="3119"/>
        <w:jc w:val="both"/>
        <w:rPr>
          <w:rFonts w:cs="Arial"/>
          <w:i/>
        </w:rPr>
      </w:pPr>
      <w:r>
        <w:rPr>
          <w:rFonts w:cs="Arial"/>
          <w:i/>
        </w:rPr>
        <w:t>Agradezco al C.S Anco por permitirme realizar mi investigación en su institución y darme las facilidades necesarias para desarrollar este trabajo.</w:t>
      </w:r>
    </w:p>
    <w:p w14:paraId="24D09CBF" w14:textId="77777777" w:rsidR="00577E37" w:rsidRPr="00FD622B" w:rsidRDefault="00577E37" w:rsidP="00577E37">
      <w:pPr>
        <w:spacing w:line="360" w:lineRule="auto"/>
        <w:ind w:left="3119"/>
        <w:jc w:val="both"/>
        <w:rPr>
          <w:rFonts w:cs="Arial"/>
          <w:i/>
        </w:rPr>
      </w:pPr>
    </w:p>
    <w:p w14:paraId="721A089A" w14:textId="77777777" w:rsidR="00577E37" w:rsidRPr="00FD622B" w:rsidRDefault="00577E37" w:rsidP="00577E37">
      <w:pPr>
        <w:spacing w:line="360" w:lineRule="auto"/>
        <w:ind w:left="3119"/>
        <w:jc w:val="both"/>
        <w:rPr>
          <w:rFonts w:cs="Arial"/>
          <w:i/>
        </w:rPr>
      </w:pPr>
    </w:p>
    <w:p w14:paraId="6BC8E524" w14:textId="77777777" w:rsidR="00577E37" w:rsidRPr="00FD622B" w:rsidRDefault="00577E37" w:rsidP="00577E37">
      <w:pPr>
        <w:spacing w:line="360" w:lineRule="auto"/>
        <w:ind w:left="3119"/>
        <w:jc w:val="both"/>
        <w:rPr>
          <w:rFonts w:cs="Arial"/>
          <w:i/>
        </w:rPr>
      </w:pPr>
    </w:p>
    <w:p w14:paraId="150B972F" w14:textId="77777777" w:rsidR="00577E37" w:rsidRPr="00FD622B" w:rsidRDefault="00577E37" w:rsidP="00577E37">
      <w:pPr>
        <w:spacing w:line="360" w:lineRule="auto"/>
        <w:ind w:left="3119"/>
        <w:jc w:val="both"/>
        <w:rPr>
          <w:rFonts w:cs="Arial"/>
          <w:i/>
        </w:rPr>
      </w:pPr>
    </w:p>
    <w:p w14:paraId="78B39859" w14:textId="77777777" w:rsidR="00577E37" w:rsidRPr="00FD622B" w:rsidRDefault="00577E37" w:rsidP="00577E37">
      <w:pPr>
        <w:spacing w:line="360" w:lineRule="auto"/>
        <w:ind w:left="3119"/>
        <w:jc w:val="both"/>
        <w:rPr>
          <w:rFonts w:cs="Arial"/>
          <w:i/>
        </w:rPr>
      </w:pPr>
    </w:p>
    <w:p w14:paraId="1CE889F7" w14:textId="77777777" w:rsidR="00577E37" w:rsidRPr="00FD622B" w:rsidRDefault="00577E37" w:rsidP="00577E37">
      <w:pPr>
        <w:spacing w:line="360" w:lineRule="auto"/>
        <w:ind w:left="3119"/>
        <w:jc w:val="both"/>
        <w:rPr>
          <w:rFonts w:cs="Arial"/>
          <w:i/>
        </w:rPr>
      </w:pPr>
    </w:p>
    <w:p w14:paraId="2001977B" w14:textId="77777777" w:rsidR="00577E37" w:rsidRPr="00FD622B" w:rsidRDefault="00577E37" w:rsidP="00577E37">
      <w:pPr>
        <w:spacing w:line="360" w:lineRule="auto"/>
        <w:ind w:left="3119"/>
        <w:jc w:val="both"/>
        <w:rPr>
          <w:rFonts w:cs="Arial"/>
          <w:i/>
        </w:rPr>
      </w:pPr>
    </w:p>
    <w:p w14:paraId="781D1FD9" w14:textId="77777777" w:rsidR="00577E37" w:rsidRPr="00FD622B" w:rsidRDefault="00577E37" w:rsidP="00577E37">
      <w:pPr>
        <w:spacing w:line="360" w:lineRule="auto"/>
        <w:ind w:left="3119"/>
        <w:jc w:val="both"/>
        <w:rPr>
          <w:rFonts w:cs="Arial"/>
          <w:i/>
        </w:rPr>
      </w:pPr>
    </w:p>
    <w:p w14:paraId="105BC3B1" w14:textId="77777777" w:rsidR="00577E37" w:rsidRPr="00FD622B" w:rsidRDefault="00577E37" w:rsidP="00577E37">
      <w:pPr>
        <w:spacing w:line="360" w:lineRule="auto"/>
        <w:ind w:left="3119"/>
        <w:jc w:val="both"/>
        <w:rPr>
          <w:rFonts w:cs="Arial"/>
          <w:i/>
        </w:rPr>
      </w:pPr>
    </w:p>
    <w:p w14:paraId="2B6F1A85" w14:textId="77777777" w:rsidR="00577E37" w:rsidRPr="00FD622B" w:rsidRDefault="00577E37" w:rsidP="00577E37">
      <w:pPr>
        <w:spacing w:line="360" w:lineRule="auto"/>
        <w:ind w:left="3119"/>
        <w:jc w:val="both"/>
        <w:rPr>
          <w:rFonts w:cs="Arial"/>
          <w:i/>
        </w:rPr>
      </w:pPr>
    </w:p>
    <w:p w14:paraId="60592327" w14:textId="77777777" w:rsidR="00577E37" w:rsidRPr="00FD622B" w:rsidRDefault="00577E37" w:rsidP="00577E37">
      <w:pPr>
        <w:spacing w:line="360" w:lineRule="auto"/>
        <w:ind w:left="3119"/>
        <w:jc w:val="both"/>
        <w:rPr>
          <w:rFonts w:cs="Arial"/>
          <w:i/>
        </w:rPr>
      </w:pPr>
    </w:p>
    <w:p w14:paraId="56A669E8" w14:textId="77777777" w:rsidR="00577E37" w:rsidRPr="00FD622B" w:rsidRDefault="00577E37" w:rsidP="00577E37">
      <w:pPr>
        <w:spacing w:line="360" w:lineRule="auto"/>
        <w:ind w:left="3119"/>
        <w:jc w:val="both"/>
        <w:rPr>
          <w:rFonts w:cs="Arial"/>
          <w:i/>
        </w:rPr>
      </w:pPr>
    </w:p>
    <w:p w14:paraId="4939C1D9" w14:textId="77777777" w:rsidR="00577E37" w:rsidRPr="00FD622B" w:rsidRDefault="00577E37" w:rsidP="00577E37">
      <w:pPr>
        <w:spacing w:line="360" w:lineRule="auto"/>
        <w:ind w:left="3119"/>
        <w:jc w:val="both"/>
        <w:rPr>
          <w:rFonts w:cs="Arial"/>
          <w:i/>
        </w:rPr>
      </w:pPr>
    </w:p>
    <w:p w14:paraId="47CE7022" w14:textId="77777777" w:rsidR="00577E37" w:rsidRPr="00FD622B" w:rsidRDefault="00577E37" w:rsidP="00577E37">
      <w:pPr>
        <w:spacing w:line="360" w:lineRule="auto"/>
        <w:ind w:left="3119"/>
        <w:jc w:val="both"/>
        <w:rPr>
          <w:rFonts w:cs="Arial"/>
          <w:i/>
        </w:rPr>
      </w:pPr>
    </w:p>
    <w:p w14:paraId="55B09B12" w14:textId="77777777" w:rsidR="00577E37" w:rsidRPr="00FD622B" w:rsidRDefault="00577E37" w:rsidP="00577E37">
      <w:pPr>
        <w:spacing w:line="360" w:lineRule="auto"/>
        <w:ind w:left="3119"/>
        <w:jc w:val="both"/>
        <w:rPr>
          <w:rFonts w:cs="Arial"/>
          <w:i/>
        </w:rPr>
      </w:pPr>
    </w:p>
    <w:p w14:paraId="7339EFC1" w14:textId="77777777" w:rsidR="00577E37" w:rsidRPr="00FD622B" w:rsidRDefault="00577E37" w:rsidP="00577E37">
      <w:pPr>
        <w:spacing w:line="360" w:lineRule="auto"/>
        <w:ind w:left="3119"/>
        <w:jc w:val="both"/>
        <w:rPr>
          <w:rFonts w:cs="Arial"/>
          <w:i/>
        </w:rPr>
      </w:pPr>
    </w:p>
    <w:p w14:paraId="373500C4" w14:textId="185D6CFD" w:rsidR="00315E2D" w:rsidRPr="00D30F80" w:rsidRDefault="00315E2D" w:rsidP="00947F32">
      <w:pPr>
        <w:pStyle w:val="Ttulo1"/>
        <w:tabs>
          <w:tab w:val="left" w:pos="3119"/>
        </w:tabs>
        <w:spacing w:line="360" w:lineRule="auto"/>
        <w:jc w:val="center"/>
        <w:rPr>
          <w:rFonts w:cs="Arial"/>
          <w:color w:val="0070C0"/>
          <w:szCs w:val="22"/>
          <w:lang w:val="es-ES"/>
        </w:rPr>
      </w:pPr>
      <w:bookmarkStart w:id="2" w:name="_Toc4363894"/>
      <w:r w:rsidRPr="00D30F80">
        <w:rPr>
          <w:rFonts w:cs="Arial"/>
          <w:color w:val="0070C0"/>
          <w:szCs w:val="22"/>
          <w:lang w:val="es-ES"/>
        </w:rPr>
        <w:lastRenderedPageBreak/>
        <w:t>DEDICATORIA</w:t>
      </w:r>
      <w:bookmarkEnd w:id="2"/>
    </w:p>
    <w:p w14:paraId="532AD33E" w14:textId="7D56828A" w:rsidR="007530A3" w:rsidRDefault="007530A3" w:rsidP="007530A3">
      <w:pPr>
        <w:rPr>
          <w:lang w:val="es-ES"/>
        </w:rPr>
      </w:pPr>
    </w:p>
    <w:p w14:paraId="7ADAD321" w14:textId="47472F90" w:rsidR="007530A3" w:rsidRDefault="007530A3" w:rsidP="00F46E06">
      <w:pPr>
        <w:ind w:left="4956"/>
        <w:rPr>
          <w:lang w:val="es-ES"/>
        </w:rPr>
      </w:pPr>
      <w:r w:rsidRPr="00F46E06">
        <w:rPr>
          <w:i/>
          <w:lang w:val="es-ES"/>
        </w:rPr>
        <w:t xml:space="preserve">A </w:t>
      </w:r>
      <w:r w:rsidR="00F46E06" w:rsidRPr="00F46E06">
        <w:rPr>
          <w:i/>
          <w:lang w:val="es-ES"/>
        </w:rPr>
        <w:t>mi padre, mi madre y hermanos porque son lo fundamental en mi vida</w:t>
      </w:r>
      <w:r w:rsidR="00F46E06">
        <w:rPr>
          <w:lang w:val="es-ES"/>
        </w:rPr>
        <w:t>.</w:t>
      </w:r>
    </w:p>
    <w:p w14:paraId="10F8747E" w14:textId="048260FD" w:rsidR="00F46E06" w:rsidRDefault="00F46E06" w:rsidP="00F46E06">
      <w:pPr>
        <w:ind w:left="4956"/>
        <w:rPr>
          <w:lang w:val="es-ES"/>
        </w:rPr>
      </w:pPr>
    </w:p>
    <w:p w14:paraId="18CF7885" w14:textId="54A0C8D4" w:rsidR="00F46E06" w:rsidRDefault="00F46E06" w:rsidP="00F46E06">
      <w:pPr>
        <w:rPr>
          <w:lang w:val="es-ES"/>
        </w:rPr>
      </w:pPr>
    </w:p>
    <w:p w14:paraId="6D840158" w14:textId="038F6CAD" w:rsidR="00842C18" w:rsidRPr="007530A3" w:rsidRDefault="00842C18" w:rsidP="007530A3">
      <w:pPr>
        <w:rPr>
          <w:lang w:val="es-ES"/>
        </w:rPr>
      </w:pPr>
    </w:p>
    <w:p w14:paraId="076B1D79" w14:textId="77777777" w:rsidR="00EB1425" w:rsidRPr="00FD622B" w:rsidRDefault="00EB1425" w:rsidP="00EB1425">
      <w:pPr>
        <w:rPr>
          <w:lang w:val="es-ES"/>
        </w:rPr>
      </w:pPr>
    </w:p>
    <w:p w14:paraId="33565C43" w14:textId="77777777" w:rsidR="00EB1425" w:rsidRPr="00FD622B" w:rsidRDefault="00EB1425" w:rsidP="00EB1425">
      <w:pPr>
        <w:spacing w:line="360" w:lineRule="auto"/>
        <w:ind w:left="2552"/>
        <w:jc w:val="both"/>
        <w:rPr>
          <w:rFonts w:cs="Arial"/>
          <w:i/>
        </w:rPr>
      </w:pPr>
    </w:p>
    <w:p w14:paraId="131E3DC0" w14:textId="77777777" w:rsidR="00133B90" w:rsidRPr="00FD622B" w:rsidRDefault="00133B90" w:rsidP="000A4CE6">
      <w:pPr>
        <w:rPr>
          <w:rFonts w:cs="Arial"/>
          <w:lang w:val="es-ES"/>
        </w:rPr>
      </w:pPr>
    </w:p>
    <w:p w14:paraId="0A33A633" w14:textId="77777777" w:rsidR="00133B90" w:rsidRPr="00FD622B" w:rsidRDefault="00133B90" w:rsidP="000A4CE6">
      <w:pPr>
        <w:rPr>
          <w:rFonts w:cs="Arial"/>
          <w:lang w:val="es-ES"/>
        </w:rPr>
      </w:pPr>
    </w:p>
    <w:p w14:paraId="7A7BB5E2" w14:textId="77777777" w:rsidR="00133B90" w:rsidRPr="00FD622B" w:rsidRDefault="00133B90" w:rsidP="000A4CE6">
      <w:pPr>
        <w:rPr>
          <w:rFonts w:cs="Arial"/>
          <w:lang w:val="es-ES"/>
        </w:rPr>
      </w:pPr>
    </w:p>
    <w:p w14:paraId="76FDAA9D" w14:textId="77777777" w:rsidR="00133B90" w:rsidRPr="00FD622B" w:rsidRDefault="00133B90" w:rsidP="000A4CE6">
      <w:pPr>
        <w:rPr>
          <w:rFonts w:cs="Arial"/>
          <w:lang w:val="es-ES"/>
        </w:rPr>
      </w:pPr>
    </w:p>
    <w:p w14:paraId="7C8751A0" w14:textId="77777777" w:rsidR="00133B90" w:rsidRPr="00FD622B" w:rsidRDefault="00133B90" w:rsidP="000A4CE6">
      <w:pPr>
        <w:rPr>
          <w:rFonts w:cs="Arial"/>
          <w:lang w:val="es-ES"/>
        </w:rPr>
      </w:pPr>
    </w:p>
    <w:p w14:paraId="6E536C6C" w14:textId="77777777" w:rsidR="00133B90" w:rsidRPr="00FD622B" w:rsidRDefault="00133B90" w:rsidP="000A4CE6">
      <w:pPr>
        <w:rPr>
          <w:rFonts w:cs="Arial"/>
          <w:lang w:val="es-ES"/>
        </w:rPr>
      </w:pPr>
    </w:p>
    <w:p w14:paraId="11734A79" w14:textId="77777777" w:rsidR="00133B90" w:rsidRPr="00FD622B" w:rsidRDefault="00133B90" w:rsidP="000A4CE6">
      <w:pPr>
        <w:rPr>
          <w:rFonts w:cs="Arial"/>
          <w:lang w:val="es-ES"/>
        </w:rPr>
      </w:pPr>
    </w:p>
    <w:p w14:paraId="0EFCB257" w14:textId="77777777" w:rsidR="00C934C6" w:rsidRPr="00FD622B" w:rsidRDefault="00C934C6" w:rsidP="000A4CE6">
      <w:pPr>
        <w:rPr>
          <w:rFonts w:cs="Arial"/>
        </w:rPr>
      </w:pPr>
    </w:p>
    <w:p w14:paraId="0F5277CB" w14:textId="77777777" w:rsidR="00C934C6" w:rsidRPr="00FD622B" w:rsidRDefault="00C934C6" w:rsidP="000A4CE6">
      <w:pPr>
        <w:rPr>
          <w:rFonts w:cs="Arial"/>
        </w:rPr>
      </w:pPr>
    </w:p>
    <w:p w14:paraId="69CA6575" w14:textId="77777777" w:rsidR="00EF67A5" w:rsidRPr="00FD622B" w:rsidRDefault="00EF67A5" w:rsidP="00EF2403">
      <w:pPr>
        <w:rPr>
          <w:lang w:val="es-ES"/>
        </w:rPr>
      </w:pPr>
    </w:p>
    <w:p w14:paraId="14A33AFC" w14:textId="77777777" w:rsidR="00EF67A5" w:rsidRPr="00FD622B" w:rsidRDefault="00EF67A5" w:rsidP="00EF2403">
      <w:pPr>
        <w:rPr>
          <w:lang w:val="es-ES"/>
        </w:rPr>
      </w:pPr>
    </w:p>
    <w:p w14:paraId="551A843A" w14:textId="77777777" w:rsidR="00EF2403" w:rsidRPr="00FD622B" w:rsidRDefault="00EF2403" w:rsidP="00AD74D5">
      <w:pPr>
        <w:pStyle w:val="Ttulo1"/>
        <w:spacing w:line="360" w:lineRule="auto"/>
        <w:jc w:val="center"/>
        <w:rPr>
          <w:rFonts w:cs="Arial"/>
          <w:szCs w:val="22"/>
          <w:lang w:val="es-ES"/>
        </w:rPr>
      </w:pPr>
      <w:r w:rsidRPr="00FD622B">
        <w:rPr>
          <w:rFonts w:cs="Arial"/>
          <w:szCs w:val="22"/>
          <w:lang w:val="es-ES"/>
        </w:rPr>
        <w:br w:type="page"/>
      </w:r>
    </w:p>
    <w:p w14:paraId="754F8520" w14:textId="77777777" w:rsidR="00C03FF2" w:rsidRPr="00CC30FE" w:rsidRDefault="00C03FF2" w:rsidP="00AD74D5">
      <w:pPr>
        <w:pStyle w:val="Ttulo1"/>
        <w:spacing w:line="360" w:lineRule="auto"/>
        <w:jc w:val="center"/>
        <w:rPr>
          <w:rFonts w:cs="Arial"/>
          <w:b w:val="0"/>
          <w:color w:val="0070C0"/>
          <w:szCs w:val="22"/>
          <w:lang w:val="es-ES"/>
        </w:rPr>
      </w:pPr>
      <w:bookmarkStart w:id="3" w:name="_Toc4363895"/>
      <w:r w:rsidRPr="00CC30FE">
        <w:rPr>
          <w:rFonts w:cs="Arial"/>
          <w:b w:val="0"/>
          <w:color w:val="0070C0"/>
          <w:szCs w:val="22"/>
          <w:lang w:val="es-ES"/>
        </w:rPr>
        <w:lastRenderedPageBreak/>
        <w:t>CONTENIDO</w:t>
      </w:r>
      <w:bookmarkEnd w:id="3"/>
    </w:p>
    <w:sdt>
      <w:sdtPr>
        <w:rPr>
          <w:rFonts w:ascii="Arial" w:eastAsia="Calibri" w:hAnsi="Arial" w:cs="Arial"/>
          <w:b w:val="0"/>
          <w:bCs w:val="0"/>
          <w:color w:val="auto"/>
          <w:sz w:val="22"/>
          <w:szCs w:val="22"/>
          <w:lang w:val="es-ES" w:eastAsia="en-US"/>
        </w:rPr>
        <w:id w:val="-1613125222"/>
        <w:docPartObj>
          <w:docPartGallery w:val="Table of Contents"/>
          <w:docPartUnique/>
        </w:docPartObj>
      </w:sdtPr>
      <w:sdtEndPr>
        <w:rPr>
          <w:color w:val="000000" w:themeColor="text1"/>
          <w:sz w:val="18"/>
        </w:rPr>
      </w:sdtEndPr>
      <w:sdtContent>
        <w:p w14:paraId="06B31796" w14:textId="2BCB99E1" w:rsidR="004554B6" w:rsidRPr="00CC30FE" w:rsidRDefault="004554B6" w:rsidP="001420C7">
          <w:pPr>
            <w:pStyle w:val="TtuloTDC"/>
            <w:spacing w:line="360" w:lineRule="auto"/>
            <w:rPr>
              <w:rFonts w:ascii="Arial" w:hAnsi="Arial" w:cs="Arial"/>
              <w:b w:val="0"/>
              <w:sz w:val="20"/>
              <w:szCs w:val="22"/>
            </w:rPr>
          </w:pPr>
        </w:p>
        <w:p w14:paraId="0F47E0E4" w14:textId="0768B461" w:rsidR="00C818D5" w:rsidRPr="00531673" w:rsidRDefault="004554B6">
          <w:pPr>
            <w:pStyle w:val="TDC1"/>
            <w:tabs>
              <w:tab w:val="right" w:leader="dot" w:pos="8745"/>
            </w:tabs>
            <w:rPr>
              <w:rFonts w:asciiTheme="minorHAnsi" w:eastAsiaTheme="minorEastAsia" w:hAnsiTheme="minorHAnsi" w:cstheme="minorBidi"/>
              <w:noProof/>
              <w:lang w:eastAsia="es-PE"/>
            </w:rPr>
          </w:pPr>
          <w:r w:rsidRPr="00CC30FE">
            <w:rPr>
              <w:rFonts w:cs="Arial"/>
              <w:color w:val="000000" w:themeColor="text1"/>
              <w:sz w:val="14"/>
            </w:rPr>
            <w:fldChar w:fldCharType="begin"/>
          </w:r>
          <w:r w:rsidRPr="00CC30FE">
            <w:rPr>
              <w:rFonts w:cs="Arial"/>
              <w:color w:val="000000" w:themeColor="text1"/>
              <w:sz w:val="14"/>
            </w:rPr>
            <w:instrText xml:space="preserve"> TOC \o "1-3" \h \z \u </w:instrText>
          </w:r>
          <w:r w:rsidRPr="00CC30FE">
            <w:rPr>
              <w:rFonts w:cs="Arial"/>
              <w:color w:val="000000" w:themeColor="text1"/>
              <w:sz w:val="14"/>
            </w:rPr>
            <w:fldChar w:fldCharType="separate"/>
          </w:r>
          <w:hyperlink w:anchor="_Toc4363893" w:history="1">
            <w:r w:rsidR="00C818D5" w:rsidRPr="00531673">
              <w:rPr>
                <w:rStyle w:val="Hipervnculo"/>
                <w:rFonts w:cs="Arial"/>
                <w:noProof/>
                <w:lang w:val="es-ES"/>
              </w:rPr>
              <w:t>AGRADECIMIENTO</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_Toc4363893 \h </w:instrText>
            </w:r>
            <w:r w:rsidR="00C818D5" w:rsidRPr="00531673">
              <w:rPr>
                <w:noProof/>
                <w:webHidden/>
              </w:rPr>
            </w:r>
            <w:r w:rsidR="00C818D5" w:rsidRPr="00531673">
              <w:rPr>
                <w:noProof/>
                <w:webHidden/>
              </w:rPr>
              <w:fldChar w:fldCharType="separate"/>
            </w:r>
            <w:r w:rsidR="00851C49">
              <w:rPr>
                <w:noProof/>
                <w:webHidden/>
              </w:rPr>
              <w:t>iii</w:t>
            </w:r>
            <w:r w:rsidR="00C818D5" w:rsidRPr="00531673">
              <w:rPr>
                <w:noProof/>
                <w:webHidden/>
              </w:rPr>
              <w:fldChar w:fldCharType="end"/>
            </w:r>
          </w:hyperlink>
        </w:p>
        <w:p w14:paraId="538B438C" w14:textId="1301AB16" w:rsidR="00C818D5" w:rsidRPr="00531673" w:rsidRDefault="00851C49">
          <w:pPr>
            <w:pStyle w:val="TDC1"/>
            <w:tabs>
              <w:tab w:val="right" w:leader="dot" w:pos="8745"/>
            </w:tabs>
            <w:rPr>
              <w:rFonts w:asciiTheme="minorHAnsi" w:eastAsiaTheme="minorEastAsia" w:hAnsiTheme="minorHAnsi" w:cstheme="minorBidi"/>
              <w:noProof/>
              <w:lang w:eastAsia="es-PE"/>
            </w:rPr>
          </w:pPr>
          <w:hyperlink w:anchor="_Toc4363894" w:history="1">
            <w:r w:rsidR="00C818D5" w:rsidRPr="00531673">
              <w:rPr>
                <w:rStyle w:val="Hipervnculo"/>
                <w:rFonts w:cs="Arial"/>
                <w:noProof/>
                <w:lang w:val="es-ES"/>
              </w:rPr>
              <w:t>DEDICATORIA</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_Toc4363894 \h </w:instrText>
            </w:r>
            <w:r w:rsidR="00C818D5" w:rsidRPr="00531673">
              <w:rPr>
                <w:noProof/>
                <w:webHidden/>
              </w:rPr>
            </w:r>
            <w:r w:rsidR="00C818D5" w:rsidRPr="00531673">
              <w:rPr>
                <w:noProof/>
                <w:webHidden/>
              </w:rPr>
              <w:fldChar w:fldCharType="separate"/>
            </w:r>
            <w:r>
              <w:rPr>
                <w:noProof/>
                <w:webHidden/>
              </w:rPr>
              <w:t>iv</w:t>
            </w:r>
            <w:r w:rsidR="00C818D5" w:rsidRPr="00531673">
              <w:rPr>
                <w:noProof/>
                <w:webHidden/>
              </w:rPr>
              <w:fldChar w:fldCharType="end"/>
            </w:r>
          </w:hyperlink>
        </w:p>
        <w:p w14:paraId="20AB3EF5" w14:textId="0EA9B880" w:rsidR="00C818D5" w:rsidRPr="00531673" w:rsidRDefault="00851C49">
          <w:pPr>
            <w:pStyle w:val="TDC1"/>
            <w:tabs>
              <w:tab w:val="right" w:leader="dot" w:pos="8745"/>
            </w:tabs>
            <w:rPr>
              <w:rFonts w:asciiTheme="minorHAnsi" w:eastAsiaTheme="minorEastAsia" w:hAnsiTheme="minorHAnsi" w:cstheme="minorBidi"/>
              <w:noProof/>
              <w:lang w:eastAsia="es-PE"/>
            </w:rPr>
          </w:pPr>
          <w:hyperlink w:anchor="_Toc4363895" w:history="1">
            <w:r w:rsidR="00C818D5" w:rsidRPr="00531673">
              <w:rPr>
                <w:rStyle w:val="Hipervnculo"/>
                <w:rFonts w:cs="Arial"/>
                <w:noProof/>
                <w:lang w:val="es-ES"/>
              </w:rPr>
              <w:t>CONTENIDO</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_Toc4363895 \h </w:instrText>
            </w:r>
            <w:r w:rsidR="00C818D5" w:rsidRPr="00531673">
              <w:rPr>
                <w:noProof/>
                <w:webHidden/>
              </w:rPr>
            </w:r>
            <w:r w:rsidR="00C818D5" w:rsidRPr="00531673">
              <w:rPr>
                <w:noProof/>
                <w:webHidden/>
              </w:rPr>
              <w:fldChar w:fldCharType="separate"/>
            </w:r>
            <w:r>
              <w:rPr>
                <w:noProof/>
                <w:webHidden/>
              </w:rPr>
              <w:t>v</w:t>
            </w:r>
            <w:r w:rsidR="00C818D5" w:rsidRPr="00531673">
              <w:rPr>
                <w:noProof/>
                <w:webHidden/>
              </w:rPr>
              <w:fldChar w:fldCharType="end"/>
            </w:r>
          </w:hyperlink>
        </w:p>
        <w:p w14:paraId="649B0276" w14:textId="47D96DEB" w:rsidR="00C818D5" w:rsidRPr="00531673" w:rsidRDefault="00851C49">
          <w:pPr>
            <w:pStyle w:val="TDC1"/>
            <w:tabs>
              <w:tab w:val="right" w:leader="dot" w:pos="8745"/>
            </w:tabs>
            <w:rPr>
              <w:rFonts w:asciiTheme="minorHAnsi" w:eastAsiaTheme="minorEastAsia" w:hAnsiTheme="minorHAnsi" w:cstheme="minorBidi"/>
              <w:noProof/>
              <w:lang w:eastAsia="es-PE"/>
            </w:rPr>
          </w:pPr>
          <w:hyperlink w:anchor="_Toc4363896" w:history="1">
            <w:r w:rsidR="00C818D5" w:rsidRPr="00531673">
              <w:rPr>
                <w:rStyle w:val="Hipervnculo"/>
                <w:rFonts w:cs="Arial"/>
                <w:noProof/>
                <w:lang w:val="es-ES"/>
              </w:rPr>
              <w:t>INDICE DE FIGURAS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_Toc4363896 \h </w:instrText>
            </w:r>
            <w:r w:rsidR="00C818D5" w:rsidRPr="00531673">
              <w:rPr>
                <w:noProof/>
                <w:webHidden/>
              </w:rPr>
            </w:r>
            <w:r w:rsidR="00C818D5" w:rsidRPr="00531673">
              <w:rPr>
                <w:noProof/>
                <w:webHidden/>
              </w:rPr>
              <w:fldChar w:fldCharType="separate"/>
            </w:r>
            <w:r>
              <w:rPr>
                <w:noProof/>
                <w:webHidden/>
              </w:rPr>
              <w:t>vii</w:t>
            </w:r>
            <w:r w:rsidR="00C818D5" w:rsidRPr="00531673">
              <w:rPr>
                <w:noProof/>
                <w:webHidden/>
              </w:rPr>
              <w:fldChar w:fldCharType="end"/>
            </w:r>
          </w:hyperlink>
        </w:p>
        <w:p w14:paraId="29BA5152" w14:textId="5E2163BB" w:rsidR="00C818D5" w:rsidRPr="00531673" w:rsidRDefault="00851C49">
          <w:pPr>
            <w:pStyle w:val="TDC1"/>
            <w:tabs>
              <w:tab w:val="right" w:leader="dot" w:pos="8745"/>
            </w:tabs>
            <w:rPr>
              <w:rFonts w:asciiTheme="minorHAnsi" w:eastAsiaTheme="minorEastAsia" w:hAnsiTheme="minorHAnsi" w:cstheme="minorBidi"/>
              <w:noProof/>
              <w:lang w:eastAsia="es-PE"/>
            </w:rPr>
          </w:pPr>
          <w:hyperlink w:anchor="_Toc4363897" w:history="1">
            <w:r w:rsidR="00C818D5" w:rsidRPr="00531673">
              <w:rPr>
                <w:rStyle w:val="Hipervnculo"/>
                <w:rFonts w:cs="Arial"/>
                <w:noProof/>
                <w:lang w:val="es-ES"/>
              </w:rPr>
              <w:t>RESUMEN</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_Toc4363897 \h </w:instrText>
            </w:r>
            <w:r w:rsidR="00C818D5" w:rsidRPr="00531673">
              <w:rPr>
                <w:noProof/>
                <w:webHidden/>
              </w:rPr>
            </w:r>
            <w:r w:rsidR="00C818D5" w:rsidRPr="00531673">
              <w:rPr>
                <w:noProof/>
                <w:webHidden/>
              </w:rPr>
              <w:fldChar w:fldCharType="separate"/>
            </w:r>
            <w:r>
              <w:rPr>
                <w:noProof/>
                <w:webHidden/>
              </w:rPr>
              <w:t>ix</w:t>
            </w:r>
            <w:r w:rsidR="00C818D5" w:rsidRPr="00531673">
              <w:rPr>
                <w:noProof/>
                <w:webHidden/>
              </w:rPr>
              <w:fldChar w:fldCharType="end"/>
            </w:r>
          </w:hyperlink>
        </w:p>
        <w:p w14:paraId="6BCE7234" w14:textId="771A6833" w:rsidR="00C818D5" w:rsidRPr="00531673" w:rsidRDefault="00851C49">
          <w:pPr>
            <w:pStyle w:val="TDC1"/>
            <w:tabs>
              <w:tab w:val="right" w:leader="dot" w:pos="8745"/>
            </w:tabs>
            <w:rPr>
              <w:rFonts w:asciiTheme="minorHAnsi" w:eastAsiaTheme="minorEastAsia" w:hAnsiTheme="minorHAnsi" w:cstheme="minorBidi"/>
              <w:noProof/>
              <w:lang w:eastAsia="es-PE"/>
            </w:rPr>
          </w:pPr>
          <w:hyperlink w:anchor="_Toc4363898" w:history="1">
            <w:r w:rsidR="00C818D5" w:rsidRPr="00531673">
              <w:rPr>
                <w:rStyle w:val="Hipervnculo"/>
                <w:rFonts w:cs="Arial"/>
                <w:noProof/>
                <w:lang w:val="en-US"/>
              </w:rPr>
              <w:t>ABSTRACT</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_Toc4363898 \h </w:instrText>
            </w:r>
            <w:r w:rsidR="00C818D5" w:rsidRPr="00531673">
              <w:rPr>
                <w:noProof/>
                <w:webHidden/>
              </w:rPr>
            </w:r>
            <w:r w:rsidR="00C818D5" w:rsidRPr="00531673">
              <w:rPr>
                <w:noProof/>
                <w:webHidden/>
              </w:rPr>
              <w:fldChar w:fldCharType="separate"/>
            </w:r>
            <w:r>
              <w:rPr>
                <w:noProof/>
                <w:webHidden/>
              </w:rPr>
              <w:t>x</w:t>
            </w:r>
            <w:r w:rsidR="00C818D5" w:rsidRPr="00531673">
              <w:rPr>
                <w:noProof/>
                <w:webHidden/>
              </w:rPr>
              <w:fldChar w:fldCharType="end"/>
            </w:r>
          </w:hyperlink>
        </w:p>
        <w:p w14:paraId="6A0036AA" w14:textId="1BCC1BF6" w:rsidR="00C818D5" w:rsidRPr="00531673" w:rsidRDefault="00851C49">
          <w:pPr>
            <w:pStyle w:val="TDC1"/>
            <w:tabs>
              <w:tab w:val="left" w:pos="660"/>
              <w:tab w:val="right" w:leader="dot" w:pos="8745"/>
            </w:tabs>
            <w:rPr>
              <w:rFonts w:asciiTheme="minorHAnsi" w:eastAsiaTheme="minorEastAsia" w:hAnsiTheme="minorHAnsi" w:cstheme="minorBidi"/>
              <w:noProof/>
              <w:lang w:eastAsia="es-PE"/>
            </w:rPr>
          </w:pPr>
          <w:hyperlink w:anchor="_Toc4363899" w:history="1">
            <w:r w:rsidR="00C818D5" w:rsidRPr="00531673">
              <w:rPr>
                <w:rStyle w:val="Hipervnculo"/>
                <w:rFonts w:cs="Arial"/>
                <w:noProof/>
                <w:lang w:val="es-ES"/>
              </w:rPr>
              <w:t>1.</w:t>
            </w:r>
            <w:r w:rsidR="00C818D5" w:rsidRPr="00531673">
              <w:rPr>
                <w:rFonts w:asciiTheme="minorHAnsi" w:eastAsiaTheme="minorEastAsia" w:hAnsiTheme="minorHAnsi" w:cstheme="minorBidi"/>
                <w:noProof/>
                <w:lang w:eastAsia="es-PE"/>
              </w:rPr>
              <w:tab/>
            </w:r>
            <w:r w:rsidR="00C818D5" w:rsidRPr="00531673">
              <w:rPr>
                <w:rStyle w:val="Hipervnculo"/>
                <w:rFonts w:cs="Arial"/>
                <w:noProof/>
                <w:lang w:val="es-ES"/>
              </w:rPr>
              <w:t>CAPÍTULO I. INTRODUCCIÓN</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_Toc4363899 \h </w:instrText>
            </w:r>
            <w:r w:rsidR="00C818D5" w:rsidRPr="00531673">
              <w:rPr>
                <w:noProof/>
                <w:webHidden/>
              </w:rPr>
            </w:r>
            <w:r w:rsidR="00C818D5" w:rsidRPr="00531673">
              <w:rPr>
                <w:noProof/>
                <w:webHidden/>
              </w:rPr>
              <w:fldChar w:fldCharType="separate"/>
            </w:r>
            <w:r>
              <w:rPr>
                <w:noProof/>
                <w:webHidden/>
              </w:rPr>
              <w:t>1</w:t>
            </w:r>
            <w:r w:rsidR="00C818D5" w:rsidRPr="00531673">
              <w:rPr>
                <w:noProof/>
                <w:webHidden/>
              </w:rPr>
              <w:fldChar w:fldCharType="end"/>
            </w:r>
          </w:hyperlink>
        </w:p>
        <w:p w14:paraId="253E08AD" w14:textId="0000D02C" w:rsidR="00C818D5" w:rsidRPr="00531673" w:rsidRDefault="00851C49">
          <w:pPr>
            <w:pStyle w:val="TDC1"/>
            <w:tabs>
              <w:tab w:val="left" w:pos="660"/>
              <w:tab w:val="right" w:leader="dot" w:pos="8745"/>
            </w:tabs>
            <w:rPr>
              <w:rFonts w:asciiTheme="minorHAnsi" w:eastAsiaTheme="minorEastAsia" w:hAnsiTheme="minorHAnsi" w:cstheme="minorBidi"/>
              <w:noProof/>
              <w:lang w:eastAsia="es-PE"/>
            </w:rPr>
          </w:pPr>
          <w:hyperlink w:anchor="_Toc4363900" w:history="1">
            <w:r w:rsidR="00C818D5" w:rsidRPr="00531673">
              <w:rPr>
                <w:rStyle w:val="Hipervnculo"/>
                <w:rFonts w:cs="Arial"/>
                <w:noProof/>
                <w:lang w:val="es-ES"/>
              </w:rPr>
              <w:t>2.</w:t>
            </w:r>
            <w:r w:rsidR="00C818D5" w:rsidRPr="00531673">
              <w:rPr>
                <w:rFonts w:asciiTheme="minorHAnsi" w:eastAsiaTheme="minorEastAsia" w:hAnsiTheme="minorHAnsi" w:cstheme="minorBidi"/>
                <w:noProof/>
                <w:lang w:eastAsia="es-PE"/>
              </w:rPr>
              <w:tab/>
            </w:r>
            <w:r w:rsidR="00C818D5" w:rsidRPr="00531673">
              <w:rPr>
                <w:rStyle w:val="Hipervnculo"/>
                <w:rFonts w:cs="Arial"/>
                <w:noProof/>
                <w:lang w:val="es-ES"/>
              </w:rPr>
              <w:t>CAPÍTULO II.  MARCO TEÓRICO</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_Toc4363900 \h </w:instrText>
            </w:r>
            <w:r w:rsidR="00C818D5" w:rsidRPr="00531673">
              <w:rPr>
                <w:noProof/>
                <w:webHidden/>
              </w:rPr>
            </w:r>
            <w:r w:rsidR="00C818D5" w:rsidRPr="00531673">
              <w:rPr>
                <w:noProof/>
                <w:webHidden/>
              </w:rPr>
              <w:fldChar w:fldCharType="separate"/>
            </w:r>
            <w:r>
              <w:rPr>
                <w:noProof/>
                <w:webHidden/>
              </w:rPr>
              <w:t>5</w:t>
            </w:r>
            <w:r w:rsidR="00C818D5" w:rsidRPr="00531673">
              <w:rPr>
                <w:noProof/>
                <w:webHidden/>
              </w:rPr>
              <w:fldChar w:fldCharType="end"/>
            </w:r>
          </w:hyperlink>
        </w:p>
        <w:p w14:paraId="57DFA46C" w14:textId="15B01DDC" w:rsidR="00C818D5" w:rsidRPr="00531673" w:rsidRDefault="00851C49" w:rsidP="00531673">
          <w:pPr>
            <w:pStyle w:val="TDC2"/>
            <w:tabs>
              <w:tab w:val="left" w:pos="880"/>
              <w:tab w:val="right" w:leader="dot" w:pos="8745"/>
            </w:tabs>
            <w:ind w:left="0"/>
            <w:rPr>
              <w:rFonts w:asciiTheme="minorHAnsi" w:eastAsiaTheme="minorEastAsia" w:hAnsiTheme="minorHAnsi" w:cstheme="minorBidi"/>
              <w:noProof/>
              <w:lang w:eastAsia="es-PE"/>
            </w:rPr>
          </w:pPr>
          <w:hyperlink w:anchor="_Toc4363903" w:history="1">
            <w:r w:rsidR="00C818D5" w:rsidRPr="00531673">
              <w:rPr>
                <w:rStyle w:val="Hipervnculo"/>
                <w:rFonts w:cs="Arial"/>
                <w:noProof/>
              </w:rPr>
              <w:t>2.1</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Antecedentes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_Toc4363903 \h </w:instrText>
            </w:r>
            <w:r w:rsidR="00C818D5" w:rsidRPr="00531673">
              <w:rPr>
                <w:noProof/>
                <w:webHidden/>
              </w:rPr>
            </w:r>
            <w:r w:rsidR="00C818D5" w:rsidRPr="00531673">
              <w:rPr>
                <w:noProof/>
                <w:webHidden/>
              </w:rPr>
              <w:fldChar w:fldCharType="separate"/>
            </w:r>
            <w:r>
              <w:rPr>
                <w:noProof/>
                <w:webHidden/>
              </w:rPr>
              <w:t>5</w:t>
            </w:r>
            <w:r w:rsidR="00C818D5" w:rsidRPr="00531673">
              <w:rPr>
                <w:noProof/>
                <w:webHidden/>
              </w:rPr>
              <w:fldChar w:fldCharType="end"/>
            </w:r>
          </w:hyperlink>
        </w:p>
        <w:p w14:paraId="39B39954" w14:textId="731DEF34" w:rsidR="00C818D5" w:rsidRPr="00531673" w:rsidRDefault="00851C49" w:rsidP="00531673">
          <w:pPr>
            <w:pStyle w:val="TDC2"/>
            <w:tabs>
              <w:tab w:val="left" w:pos="1100"/>
              <w:tab w:val="right" w:leader="dot" w:pos="8745"/>
            </w:tabs>
            <w:ind w:left="0"/>
            <w:rPr>
              <w:rFonts w:asciiTheme="minorHAnsi" w:eastAsiaTheme="minorEastAsia" w:hAnsiTheme="minorHAnsi" w:cstheme="minorBidi"/>
              <w:noProof/>
              <w:lang w:eastAsia="es-PE"/>
            </w:rPr>
          </w:pPr>
          <w:hyperlink w:anchor="_Toc4363904" w:history="1">
            <w:r w:rsidR="00C818D5" w:rsidRPr="00531673">
              <w:rPr>
                <w:rStyle w:val="Hipervnculo"/>
                <w:noProof/>
              </w:rPr>
              <w:t>2.1.1</w:t>
            </w:r>
            <w:r w:rsidR="00C818D5" w:rsidRPr="00531673">
              <w:rPr>
                <w:rFonts w:asciiTheme="minorHAnsi" w:eastAsiaTheme="minorEastAsia" w:hAnsiTheme="minorHAnsi" w:cstheme="minorBidi"/>
                <w:noProof/>
                <w:lang w:eastAsia="es-PE"/>
              </w:rPr>
              <w:tab/>
            </w:r>
            <w:r w:rsidR="00C818D5" w:rsidRPr="00531673">
              <w:rPr>
                <w:rStyle w:val="Hipervnculo"/>
                <w:noProof/>
              </w:rPr>
              <w:t>Internacionales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_Toc4363904 \h </w:instrText>
            </w:r>
            <w:r w:rsidR="00C818D5" w:rsidRPr="00531673">
              <w:rPr>
                <w:noProof/>
                <w:webHidden/>
              </w:rPr>
            </w:r>
            <w:r w:rsidR="00C818D5" w:rsidRPr="00531673">
              <w:rPr>
                <w:noProof/>
                <w:webHidden/>
              </w:rPr>
              <w:fldChar w:fldCharType="separate"/>
            </w:r>
            <w:r>
              <w:rPr>
                <w:noProof/>
                <w:webHidden/>
              </w:rPr>
              <w:t>5</w:t>
            </w:r>
            <w:r w:rsidR="00C818D5" w:rsidRPr="00531673">
              <w:rPr>
                <w:noProof/>
                <w:webHidden/>
              </w:rPr>
              <w:fldChar w:fldCharType="end"/>
            </w:r>
          </w:hyperlink>
        </w:p>
        <w:p w14:paraId="3A0DFA0B" w14:textId="55438A00" w:rsidR="00C818D5" w:rsidRPr="00531673" w:rsidRDefault="00851C49" w:rsidP="00531673">
          <w:pPr>
            <w:pStyle w:val="TDC2"/>
            <w:tabs>
              <w:tab w:val="left" w:pos="1100"/>
              <w:tab w:val="right" w:leader="dot" w:pos="8745"/>
            </w:tabs>
            <w:ind w:left="0"/>
            <w:rPr>
              <w:rFonts w:asciiTheme="minorHAnsi" w:eastAsiaTheme="minorEastAsia" w:hAnsiTheme="minorHAnsi" w:cstheme="minorBidi"/>
              <w:noProof/>
              <w:lang w:eastAsia="es-PE"/>
            </w:rPr>
          </w:pPr>
          <w:hyperlink w:anchor="_Toc4363905" w:history="1">
            <w:r w:rsidR="00C818D5" w:rsidRPr="00531673">
              <w:rPr>
                <w:rStyle w:val="Hipervnculo"/>
                <w:noProof/>
              </w:rPr>
              <w:t>2.1.2</w:t>
            </w:r>
            <w:r w:rsidR="00C818D5" w:rsidRPr="00531673">
              <w:rPr>
                <w:rFonts w:asciiTheme="minorHAnsi" w:eastAsiaTheme="minorEastAsia" w:hAnsiTheme="minorHAnsi" w:cstheme="minorBidi"/>
                <w:noProof/>
                <w:lang w:eastAsia="es-PE"/>
              </w:rPr>
              <w:tab/>
            </w:r>
            <w:r w:rsidR="00C818D5" w:rsidRPr="00531673">
              <w:rPr>
                <w:rStyle w:val="Hipervnculo"/>
                <w:noProof/>
              </w:rPr>
              <w:t>Nacionales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_Toc4363905 \h </w:instrText>
            </w:r>
            <w:r w:rsidR="00C818D5" w:rsidRPr="00531673">
              <w:rPr>
                <w:noProof/>
                <w:webHidden/>
              </w:rPr>
            </w:r>
            <w:r w:rsidR="00C818D5" w:rsidRPr="00531673">
              <w:rPr>
                <w:noProof/>
                <w:webHidden/>
              </w:rPr>
              <w:fldChar w:fldCharType="separate"/>
            </w:r>
            <w:r>
              <w:rPr>
                <w:noProof/>
                <w:webHidden/>
              </w:rPr>
              <w:t>6</w:t>
            </w:r>
            <w:r w:rsidR="00C818D5" w:rsidRPr="00531673">
              <w:rPr>
                <w:noProof/>
                <w:webHidden/>
              </w:rPr>
              <w:fldChar w:fldCharType="end"/>
            </w:r>
          </w:hyperlink>
        </w:p>
        <w:p w14:paraId="453E3942" w14:textId="1ACF261A" w:rsidR="00C818D5" w:rsidRPr="00531673" w:rsidRDefault="00851C49" w:rsidP="00531673">
          <w:pPr>
            <w:pStyle w:val="TDC2"/>
            <w:tabs>
              <w:tab w:val="left" w:pos="1100"/>
              <w:tab w:val="right" w:leader="dot" w:pos="8745"/>
            </w:tabs>
            <w:ind w:left="0"/>
            <w:rPr>
              <w:rFonts w:asciiTheme="minorHAnsi" w:eastAsiaTheme="minorEastAsia" w:hAnsiTheme="minorHAnsi" w:cstheme="minorBidi"/>
              <w:noProof/>
              <w:lang w:eastAsia="es-PE"/>
            </w:rPr>
          </w:pPr>
          <w:hyperlink w:anchor="_Toc4363906" w:history="1">
            <w:r w:rsidR="00C818D5" w:rsidRPr="00531673">
              <w:rPr>
                <w:rStyle w:val="Hipervnculo"/>
                <w:noProof/>
              </w:rPr>
              <w:t>2.1.3</w:t>
            </w:r>
            <w:r w:rsidR="00C818D5" w:rsidRPr="00531673">
              <w:rPr>
                <w:rFonts w:asciiTheme="minorHAnsi" w:eastAsiaTheme="minorEastAsia" w:hAnsiTheme="minorHAnsi" w:cstheme="minorBidi"/>
                <w:noProof/>
                <w:lang w:eastAsia="es-PE"/>
              </w:rPr>
              <w:tab/>
            </w:r>
            <w:r w:rsidR="00C818D5" w:rsidRPr="00531673">
              <w:rPr>
                <w:rStyle w:val="Hipervnculo"/>
                <w:noProof/>
              </w:rPr>
              <w:t>Locales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_Toc4363906 \h </w:instrText>
            </w:r>
            <w:r w:rsidR="00C818D5" w:rsidRPr="00531673">
              <w:rPr>
                <w:noProof/>
                <w:webHidden/>
              </w:rPr>
            </w:r>
            <w:r w:rsidR="00C818D5" w:rsidRPr="00531673">
              <w:rPr>
                <w:noProof/>
                <w:webHidden/>
              </w:rPr>
              <w:fldChar w:fldCharType="separate"/>
            </w:r>
            <w:r>
              <w:rPr>
                <w:noProof/>
                <w:webHidden/>
              </w:rPr>
              <w:t>7</w:t>
            </w:r>
            <w:r w:rsidR="00C818D5" w:rsidRPr="00531673">
              <w:rPr>
                <w:noProof/>
                <w:webHidden/>
              </w:rPr>
              <w:fldChar w:fldCharType="end"/>
            </w:r>
          </w:hyperlink>
        </w:p>
        <w:p w14:paraId="7F277AD4" w14:textId="3CC7D9EA" w:rsidR="00C818D5" w:rsidRPr="00531673" w:rsidRDefault="00851C49" w:rsidP="00531673">
          <w:pPr>
            <w:pStyle w:val="TDC2"/>
            <w:tabs>
              <w:tab w:val="left" w:pos="880"/>
              <w:tab w:val="right" w:leader="dot" w:pos="8745"/>
            </w:tabs>
            <w:ind w:left="0"/>
            <w:rPr>
              <w:rFonts w:asciiTheme="minorHAnsi" w:eastAsiaTheme="minorEastAsia" w:hAnsiTheme="minorHAnsi" w:cstheme="minorBidi"/>
              <w:noProof/>
              <w:lang w:eastAsia="es-PE"/>
            </w:rPr>
          </w:pPr>
          <w:hyperlink w:anchor="_Toc4363907" w:history="1">
            <w:r w:rsidR="00C818D5" w:rsidRPr="00531673">
              <w:rPr>
                <w:rStyle w:val="Hipervnculo"/>
                <w:rFonts w:cs="Arial"/>
                <w:noProof/>
              </w:rPr>
              <w:t>2.2</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Bases teóricas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_Toc4363907 \h </w:instrText>
            </w:r>
            <w:r w:rsidR="00C818D5" w:rsidRPr="00531673">
              <w:rPr>
                <w:noProof/>
                <w:webHidden/>
              </w:rPr>
            </w:r>
            <w:r w:rsidR="00C818D5" w:rsidRPr="00531673">
              <w:rPr>
                <w:noProof/>
                <w:webHidden/>
              </w:rPr>
              <w:fldChar w:fldCharType="separate"/>
            </w:r>
            <w:r>
              <w:rPr>
                <w:noProof/>
                <w:webHidden/>
              </w:rPr>
              <w:t>7</w:t>
            </w:r>
            <w:r w:rsidR="00C818D5" w:rsidRPr="00531673">
              <w:rPr>
                <w:noProof/>
                <w:webHidden/>
              </w:rPr>
              <w:fldChar w:fldCharType="end"/>
            </w:r>
          </w:hyperlink>
        </w:p>
        <w:p w14:paraId="28A01FC3" w14:textId="43F113AF" w:rsidR="00C818D5" w:rsidRPr="00531673" w:rsidRDefault="00851C49" w:rsidP="00531673">
          <w:pPr>
            <w:pStyle w:val="TDC2"/>
            <w:tabs>
              <w:tab w:val="left" w:pos="1100"/>
              <w:tab w:val="right" w:leader="dot" w:pos="8745"/>
            </w:tabs>
            <w:ind w:left="0"/>
            <w:rPr>
              <w:rFonts w:asciiTheme="minorHAnsi" w:eastAsiaTheme="minorEastAsia" w:hAnsiTheme="minorHAnsi" w:cstheme="minorBidi"/>
              <w:noProof/>
              <w:lang w:eastAsia="es-PE"/>
            </w:rPr>
          </w:pPr>
          <w:hyperlink w:anchor="_Toc4363912" w:history="1">
            <w:r w:rsidR="00C818D5" w:rsidRPr="00531673">
              <w:rPr>
                <w:rStyle w:val="Hipervnculo"/>
                <w:rFonts w:cs="Arial"/>
                <w:noProof/>
              </w:rPr>
              <w:t>2.2.1</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Aplicaciones informáticas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_Toc4363912 \h </w:instrText>
            </w:r>
            <w:r w:rsidR="00C818D5" w:rsidRPr="00531673">
              <w:rPr>
                <w:noProof/>
                <w:webHidden/>
              </w:rPr>
            </w:r>
            <w:r w:rsidR="00C818D5" w:rsidRPr="00531673">
              <w:rPr>
                <w:noProof/>
                <w:webHidden/>
              </w:rPr>
              <w:fldChar w:fldCharType="separate"/>
            </w:r>
            <w:r>
              <w:rPr>
                <w:noProof/>
                <w:webHidden/>
              </w:rPr>
              <w:t>7</w:t>
            </w:r>
            <w:r w:rsidR="00C818D5" w:rsidRPr="00531673">
              <w:rPr>
                <w:noProof/>
                <w:webHidden/>
              </w:rPr>
              <w:fldChar w:fldCharType="end"/>
            </w:r>
          </w:hyperlink>
        </w:p>
        <w:p w14:paraId="21EF4259" w14:textId="46529BF6"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13" w:history="1">
            <w:r w:rsidR="00C818D5" w:rsidRPr="00531673">
              <w:rPr>
                <w:rStyle w:val="Hipervnculo"/>
                <w:noProof/>
              </w:rPr>
              <w:t>2.2.1.1</w:t>
            </w:r>
            <w:r w:rsidR="00C818D5" w:rsidRPr="00531673">
              <w:rPr>
                <w:rFonts w:asciiTheme="minorHAnsi" w:eastAsiaTheme="minorEastAsia" w:hAnsiTheme="minorHAnsi" w:cstheme="minorBidi"/>
                <w:noProof/>
                <w:lang w:eastAsia="es-PE"/>
              </w:rPr>
              <w:tab/>
            </w:r>
            <w:r w:rsidR="00C818D5" w:rsidRPr="00531673">
              <w:rPr>
                <w:rStyle w:val="Hipervnculo"/>
                <w:noProof/>
              </w:rPr>
              <w:t>¿Qué es una aplicación informática?</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_Toc4363913 \h </w:instrText>
            </w:r>
            <w:r w:rsidR="00C818D5" w:rsidRPr="00531673">
              <w:rPr>
                <w:noProof/>
                <w:webHidden/>
              </w:rPr>
            </w:r>
            <w:r w:rsidR="00C818D5" w:rsidRPr="00531673">
              <w:rPr>
                <w:noProof/>
                <w:webHidden/>
              </w:rPr>
              <w:fldChar w:fldCharType="separate"/>
            </w:r>
            <w:r>
              <w:rPr>
                <w:noProof/>
                <w:webHidden/>
              </w:rPr>
              <w:t>7</w:t>
            </w:r>
            <w:r w:rsidR="00C818D5" w:rsidRPr="00531673">
              <w:rPr>
                <w:noProof/>
                <w:webHidden/>
              </w:rPr>
              <w:fldChar w:fldCharType="end"/>
            </w:r>
          </w:hyperlink>
        </w:p>
        <w:p w14:paraId="72D1273F" w14:textId="387BAFB1"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14" w:history="1">
            <w:r w:rsidR="00C818D5" w:rsidRPr="00531673">
              <w:rPr>
                <w:rStyle w:val="Hipervnculo"/>
                <w:noProof/>
              </w:rPr>
              <w:t>2.2.1.2</w:t>
            </w:r>
            <w:r w:rsidR="00C818D5" w:rsidRPr="00531673">
              <w:rPr>
                <w:rFonts w:asciiTheme="minorHAnsi" w:eastAsiaTheme="minorEastAsia" w:hAnsiTheme="minorHAnsi" w:cstheme="minorBidi"/>
                <w:noProof/>
                <w:lang w:eastAsia="es-PE"/>
              </w:rPr>
              <w:tab/>
            </w:r>
            <w:r w:rsidR="00C818D5" w:rsidRPr="00531673">
              <w:rPr>
                <w:rStyle w:val="Hipervnculo"/>
                <w:noProof/>
              </w:rPr>
              <w:t>Metodologías ágiles para el desarrollo de aplicaciones informáticas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_Toc4363914 \h </w:instrText>
            </w:r>
            <w:r w:rsidR="00C818D5" w:rsidRPr="00531673">
              <w:rPr>
                <w:noProof/>
                <w:webHidden/>
              </w:rPr>
            </w:r>
            <w:r w:rsidR="00C818D5" w:rsidRPr="00531673">
              <w:rPr>
                <w:noProof/>
                <w:webHidden/>
              </w:rPr>
              <w:fldChar w:fldCharType="separate"/>
            </w:r>
            <w:r>
              <w:rPr>
                <w:noProof/>
                <w:webHidden/>
              </w:rPr>
              <w:t>8</w:t>
            </w:r>
            <w:r w:rsidR="00C818D5" w:rsidRPr="00531673">
              <w:rPr>
                <w:noProof/>
                <w:webHidden/>
              </w:rPr>
              <w:fldChar w:fldCharType="end"/>
            </w:r>
          </w:hyperlink>
        </w:p>
        <w:p w14:paraId="5CDB90B3" w14:textId="076046C0"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15" w:history="1">
            <w:r w:rsidR="00C818D5" w:rsidRPr="00531673">
              <w:rPr>
                <w:rStyle w:val="Hipervnculo"/>
                <w:iCs/>
                <w:noProof/>
              </w:rPr>
              <w:t>2.2.1.3</w:t>
            </w:r>
            <w:r w:rsidR="00C818D5" w:rsidRPr="00531673">
              <w:rPr>
                <w:rFonts w:asciiTheme="minorHAnsi" w:eastAsiaTheme="minorEastAsia" w:hAnsiTheme="minorHAnsi" w:cstheme="minorBidi"/>
                <w:noProof/>
                <w:lang w:eastAsia="es-PE"/>
              </w:rPr>
              <w:tab/>
            </w:r>
            <w:r w:rsidR="00C818D5" w:rsidRPr="00531673">
              <w:rPr>
                <w:rStyle w:val="Hipervnculo"/>
                <w:iCs/>
                <w:noProof/>
              </w:rPr>
              <w:t>Marco de trabajo SCRUM:</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_Toc4363915 \h </w:instrText>
            </w:r>
            <w:r w:rsidR="00C818D5" w:rsidRPr="00531673">
              <w:rPr>
                <w:noProof/>
                <w:webHidden/>
              </w:rPr>
            </w:r>
            <w:r w:rsidR="00C818D5" w:rsidRPr="00531673">
              <w:rPr>
                <w:noProof/>
                <w:webHidden/>
              </w:rPr>
              <w:fldChar w:fldCharType="separate"/>
            </w:r>
            <w:r>
              <w:rPr>
                <w:noProof/>
                <w:webHidden/>
              </w:rPr>
              <w:t>9</w:t>
            </w:r>
            <w:r w:rsidR="00C818D5" w:rsidRPr="00531673">
              <w:rPr>
                <w:noProof/>
                <w:webHidden/>
              </w:rPr>
              <w:fldChar w:fldCharType="end"/>
            </w:r>
          </w:hyperlink>
        </w:p>
        <w:p w14:paraId="6E4B03C2" w14:textId="39A0AAE6"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16" w:history="1">
            <w:r w:rsidR="00C818D5" w:rsidRPr="00531673">
              <w:rPr>
                <w:rStyle w:val="Hipervnculo"/>
                <w:rFonts w:cs="Arial"/>
                <w:iCs/>
                <w:noProof/>
              </w:rPr>
              <w:t>2.2.1.4</w:t>
            </w:r>
            <w:r w:rsidR="00C818D5" w:rsidRPr="00531673">
              <w:rPr>
                <w:rFonts w:asciiTheme="minorHAnsi" w:eastAsiaTheme="minorEastAsia" w:hAnsiTheme="minorHAnsi" w:cstheme="minorBidi"/>
                <w:noProof/>
                <w:lang w:eastAsia="es-PE"/>
              </w:rPr>
              <w:tab/>
            </w:r>
            <w:r w:rsidR="00C818D5" w:rsidRPr="00531673">
              <w:rPr>
                <w:rStyle w:val="Hipervnculo"/>
                <w:rFonts w:cs="Arial"/>
                <w:iCs/>
                <w:noProof/>
              </w:rPr>
              <w:t>UML</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_Toc4363916 \h </w:instrText>
            </w:r>
            <w:r w:rsidR="00C818D5" w:rsidRPr="00531673">
              <w:rPr>
                <w:noProof/>
                <w:webHidden/>
              </w:rPr>
            </w:r>
            <w:r w:rsidR="00C818D5" w:rsidRPr="00531673">
              <w:rPr>
                <w:noProof/>
                <w:webHidden/>
              </w:rPr>
              <w:fldChar w:fldCharType="separate"/>
            </w:r>
            <w:r>
              <w:rPr>
                <w:noProof/>
                <w:webHidden/>
              </w:rPr>
              <w:t>11</w:t>
            </w:r>
            <w:r w:rsidR="00C818D5" w:rsidRPr="00531673">
              <w:rPr>
                <w:noProof/>
                <w:webHidden/>
              </w:rPr>
              <w:fldChar w:fldCharType="end"/>
            </w:r>
          </w:hyperlink>
        </w:p>
        <w:p w14:paraId="4EDC166C" w14:textId="31D1F432" w:rsidR="00C818D5" w:rsidRPr="00531673" w:rsidRDefault="00851C49" w:rsidP="00531673">
          <w:pPr>
            <w:pStyle w:val="TDC2"/>
            <w:tabs>
              <w:tab w:val="left" w:pos="1100"/>
              <w:tab w:val="right" w:leader="dot" w:pos="8745"/>
            </w:tabs>
            <w:ind w:left="0"/>
            <w:rPr>
              <w:rFonts w:asciiTheme="minorHAnsi" w:eastAsiaTheme="minorEastAsia" w:hAnsiTheme="minorHAnsi" w:cstheme="minorBidi"/>
              <w:noProof/>
              <w:lang w:eastAsia="es-PE"/>
            </w:rPr>
          </w:pPr>
          <w:hyperlink w:anchor="_Toc4363917" w:history="1">
            <w:r w:rsidR="00C818D5" w:rsidRPr="00531673">
              <w:rPr>
                <w:rStyle w:val="Hipervnculo"/>
                <w:rFonts w:cs="Arial"/>
                <w:noProof/>
              </w:rPr>
              <w:t>2.2.2</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Gestión de la información</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_Toc4363917 \h </w:instrText>
            </w:r>
            <w:r w:rsidR="00C818D5" w:rsidRPr="00531673">
              <w:rPr>
                <w:noProof/>
                <w:webHidden/>
              </w:rPr>
            </w:r>
            <w:r w:rsidR="00C818D5" w:rsidRPr="00531673">
              <w:rPr>
                <w:noProof/>
                <w:webHidden/>
              </w:rPr>
              <w:fldChar w:fldCharType="separate"/>
            </w:r>
            <w:r>
              <w:rPr>
                <w:noProof/>
                <w:webHidden/>
              </w:rPr>
              <w:t>11</w:t>
            </w:r>
            <w:r w:rsidR="00C818D5" w:rsidRPr="00531673">
              <w:rPr>
                <w:noProof/>
                <w:webHidden/>
              </w:rPr>
              <w:fldChar w:fldCharType="end"/>
            </w:r>
          </w:hyperlink>
        </w:p>
        <w:p w14:paraId="6C550B44" w14:textId="1F445DA5"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18" w:history="1">
            <w:r w:rsidR="00C818D5" w:rsidRPr="00531673">
              <w:rPr>
                <w:rStyle w:val="Hipervnculo"/>
                <w:noProof/>
              </w:rPr>
              <w:t>2.2.2.1</w:t>
            </w:r>
            <w:r w:rsidR="00C818D5" w:rsidRPr="00531673">
              <w:rPr>
                <w:rFonts w:asciiTheme="minorHAnsi" w:eastAsiaTheme="minorEastAsia" w:hAnsiTheme="minorHAnsi" w:cstheme="minorBidi"/>
                <w:noProof/>
                <w:lang w:eastAsia="es-PE"/>
              </w:rPr>
              <w:tab/>
            </w:r>
            <w:r w:rsidR="00C818D5" w:rsidRPr="00531673">
              <w:rPr>
                <w:rStyle w:val="Hipervnculo"/>
                <w:noProof/>
              </w:rPr>
              <w:t>La gestión de información y sus características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_Toc4363918 \h </w:instrText>
            </w:r>
            <w:r w:rsidR="00C818D5" w:rsidRPr="00531673">
              <w:rPr>
                <w:noProof/>
                <w:webHidden/>
              </w:rPr>
            </w:r>
            <w:r w:rsidR="00C818D5" w:rsidRPr="00531673">
              <w:rPr>
                <w:noProof/>
                <w:webHidden/>
              </w:rPr>
              <w:fldChar w:fldCharType="separate"/>
            </w:r>
            <w:r>
              <w:rPr>
                <w:noProof/>
                <w:webHidden/>
              </w:rPr>
              <w:t>11</w:t>
            </w:r>
            <w:r w:rsidR="00C818D5" w:rsidRPr="00531673">
              <w:rPr>
                <w:noProof/>
                <w:webHidden/>
              </w:rPr>
              <w:fldChar w:fldCharType="end"/>
            </w:r>
          </w:hyperlink>
        </w:p>
        <w:p w14:paraId="159E2E56" w14:textId="6FB4E778"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19" w:history="1">
            <w:r w:rsidR="00C818D5" w:rsidRPr="00531673">
              <w:rPr>
                <w:rStyle w:val="Hipervnculo"/>
                <w:rFonts w:cs="Arial"/>
                <w:noProof/>
              </w:rPr>
              <w:t>2.2.2.2</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Gestión de la Información en Salud</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_Toc4363919 \h </w:instrText>
            </w:r>
            <w:r w:rsidR="00C818D5" w:rsidRPr="00531673">
              <w:rPr>
                <w:noProof/>
                <w:webHidden/>
              </w:rPr>
            </w:r>
            <w:r w:rsidR="00C818D5" w:rsidRPr="00531673">
              <w:rPr>
                <w:noProof/>
                <w:webHidden/>
              </w:rPr>
              <w:fldChar w:fldCharType="separate"/>
            </w:r>
            <w:r>
              <w:rPr>
                <w:noProof/>
                <w:webHidden/>
              </w:rPr>
              <w:t>12</w:t>
            </w:r>
            <w:r w:rsidR="00C818D5" w:rsidRPr="00531673">
              <w:rPr>
                <w:noProof/>
                <w:webHidden/>
              </w:rPr>
              <w:fldChar w:fldCharType="end"/>
            </w:r>
          </w:hyperlink>
        </w:p>
        <w:p w14:paraId="70644BD1" w14:textId="2A293E88"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20" w:history="1">
            <w:r w:rsidR="00C818D5" w:rsidRPr="00531673">
              <w:rPr>
                <w:rStyle w:val="Hipervnculo"/>
                <w:rFonts w:cs="Arial"/>
                <w:noProof/>
              </w:rPr>
              <w:t>2.2.2.3</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¿Qué información se debe gestionar en el marco del MAIS-BFC?</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_Toc4363920 \h </w:instrText>
            </w:r>
            <w:r w:rsidR="00C818D5" w:rsidRPr="00531673">
              <w:rPr>
                <w:noProof/>
                <w:webHidden/>
              </w:rPr>
            </w:r>
            <w:r w:rsidR="00C818D5" w:rsidRPr="00531673">
              <w:rPr>
                <w:noProof/>
                <w:webHidden/>
              </w:rPr>
              <w:fldChar w:fldCharType="separate"/>
            </w:r>
            <w:r>
              <w:rPr>
                <w:noProof/>
                <w:webHidden/>
              </w:rPr>
              <w:t>13</w:t>
            </w:r>
            <w:r w:rsidR="00C818D5" w:rsidRPr="00531673">
              <w:rPr>
                <w:noProof/>
                <w:webHidden/>
              </w:rPr>
              <w:fldChar w:fldCharType="end"/>
            </w:r>
          </w:hyperlink>
        </w:p>
        <w:p w14:paraId="52BD8211" w14:textId="3254D39B" w:rsidR="00C818D5" w:rsidRPr="00531673" w:rsidRDefault="00851C49" w:rsidP="00531673">
          <w:pPr>
            <w:pStyle w:val="TDC2"/>
            <w:tabs>
              <w:tab w:val="left" w:pos="880"/>
              <w:tab w:val="right" w:leader="dot" w:pos="8745"/>
            </w:tabs>
            <w:ind w:left="0"/>
            <w:rPr>
              <w:rFonts w:asciiTheme="minorHAnsi" w:eastAsiaTheme="minorEastAsia" w:hAnsiTheme="minorHAnsi" w:cstheme="minorBidi"/>
              <w:noProof/>
              <w:lang w:eastAsia="es-PE"/>
            </w:rPr>
          </w:pPr>
          <w:hyperlink w:anchor="_Toc4363921" w:history="1">
            <w:r w:rsidR="00C818D5" w:rsidRPr="00531673">
              <w:rPr>
                <w:rStyle w:val="Hipervnculo"/>
                <w:rFonts w:cs="Arial"/>
                <w:noProof/>
              </w:rPr>
              <w:t>2.3</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Términos básicos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_Toc4363921 \h </w:instrText>
            </w:r>
            <w:r w:rsidR="00C818D5" w:rsidRPr="00531673">
              <w:rPr>
                <w:noProof/>
                <w:webHidden/>
              </w:rPr>
            </w:r>
            <w:r w:rsidR="00C818D5" w:rsidRPr="00531673">
              <w:rPr>
                <w:noProof/>
                <w:webHidden/>
              </w:rPr>
              <w:fldChar w:fldCharType="separate"/>
            </w:r>
            <w:r>
              <w:rPr>
                <w:noProof/>
                <w:webHidden/>
              </w:rPr>
              <w:t>16</w:t>
            </w:r>
            <w:r w:rsidR="00C818D5" w:rsidRPr="00531673">
              <w:rPr>
                <w:noProof/>
                <w:webHidden/>
              </w:rPr>
              <w:fldChar w:fldCharType="end"/>
            </w:r>
          </w:hyperlink>
        </w:p>
        <w:p w14:paraId="4B33AACE" w14:textId="6172AA66" w:rsidR="00C818D5" w:rsidRPr="00531673" w:rsidRDefault="00851C49">
          <w:pPr>
            <w:pStyle w:val="TDC1"/>
            <w:tabs>
              <w:tab w:val="left" w:pos="660"/>
              <w:tab w:val="right" w:leader="dot" w:pos="8745"/>
            </w:tabs>
            <w:rPr>
              <w:rFonts w:asciiTheme="minorHAnsi" w:eastAsiaTheme="minorEastAsia" w:hAnsiTheme="minorHAnsi" w:cstheme="minorBidi"/>
              <w:noProof/>
              <w:lang w:eastAsia="es-PE"/>
            </w:rPr>
          </w:pPr>
          <w:hyperlink w:anchor="_Toc4363922" w:history="1">
            <w:r w:rsidR="00C818D5" w:rsidRPr="00531673">
              <w:rPr>
                <w:rStyle w:val="Hipervnculo"/>
                <w:rFonts w:cs="Arial"/>
                <w:noProof/>
                <w:lang w:val="es-ES"/>
              </w:rPr>
              <w:t>3.</w:t>
            </w:r>
            <w:r w:rsidR="00C818D5" w:rsidRPr="00531673">
              <w:rPr>
                <w:rFonts w:asciiTheme="minorHAnsi" w:eastAsiaTheme="minorEastAsia" w:hAnsiTheme="minorHAnsi" w:cstheme="minorBidi"/>
                <w:noProof/>
                <w:lang w:eastAsia="es-PE"/>
              </w:rPr>
              <w:tab/>
            </w:r>
            <w:r w:rsidR="00C818D5" w:rsidRPr="00531673">
              <w:rPr>
                <w:rStyle w:val="Hipervnculo"/>
                <w:rFonts w:cs="Arial"/>
                <w:noProof/>
                <w:lang w:val="es-ES"/>
              </w:rPr>
              <w:t>CAPÍTULO III.  MATERIALES Y MÉTODOS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_Toc4363922 \h </w:instrText>
            </w:r>
            <w:r w:rsidR="00C818D5" w:rsidRPr="00531673">
              <w:rPr>
                <w:noProof/>
                <w:webHidden/>
              </w:rPr>
            </w:r>
            <w:r w:rsidR="00C818D5" w:rsidRPr="00531673">
              <w:rPr>
                <w:noProof/>
                <w:webHidden/>
              </w:rPr>
              <w:fldChar w:fldCharType="separate"/>
            </w:r>
            <w:r>
              <w:rPr>
                <w:noProof/>
                <w:webHidden/>
              </w:rPr>
              <w:t>18</w:t>
            </w:r>
            <w:r w:rsidR="00C818D5" w:rsidRPr="00531673">
              <w:rPr>
                <w:noProof/>
                <w:webHidden/>
              </w:rPr>
              <w:fldChar w:fldCharType="end"/>
            </w:r>
          </w:hyperlink>
        </w:p>
        <w:p w14:paraId="182C7881" w14:textId="26F37DB4" w:rsidR="00C818D5" w:rsidRPr="00531673" w:rsidRDefault="00851C49" w:rsidP="00531673">
          <w:pPr>
            <w:pStyle w:val="TDC2"/>
            <w:tabs>
              <w:tab w:val="left" w:pos="880"/>
              <w:tab w:val="right" w:leader="dot" w:pos="8745"/>
            </w:tabs>
            <w:ind w:left="0"/>
            <w:rPr>
              <w:rFonts w:asciiTheme="minorHAnsi" w:eastAsiaTheme="minorEastAsia" w:hAnsiTheme="minorHAnsi" w:cstheme="minorBidi"/>
              <w:noProof/>
              <w:lang w:eastAsia="es-PE"/>
            </w:rPr>
          </w:pPr>
          <w:hyperlink w:anchor="_Toc4363924" w:history="1">
            <w:r w:rsidR="00C818D5" w:rsidRPr="00531673">
              <w:rPr>
                <w:rStyle w:val="Hipervnculo"/>
                <w:rFonts w:cs="Arial"/>
                <w:noProof/>
              </w:rPr>
              <w:t>3.1</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Procedimiento</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_Toc4363924 \h </w:instrText>
            </w:r>
            <w:r w:rsidR="00C818D5" w:rsidRPr="00531673">
              <w:rPr>
                <w:noProof/>
                <w:webHidden/>
              </w:rPr>
            </w:r>
            <w:r w:rsidR="00C818D5" w:rsidRPr="00531673">
              <w:rPr>
                <w:noProof/>
                <w:webHidden/>
              </w:rPr>
              <w:fldChar w:fldCharType="separate"/>
            </w:r>
            <w:r>
              <w:rPr>
                <w:noProof/>
                <w:webHidden/>
              </w:rPr>
              <w:t>18</w:t>
            </w:r>
            <w:r w:rsidR="00C818D5" w:rsidRPr="00531673">
              <w:rPr>
                <w:noProof/>
                <w:webHidden/>
              </w:rPr>
              <w:fldChar w:fldCharType="end"/>
            </w:r>
          </w:hyperlink>
        </w:p>
        <w:p w14:paraId="7D17B444" w14:textId="7A8115B1" w:rsidR="00C818D5" w:rsidRPr="00531673" w:rsidRDefault="00851C49">
          <w:pPr>
            <w:pStyle w:val="TDC3"/>
            <w:rPr>
              <w:rFonts w:asciiTheme="minorHAnsi" w:eastAsiaTheme="minorEastAsia" w:hAnsiTheme="minorHAnsi" w:cstheme="minorBidi"/>
              <w:b w:val="0"/>
            </w:rPr>
          </w:pPr>
          <w:hyperlink w:anchor="_Toc4363925" w:history="1">
            <w:r w:rsidR="00C818D5" w:rsidRPr="00531673">
              <w:rPr>
                <w:rStyle w:val="Hipervnculo"/>
                <w:b w:val="0"/>
              </w:rPr>
              <w:t>3.1.1</w:t>
            </w:r>
            <w:r w:rsidR="00C818D5" w:rsidRPr="00531673">
              <w:rPr>
                <w:rFonts w:asciiTheme="minorHAnsi" w:eastAsiaTheme="minorEastAsia" w:hAnsiTheme="minorHAnsi" w:cstheme="minorBidi"/>
                <w:b w:val="0"/>
              </w:rPr>
              <w:tab/>
            </w:r>
            <w:r w:rsidR="00C818D5" w:rsidRPr="00531673">
              <w:rPr>
                <w:rStyle w:val="Hipervnculo"/>
                <w:b w:val="0"/>
              </w:rPr>
              <w:t>Gestión de la información de la ficha familiar antes del desarrollo de la aplicación informática</w:t>
            </w:r>
            <w:r w:rsidR="00C818D5" w:rsidRPr="00531673">
              <w:rPr>
                <w:b w:val="0"/>
                <w:webHidden/>
              </w:rPr>
              <w:tab/>
            </w:r>
            <w:r w:rsidR="00C818D5" w:rsidRPr="00531673">
              <w:rPr>
                <w:b w:val="0"/>
                <w:webHidden/>
              </w:rPr>
              <w:fldChar w:fldCharType="begin"/>
            </w:r>
            <w:r w:rsidR="00C818D5" w:rsidRPr="00531673">
              <w:rPr>
                <w:b w:val="0"/>
                <w:webHidden/>
              </w:rPr>
              <w:instrText xml:space="preserve"> PAGEREF _Toc4363925 \h </w:instrText>
            </w:r>
            <w:r w:rsidR="00C818D5" w:rsidRPr="00531673">
              <w:rPr>
                <w:b w:val="0"/>
                <w:webHidden/>
              </w:rPr>
            </w:r>
            <w:r w:rsidR="00C818D5" w:rsidRPr="00531673">
              <w:rPr>
                <w:b w:val="0"/>
                <w:webHidden/>
              </w:rPr>
              <w:fldChar w:fldCharType="separate"/>
            </w:r>
            <w:r>
              <w:rPr>
                <w:b w:val="0"/>
                <w:webHidden/>
              </w:rPr>
              <w:t>19</w:t>
            </w:r>
            <w:r w:rsidR="00C818D5" w:rsidRPr="00531673">
              <w:rPr>
                <w:b w:val="0"/>
                <w:webHidden/>
              </w:rPr>
              <w:fldChar w:fldCharType="end"/>
            </w:r>
          </w:hyperlink>
        </w:p>
        <w:p w14:paraId="116B98E1" w14:textId="7D908DBA" w:rsidR="00C818D5" w:rsidRPr="00531673" w:rsidRDefault="00851C49">
          <w:pPr>
            <w:pStyle w:val="TDC3"/>
            <w:rPr>
              <w:rFonts w:asciiTheme="minorHAnsi" w:eastAsiaTheme="minorEastAsia" w:hAnsiTheme="minorHAnsi" w:cstheme="minorBidi"/>
              <w:b w:val="0"/>
            </w:rPr>
          </w:pPr>
          <w:hyperlink w:anchor="_Toc4363926" w:history="1">
            <w:r w:rsidR="00C818D5" w:rsidRPr="00531673">
              <w:rPr>
                <w:rStyle w:val="Hipervnculo"/>
                <w:b w:val="0"/>
              </w:rPr>
              <w:t>3.1.2</w:t>
            </w:r>
            <w:r w:rsidR="00C818D5" w:rsidRPr="00531673">
              <w:rPr>
                <w:rFonts w:asciiTheme="minorHAnsi" w:eastAsiaTheme="minorEastAsia" w:hAnsiTheme="minorHAnsi" w:cstheme="minorBidi"/>
                <w:b w:val="0"/>
              </w:rPr>
              <w:tab/>
            </w:r>
            <w:r w:rsidR="00C818D5" w:rsidRPr="00531673">
              <w:rPr>
                <w:rStyle w:val="Hipervnculo"/>
                <w:b w:val="0"/>
              </w:rPr>
              <w:t>Desarrollo de la aplicación informática con SCRUM</w:t>
            </w:r>
            <w:r w:rsidR="00C818D5" w:rsidRPr="00531673">
              <w:rPr>
                <w:b w:val="0"/>
                <w:webHidden/>
              </w:rPr>
              <w:tab/>
            </w:r>
            <w:r w:rsidR="00C818D5" w:rsidRPr="00531673">
              <w:rPr>
                <w:b w:val="0"/>
                <w:webHidden/>
              </w:rPr>
              <w:fldChar w:fldCharType="begin"/>
            </w:r>
            <w:r w:rsidR="00C818D5" w:rsidRPr="00531673">
              <w:rPr>
                <w:b w:val="0"/>
                <w:webHidden/>
              </w:rPr>
              <w:instrText xml:space="preserve"> PAGEREF _Toc4363926 \h </w:instrText>
            </w:r>
            <w:r w:rsidR="00C818D5" w:rsidRPr="00531673">
              <w:rPr>
                <w:b w:val="0"/>
                <w:webHidden/>
              </w:rPr>
            </w:r>
            <w:r w:rsidR="00C818D5" w:rsidRPr="00531673">
              <w:rPr>
                <w:b w:val="0"/>
                <w:webHidden/>
              </w:rPr>
              <w:fldChar w:fldCharType="separate"/>
            </w:r>
            <w:r>
              <w:rPr>
                <w:b w:val="0"/>
                <w:webHidden/>
              </w:rPr>
              <w:t>21</w:t>
            </w:r>
            <w:r w:rsidR="00C818D5" w:rsidRPr="00531673">
              <w:rPr>
                <w:b w:val="0"/>
                <w:webHidden/>
              </w:rPr>
              <w:fldChar w:fldCharType="end"/>
            </w:r>
          </w:hyperlink>
        </w:p>
        <w:p w14:paraId="67D4B319" w14:textId="0B679919" w:rsidR="00C818D5" w:rsidRPr="00531673" w:rsidRDefault="00851C49">
          <w:pPr>
            <w:pStyle w:val="TDC3"/>
            <w:rPr>
              <w:rFonts w:asciiTheme="minorHAnsi" w:eastAsiaTheme="minorEastAsia" w:hAnsiTheme="minorHAnsi" w:cstheme="minorBidi"/>
              <w:b w:val="0"/>
            </w:rPr>
          </w:pPr>
          <w:hyperlink w:anchor="_Toc4363929" w:history="1">
            <w:r w:rsidR="00C818D5" w:rsidRPr="00531673">
              <w:rPr>
                <w:rStyle w:val="Hipervnculo"/>
                <w:b w:val="0"/>
              </w:rPr>
              <w:t>3.1.2.1</w:t>
            </w:r>
            <w:r w:rsidR="00C818D5" w:rsidRPr="00531673">
              <w:rPr>
                <w:rFonts w:asciiTheme="minorHAnsi" w:eastAsiaTheme="minorEastAsia" w:hAnsiTheme="minorHAnsi" w:cstheme="minorBidi"/>
                <w:b w:val="0"/>
              </w:rPr>
              <w:tab/>
            </w:r>
            <w:r w:rsidR="00C818D5" w:rsidRPr="00531673">
              <w:rPr>
                <w:rStyle w:val="Hipervnculo"/>
                <w:b w:val="0"/>
              </w:rPr>
              <w:t>Sprint 0 – Planificación Inicial:</w:t>
            </w:r>
            <w:r w:rsidR="00C818D5" w:rsidRPr="00531673">
              <w:rPr>
                <w:b w:val="0"/>
                <w:webHidden/>
              </w:rPr>
              <w:tab/>
            </w:r>
            <w:r w:rsidR="00C818D5" w:rsidRPr="00531673">
              <w:rPr>
                <w:b w:val="0"/>
                <w:webHidden/>
              </w:rPr>
              <w:fldChar w:fldCharType="begin"/>
            </w:r>
            <w:r w:rsidR="00C818D5" w:rsidRPr="00531673">
              <w:rPr>
                <w:b w:val="0"/>
                <w:webHidden/>
              </w:rPr>
              <w:instrText xml:space="preserve"> PAGEREF _Toc4363929 \h </w:instrText>
            </w:r>
            <w:r w:rsidR="00C818D5" w:rsidRPr="00531673">
              <w:rPr>
                <w:b w:val="0"/>
                <w:webHidden/>
              </w:rPr>
            </w:r>
            <w:r w:rsidR="00C818D5" w:rsidRPr="00531673">
              <w:rPr>
                <w:b w:val="0"/>
                <w:webHidden/>
              </w:rPr>
              <w:fldChar w:fldCharType="separate"/>
            </w:r>
            <w:r>
              <w:rPr>
                <w:b w:val="0"/>
                <w:webHidden/>
              </w:rPr>
              <w:t>24</w:t>
            </w:r>
            <w:r w:rsidR="00C818D5" w:rsidRPr="00531673">
              <w:rPr>
                <w:b w:val="0"/>
                <w:webHidden/>
              </w:rPr>
              <w:fldChar w:fldCharType="end"/>
            </w:r>
          </w:hyperlink>
        </w:p>
        <w:p w14:paraId="38892D8A" w14:textId="77AFF1FD" w:rsidR="00C818D5" w:rsidRPr="00531673" w:rsidRDefault="00851C49">
          <w:pPr>
            <w:pStyle w:val="TDC3"/>
            <w:rPr>
              <w:rFonts w:asciiTheme="minorHAnsi" w:eastAsiaTheme="minorEastAsia" w:hAnsiTheme="minorHAnsi" w:cstheme="minorBidi"/>
              <w:b w:val="0"/>
            </w:rPr>
          </w:pPr>
          <w:hyperlink w:anchor="_Toc4363937" w:history="1">
            <w:r w:rsidR="00C818D5" w:rsidRPr="00531673">
              <w:rPr>
                <w:rStyle w:val="Hipervnculo"/>
                <w:b w:val="0"/>
              </w:rPr>
              <w:t>3.1.2.2</w:t>
            </w:r>
            <w:r w:rsidR="00C818D5" w:rsidRPr="00531673">
              <w:rPr>
                <w:rFonts w:asciiTheme="minorHAnsi" w:eastAsiaTheme="minorEastAsia" w:hAnsiTheme="minorHAnsi" w:cstheme="minorBidi"/>
                <w:b w:val="0"/>
              </w:rPr>
              <w:tab/>
            </w:r>
            <w:r w:rsidR="00C818D5" w:rsidRPr="00531673">
              <w:rPr>
                <w:rStyle w:val="Hipervnculo"/>
                <w:b w:val="0"/>
              </w:rPr>
              <w:t>Sprint 1:</w:t>
            </w:r>
            <w:r w:rsidR="00C818D5" w:rsidRPr="00531673">
              <w:rPr>
                <w:b w:val="0"/>
                <w:webHidden/>
              </w:rPr>
              <w:tab/>
            </w:r>
            <w:r w:rsidR="00C818D5" w:rsidRPr="00531673">
              <w:rPr>
                <w:b w:val="0"/>
                <w:webHidden/>
              </w:rPr>
              <w:fldChar w:fldCharType="begin"/>
            </w:r>
            <w:r w:rsidR="00C818D5" w:rsidRPr="00531673">
              <w:rPr>
                <w:b w:val="0"/>
                <w:webHidden/>
              </w:rPr>
              <w:instrText xml:space="preserve"> PAGEREF _Toc4363937 \h </w:instrText>
            </w:r>
            <w:r w:rsidR="00C818D5" w:rsidRPr="00531673">
              <w:rPr>
                <w:b w:val="0"/>
                <w:webHidden/>
              </w:rPr>
            </w:r>
            <w:r w:rsidR="00C818D5" w:rsidRPr="00531673">
              <w:rPr>
                <w:b w:val="0"/>
                <w:webHidden/>
              </w:rPr>
              <w:fldChar w:fldCharType="separate"/>
            </w:r>
            <w:r>
              <w:rPr>
                <w:b w:val="0"/>
                <w:webHidden/>
              </w:rPr>
              <w:t>32</w:t>
            </w:r>
            <w:r w:rsidR="00C818D5" w:rsidRPr="00531673">
              <w:rPr>
                <w:b w:val="0"/>
                <w:webHidden/>
              </w:rPr>
              <w:fldChar w:fldCharType="end"/>
            </w:r>
          </w:hyperlink>
        </w:p>
        <w:p w14:paraId="19C4F040" w14:textId="39013DD6" w:rsidR="00C818D5" w:rsidRPr="00531673" w:rsidRDefault="00851C49">
          <w:pPr>
            <w:pStyle w:val="TDC3"/>
            <w:rPr>
              <w:rFonts w:asciiTheme="minorHAnsi" w:eastAsiaTheme="minorEastAsia" w:hAnsiTheme="minorHAnsi" w:cstheme="minorBidi"/>
              <w:b w:val="0"/>
            </w:rPr>
          </w:pPr>
          <w:hyperlink w:anchor="_Toc4363944" w:history="1">
            <w:r w:rsidR="00C818D5" w:rsidRPr="00531673">
              <w:rPr>
                <w:rStyle w:val="Hipervnculo"/>
                <w:b w:val="0"/>
              </w:rPr>
              <w:t>3.1.2.3</w:t>
            </w:r>
            <w:r w:rsidR="00C818D5" w:rsidRPr="00531673">
              <w:rPr>
                <w:rFonts w:asciiTheme="minorHAnsi" w:eastAsiaTheme="minorEastAsia" w:hAnsiTheme="minorHAnsi" w:cstheme="minorBidi"/>
                <w:b w:val="0"/>
              </w:rPr>
              <w:tab/>
            </w:r>
            <w:r w:rsidR="00C818D5" w:rsidRPr="00531673">
              <w:rPr>
                <w:rStyle w:val="Hipervnculo"/>
                <w:b w:val="0"/>
              </w:rPr>
              <w:t>Sprint 2:</w:t>
            </w:r>
            <w:r w:rsidR="00C818D5" w:rsidRPr="00531673">
              <w:rPr>
                <w:b w:val="0"/>
                <w:webHidden/>
              </w:rPr>
              <w:tab/>
            </w:r>
            <w:r w:rsidR="00C818D5" w:rsidRPr="00531673">
              <w:rPr>
                <w:b w:val="0"/>
                <w:webHidden/>
              </w:rPr>
              <w:fldChar w:fldCharType="begin"/>
            </w:r>
            <w:r w:rsidR="00C818D5" w:rsidRPr="00531673">
              <w:rPr>
                <w:b w:val="0"/>
                <w:webHidden/>
              </w:rPr>
              <w:instrText xml:space="preserve"> PAGEREF _Toc4363944 \h </w:instrText>
            </w:r>
            <w:r w:rsidR="00C818D5" w:rsidRPr="00531673">
              <w:rPr>
                <w:b w:val="0"/>
                <w:webHidden/>
              </w:rPr>
            </w:r>
            <w:r w:rsidR="00C818D5" w:rsidRPr="00531673">
              <w:rPr>
                <w:b w:val="0"/>
                <w:webHidden/>
              </w:rPr>
              <w:fldChar w:fldCharType="separate"/>
            </w:r>
            <w:r>
              <w:rPr>
                <w:b w:val="0"/>
                <w:webHidden/>
              </w:rPr>
              <w:t>53</w:t>
            </w:r>
            <w:r w:rsidR="00C818D5" w:rsidRPr="00531673">
              <w:rPr>
                <w:b w:val="0"/>
                <w:webHidden/>
              </w:rPr>
              <w:fldChar w:fldCharType="end"/>
            </w:r>
          </w:hyperlink>
        </w:p>
        <w:p w14:paraId="093E04D0" w14:textId="539212B9" w:rsidR="00C818D5" w:rsidRPr="00531673" w:rsidRDefault="00851C49">
          <w:pPr>
            <w:pStyle w:val="TDC3"/>
            <w:rPr>
              <w:rFonts w:asciiTheme="minorHAnsi" w:eastAsiaTheme="minorEastAsia" w:hAnsiTheme="minorHAnsi" w:cstheme="minorBidi"/>
              <w:b w:val="0"/>
            </w:rPr>
          </w:pPr>
          <w:hyperlink w:anchor="_Toc4363951" w:history="1">
            <w:r w:rsidR="00C818D5" w:rsidRPr="00531673">
              <w:rPr>
                <w:rStyle w:val="Hipervnculo"/>
                <w:b w:val="0"/>
              </w:rPr>
              <w:t>3.1.2.4</w:t>
            </w:r>
            <w:r w:rsidR="00C818D5" w:rsidRPr="00531673">
              <w:rPr>
                <w:rFonts w:asciiTheme="minorHAnsi" w:eastAsiaTheme="minorEastAsia" w:hAnsiTheme="minorHAnsi" w:cstheme="minorBidi"/>
                <w:b w:val="0"/>
              </w:rPr>
              <w:tab/>
            </w:r>
            <w:r w:rsidR="00C818D5" w:rsidRPr="00531673">
              <w:rPr>
                <w:rStyle w:val="Hipervnculo"/>
                <w:b w:val="0"/>
              </w:rPr>
              <w:t>Sprint 3:</w:t>
            </w:r>
            <w:r w:rsidR="00C818D5" w:rsidRPr="00531673">
              <w:rPr>
                <w:b w:val="0"/>
                <w:webHidden/>
              </w:rPr>
              <w:tab/>
            </w:r>
            <w:r w:rsidR="00C818D5" w:rsidRPr="00531673">
              <w:rPr>
                <w:b w:val="0"/>
                <w:webHidden/>
              </w:rPr>
              <w:fldChar w:fldCharType="begin"/>
            </w:r>
            <w:r w:rsidR="00C818D5" w:rsidRPr="00531673">
              <w:rPr>
                <w:b w:val="0"/>
                <w:webHidden/>
              </w:rPr>
              <w:instrText xml:space="preserve"> PAGEREF _Toc4363951 \h </w:instrText>
            </w:r>
            <w:r w:rsidR="00C818D5" w:rsidRPr="00531673">
              <w:rPr>
                <w:b w:val="0"/>
                <w:webHidden/>
              </w:rPr>
            </w:r>
            <w:r w:rsidR="00C818D5" w:rsidRPr="00531673">
              <w:rPr>
                <w:b w:val="0"/>
                <w:webHidden/>
              </w:rPr>
              <w:fldChar w:fldCharType="separate"/>
            </w:r>
            <w:r>
              <w:rPr>
                <w:b w:val="0"/>
                <w:webHidden/>
              </w:rPr>
              <w:t>70</w:t>
            </w:r>
            <w:r w:rsidR="00C818D5" w:rsidRPr="00531673">
              <w:rPr>
                <w:b w:val="0"/>
                <w:webHidden/>
              </w:rPr>
              <w:fldChar w:fldCharType="end"/>
            </w:r>
          </w:hyperlink>
        </w:p>
        <w:p w14:paraId="30D18070" w14:textId="63E84C63" w:rsidR="00C818D5" w:rsidRPr="00531673" w:rsidRDefault="00851C49" w:rsidP="00531673">
          <w:pPr>
            <w:pStyle w:val="TDC2"/>
            <w:tabs>
              <w:tab w:val="left" w:pos="880"/>
              <w:tab w:val="right" w:leader="dot" w:pos="8745"/>
            </w:tabs>
            <w:ind w:left="0"/>
            <w:rPr>
              <w:rFonts w:asciiTheme="minorHAnsi" w:eastAsiaTheme="minorEastAsia" w:hAnsiTheme="minorHAnsi" w:cstheme="minorBidi"/>
              <w:noProof/>
              <w:lang w:eastAsia="es-PE"/>
            </w:rPr>
          </w:pPr>
          <w:hyperlink w:anchor="_Toc4363958" w:history="1">
            <w:r w:rsidR="00C818D5" w:rsidRPr="00531673">
              <w:rPr>
                <w:rStyle w:val="Hipervnculo"/>
                <w:rFonts w:cs="Arial"/>
                <w:noProof/>
              </w:rPr>
              <w:t>3.2</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Tratamiento y análisis de datos y presentación de resultados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_Toc4363958 \h </w:instrText>
            </w:r>
            <w:r w:rsidR="00C818D5" w:rsidRPr="00531673">
              <w:rPr>
                <w:noProof/>
                <w:webHidden/>
              </w:rPr>
            </w:r>
            <w:r w:rsidR="00C818D5" w:rsidRPr="00531673">
              <w:rPr>
                <w:noProof/>
                <w:webHidden/>
              </w:rPr>
              <w:fldChar w:fldCharType="separate"/>
            </w:r>
            <w:r>
              <w:rPr>
                <w:noProof/>
                <w:webHidden/>
              </w:rPr>
              <w:t>88</w:t>
            </w:r>
            <w:r w:rsidR="00C818D5" w:rsidRPr="00531673">
              <w:rPr>
                <w:noProof/>
                <w:webHidden/>
              </w:rPr>
              <w:fldChar w:fldCharType="end"/>
            </w:r>
          </w:hyperlink>
        </w:p>
        <w:p w14:paraId="70391004" w14:textId="3AA4B69B" w:rsidR="00C818D5" w:rsidRPr="00531673" w:rsidRDefault="00851C49" w:rsidP="00531673">
          <w:pPr>
            <w:pStyle w:val="TDC2"/>
            <w:tabs>
              <w:tab w:val="left" w:pos="1100"/>
              <w:tab w:val="right" w:leader="dot" w:pos="8745"/>
            </w:tabs>
            <w:ind w:left="0"/>
            <w:rPr>
              <w:rFonts w:asciiTheme="minorHAnsi" w:eastAsiaTheme="minorEastAsia" w:hAnsiTheme="minorHAnsi" w:cstheme="minorBidi"/>
              <w:noProof/>
              <w:lang w:eastAsia="es-PE"/>
            </w:rPr>
          </w:pPr>
          <w:hyperlink w:anchor="_Toc4363959" w:history="1">
            <w:r w:rsidR="00C818D5" w:rsidRPr="00531673">
              <w:rPr>
                <w:rStyle w:val="Hipervnculo"/>
                <w:rFonts w:cs="Arial"/>
                <w:noProof/>
              </w:rPr>
              <w:t>3.2.1</w:t>
            </w:r>
            <w:r w:rsidR="00C818D5" w:rsidRPr="00531673">
              <w:rPr>
                <w:rFonts w:asciiTheme="minorHAnsi" w:eastAsiaTheme="minorEastAsia" w:hAnsiTheme="minorHAnsi" w:cstheme="minorBidi"/>
                <w:noProof/>
                <w:lang w:eastAsia="es-PE"/>
              </w:rPr>
              <w:tab/>
            </w:r>
            <w:r w:rsidR="00C818D5" w:rsidRPr="00531673">
              <w:rPr>
                <w:rStyle w:val="Hipervnculo"/>
                <w:rFonts w:eastAsiaTheme="minorHAnsi" w:cs="Arial"/>
                <w:iCs/>
                <w:noProof/>
              </w:rPr>
              <w:t>Prueba de hipótesis indicador cualitativo N° 1</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_Toc4363959 \h </w:instrText>
            </w:r>
            <w:r w:rsidR="00C818D5" w:rsidRPr="00531673">
              <w:rPr>
                <w:noProof/>
                <w:webHidden/>
              </w:rPr>
            </w:r>
            <w:r w:rsidR="00C818D5" w:rsidRPr="00531673">
              <w:rPr>
                <w:noProof/>
                <w:webHidden/>
              </w:rPr>
              <w:fldChar w:fldCharType="separate"/>
            </w:r>
            <w:r>
              <w:rPr>
                <w:noProof/>
                <w:webHidden/>
              </w:rPr>
              <w:t>89</w:t>
            </w:r>
            <w:r w:rsidR="00C818D5" w:rsidRPr="00531673">
              <w:rPr>
                <w:noProof/>
                <w:webHidden/>
              </w:rPr>
              <w:fldChar w:fldCharType="end"/>
            </w:r>
          </w:hyperlink>
        </w:p>
        <w:p w14:paraId="582866A8" w14:textId="403E7FD7"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60" w:history="1">
            <w:r w:rsidR="00C818D5" w:rsidRPr="00531673">
              <w:rPr>
                <w:rStyle w:val="Hipervnculo"/>
                <w:rFonts w:cs="Arial"/>
                <w:noProof/>
              </w:rPr>
              <w:t>3.2.1.1</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Contrastación Pre y Post Test</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_Toc4363960 \h </w:instrText>
            </w:r>
            <w:r w:rsidR="00C818D5" w:rsidRPr="00531673">
              <w:rPr>
                <w:noProof/>
                <w:webHidden/>
              </w:rPr>
            </w:r>
            <w:r w:rsidR="00C818D5" w:rsidRPr="00531673">
              <w:rPr>
                <w:noProof/>
                <w:webHidden/>
              </w:rPr>
              <w:fldChar w:fldCharType="separate"/>
            </w:r>
            <w:r>
              <w:rPr>
                <w:noProof/>
                <w:webHidden/>
              </w:rPr>
              <w:t>90</w:t>
            </w:r>
            <w:r w:rsidR="00C818D5" w:rsidRPr="00531673">
              <w:rPr>
                <w:noProof/>
                <w:webHidden/>
              </w:rPr>
              <w:fldChar w:fldCharType="end"/>
            </w:r>
          </w:hyperlink>
        </w:p>
        <w:p w14:paraId="20F728F4" w14:textId="024F698E"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61" w:history="1">
            <w:r w:rsidR="00C818D5" w:rsidRPr="00531673">
              <w:rPr>
                <w:rStyle w:val="Hipervnculo"/>
                <w:rFonts w:cs="Arial"/>
                <w:noProof/>
              </w:rPr>
              <w:t>3.2.1.2</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Prueba de hipótesis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_Toc4363961 \h </w:instrText>
            </w:r>
            <w:r w:rsidR="00C818D5" w:rsidRPr="00531673">
              <w:rPr>
                <w:noProof/>
                <w:webHidden/>
              </w:rPr>
            </w:r>
            <w:r w:rsidR="00C818D5" w:rsidRPr="00531673">
              <w:rPr>
                <w:noProof/>
                <w:webHidden/>
              </w:rPr>
              <w:fldChar w:fldCharType="separate"/>
            </w:r>
            <w:r>
              <w:rPr>
                <w:noProof/>
                <w:webHidden/>
              </w:rPr>
              <w:t>91</w:t>
            </w:r>
            <w:r w:rsidR="00C818D5" w:rsidRPr="00531673">
              <w:rPr>
                <w:noProof/>
                <w:webHidden/>
              </w:rPr>
              <w:fldChar w:fldCharType="end"/>
            </w:r>
          </w:hyperlink>
        </w:p>
        <w:p w14:paraId="44EADE06" w14:textId="479F2D79"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62" w:history="1">
            <w:r w:rsidR="00C818D5" w:rsidRPr="00531673">
              <w:rPr>
                <w:rStyle w:val="Hipervnculo"/>
                <w:rFonts w:cs="Arial"/>
                <w:noProof/>
              </w:rPr>
              <w:t>3.2.1.3</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Presentación de resultados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_Toc4363962 \h </w:instrText>
            </w:r>
            <w:r w:rsidR="00C818D5" w:rsidRPr="00531673">
              <w:rPr>
                <w:noProof/>
                <w:webHidden/>
              </w:rPr>
            </w:r>
            <w:r w:rsidR="00C818D5" w:rsidRPr="00531673">
              <w:rPr>
                <w:noProof/>
                <w:webHidden/>
              </w:rPr>
              <w:fldChar w:fldCharType="separate"/>
            </w:r>
            <w:r>
              <w:rPr>
                <w:noProof/>
                <w:webHidden/>
              </w:rPr>
              <w:t>92</w:t>
            </w:r>
            <w:r w:rsidR="00C818D5" w:rsidRPr="00531673">
              <w:rPr>
                <w:noProof/>
                <w:webHidden/>
              </w:rPr>
              <w:fldChar w:fldCharType="end"/>
            </w:r>
          </w:hyperlink>
        </w:p>
        <w:p w14:paraId="01546DAA" w14:textId="610491BD" w:rsidR="00C818D5" w:rsidRPr="00531673" w:rsidRDefault="00851C49" w:rsidP="00531673">
          <w:pPr>
            <w:pStyle w:val="TDC2"/>
            <w:tabs>
              <w:tab w:val="left" w:pos="1100"/>
              <w:tab w:val="right" w:leader="dot" w:pos="8745"/>
            </w:tabs>
            <w:ind w:left="0"/>
            <w:rPr>
              <w:rFonts w:asciiTheme="minorHAnsi" w:eastAsiaTheme="minorEastAsia" w:hAnsiTheme="minorHAnsi" w:cstheme="minorBidi"/>
              <w:noProof/>
              <w:lang w:eastAsia="es-PE"/>
            </w:rPr>
          </w:pPr>
          <w:hyperlink w:anchor="_Toc4363963" w:history="1">
            <w:r w:rsidR="00C818D5" w:rsidRPr="00531673">
              <w:rPr>
                <w:rStyle w:val="Hipervnculo"/>
                <w:rFonts w:cs="Arial"/>
                <w:noProof/>
                <w:lang w:eastAsia="es-PE"/>
              </w:rPr>
              <w:t>3.2.2</w:t>
            </w:r>
            <w:r w:rsidR="00C818D5" w:rsidRPr="00531673">
              <w:rPr>
                <w:rFonts w:asciiTheme="minorHAnsi" w:eastAsiaTheme="minorEastAsia" w:hAnsiTheme="minorHAnsi" w:cstheme="minorBidi"/>
                <w:noProof/>
                <w:lang w:eastAsia="es-PE"/>
              </w:rPr>
              <w:tab/>
            </w:r>
            <w:r w:rsidR="00C818D5" w:rsidRPr="00531673">
              <w:rPr>
                <w:rStyle w:val="Hipervnculo"/>
                <w:rFonts w:eastAsiaTheme="minorHAnsi" w:cs="Arial"/>
                <w:iCs/>
                <w:noProof/>
              </w:rPr>
              <w:t>Prueba de hipótesis indicador cuantitativo N° 2</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_Toc4363963 \h </w:instrText>
            </w:r>
            <w:r w:rsidR="00C818D5" w:rsidRPr="00531673">
              <w:rPr>
                <w:noProof/>
                <w:webHidden/>
              </w:rPr>
            </w:r>
            <w:r w:rsidR="00C818D5" w:rsidRPr="00531673">
              <w:rPr>
                <w:noProof/>
                <w:webHidden/>
              </w:rPr>
              <w:fldChar w:fldCharType="separate"/>
            </w:r>
            <w:r>
              <w:rPr>
                <w:noProof/>
                <w:webHidden/>
              </w:rPr>
              <w:t>93</w:t>
            </w:r>
            <w:r w:rsidR="00C818D5" w:rsidRPr="00531673">
              <w:rPr>
                <w:noProof/>
                <w:webHidden/>
              </w:rPr>
              <w:fldChar w:fldCharType="end"/>
            </w:r>
          </w:hyperlink>
        </w:p>
        <w:p w14:paraId="1EFFD24D" w14:textId="51BE23F9"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64" w:history="1">
            <w:r w:rsidR="00C818D5" w:rsidRPr="00531673">
              <w:rPr>
                <w:rStyle w:val="Hipervnculo"/>
                <w:rFonts w:cs="Arial"/>
                <w:noProof/>
              </w:rPr>
              <w:t>3.2.2.1</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Contrastación Pre y Post Test</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_Toc4363964 \h </w:instrText>
            </w:r>
            <w:r w:rsidR="00C818D5" w:rsidRPr="00531673">
              <w:rPr>
                <w:noProof/>
                <w:webHidden/>
              </w:rPr>
            </w:r>
            <w:r w:rsidR="00C818D5" w:rsidRPr="00531673">
              <w:rPr>
                <w:noProof/>
                <w:webHidden/>
              </w:rPr>
              <w:fldChar w:fldCharType="separate"/>
            </w:r>
            <w:r>
              <w:rPr>
                <w:noProof/>
                <w:webHidden/>
              </w:rPr>
              <w:t>93</w:t>
            </w:r>
            <w:r w:rsidR="00C818D5" w:rsidRPr="00531673">
              <w:rPr>
                <w:noProof/>
                <w:webHidden/>
              </w:rPr>
              <w:fldChar w:fldCharType="end"/>
            </w:r>
          </w:hyperlink>
        </w:p>
        <w:p w14:paraId="573388A6" w14:textId="17F62612"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65" w:history="1">
            <w:r w:rsidR="00C818D5" w:rsidRPr="00531673">
              <w:rPr>
                <w:rStyle w:val="Hipervnculo"/>
                <w:rFonts w:cs="Arial"/>
                <w:noProof/>
              </w:rPr>
              <w:t>3.2.2.2</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Prueba de hipótesis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_Toc4363965 \h </w:instrText>
            </w:r>
            <w:r w:rsidR="00C818D5" w:rsidRPr="00531673">
              <w:rPr>
                <w:noProof/>
                <w:webHidden/>
              </w:rPr>
            </w:r>
            <w:r w:rsidR="00C818D5" w:rsidRPr="00531673">
              <w:rPr>
                <w:noProof/>
                <w:webHidden/>
              </w:rPr>
              <w:fldChar w:fldCharType="separate"/>
            </w:r>
            <w:r>
              <w:rPr>
                <w:noProof/>
                <w:webHidden/>
              </w:rPr>
              <w:t>94</w:t>
            </w:r>
            <w:r w:rsidR="00C818D5" w:rsidRPr="00531673">
              <w:rPr>
                <w:noProof/>
                <w:webHidden/>
              </w:rPr>
              <w:fldChar w:fldCharType="end"/>
            </w:r>
          </w:hyperlink>
        </w:p>
        <w:p w14:paraId="6F0E21E1" w14:textId="1F8B1310"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66" w:history="1">
            <w:r w:rsidR="00C818D5" w:rsidRPr="00531673">
              <w:rPr>
                <w:rStyle w:val="Hipervnculo"/>
                <w:rFonts w:cs="Arial"/>
                <w:noProof/>
              </w:rPr>
              <w:t>3.2.2.3</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Presentación de resultados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_Toc4363966 \h </w:instrText>
            </w:r>
            <w:r w:rsidR="00C818D5" w:rsidRPr="00531673">
              <w:rPr>
                <w:noProof/>
                <w:webHidden/>
              </w:rPr>
            </w:r>
            <w:r w:rsidR="00C818D5" w:rsidRPr="00531673">
              <w:rPr>
                <w:noProof/>
                <w:webHidden/>
              </w:rPr>
              <w:fldChar w:fldCharType="separate"/>
            </w:r>
            <w:r>
              <w:rPr>
                <w:noProof/>
                <w:webHidden/>
              </w:rPr>
              <w:t>95</w:t>
            </w:r>
            <w:r w:rsidR="00C818D5" w:rsidRPr="00531673">
              <w:rPr>
                <w:noProof/>
                <w:webHidden/>
              </w:rPr>
              <w:fldChar w:fldCharType="end"/>
            </w:r>
          </w:hyperlink>
        </w:p>
        <w:p w14:paraId="0C36A788" w14:textId="4F685BAE" w:rsidR="00C818D5" w:rsidRPr="00531673" w:rsidRDefault="00851C49" w:rsidP="00531673">
          <w:pPr>
            <w:pStyle w:val="TDC2"/>
            <w:tabs>
              <w:tab w:val="left" w:pos="1100"/>
              <w:tab w:val="right" w:leader="dot" w:pos="8745"/>
            </w:tabs>
            <w:ind w:left="0"/>
            <w:rPr>
              <w:rFonts w:asciiTheme="minorHAnsi" w:eastAsiaTheme="minorEastAsia" w:hAnsiTheme="minorHAnsi" w:cstheme="minorBidi"/>
              <w:noProof/>
              <w:lang w:eastAsia="es-PE"/>
            </w:rPr>
          </w:pPr>
          <w:hyperlink w:anchor="_Toc4363967" w:history="1">
            <w:r w:rsidR="00C818D5" w:rsidRPr="00531673">
              <w:rPr>
                <w:rStyle w:val="Hipervnculo"/>
                <w:rFonts w:cs="Arial"/>
                <w:noProof/>
                <w:lang w:eastAsia="es-PE"/>
              </w:rPr>
              <w:t>3.2.3</w:t>
            </w:r>
            <w:r w:rsidR="00C818D5" w:rsidRPr="00531673">
              <w:rPr>
                <w:rFonts w:asciiTheme="minorHAnsi" w:eastAsiaTheme="minorEastAsia" w:hAnsiTheme="minorHAnsi" w:cstheme="minorBidi"/>
                <w:noProof/>
                <w:lang w:eastAsia="es-PE"/>
              </w:rPr>
              <w:tab/>
            </w:r>
            <w:r w:rsidR="00C818D5" w:rsidRPr="00531673">
              <w:rPr>
                <w:rStyle w:val="Hipervnculo"/>
                <w:rFonts w:eastAsiaTheme="minorHAnsi" w:cs="Arial"/>
                <w:iCs/>
                <w:noProof/>
              </w:rPr>
              <w:t>Prueba de hipótesis indicador cuantitativo N° 3</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_Toc4363967 \h </w:instrText>
            </w:r>
            <w:r w:rsidR="00C818D5" w:rsidRPr="00531673">
              <w:rPr>
                <w:noProof/>
                <w:webHidden/>
              </w:rPr>
            </w:r>
            <w:r w:rsidR="00C818D5" w:rsidRPr="00531673">
              <w:rPr>
                <w:noProof/>
                <w:webHidden/>
              </w:rPr>
              <w:fldChar w:fldCharType="separate"/>
            </w:r>
            <w:r>
              <w:rPr>
                <w:noProof/>
                <w:webHidden/>
              </w:rPr>
              <w:t>96</w:t>
            </w:r>
            <w:r w:rsidR="00C818D5" w:rsidRPr="00531673">
              <w:rPr>
                <w:noProof/>
                <w:webHidden/>
              </w:rPr>
              <w:fldChar w:fldCharType="end"/>
            </w:r>
          </w:hyperlink>
        </w:p>
        <w:p w14:paraId="27C5CA60" w14:textId="06D8C369"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68" w:history="1">
            <w:r w:rsidR="00C818D5" w:rsidRPr="00531673">
              <w:rPr>
                <w:rStyle w:val="Hipervnculo"/>
                <w:rFonts w:cs="Arial"/>
                <w:noProof/>
              </w:rPr>
              <w:t>3.2.3.1</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Contrastación Pre y Post Test</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_Toc4363968 \h </w:instrText>
            </w:r>
            <w:r w:rsidR="00C818D5" w:rsidRPr="00531673">
              <w:rPr>
                <w:noProof/>
                <w:webHidden/>
              </w:rPr>
            </w:r>
            <w:r w:rsidR="00C818D5" w:rsidRPr="00531673">
              <w:rPr>
                <w:noProof/>
                <w:webHidden/>
              </w:rPr>
              <w:fldChar w:fldCharType="separate"/>
            </w:r>
            <w:r>
              <w:rPr>
                <w:noProof/>
                <w:webHidden/>
              </w:rPr>
              <w:t>96</w:t>
            </w:r>
            <w:r w:rsidR="00C818D5" w:rsidRPr="00531673">
              <w:rPr>
                <w:noProof/>
                <w:webHidden/>
              </w:rPr>
              <w:fldChar w:fldCharType="end"/>
            </w:r>
          </w:hyperlink>
        </w:p>
        <w:p w14:paraId="69F180AA" w14:textId="10D921EC"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69" w:history="1">
            <w:r w:rsidR="00C818D5" w:rsidRPr="00531673">
              <w:rPr>
                <w:rStyle w:val="Hipervnculo"/>
                <w:rFonts w:cs="Arial"/>
                <w:noProof/>
              </w:rPr>
              <w:t>3.2.3.2</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Prueba de hipótesis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_Toc4363969 \h </w:instrText>
            </w:r>
            <w:r w:rsidR="00C818D5" w:rsidRPr="00531673">
              <w:rPr>
                <w:noProof/>
                <w:webHidden/>
              </w:rPr>
            </w:r>
            <w:r w:rsidR="00C818D5" w:rsidRPr="00531673">
              <w:rPr>
                <w:noProof/>
                <w:webHidden/>
              </w:rPr>
              <w:fldChar w:fldCharType="separate"/>
            </w:r>
            <w:r>
              <w:rPr>
                <w:noProof/>
                <w:webHidden/>
              </w:rPr>
              <w:t>97</w:t>
            </w:r>
            <w:r w:rsidR="00C818D5" w:rsidRPr="00531673">
              <w:rPr>
                <w:noProof/>
                <w:webHidden/>
              </w:rPr>
              <w:fldChar w:fldCharType="end"/>
            </w:r>
          </w:hyperlink>
        </w:p>
        <w:p w14:paraId="70E1F802" w14:textId="4505BDFF"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70" w:history="1">
            <w:r w:rsidR="00C818D5" w:rsidRPr="00531673">
              <w:rPr>
                <w:rStyle w:val="Hipervnculo"/>
                <w:rFonts w:cs="Arial"/>
                <w:noProof/>
              </w:rPr>
              <w:t>3.2.3.3</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Presentación de resultados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_Toc4363970 \h </w:instrText>
            </w:r>
            <w:r w:rsidR="00C818D5" w:rsidRPr="00531673">
              <w:rPr>
                <w:noProof/>
                <w:webHidden/>
              </w:rPr>
            </w:r>
            <w:r w:rsidR="00C818D5" w:rsidRPr="00531673">
              <w:rPr>
                <w:noProof/>
                <w:webHidden/>
              </w:rPr>
              <w:fldChar w:fldCharType="separate"/>
            </w:r>
            <w:r>
              <w:rPr>
                <w:noProof/>
                <w:webHidden/>
              </w:rPr>
              <w:t>98</w:t>
            </w:r>
            <w:r w:rsidR="00C818D5" w:rsidRPr="00531673">
              <w:rPr>
                <w:noProof/>
                <w:webHidden/>
              </w:rPr>
              <w:fldChar w:fldCharType="end"/>
            </w:r>
          </w:hyperlink>
        </w:p>
        <w:p w14:paraId="27F46767" w14:textId="0197D4B0" w:rsidR="00C818D5" w:rsidRPr="00531673" w:rsidRDefault="00851C49" w:rsidP="00531673">
          <w:pPr>
            <w:pStyle w:val="TDC2"/>
            <w:tabs>
              <w:tab w:val="left" w:pos="1100"/>
              <w:tab w:val="right" w:leader="dot" w:pos="8745"/>
            </w:tabs>
            <w:ind w:left="0"/>
            <w:rPr>
              <w:rFonts w:asciiTheme="minorHAnsi" w:eastAsiaTheme="minorEastAsia" w:hAnsiTheme="minorHAnsi" w:cstheme="minorBidi"/>
              <w:noProof/>
              <w:lang w:eastAsia="es-PE"/>
            </w:rPr>
          </w:pPr>
          <w:hyperlink w:anchor="_Toc4363971" w:history="1">
            <w:r w:rsidR="00C818D5" w:rsidRPr="00531673">
              <w:rPr>
                <w:rStyle w:val="Hipervnculo"/>
                <w:rFonts w:cs="Arial"/>
                <w:noProof/>
                <w:lang w:eastAsia="es-PE"/>
              </w:rPr>
              <w:t>3.2.4</w:t>
            </w:r>
            <w:r w:rsidR="00C818D5" w:rsidRPr="00531673">
              <w:rPr>
                <w:rFonts w:asciiTheme="minorHAnsi" w:eastAsiaTheme="minorEastAsia" w:hAnsiTheme="minorHAnsi" w:cstheme="minorBidi"/>
                <w:noProof/>
                <w:lang w:eastAsia="es-PE"/>
              </w:rPr>
              <w:tab/>
            </w:r>
            <w:r w:rsidR="00C818D5" w:rsidRPr="00531673">
              <w:rPr>
                <w:rStyle w:val="Hipervnculo"/>
                <w:rFonts w:eastAsiaTheme="minorHAnsi" w:cs="Arial"/>
                <w:iCs/>
                <w:noProof/>
              </w:rPr>
              <w:t>Prueba de hipótesis indicador cuantitativo N° 4</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_Toc4363971 \h </w:instrText>
            </w:r>
            <w:r w:rsidR="00C818D5" w:rsidRPr="00531673">
              <w:rPr>
                <w:noProof/>
                <w:webHidden/>
              </w:rPr>
            </w:r>
            <w:r w:rsidR="00C818D5" w:rsidRPr="00531673">
              <w:rPr>
                <w:noProof/>
                <w:webHidden/>
              </w:rPr>
              <w:fldChar w:fldCharType="separate"/>
            </w:r>
            <w:r>
              <w:rPr>
                <w:noProof/>
                <w:webHidden/>
              </w:rPr>
              <w:t>99</w:t>
            </w:r>
            <w:r w:rsidR="00C818D5" w:rsidRPr="00531673">
              <w:rPr>
                <w:noProof/>
                <w:webHidden/>
              </w:rPr>
              <w:fldChar w:fldCharType="end"/>
            </w:r>
          </w:hyperlink>
        </w:p>
        <w:p w14:paraId="662FABDD" w14:textId="47366210"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72" w:history="1">
            <w:r w:rsidR="00C818D5" w:rsidRPr="00531673">
              <w:rPr>
                <w:rStyle w:val="Hipervnculo"/>
                <w:rFonts w:cs="Arial"/>
                <w:noProof/>
              </w:rPr>
              <w:t>3.2.4.1</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Contrastación Pre y Post Test</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_Toc4363972 \h </w:instrText>
            </w:r>
            <w:r w:rsidR="00C818D5" w:rsidRPr="00531673">
              <w:rPr>
                <w:noProof/>
                <w:webHidden/>
              </w:rPr>
            </w:r>
            <w:r w:rsidR="00C818D5" w:rsidRPr="00531673">
              <w:rPr>
                <w:noProof/>
                <w:webHidden/>
              </w:rPr>
              <w:fldChar w:fldCharType="separate"/>
            </w:r>
            <w:r>
              <w:rPr>
                <w:noProof/>
                <w:webHidden/>
              </w:rPr>
              <w:t>99</w:t>
            </w:r>
            <w:r w:rsidR="00C818D5" w:rsidRPr="00531673">
              <w:rPr>
                <w:noProof/>
                <w:webHidden/>
              </w:rPr>
              <w:fldChar w:fldCharType="end"/>
            </w:r>
          </w:hyperlink>
        </w:p>
        <w:p w14:paraId="4DE12822" w14:textId="60EB8F47"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73" w:history="1">
            <w:r w:rsidR="00C818D5" w:rsidRPr="00531673">
              <w:rPr>
                <w:rStyle w:val="Hipervnculo"/>
                <w:rFonts w:cs="Arial"/>
                <w:noProof/>
              </w:rPr>
              <w:t>3.2.4.2</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Prueba de hipótesis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_Toc4363973 \h </w:instrText>
            </w:r>
            <w:r w:rsidR="00C818D5" w:rsidRPr="00531673">
              <w:rPr>
                <w:noProof/>
                <w:webHidden/>
              </w:rPr>
            </w:r>
            <w:r w:rsidR="00C818D5" w:rsidRPr="00531673">
              <w:rPr>
                <w:noProof/>
                <w:webHidden/>
              </w:rPr>
              <w:fldChar w:fldCharType="separate"/>
            </w:r>
            <w:r>
              <w:rPr>
                <w:noProof/>
                <w:webHidden/>
              </w:rPr>
              <w:t>100</w:t>
            </w:r>
            <w:r w:rsidR="00C818D5" w:rsidRPr="00531673">
              <w:rPr>
                <w:noProof/>
                <w:webHidden/>
              </w:rPr>
              <w:fldChar w:fldCharType="end"/>
            </w:r>
          </w:hyperlink>
        </w:p>
        <w:p w14:paraId="51CD7AF0" w14:textId="253440D3"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74" w:history="1">
            <w:r w:rsidR="00C818D5" w:rsidRPr="00531673">
              <w:rPr>
                <w:rStyle w:val="Hipervnculo"/>
                <w:rFonts w:cs="Arial"/>
                <w:noProof/>
              </w:rPr>
              <w:t>3.2.4.3</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Presentación de resultados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_Toc4363974 \h </w:instrText>
            </w:r>
            <w:r w:rsidR="00C818D5" w:rsidRPr="00531673">
              <w:rPr>
                <w:noProof/>
                <w:webHidden/>
              </w:rPr>
            </w:r>
            <w:r w:rsidR="00C818D5" w:rsidRPr="00531673">
              <w:rPr>
                <w:noProof/>
                <w:webHidden/>
              </w:rPr>
              <w:fldChar w:fldCharType="separate"/>
            </w:r>
            <w:r>
              <w:rPr>
                <w:noProof/>
                <w:webHidden/>
              </w:rPr>
              <w:t>101</w:t>
            </w:r>
            <w:r w:rsidR="00C818D5" w:rsidRPr="00531673">
              <w:rPr>
                <w:noProof/>
                <w:webHidden/>
              </w:rPr>
              <w:fldChar w:fldCharType="end"/>
            </w:r>
          </w:hyperlink>
        </w:p>
        <w:p w14:paraId="52F23A2E" w14:textId="17AC2D04" w:rsidR="00C818D5" w:rsidRPr="00531673" w:rsidRDefault="00851C49" w:rsidP="00531673">
          <w:pPr>
            <w:pStyle w:val="TDC2"/>
            <w:tabs>
              <w:tab w:val="left" w:pos="1100"/>
              <w:tab w:val="right" w:leader="dot" w:pos="8745"/>
            </w:tabs>
            <w:ind w:left="0"/>
            <w:rPr>
              <w:rFonts w:asciiTheme="minorHAnsi" w:eastAsiaTheme="minorEastAsia" w:hAnsiTheme="minorHAnsi" w:cstheme="minorBidi"/>
              <w:noProof/>
              <w:lang w:eastAsia="es-PE"/>
            </w:rPr>
          </w:pPr>
          <w:hyperlink w:anchor="_Toc4363975" w:history="1">
            <w:r w:rsidR="00C818D5" w:rsidRPr="00531673">
              <w:rPr>
                <w:rStyle w:val="Hipervnculo"/>
                <w:noProof/>
              </w:rPr>
              <w:t>3.2.5</w:t>
            </w:r>
            <w:r w:rsidR="00C818D5" w:rsidRPr="00531673">
              <w:rPr>
                <w:rFonts w:asciiTheme="minorHAnsi" w:eastAsiaTheme="minorEastAsia" w:hAnsiTheme="minorHAnsi" w:cstheme="minorBidi"/>
                <w:noProof/>
                <w:lang w:eastAsia="es-PE"/>
              </w:rPr>
              <w:tab/>
            </w:r>
            <w:r w:rsidR="00C818D5" w:rsidRPr="00531673">
              <w:rPr>
                <w:rStyle w:val="Hipervnculo"/>
                <w:rFonts w:eastAsiaTheme="minorHAnsi" w:cs="Arial"/>
                <w:iCs/>
                <w:noProof/>
              </w:rPr>
              <w:t>Prueba de hipótesis indicador cuantitativo N° 5</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_Toc4363975 \h </w:instrText>
            </w:r>
            <w:r w:rsidR="00C818D5" w:rsidRPr="00531673">
              <w:rPr>
                <w:noProof/>
                <w:webHidden/>
              </w:rPr>
            </w:r>
            <w:r w:rsidR="00C818D5" w:rsidRPr="00531673">
              <w:rPr>
                <w:noProof/>
                <w:webHidden/>
              </w:rPr>
              <w:fldChar w:fldCharType="separate"/>
            </w:r>
            <w:r>
              <w:rPr>
                <w:noProof/>
                <w:webHidden/>
              </w:rPr>
              <w:t>102</w:t>
            </w:r>
            <w:r w:rsidR="00C818D5" w:rsidRPr="00531673">
              <w:rPr>
                <w:noProof/>
                <w:webHidden/>
              </w:rPr>
              <w:fldChar w:fldCharType="end"/>
            </w:r>
          </w:hyperlink>
        </w:p>
        <w:p w14:paraId="31AECD41" w14:textId="314D6F42"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76" w:history="1">
            <w:r w:rsidR="00C818D5" w:rsidRPr="00531673">
              <w:rPr>
                <w:rStyle w:val="Hipervnculo"/>
                <w:rFonts w:cs="Arial"/>
                <w:noProof/>
              </w:rPr>
              <w:t>3.2.5.1</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Contrastación Pre y Post Test</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_Toc4363976 \h </w:instrText>
            </w:r>
            <w:r w:rsidR="00C818D5" w:rsidRPr="00531673">
              <w:rPr>
                <w:noProof/>
                <w:webHidden/>
              </w:rPr>
            </w:r>
            <w:r w:rsidR="00C818D5" w:rsidRPr="00531673">
              <w:rPr>
                <w:noProof/>
                <w:webHidden/>
              </w:rPr>
              <w:fldChar w:fldCharType="separate"/>
            </w:r>
            <w:r>
              <w:rPr>
                <w:noProof/>
                <w:webHidden/>
              </w:rPr>
              <w:t>102</w:t>
            </w:r>
            <w:r w:rsidR="00C818D5" w:rsidRPr="00531673">
              <w:rPr>
                <w:noProof/>
                <w:webHidden/>
              </w:rPr>
              <w:fldChar w:fldCharType="end"/>
            </w:r>
          </w:hyperlink>
        </w:p>
        <w:p w14:paraId="1A050896" w14:textId="053BC817"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77" w:history="1">
            <w:r w:rsidR="00C818D5" w:rsidRPr="00531673">
              <w:rPr>
                <w:rStyle w:val="Hipervnculo"/>
                <w:rFonts w:cs="Arial"/>
                <w:noProof/>
              </w:rPr>
              <w:t>3.2.5.2</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Prueba de hipótesis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_Toc4363977 \h </w:instrText>
            </w:r>
            <w:r w:rsidR="00C818D5" w:rsidRPr="00531673">
              <w:rPr>
                <w:noProof/>
                <w:webHidden/>
              </w:rPr>
            </w:r>
            <w:r w:rsidR="00C818D5" w:rsidRPr="00531673">
              <w:rPr>
                <w:noProof/>
                <w:webHidden/>
              </w:rPr>
              <w:fldChar w:fldCharType="separate"/>
            </w:r>
            <w:r>
              <w:rPr>
                <w:noProof/>
                <w:webHidden/>
              </w:rPr>
              <w:t>103</w:t>
            </w:r>
            <w:r w:rsidR="00C818D5" w:rsidRPr="00531673">
              <w:rPr>
                <w:noProof/>
                <w:webHidden/>
              </w:rPr>
              <w:fldChar w:fldCharType="end"/>
            </w:r>
          </w:hyperlink>
        </w:p>
        <w:p w14:paraId="4E273164" w14:textId="4E95D0B9" w:rsidR="00C818D5" w:rsidRPr="00531673" w:rsidRDefault="00851C49" w:rsidP="00531673">
          <w:pPr>
            <w:pStyle w:val="TDC2"/>
            <w:tabs>
              <w:tab w:val="left" w:pos="1320"/>
              <w:tab w:val="right" w:leader="dot" w:pos="8745"/>
            </w:tabs>
            <w:ind w:left="0"/>
            <w:rPr>
              <w:rFonts w:asciiTheme="minorHAnsi" w:eastAsiaTheme="minorEastAsia" w:hAnsiTheme="minorHAnsi" w:cstheme="minorBidi"/>
              <w:noProof/>
              <w:lang w:eastAsia="es-PE"/>
            </w:rPr>
          </w:pPr>
          <w:hyperlink w:anchor="_Toc4363978" w:history="1">
            <w:r w:rsidR="00C818D5" w:rsidRPr="00531673">
              <w:rPr>
                <w:rStyle w:val="Hipervnculo"/>
                <w:rFonts w:cs="Arial"/>
                <w:noProof/>
              </w:rPr>
              <w:t>3.2.5.3</w:t>
            </w:r>
            <w:r w:rsidR="00C818D5" w:rsidRPr="00531673">
              <w:rPr>
                <w:rFonts w:asciiTheme="minorHAnsi" w:eastAsiaTheme="minorEastAsia" w:hAnsiTheme="minorHAnsi" w:cstheme="minorBidi"/>
                <w:noProof/>
                <w:lang w:eastAsia="es-PE"/>
              </w:rPr>
              <w:tab/>
            </w:r>
            <w:r w:rsidR="00C818D5" w:rsidRPr="00531673">
              <w:rPr>
                <w:rStyle w:val="Hipervnculo"/>
                <w:rFonts w:cs="Arial"/>
                <w:noProof/>
              </w:rPr>
              <w:t>Presentación de resultados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_Toc4363978 \h </w:instrText>
            </w:r>
            <w:r w:rsidR="00C818D5" w:rsidRPr="00531673">
              <w:rPr>
                <w:noProof/>
                <w:webHidden/>
              </w:rPr>
            </w:r>
            <w:r w:rsidR="00C818D5" w:rsidRPr="00531673">
              <w:rPr>
                <w:noProof/>
                <w:webHidden/>
              </w:rPr>
              <w:fldChar w:fldCharType="separate"/>
            </w:r>
            <w:r>
              <w:rPr>
                <w:noProof/>
                <w:webHidden/>
              </w:rPr>
              <w:t>105</w:t>
            </w:r>
            <w:r w:rsidR="00C818D5" w:rsidRPr="00531673">
              <w:rPr>
                <w:noProof/>
                <w:webHidden/>
              </w:rPr>
              <w:fldChar w:fldCharType="end"/>
            </w:r>
          </w:hyperlink>
        </w:p>
        <w:p w14:paraId="509EAD6E" w14:textId="7BD16069" w:rsidR="00C818D5" w:rsidRPr="00531673" w:rsidRDefault="00851C49">
          <w:pPr>
            <w:pStyle w:val="TDC1"/>
            <w:tabs>
              <w:tab w:val="left" w:pos="660"/>
              <w:tab w:val="right" w:leader="dot" w:pos="8745"/>
            </w:tabs>
            <w:rPr>
              <w:rFonts w:asciiTheme="minorHAnsi" w:eastAsiaTheme="minorEastAsia" w:hAnsiTheme="minorHAnsi" w:cstheme="minorBidi"/>
              <w:noProof/>
              <w:lang w:eastAsia="es-PE"/>
            </w:rPr>
          </w:pPr>
          <w:hyperlink w:anchor="_Toc4363979" w:history="1">
            <w:r w:rsidR="00C818D5" w:rsidRPr="00531673">
              <w:rPr>
                <w:rStyle w:val="Hipervnculo"/>
                <w:rFonts w:cs="Arial"/>
                <w:noProof/>
                <w:lang w:val="es-ES" w:eastAsia="es-ES"/>
              </w:rPr>
              <w:t>4.</w:t>
            </w:r>
            <w:r w:rsidR="00C818D5" w:rsidRPr="00531673">
              <w:rPr>
                <w:rFonts w:asciiTheme="minorHAnsi" w:eastAsiaTheme="minorEastAsia" w:hAnsiTheme="minorHAnsi" w:cstheme="minorBidi"/>
                <w:noProof/>
                <w:lang w:eastAsia="es-PE"/>
              </w:rPr>
              <w:tab/>
            </w:r>
            <w:r w:rsidR="00C818D5" w:rsidRPr="00531673">
              <w:rPr>
                <w:rStyle w:val="Hipervnculo"/>
                <w:rFonts w:cs="Arial"/>
                <w:noProof/>
                <w:lang w:val="es-ES"/>
              </w:rPr>
              <w:t>CAPÍTULO IV. ANÁLISIS Y DISCUSIÓN DE RESULTADOS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_Toc4363979 \h </w:instrText>
            </w:r>
            <w:r w:rsidR="00C818D5" w:rsidRPr="00531673">
              <w:rPr>
                <w:noProof/>
                <w:webHidden/>
              </w:rPr>
            </w:r>
            <w:r w:rsidR="00C818D5" w:rsidRPr="00531673">
              <w:rPr>
                <w:noProof/>
                <w:webHidden/>
              </w:rPr>
              <w:fldChar w:fldCharType="separate"/>
            </w:r>
            <w:r>
              <w:rPr>
                <w:noProof/>
                <w:webHidden/>
              </w:rPr>
              <w:t>106</w:t>
            </w:r>
            <w:r w:rsidR="00C818D5" w:rsidRPr="00531673">
              <w:rPr>
                <w:noProof/>
                <w:webHidden/>
              </w:rPr>
              <w:fldChar w:fldCharType="end"/>
            </w:r>
          </w:hyperlink>
        </w:p>
        <w:p w14:paraId="72704893" w14:textId="2080B911" w:rsidR="00C818D5" w:rsidRPr="00531673" w:rsidRDefault="00851C49" w:rsidP="007612A4">
          <w:pPr>
            <w:pStyle w:val="TDC2"/>
            <w:tabs>
              <w:tab w:val="left" w:pos="880"/>
              <w:tab w:val="right" w:leader="dot" w:pos="8745"/>
            </w:tabs>
            <w:ind w:left="0"/>
            <w:rPr>
              <w:rFonts w:asciiTheme="minorHAnsi" w:eastAsiaTheme="minorEastAsia" w:hAnsiTheme="minorHAnsi" w:cstheme="minorBidi"/>
              <w:noProof/>
              <w:lang w:eastAsia="es-PE"/>
            </w:rPr>
          </w:pPr>
          <w:hyperlink w:anchor="_Toc4363980" w:history="1">
            <w:r w:rsidR="00C818D5" w:rsidRPr="00531673">
              <w:rPr>
                <w:rStyle w:val="Hipervnculo"/>
                <w:noProof/>
              </w:rPr>
              <w:t>4.1.</w:t>
            </w:r>
            <w:r w:rsidR="00C818D5" w:rsidRPr="00531673">
              <w:rPr>
                <w:rFonts w:asciiTheme="minorHAnsi" w:eastAsiaTheme="minorEastAsia" w:hAnsiTheme="minorHAnsi" w:cstheme="minorBidi"/>
                <w:noProof/>
                <w:lang w:eastAsia="es-PE"/>
              </w:rPr>
              <w:tab/>
            </w:r>
            <w:r w:rsidR="00C818D5" w:rsidRPr="00531673">
              <w:rPr>
                <w:rStyle w:val="Hipervnculo"/>
                <w:noProof/>
              </w:rPr>
              <w:t>Análisis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_Toc4363980 \h </w:instrText>
            </w:r>
            <w:r w:rsidR="00C818D5" w:rsidRPr="00531673">
              <w:rPr>
                <w:noProof/>
                <w:webHidden/>
              </w:rPr>
            </w:r>
            <w:r w:rsidR="00C818D5" w:rsidRPr="00531673">
              <w:rPr>
                <w:noProof/>
                <w:webHidden/>
              </w:rPr>
              <w:fldChar w:fldCharType="separate"/>
            </w:r>
            <w:r>
              <w:rPr>
                <w:noProof/>
                <w:webHidden/>
              </w:rPr>
              <w:t>106</w:t>
            </w:r>
            <w:r w:rsidR="00C818D5" w:rsidRPr="00531673">
              <w:rPr>
                <w:noProof/>
                <w:webHidden/>
              </w:rPr>
              <w:fldChar w:fldCharType="end"/>
            </w:r>
          </w:hyperlink>
        </w:p>
        <w:p w14:paraId="589D13A8" w14:textId="4CD1A13D" w:rsidR="00C818D5" w:rsidRPr="00531673" w:rsidRDefault="00851C49" w:rsidP="00531673">
          <w:pPr>
            <w:pStyle w:val="TDC2"/>
            <w:tabs>
              <w:tab w:val="left" w:pos="880"/>
              <w:tab w:val="right" w:leader="dot" w:pos="8745"/>
            </w:tabs>
            <w:ind w:left="0"/>
            <w:rPr>
              <w:rFonts w:asciiTheme="minorHAnsi" w:eastAsiaTheme="minorEastAsia" w:hAnsiTheme="minorHAnsi" w:cstheme="minorBidi"/>
              <w:noProof/>
              <w:lang w:eastAsia="es-PE"/>
            </w:rPr>
          </w:pPr>
          <w:hyperlink w:anchor="_Toc4363981" w:history="1">
            <w:r w:rsidR="00C818D5" w:rsidRPr="00531673">
              <w:rPr>
                <w:rStyle w:val="Hipervnculo"/>
                <w:noProof/>
              </w:rPr>
              <w:t>4.2.</w:t>
            </w:r>
            <w:r w:rsidR="00C818D5" w:rsidRPr="00531673">
              <w:rPr>
                <w:rFonts w:asciiTheme="minorHAnsi" w:eastAsiaTheme="minorEastAsia" w:hAnsiTheme="minorHAnsi" w:cstheme="minorBidi"/>
                <w:noProof/>
                <w:lang w:eastAsia="es-PE"/>
              </w:rPr>
              <w:tab/>
            </w:r>
            <w:r w:rsidR="00C818D5" w:rsidRPr="00531673">
              <w:rPr>
                <w:rStyle w:val="Hipervnculo"/>
                <w:noProof/>
              </w:rPr>
              <w:t>Discusión de resultados de acuerdo con los antecedentes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_Toc4363981 \h </w:instrText>
            </w:r>
            <w:r w:rsidR="00C818D5" w:rsidRPr="00531673">
              <w:rPr>
                <w:noProof/>
                <w:webHidden/>
              </w:rPr>
            </w:r>
            <w:r w:rsidR="00C818D5" w:rsidRPr="00531673">
              <w:rPr>
                <w:noProof/>
                <w:webHidden/>
              </w:rPr>
              <w:fldChar w:fldCharType="separate"/>
            </w:r>
            <w:r>
              <w:rPr>
                <w:noProof/>
                <w:webHidden/>
              </w:rPr>
              <w:t>109</w:t>
            </w:r>
            <w:r w:rsidR="00C818D5" w:rsidRPr="00531673">
              <w:rPr>
                <w:noProof/>
                <w:webHidden/>
              </w:rPr>
              <w:fldChar w:fldCharType="end"/>
            </w:r>
          </w:hyperlink>
        </w:p>
        <w:p w14:paraId="1D07EF5F" w14:textId="689A2786" w:rsidR="00C818D5" w:rsidRPr="00531673" w:rsidRDefault="00851C49" w:rsidP="00531673">
          <w:pPr>
            <w:pStyle w:val="TDC2"/>
            <w:tabs>
              <w:tab w:val="left" w:pos="880"/>
              <w:tab w:val="right" w:leader="dot" w:pos="8745"/>
            </w:tabs>
            <w:ind w:left="0"/>
            <w:rPr>
              <w:rFonts w:asciiTheme="minorHAnsi" w:eastAsiaTheme="minorEastAsia" w:hAnsiTheme="minorHAnsi" w:cstheme="minorBidi"/>
              <w:noProof/>
              <w:lang w:eastAsia="es-PE"/>
            </w:rPr>
          </w:pPr>
          <w:hyperlink w:anchor="_Toc4363982" w:history="1">
            <w:r w:rsidR="00C818D5" w:rsidRPr="00531673">
              <w:rPr>
                <w:rStyle w:val="Hipervnculo"/>
                <w:noProof/>
              </w:rPr>
              <w:t>4.3.</w:t>
            </w:r>
            <w:r w:rsidR="00C818D5" w:rsidRPr="00531673">
              <w:rPr>
                <w:rFonts w:asciiTheme="minorHAnsi" w:eastAsiaTheme="minorEastAsia" w:hAnsiTheme="minorHAnsi" w:cstheme="minorBidi"/>
                <w:noProof/>
                <w:lang w:eastAsia="es-PE"/>
              </w:rPr>
              <w:tab/>
            </w:r>
            <w:r w:rsidR="00C818D5" w:rsidRPr="00531673">
              <w:rPr>
                <w:rStyle w:val="Hipervnculo"/>
                <w:noProof/>
              </w:rPr>
              <w:t>Discusión de resultados de acuerdo con los objetivos.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_Toc4363982 \h </w:instrText>
            </w:r>
            <w:r w:rsidR="00C818D5" w:rsidRPr="00531673">
              <w:rPr>
                <w:noProof/>
                <w:webHidden/>
              </w:rPr>
            </w:r>
            <w:r w:rsidR="00C818D5" w:rsidRPr="00531673">
              <w:rPr>
                <w:noProof/>
                <w:webHidden/>
              </w:rPr>
              <w:fldChar w:fldCharType="separate"/>
            </w:r>
            <w:r>
              <w:rPr>
                <w:noProof/>
                <w:webHidden/>
              </w:rPr>
              <w:t>110</w:t>
            </w:r>
            <w:r w:rsidR="00C818D5" w:rsidRPr="00531673">
              <w:rPr>
                <w:noProof/>
                <w:webHidden/>
              </w:rPr>
              <w:fldChar w:fldCharType="end"/>
            </w:r>
          </w:hyperlink>
        </w:p>
        <w:p w14:paraId="5476D319" w14:textId="662A07DA" w:rsidR="00C818D5" w:rsidRPr="00531673" w:rsidRDefault="00851C49">
          <w:pPr>
            <w:pStyle w:val="TDC1"/>
            <w:tabs>
              <w:tab w:val="left" w:pos="660"/>
              <w:tab w:val="right" w:leader="dot" w:pos="8745"/>
            </w:tabs>
            <w:rPr>
              <w:rFonts w:asciiTheme="minorHAnsi" w:eastAsiaTheme="minorEastAsia" w:hAnsiTheme="minorHAnsi" w:cstheme="minorBidi"/>
              <w:noProof/>
              <w:lang w:eastAsia="es-PE"/>
            </w:rPr>
          </w:pPr>
          <w:hyperlink w:anchor="_Toc4363983" w:history="1">
            <w:r w:rsidR="00C818D5" w:rsidRPr="00531673">
              <w:rPr>
                <w:rStyle w:val="Hipervnculo"/>
                <w:rFonts w:cs="Arial"/>
                <w:noProof/>
                <w:lang w:val="es-ES"/>
              </w:rPr>
              <w:t>5.</w:t>
            </w:r>
            <w:r w:rsidR="00C818D5" w:rsidRPr="00531673">
              <w:rPr>
                <w:rFonts w:asciiTheme="minorHAnsi" w:eastAsiaTheme="minorEastAsia" w:hAnsiTheme="minorHAnsi" w:cstheme="minorBidi"/>
                <w:noProof/>
                <w:lang w:eastAsia="es-PE"/>
              </w:rPr>
              <w:tab/>
            </w:r>
            <w:r w:rsidR="00C818D5" w:rsidRPr="00531673">
              <w:rPr>
                <w:rStyle w:val="Hipervnculo"/>
                <w:rFonts w:cs="Arial"/>
                <w:noProof/>
                <w:lang w:val="es-ES"/>
              </w:rPr>
              <w:t>CAPÍTULO V. CONCLUSIONES Y RECOMENDACIONES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_Toc4363983 \h </w:instrText>
            </w:r>
            <w:r w:rsidR="00C818D5" w:rsidRPr="00531673">
              <w:rPr>
                <w:noProof/>
                <w:webHidden/>
              </w:rPr>
            </w:r>
            <w:r w:rsidR="00C818D5" w:rsidRPr="00531673">
              <w:rPr>
                <w:noProof/>
                <w:webHidden/>
              </w:rPr>
              <w:fldChar w:fldCharType="separate"/>
            </w:r>
            <w:r>
              <w:rPr>
                <w:noProof/>
                <w:webHidden/>
              </w:rPr>
              <w:t>112</w:t>
            </w:r>
            <w:r w:rsidR="00C818D5" w:rsidRPr="00531673">
              <w:rPr>
                <w:noProof/>
                <w:webHidden/>
              </w:rPr>
              <w:fldChar w:fldCharType="end"/>
            </w:r>
          </w:hyperlink>
        </w:p>
        <w:p w14:paraId="6D8D39C6" w14:textId="365FD9D6" w:rsidR="00C818D5" w:rsidRPr="00531673" w:rsidRDefault="00851C49">
          <w:pPr>
            <w:pStyle w:val="TDC1"/>
            <w:tabs>
              <w:tab w:val="right" w:leader="dot" w:pos="8745"/>
            </w:tabs>
            <w:rPr>
              <w:rFonts w:asciiTheme="minorHAnsi" w:eastAsiaTheme="minorEastAsia" w:hAnsiTheme="minorHAnsi" w:cstheme="minorBidi"/>
              <w:noProof/>
              <w:lang w:eastAsia="es-PE"/>
            </w:rPr>
          </w:pPr>
          <w:hyperlink w:anchor="_Toc4363984" w:history="1">
            <w:r w:rsidR="00C818D5" w:rsidRPr="00531673">
              <w:rPr>
                <w:rStyle w:val="Hipervnculo"/>
                <w:rFonts w:cs="Arial"/>
                <w:noProof/>
                <w:lang w:val="es-ES"/>
              </w:rPr>
              <w:t>REFERENCIAS BIBLIOGRÁFICAS</w:t>
            </w:r>
            <w:r w:rsidR="00C818D5" w:rsidRPr="00531673">
              <w:rPr>
                <w:noProof/>
                <w:webHidden/>
              </w:rPr>
              <w:tab/>
            </w:r>
            <w:r w:rsidR="00C818D5" w:rsidRPr="00531673">
              <w:rPr>
                <w:noProof/>
                <w:webHidden/>
              </w:rPr>
              <w:fldChar w:fldCharType="begin"/>
            </w:r>
            <w:r w:rsidR="00C818D5" w:rsidRPr="00531673">
              <w:rPr>
                <w:noProof/>
                <w:webHidden/>
              </w:rPr>
              <w:instrText xml:space="preserve"> PAGEREF _Toc4363984 \h </w:instrText>
            </w:r>
            <w:r w:rsidR="00C818D5" w:rsidRPr="00531673">
              <w:rPr>
                <w:noProof/>
                <w:webHidden/>
              </w:rPr>
            </w:r>
            <w:r w:rsidR="00C818D5" w:rsidRPr="00531673">
              <w:rPr>
                <w:noProof/>
                <w:webHidden/>
              </w:rPr>
              <w:fldChar w:fldCharType="separate"/>
            </w:r>
            <w:r>
              <w:rPr>
                <w:noProof/>
                <w:webHidden/>
              </w:rPr>
              <w:t>114</w:t>
            </w:r>
            <w:r w:rsidR="00C818D5" w:rsidRPr="00531673">
              <w:rPr>
                <w:noProof/>
                <w:webHidden/>
              </w:rPr>
              <w:fldChar w:fldCharType="end"/>
            </w:r>
          </w:hyperlink>
        </w:p>
        <w:p w14:paraId="5DEE5D02" w14:textId="7DE1876C" w:rsidR="00C818D5" w:rsidRDefault="00851C49">
          <w:pPr>
            <w:pStyle w:val="TDC1"/>
            <w:tabs>
              <w:tab w:val="right" w:leader="dot" w:pos="8745"/>
            </w:tabs>
            <w:rPr>
              <w:rFonts w:asciiTheme="minorHAnsi" w:eastAsiaTheme="minorEastAsia" w:hAnsiTheme="minorHAnsi" w:cstheme="minorBidi"/>
              <w:noProof/>
              <w:lang w:eastAsia="es-PE"/>
            </w:rPr>
          </w:pPr>
          <w:hyperlink w:anchor="_Toc4363985" w:history="1">
            <w:r w:rsidR="00C818D5" w:rsidRPr="00D722E5">
              <w:rPr>
                <w:rStyle w:val="Hipervnculo"/>
                <w:rFonts w:cs="Arial"/>
                <w:noProof/>
                <w:lang w:val="es-ES"/>
              </w:rPr>
              <w:t>ANEXOS</w:t>
            </w:r>
            <w:r w:rsidR="00C818D5">
              <w:rPr>
                <w:noProof/>
                <w:webHidden/>
              </w:rPr>
              <w:tab/>
            </w:r>
            <w:r w:rsidR="00C818D5">
              <w:rPr>
                <w:noProof/>
                <w:webHidden/>
              </w:rPr>
              <w:fldChar w:fldCharType="begin"/>
            </w:r>
            <w:r w:rsidR="00C818D5">
              <w:rPr>
                <w:noProof/>
                <w:webHidden/>
              </w:rPr>
              <w:instrText xml:space="preserve"> PAGEREF _Toc4363985 \h </w:instrText>
            </w:r>
            <w:r w:rsidR="00C818D5">
              <w:rPr>
                <w:noProof/>
                <w:webHidden/>
              </w:rPr>
            </w:r>
            <w:r w:rsidR="00C818D5">
              <w:rPr>
                <w:noProof/>
                <w:webHidden/>
              </w:rPr>
              <w:fldChar w:fldCharType="separate"/>
            </w:r>
            <w:r>
              <w:rPr>
                <w:noProof/>
                <w:webHidden/>
              </w:rPr>
              <w:t>121</w:t>
            </w:r>
            <w:r w:rsidR="00C818D5">
              <w:rPr>
                <w:noProof/>
                <w:webHidden/>
              </w:rPr>
              <w:fldChar w:fldCharType="end"/>
            </w:r>
          </w:hyperlink>
        </w:p>
        <w:p w14:paraId="01B25359" w14:textId="5D729195" w:rsidR="004554B6" w:rsidRPr="00FA0B41" w:rsidRDefault="004554B6" w:rsidP="001420C7">
          <w:pPr>
            <w:tabs>
              <w:tab w:val="right" w:leader="dot" w:pos="8080"/>
            </w:tabs>
            <w:spacing w:line="360" w:lineRule="auto"/>
            <w:rPr>
              <w:rFonts w:cs="Arial"/>
              <w:color w:val="000000" w:themeColor="text1"/>
              <w:sz w:val="18"/>
            </w:rPr>
          </w:pPr>
          <w:r w:rsidRPr="00CC30FE">
            <w:rPr>
              <w:rFonts w:cs="Arial"/>
              <w:bCs/>
              <w:color w:val="000000" w:themeColor="text1"/>
              <w:sz w:val="14"/>
              <w:lang w:val="es-ES"/>
            </w:rPr>
            <w:fldChar w:fldCharType="end"/>
          </w:r>
        </w:p>
      </w:sdtContent>
    </w:sdt>
    <w:p w14:paraId="31343D8C" w14:textId="77777777" w:rsidR="000444F5" w:rsidRPr="00FA0B41" w:rsidRDefault="000444F5" w:rsidP="001C6346">
      <w:pPr>
        <w:tabs>
          <w:tab w:val="right" w:leader="dot" w:pos="8080"/>
        </w:tabs>
        <w:spacing w:line="360" w:lineRule="auto"/>
        <w:ind w:left="142"/>
        <w:jc w:val="center"/>
        <w:rPr>
          <w:rFonts w:cs="Arial"/>
          <w:color w:val="000000"/>
          <w:sz w:val="18"/>
          <w:lang w:val="es-ES"/>
        </w:rPr>
      </w:pPr>
    </w:p>
    <w:p w14:paraId="3C29F0E3" w14:textId="77777777" w:rsidR="00EF2403" w:rsidRPr="00FD622B" w:rsidRDefault="00EF2403" w:rsidP="00AD74D5">
      <w:pPr>
        <w:pStyle w:val="Ttulo1"/>
        <w:spacing w:line="360" w:lineRule="auto"/>
        <w:jc w:val="center"/>
        <w:rPr>
          <w:rFonts w:cs="Arial"/>
          <w:szCs w:val="22"/>
          <w:lang w:val="es-ES"/>
        </w:rPr>
      </w:pPr>
      <w:r w:rsidRPr="00FD622B">
        <w:rPr>
          <w:rFonts w:cs="Arial"/>
          <w:szCs w:val="22"/>
          <w:lang w:val="es-ES"/>
        </w:rPr>
        <w:br w:type="page"/>
      </w:r>
    </w:p>
    <w:p w14:paraId="3F738E15" w14:textId="7612D1EB" w:rsidR="00315E2D" w:rsidRPr="00D30F80" w:rsidRDefault="00315E2D" w:rsidP="00AD74D5">
      <w:pPr>
        <w:pStyle w:val="Ttulo1"/>
        <w:spacing w:line="360" w:lineRule="auto"/>
        <w:jc w:val="center"/>
        <w:rPr>
          <w:rFonts w:cs="Arial"/>
          <w:color w:val="0070C0"/>
          <w:szCs w:val="22"/>
          <w:lang w:val="es-ES"/>
        </w:rPr>
      </w:pPr>
      <w:bookmarkStart w:id="4" w:name="_Toc4363896"/>
      <w:r w:rsidRPr="00D30F80">
        <w:rPr>
          <w:rFonts w:cs="Arial"/>
          <w:color w:val="0070C0"/>
          <w:szCs w:val="22"/>
          <w:lang w:val="es-ES"/>
        </w:rPr>
        <w:lastRenderedPageBreak/>
        <w:t>INDICE DE FIGURAS</w:t>
      </w:r>
      <w:bookmarkEnd w:id="4"/>
    </w:p>
    <w:p w14:paraId="711C50C6" w14:textId="628DC382" w:rsidR="00842C18" w:rsidRDefault="00842C18" w:rsidP="00842C18">
      <w:pPr>
        <w:rPr>
          <w:lang w:val="es-ES"/>
        </w:rPr>
      </w:pPr>
    </w:p>
    <w:p w14:paraId="59424D93" w14:textId="65E72BFD" w:rsidR="00531673" w:rsidRPr="00531673" w:rsidRDefault="002C645C">
      <w:pPr>
        <w:pStyle w:val="Tabladeilustraciones"/>
        <w:tabs>
          <w:tab w:val="right" w:leader="dot" w:pos="8745"/>
        </w:tabs>
        <w:rPr>
          <w:rFonts w:asciiTheme="minorHAnsi" w:eastAsiaTheme="minorEastAsia" w:hAnsiTheme="minorHAnsi" w:cstheme="minorBidi"/>
          <w:noProof/>
          <w:lang w:eastAsia="es-PE"/>
        </w:rPr>
      </w:pPr>
      <w:r w:rsidRPr="00F47BBB">
        <w:rPr>
          <w:rFonts w:cs="Arial"/>
          <w:sz w:val="20"/>
          <w:szCs w:val="20"/>
          <w:lang w:val="es-ES"/>
        </w:rPr>
        <w:fldChar w:fldCharType="begin"/>
      </w:r>
      <w:r w:rsidRPr="00F47BBB">
        <w:rPr>
          <w:rFonts w:cs="Arial"/>
          <w:sz w:val="20"/>
          <w:szCs w:val="20"/>
          <w:lang w:val="es-ES"/>
        </w:rPr>
        <w:instrText xml:space="preserve"> TOC \h \z \c "Fig." </w:instrText>
      </w:r>
      <w:r w:rsidRPr="00F47BBB">
        <w:rPr>
          <w:rFonts w:cs="Arial"/>
          <w:sz w:val="20"/>
          <w:szCs w:val="20"/>
          <w:lang w:val="es-ES"/>
        </w:rPr>
        <w:fldChar w:fldCharType="separate"/>
      </w:r>
      <w:hyperlink w:anchor="_Toc4365652" w:history="1">
        <w:r w:rsidR="00531673" w:rsidRPr="00531673">
          <w:rPr>
            <w:rStyle w:val="Hipervnculo"/>
            <w:noProof/>
          </w:rPr>
          <w:t>Fig. 1. Proceso SCRUM</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_Toc4365652 \h </w:instrText>
        </w:r>
        <w:r w:rsidR="00531673" w:rsidRPr="00531673">
          <w:rPr>
            <w:noProof/>
            <w:webHidden/>
          </w:rPr>
        </w:r>
        <w:r w:rsidR="00531673" w:rsidRPr="00531673">
          <w:rPr>
            <w:noProof/>
            <w:webHidden/>
          </w:rPr>
          <w:fldChar w:fldCharType="separate"/>
        </w:r>
        <w:r w:rsidR="00851C49">
          <w:rPr>
            <w:noProof/>
            <w:webHidden/>
          </w:rPr>
          <w:t>9</w:t>
        </w:r>
        <w:r w:rsidR="00531673" w:rsidRPr="00531673">
          <w:rPr>
            <w:noProof/>
            <w:webHidden/>
          </w:rPr>
          <w:fldChar w:fldCharType="end"/>
        </w:r>
      </w:hyperlink>
    </w:p>
    <w:p w14:paraId="5FA6ED32" w14:textId="4B3BC9D9"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53" w:history="1">
        <w:r w:rsidR="00531673" w:rsidRPr="00531673">
          <w:rPr>
            <w:rStyle w:val="Hipervnculo"/>
            <w:noProof/>
          </w:rPr>
          <w:t>Fig. 2 Ubicación geográfica del Centro de Salud Anco</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_Toc4365653 \h </w:instrText>
        </w:r>
        <w:r w:rsidR="00531673" w:rsidRPr="00531673">
          <w:rPr>
            <w:noProof/>
            <w:webHidden/>
          </w:rPr>
        </w:r>
        <w:r w:rsidR="00531673" w:rsidRPr="00531673">
          <w:rPr>
            <w:noProof/>
            <w:webHidden/>
          </w:rPr>
          <w:fldChar w:fldCharType="separate"/>
        </w:r>
        <w:r>
          <w:rPr>
            <w:noProof/>
            <w:webHidden/>
          </w:rPr>
          <w:t>18</w:t>
        </w:r>
        <w:r w:rsidR="00531673" w:rsidRPr="00531673">
          <w:rPr>
            <w:noProof/>
            <w:webHidden/>
          </w:rPr>
          <w:fldChar w:fldCharType="end"/>
        </w:r>
      </w:hyperlink>
    </w:p>
    <w:p w14:paraId="21E68D7A" w14:textId="63980765"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54" w:history="1">
        <w:r w:rsidR="00531673" w:rsidRPr="00531673">
          <w:rPr>
            <w:rStyle w:val="Hipervnculo"/>
            <w:noProof/>
          </w:rPr>
          <w:t xml:space="preserve">Fig. 3. </w:t>
        </w:r>
        <w:r w:rsidR="00531673" w:rsidRPr="00531673">
          <w:rPr>
            <w:rStyle w:val="Hipervnculo"/>
            <w:rFonts w:cs="Arial"/>
            <w:noProof/>
          </w:rPr>
          <w:t>Organigrama Centro de Salud Anco</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_Toc4365654 \h </w:instrText>
        </w:r>
        <w:r w:rsidR="00531673" w:rsidRPr="00531673">
          <w:rPr>
            <w:noProof/>
            <w:webHidden/>
          </w:rPr>
        </w:r>
        <w:r w:rsidR="00531673" w:rsidRPr="00531673">
          <w:rPr>
            <w:noProof/>
            <w:webHidden/>
          </w:rPr>
          <w:fldChar w:fldCharType="separate"/>
        </w:r>
        <w:r>
          <w:rPr>
            <w:noProof/>
            <w:webHidden/>
          </w:rPr>
          <w:t>19</w:t>
        </w:r>
        <w:r w:rsidR="00531673" w:rsidRPr="00531673">
          <w:rPr>
            <w:noProof/>
            <w:webHidden/>
          </w:rPr>
          <w:fldChar w:fldCharType="end"/>
        </w:r>
      </w:hyperlink>
    </w:p>
    <w:p w14:paraId="24CE53E5" w14:textId="475B5A20"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55" w:history="1">
        <w:r w:rsidR="00531673" w:rsidRPr="00531673">
          <w:rPr>
            <w:rStyle w:val="Hipervnculo"/>
            <w:noProof/>
          </w:rPr>
          <w:t xml:space="preserve">Fig. 4. </w:t>
        </w:r>
        <w:r w:rsidR="00531673" w:rsidRPr="00531673">
          <w:rPr>
            <w:rStyle w:val="Hipervnculo"/>
            <w:rFonts w:cs="Arial"/>
            <w:noProof/>
          </w:rPr>
          <w:t>Diagrama de flujo inicial de la gestión de información de la ficha familiar - comunitaria en el Centro de Salud Anco</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_Toc4365655 \h </w:instrText>
        </w:r>
        <w:r w:rsidR="00531673" w:rsidRPr="00531673">
          <w:rPr>
            <w:noProof/>
            <w:webHidden/>
          </w:rPr>
        </w:r>
        <w:r w:rsidR="00531673" w:rsidRPr="00531673">
          <w:rPr>
            <w:noProof/>
            <w:webHidden/>
          </w:rPr>
          <w:fldChar w:fldCharType="separate"/>
        </w:r>
        <w:r>
          <w:rPr>
            <w:noProof/>
            <w:webHidden/>
          </w:rPr>
          <w:t>21</w:t>
        </w:r>
        <w:r w:rsidR="00531673" w:rsidRPr="00531673">
          <w:rPr>
            <w:noProof/>
            <w:webHidden/>
          </w:rPr>
          <w:fldChar w:fldCharType="end"/>
        </w:r>
      </w:hyperlink>
    </w:p>
    <w:p w14:paraId="1A75321D" w14:textId="2DE939A0"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56" w:history="1">
        <w:r w:rsidR="00531673" w:rsidRPr="00531673">
          <w:rPr>
            <w:rStyle w:val="Hipervnculo"/>
            <w:noProof/>
          </w:rPr>
          <w:t xml:space="preserve">Fig. 5. </w:t>
        </w:r>
        <w:r w:rsidR="00531673" w:rsidRPr="00531673">
          <w:rPr>
            <w:rStyle w:val="Hipervnculo"/>
            <w:rFonts w:cs="Arial"/>
            <w:noProof/>
          </w:rPr>
          <w:t>Marco de trabajo SCRUM</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_Toc4365656 \h </w:instrText>
        </w:r>
        <w:r w:rsidR="00531673" w:rsidRPr="00531673">
          <w:rPr>
            <w:noProof/>
            <w:webHidden/>
          </w:rPr>
        </w:r>
        <w:r w:rsidR="00531673" w:rsidRPr="00531673">
          <w:rPr>
            <w:noProof/>
            <w:webHidden/>
          </w:rPr>
          <w:fldChar w:fldCharType="separate"/>
        </w:r>
        <w:r>
          <w:rPr>
            <w:noProof/>
            <w:webHidden/>
          </w:rPr>
          <w:t>22</w:t>
        </w:r>
        <w:r w:rsidR="00531673" w:rsidRPr="00531673">
          <w:rPr>
            <w:noProof/>
            <w:webHidden/>
          </w:rPr>
          <w:fldChar w:fldCharType="end"/>
        </w:r>
      </w:hyperlink>
    </w:p>
    <w:p w14:paraId="1D1045AC" w14:textId="31BDF5E7"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57" w:history="1">
        <w:r w:rsidR="00531673" w:rsidRPr="00531673">
          <w:rPr>
            <w:rStyle w:val="Hipervnculo"/>
            <w:noProof/>
          </w:rPr>
          <w:t xml:space="preserve">Fig. 6. </w:t>
        </w:r>
        <w:r w:rsidR="00531673" w:rsidRPr="00531673">
          <w:rPr>
            <w:rStyle w:val="Hipervnculo"/>
            <w:rFonts w:cs="Arial"/>
            <w:noProof/>
          </w:rPr>
          <w:t>Automatización del proceso de gestión de información</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_Toc4365657 \h </w:instrText>
        </w:r>
        <w:r w:rsidR="00531673" w:rsidRPr="00531673">
          <w:rPr>
            <w:noProof/>
            <w:webHidden/>
          </w:rPr>
        </w:r>
        <w:r w:rsidR="00531673" w:rsidRPr="00531673">
          <w:rPr>
            <w:noProof/>
            <w:webHidden/>
          </w:rPr>
          <w:fldChar w:fldCharType="separate"/>
        </w:r>
        <w:r>
          <w:rPr>
            <w:noProof/>
            <w:webHidden/>
          </w:rPr>
          <w:t>27</w:t>
        </w:r>
        <w:r w:rsidR="00531673" w:rsidRPr="00531673">
          <w:rPr>
            <w:noProof/>
            <w:webHidden/>
          </w:rPr>
          <w:fldChar w:fldCharType="end"/>
        </w:r>
      </w:hyperlink>
    </w:p>
    <w:p w14:paraId="144DA7BC" w14:textId="1CB40C30"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58" w:history="1">
        <w:r w:rsidR="00531673" w:rsidRPr="00531673">
          <w:rPr>
            <w:rStyle w:val="Hipervnculo"/>
            <w:noProof/>
          </w:rPr>
          <w:t>Fig. 7. Modelo de arquitectura del sistema</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_Toc4365658 \h </w:instrText>
        </w:r>
        <w:r w:rsidR="00531673" w:rsidRPr="00531673">
          <w:rPr>
            <w:noProof/>
            <w:webHidden/>
          </w:rPr>
        </w:r>
        <w:r w:rsidR="00531673" w:rsidRPr="00531673">
          <w:rPr>
            <w:noProof/>
            <w:webHidden/>
          </w:rPr>
          <w:fldChar w:fldCharType="separate"/>
        </w:r>
        <w:r>
          <w:rPr>
            <w:noProof/>
            <w:webHidden/>
          </w:rPr>
          <w:t>29</w:t>
        </w:r>
        <w:r w:rsidR="00531673" w:rsidRPr="00531673">
          <w:rPr>
            <w:noProof/>
            <w:webHidden/>
          </w:rPr>
          <w:fldChar w:fldCharType="end"/>
        </w:r>
      </w:hyperlink>
    </w:p>
    <w:p w14:paraId="02289F62" w14:textId="51414E3F"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59" w:history="1">
        <w:r w:rsidR="00531673" w:rsidRPr="00531673">
          <w:rPr>
            <w:rStyle w:val="Hipervnculo"/>
            <w:noProof/>
          </w:rPr>
          <w:t>Fig. 8. Diagrama de despliegue de la solución</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_Toc4365659 \h </w:instrText>
        </w:r>
        <w:r w:rsidR="00531673" w:rsidRPr="00531673">
          <w:rPr>
            <w:noProof/>
            <w:webHidden/>
          </w:rPr>
        </w:r>
        <w:r w:rsidR="00531673" w:rsidRPr="00531673">
          <w:rPr>
            <w:noProof/>
            <w:webHidden/>
          </w:rPr>
          <w:fldChar w:fldCharType="separate"/>
        </w:r>
        <w:r>
          <w:rPr>
            <w:noProof/>
            <w:webHidden/>
          </w:rPr>
          <w:t>30</w:t>
        </w:r>
        <w:r w:rsidR="00531673" w:rsidRPr="00531673">
          <w:rPr>
            <w:noProof/>
            <w:webHidden/>
          </w:rPr>
          <w:fldChar w:fldCharType="end"/>
        </w:r>
      </w:hyperlink>
    </w:p>
    <w:p w14:paraId="6B771C09" w14:textId="7630D034"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60" w:history="1">
        <w:r w:rsidR="00531673" w:rsidRPr="00531673">
          <w:rPr>
            <w:rStyle w:val="Hipervnculo"/>
            <w:noProof/>
          </w:rPr>
          <w:t>Fig. 9 Desarrollo iterativo e Incremental</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_Toc4365660 \h </w:instrText>
        </w:r>
        <w:r w:rsidR="00531673" w:rsidRPr="00531673">
          <w:rPr>
            <w:noProof/>
            <w:webHidden/>
          </w:rPr>
        </w:r>
        <w:r w:rsidR="00531673" w:rsidRPr="00531673">
          <w:rPr>
            <w:noProof/>
            <w:webHidden/>
          </w:rPr>
          <w:fldChar w:fldCharType="separate"/>
        </w:r>
        <w:r>
          <w:rPr>
            <w:noProof/>
            <w:webHidden/>
          </w:rPr>
          <w:t>31</w:t>
        </w:r>
        <w:r w:rsidR="00531673" w:rsidRPr="00531673">
          <w:rPr>
            <w:noProof/>
            <w:webHidden/>
          </w:rPr>
          <w:fldChar w:fldCharType="end"/>
        </w:r>
      </w:hyperlink>
    </w:p>
    <w:p w14:paraId="537B7045" w14:textId="0E6130EF"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61" w:history="1">
        <w:r w:rsidR="00531673" w:rsidRPr="00531673">
          <w:rPr>
            <w:rStyle w:val="Hipervnculo"/>
            <w:noProof/>
          </w:rPr>
          <w:t>Fig. 10. Diagrama de clases –Sprint 1</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_Toc4365661 \h </w:instrText>
        </w:r>
        <w:r w:rsidR="00531673" w:rsidRPr="00531673">
          <w:rPr>
            <w:noProof/>
            <w:webHidden/>
          </w:rPr>
        </w:r>
        <w:r w:rsidR="00531673" w:rsidRPr="00531673">
          <w:rPr>
            <w:noProof/>
            <w:webHidden/>
          </w:rPr>
          <w:fldChar w:fldCharType="separate"/>
        </w:r>
        <w:r>
          <w:rPr>
            <w:noProof/>
            <w:webHidden/>
          </w:rPr>
          <w:t>41</w:t>
        </w:r>
        <w:r w:rsidR="00531673" w:rsidRPr="00531673">
          <w:rPr>
            <w:noProof/>
            <w:webHidden/>
          </w:rPr>
          <w:fldChar w:fldCharType="end"/>
        </w:r>
      </w:hyperlink>
    </w:p>
    <w:p w14:paraId="418EE04E" w14:textId="0A84DA59"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62" w:history="1">
        <w:r w:rsidR="00531673" w:rsidRPr="00531673">
          <w:rPr>
            <w:rStyle w:val="Hipervnculo"/>
            <w:noProof/>
          </w:rPr>
          <w:t>Fig. 11. Diagrama de base de datos –Sprint 1</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_Toc4365662 \h </w:instrText>
        </w:r>
        <w:r w:rsidR="00531673" w:rsidRPr="00531673">
          <w:rPr>
            <w:noProof/>
            <w:webHidden/>
          </w:rPr>
        </w:r>
        <w:r w:rsidR="00531673" w:rsidRPr="00531673">
          <w:rPr>
            <w:noProof/>
            <w:webHidden/>
          </w:rPr>
          <w:fldChar w:fldCharType="separate"/>
        </w:r>
        <w:r>
          <w:rPr>
            <w:noProof/>
            <w:webHidden/>
          </w:rPr>
          <w:t>42</w:t>
        </w:r>
        <w:r w:rsidR="00531673" w:rsidRPr="00531673">
          <w:rPr>
            <w:noProof/>
            <w:webHidden/>
          </w:rPr>
          <w:fldChar w:fldCharType="end"/>
        </w:r>
      </w:hyperlink>
    </w:p>
    <w:p w14:paraId="213FF6FD" w14:textId="4BD4016B"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63" w:history="1">
        <w:r w:rsidR="00531673" w:rsidRPr="00531673">
          <w:rPr>
            <w:rStyle w:val="Hipervnculo"/>
            <w:noProof/>
          </w:rPr>
          <w:t>Fig. 12. Gráfico BurnDown del Sprint 1</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_Toc4365663 \h </w:instrText>
        </w:r>
        <w:r w:rsidR="00531673" w:rsidRPr="00531673">
          <w:rPr>
            <w:noProof/>
            <w:webHidden/>
          </w:rPr>
        </w:r>
        <w:r w:rsidR="00531673" w:rsidRPr="00531673">
          <w:rPr>
            <w:noProof/>
            <w:webHidden/>
          </w:rPr>
          <w:fldChar w:fldCharType="separate"/>
        </w:r>
        <w:r>
          <w:rPr>
            <w:noProof/>
            <w:webHidden/>
          </w:rPr>
          <w:t>44</w:t>
        </w:r>
        <w:r w:rsidR="00531673" w:rsidRPr="00531673">
          <w:rPr>
            <w:noProof/>
            <w:webHidden/>
          </w:rPr>
          <w:fldChar w:fldCharType="end"/>
        </w:r>
      </w:hyperlink>
    </w:p>
    <w:p w14:paraId="2DF31BE8" w14:textId="0AA36375"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64" w:history="1">
        <w:r w:rsidR="00531673" w:rsidRPr="00531673">
          <w:rPr>
            <w:rStyle w:val="Hipervnculo"/>
            <w:noProof/>
          </w:rPr>
          <w:t>Fig. 13. Automatización de la funcionalidad “Registrar trabajador”</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_Toc4365664 \h </w:instrText>
        </w:r>
        <w:r w:rsidR="00531673" w:rsidRPr="00531673">
          <w:rPr>
            <w:noProof/>
            <w:webHidden/>
          </w:rPr>
        </w:r>
        <w:r w:rsidR="00531673" w:rsidRPr="00531673">
          <w:rPr>
            <w:noProof/>
            <w:webHidden/>
          </w:rPr>
          <w:fldChar w:fldCharType="separate"/>
        </w:r>
        <w:r>
          <w:rPr>
            <w:noProof/>
            <w:webHidden/>
          </w:rPr>
          <w:t>45</w:t>
        </w:r>
        <w:r w:rsidR="00531673" w:rsidRPr="00531673">
          <w:rPr>
            <w:noProof/>
            <w:webHidden/>
          </w:rPr>
          <w:fldChar w:fldCharType="end"/>
        </w:r>
      </w:hyperlink>
    </w:p>
    <w:p w14:paraId="62825E82" w14:textId="4A60AC92"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65" w:history="1">
        <w:r w:rsidR="00531673" w:rsidRPr="00531673">
          <w:rPr>
            <w:rStyle w:val="Hipervnculo"/>
            <w:noProof/>
          </w:rPr>
          <w:t>Fig. 14. Automatización de la funcionalidad “Modificar trabajador”</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_Toc4365665 \h </w:instrText>
        </w:r>
        <w:r w:rsidR="00531673" w:rsidRPr="00531673">
          <w:rPr>
            <w:noProof/>
            <w:webHidden/>
          </w:rPr>
        </w:r>
        <w:r w:rsidR="00531673" w:rsidRPr="00531673">
          <w:rPr>
            <w:noProof/>
            <w:webHidden/>
          </w:rPr>
          <w:fldChar w:fldCharType="separate"/>
        </w:r>
        <w:r>
          <w:rPr>
            <w:noProof/>
            <w:webHidden/>
          </w:rPr>
          <w:t>46</w:t>
        </w:r>
        <w:r w:rsidR="00531673" w:rsidRPr="00531673">
          <w:rPr>
            <w:noProof/>
            <w:webHidden/>
          </w:rPr>
          <w:fldChar w:fldCharType="end"/>
        </w:r>
      </w:hyperlink>
    </w:p>
    <w:p w14:paraId="3E708927" w14:textId="360C15C4"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66" w:history="1">
        <w:r w:rsidR="00531673" w:rsidRPr="00531673">
          <w:rPr>
            <w:rStyle w:val="Hipervnculo"/>
            <w:noProof/>
          </w:rPr>
          <w:t>Fig. 15. Automatización de la funcionalidad “Eliminar trabajador”</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_Toc4365666 \h </w:instrText>
        </w:r>
        <w:r w:rsidR="00531673" w:rsidRPr="00531673">
          <w:rPr>
            <w:noProof/>
            <w:webHidden/>
          </w:rPr>
        </w:r>
        <w:r w:rsidR="00531673" w:rsidRPr="00531673">
          <w:rPr>
            <w:noProof/>
            <w:webHidden/>
          </w:rPr>
          <w:fldChar w:fldCharType="separate"/>
        </w:r>
        <w:r>
          <w:rPr>
            <w:noProof/>
            <w:webHidden/>
          </w:rPr>
          <w:t>47</w:t>
        </w:r>
        <w:r w:rsidR="00531673" w:rsidRPr="00531673">
          <w:rPr>
            <w:noProof/>
            <w:webHidden/>
          </w:rPr>
          <w:fldChar w:fldCharType="end"/>
        </w:r>
      </w:hyperlink>
    </w:p>
    <w:p w14:paraId="7E4A7488" w14:textId="435A2F5C"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67" w:history="1">
        <w:r w:rsidR="00531673" w:rsidRPr="00531673">
          <w:rPr>
            <w:rStyle w:val="Hipervnculo"/>
            <w:noProof/>
          </w:rPr>
          <w:t>Fig. 16. Automatización de la funcionalidad “Registrar usuario”</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_Toc4365667 \h </w:instrText>
        </w:r>
        <w:r w:rsidR="00531673" w:rsidRPr="00531673">
          <w:rPr>
            <w:noProof/>
            <w:webHidden/>
          </w:rPr>
        </w:r>
        <w:r w:rsidR="00531673" w:rsidRPr="00531673">
          <w:rPr>
            <w:noProof/>
            <w:webHidden/>
          </w:rPr>
          <w:fldChar w:fldCharType="separate"/>
        </w:r>
        <w:r>
          <w:rPr>
            <w:noProof/>
            <w:webHidden/>
          </w:rPr>
          <w:t>47</w:t>
        </w:r>
        <w:r w:rsidR="00531673" w:rsidRPr="00531673">
          <w:rPr>
            <w:noProof/>
            <w:webHidden/>
          </w:rPr>
          <w:fldChar w:fldCharType="end"/>
        </w:r>
      </w:hyperlink>
    </w:p>
    <w:p w14:paraId="09657DAB" w14:textId="6DD44CE4"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68" w:history="1">
        <w:r w:rsidR="00531673" w:rsidRPr="00531673">
          <w:rPr>
            <w:rStyle w:val="Hipervnculo"/>
            <w:noProof/>
          </w:rPr>
          <w:t>Fig. 17. Automatización de la funcionalidad “Modificar usuario”</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_Toc4365668 \h </w:instrText>
        </w:r>
        <w:r w:rsidR="00531673" w:rsidRPr="00531673">
          <w:rPr>
            <w:noProof/>
            <w:webHidden/>
          </w:rPr>
        </w:r>
        <w:r w:rsidR="00531673" w:rsidRPr="00531673">
          <w:rPr>
            <w:noProof/>
            <w:webHidden/>
          </w:rPr>
          <w:fldChar w:fldCharType="separate"/>
        </w:r>
        <w:r>
          <w:rPr>
            <w:noProof/>
            <w:webHidden/>
          </w:rPr>
          <w:t>48</w:t>
        </w:r>
        <w:r w:rsidR="00531673" w:rsidRPr="00531673">
          <w:rPr>
            <w:noProof/>
            <w:webHidden/>
          </w:rPr>
          <w:fldChar w:fldCharType="end"/>
        </w:r>
      </w:hyperlink>
    </w:p>
    <w:p w14:paraId="1592D121" w14:textId="257B6562"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69" w:history="1">
        <w:r w:rsidR="00531673" w:rsidRPr="00531673">
          <w:rPr>
            <w:rStyle w:val="Hipervnculo"/>
            <w:noProof/>
          </w:rPr>
          <w:t>Fig. 18. Automatización de la funcionalidad “Eliminar usuario”</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_Toc4365669 \h </w:instrText>
        </w:r>
        <w:r w:rsidR="00531673" w:rsidRPr="00531673">
          <w:rPr>
            <w:noProof/>
            <w:webHidden/>
          </w:rPr>
        </w:r>
        <w:r w:rsidR="00531673" w:rsidRPr="00531673">
          <w:rPr>
            <w:noProof/>
            <w:webHidden/>
          </w:rPr>
          <w:fldChar w:fldCharType="separate"/>
        </w:r>
        <w:r>
          <w:rPr>
            <w:noProof/>
            <w:webHidden/>
          </w:rPr>
          <w:t>48</w:t>
        </w:r>
        <w:r w:rsidR="00531673" w:rsidRPr="00531673">
          <w:rPr>
            <w:noProof/>
            <w:webHidden/>
          </w:rPr>
          <w:fldChar w:fldCharType="end"/>
        </w:r>
      </w:hyperlink>
    </w:p>
    <w:p w14:paraId="3C6DA7D2" w14:textId="68672695"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70" w:history="1">
        <w:r w:rsidR="00531673" w:rsidRPr="00531673">
          <w:rPr>
            <w:rStyle w:val="Hipervnculo"/>
            <w:noProof/>
          </w:rPr>
          <w:t>Fig. 19. Automatización de la funcionalidad “Otorgar privilegios a usuario”</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_Toc4365670 \h </w:instrText>
        </w:r>
        <w:r w:rsidR="00531673" w:rsidRPr="00531673">
          <w:rPr>
            <w:noProof/>
            <w:webHidden/>
          </w:rPr>
        </w:r>
        <w:r w:rsidR="00531673" w:rsidRPr="00531673">
          <w:rPr>
            <w:noProof/>
            <w:webHidden/>
          </w:rPr>
          <w:fldChar w:fldCharType="separate"/>
        </w:r>
        <w:r>
          <w:rPr>
            <w:noProof/>
            <w:webHidden/>
          </w:rPr>
          <w:t>49</w:t>
        </w:r>
        <w:r w:rsidR="00531673" w:rsidRPr="00531673">
          <w:rPr>
            <w:noProof/>
            <w:webHidden/>
          </w:rPr>
          <w:fldChar w:fldCharType="end"/>
        </w:r>
      </w:hyperlink>
    </w:p>
    <w:p w14:paraId="55CBEC0B" w14:textId="2A110680"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71" w:history="1">
        <w:r w:rsidR="00531673" w:rsidRPr="00531673">
          <w:rPr>
            <w:rStyle w:val="Hipervnculo"/>
            <w:noProof/>
          </w:rPr>
          <w:t>Fig. 20. Automatización de la funcionalidad “Registrar y actualizar comunidad”</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_Toc4365671 \h </w:instrText>
        </w:r>
        <w:r w:rsidR="00531673" w:rsidRPr="00531673">
          <w:rPr>
            <w:noProof/>
            <w:webHidden/>
          </w:rPr>
        </w:r>
        <w:r w:rsidR="00531673" w:rsidRPr="00531673">
          <w:rPr>
            <w:noProof/>
            <w:webHidden/>
          </w:rPr>
          <w:fldChar w:fldCharType="separate"/>
        </w:r>
        <w:r>
          <w:rPr>
            <w:noProof/>
            <w:webHidden/>
          </w:rPr>
          <w:t>50</w:t>
        </w:r>
        <w:r w:rsidR="00531673" w:rsidRPr="00531673">
          <w:rPr>
            <w:noProof/>
            <w:webHidden/>
          </w:rPr>
          <w:fldChar w:fldCharType="end"/>
        </w:r>
      </w:hyperlink>
    </w:p>
    <w:p w14:paraId="0B2B4A26" w14:textId="46853E23"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72" w:history="1">
        <w:r w:rsidR="00531673" w:rsidRPr="00531673">
          <w:rPr>
            <w:rStyle w:val="Hipervnculo"/>
            <w:noProof/>
          </w:rPr>
          <w:t>Fig. 21. Automatización de la funcionalidad “Eliminar comunidad”</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_Toc4365672 \h </w:instrText>
        </w:r>
        <w:r w:rsidR="00531673" w:rsidRPr="00531673">
          <w:rPr>
            <w:noProof/>
            <w:webHidden/>
          </w:rPr>
        </w:r>
        <w:r w:rsidR="00531673" w:rsidRPr="00531673">
          <w:rPr>
            <w:noProof/>
            <w:webHidden/>
          </w:rPr>
          <w:fldChar w:fldCharType="separate"/>
        </w:r>
        <w:r>
          <w:rPr>
            <w:noProof/>
            <w:webHidden/>
          </w:rPr>
          <w:t>50</w:t>
        </w:r>
        <w:r w:rsidR="00531673" w:rsidRPr="00531673">
          <w:rPr>
            <w:noProof/>
            <w:webHidden/>
          </w:rPr>
          <w:fldChar w:fldCharType="end"/>
        </w:r>
      </w:hyperlink>
    </w:p>
    <w:p w14:paraId="16C859B7" w14:textId="1D60F983"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73" w:history="1">
        <w:r w:rsidR="00531673" w:rsidRPr="00531673">
          <w:rPr>
            <w:rStyle w:val="Hipervnculo"/>
            <w:noProof/>
          </w:rPr>
          <w:t>Fig. 22. Automatización de la funcionalidad “Registrar y actualizar sectores”</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_Toc4365673 \h </w:instrText>
        </w:r>
        <w:r w:rsidR="00531673" w:rsidRPr="00531673">
          <w:rPr>
            <w:noProof/>
            <w:webHidden/>
          </w:rPr>
        </w:r>
        <w:r w:rsidR="00531673" w:rsidRPr="00531673">
          <w:rPr>
            <w:noProof/>
            <w:webHidden/>
          </w:rPr>
          <w:fldChar w:fldCharType="separate"/>
        </w:r>
        <w:r>
          <w:rPr>
            <w:noProof/>
            <w:webHidden/>
          </w:rPr>
          <w:t>51</w:t>
        </w:r>
        <w:r w:rsidR="00531673" w:rsidRPr="00531673">
          <w:rPr>
            <w:noProof/>
            <w:webHidden/>
          </w:rPr>
          <w:fldChar w:fldCharType="end"/>
        </w:r>
      </w:hyperlink>
    </w:p>
    <w:p w14:paraId="1F268704" w14:textId="36F6B6B7"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74" w:history="1">
        <w:r w:rsidR="00531673" w:rsidRPr="00531673">
          <w:rPr>
            <w:rStyle w:val="Hipervnculo"/>
            <w:noProof/>
          </w:rPr>
          <w:t>Fig. 23. Automatización de la funcionalidad “Eliminar sectores”</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_Toc4365674 \h </w:instrText>
        </w:r>
        <w:r w:rsidR="00531673" w:rsidRPr="00531673">
          <w:rPr>
            <w:noProof/>
            <w:webHidden/>
          </w:rPr>
        </w:r>
        <w:r w:rsidR="00531673" w:rsidRPr="00531673">
          <w:rPr>
            <w:noProof/>
            <w:webHidden/>
          </w:rPr>
          <w:fldChar w:fldCharType="separate"/>
        </w:r>
        <w:r>
          <w:rPr>
            <w:noProof/>
            <w:webHidden/>
          </w:rPr>
          <w:t>51</w:t>
        </w:r>
        <w:r w:rsidR="00531673" w:rsidRPr="00531673">
          <w:rPr>
            <w:noProof/>
            <w:webHidden/>
          </w:rPr>
          <w:fldChar w:fldCharType="end"/>
        </w:r>
      </w:hyperlink>
    </w:p>
    <w:p w14:paraId="24166D83" w14:textId="072D76A4"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75" w:history="1">
        <w:r w:rsidR="00531673" w:rsidRPr="00531673">
          <w:rPr>
            <w:rStyle w:val="Hipervnculo"/>
            <w:noProof/>
          </w:rPr>
          <w:t>Fig. 24. Automatización de la funcionalidad “Ingresar al sistema”</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_Toc4365675 \h </w:instrText>
        </w:r>
        <w:r w:rsidR="00531673" w:rsidRPr="00531673">
          <w:rPr>
            <w:noProof/>
            <w:webHidden/>
          </w:rPr>
        </w:r>
        <w:r w:rsidR="00531673" w:rsidRPr="00531673">
          <w:rPr>
            <w:noProof/>
            <w:webHidden/>
          </w:rPr>
          <w:fldChar w:fldCharType="separate"/>
        </w:r>
        <w:r>
          <w:rPr>
            <w:noProof/>
            <w:webHidden/>
          </w:rPr>
          <w:t>52</w:t>
        </w:r>
        <w:r w:rsidR="00531673" w:rsidRPr="00531673">
          <w:rPr>
            <w:noProof/>
            <w:webHidden/>
          </w:rPr>
          <w:fldChar w:fldCharType="end"/>
        </w:r>
      </w:hyperlink>
    </w:p>
    <w:p w14:paraId="0B73F1E4" w14:textId="3DFBCFDC"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76" w:history="1">
        <w:r w:rsidR="00531673" w:rsidRPr="00531673">
          <w:rPr>
            <w:rStyle w:val="Hipervnculo"/>
            <w:noProof/>
          </w:rPr>
          <w:t>Fig. 25. Diagrama de clases final –Sprint 2</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_Toc4365676 \h </w:instrText>
        </w:r>
        <w:r w:rsidR="00531673" w:rsidRPr="00531673">
          <w:rPr>
            <w:noProof/>
            <w:webHidden/>
          </w:rPr>
        </w:r>
        <w:r w:rsidR="00531673" w:rsidRPr="00531673">
          <w:rPr>
            <w:noProof/>
            <w:webHidden/>
          </w:rPr>
          <w:fldChar w:fldCharType="separate"/>
        </w:r>
        <w:r>
          <w:rPr>
            <w:noProof/>
            <w:webHidden/>
          </w:rPr>
          <w:t>60</w:t>
        </w:r>
        <w:r w:rsidR="00531673" w:rsidRPr="00531673">
          <w:rPr>
            <w:noProof/>
            <w:webHidden/>
          </w:rPr>
          <w:fldChar w:fldCharType="end"/>
        </w:r>
      </w:hyperlink>
    </w:p>
    <w:p w14:paraId="7A136D40" w14:textId="4BFE7745"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77" w:history="1">
        <w:r w:rsidR="00531673" w:rsidRPr="00531673">
          <w:rPr>
            <w:rStyle w:val="Hipervnculo"/>
            <w:noProof/>
          </w:rPr>
          <w:t>Fig. 26. Diagrama de base de datos–Sprint 2</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_Toc4365677 \h </w:instrText>
        </w:r>
        <w:r w:rsidR="00531673" w:rsidRPr="00531673">
          <w:rPr>
            <w:noProof/>
            <w:webHidden/>
          </w:rPr>
        </w:r>
        <w:r w:rsidR="00531673" w:rsidRPr="00531673">
          <w:rPr>
            <w:noProof/>
            <w:webHidden/>
          </w:rPr>
          <w:fldChar w:fldCharType="separate"/>
        </w:r>
        <w:r>
          <w:rPr>
            <w:noProof/>
            <w:webHidden/>
          </w:rPr>
          <w:t>61</w:t>
        </w:r>
        <w:r w:rsidR="00531673" w:rsidRPr="00531673">
          <w:rPr>
            <w:noProof/>
            <w:webHidden/>
          </w:rPr>
          <w:fldChar w:fldCharType="end"/>
        </w:r>
      </w:hyperlink>
    </w:p>
    <w:p w14:paraId="56531DA5" w14:textId="353A4527"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78" w:history="1">
        <w:r w:rsidR="00531673" w:rsidRPr="00531673">
          <w:rPr>
            <w:rStyle w:val="Hipervnculo"/>
            <w:noProof/>
          </w:rPr>
          <w:t>Fig. 27. Gráfico Burndown –Sprint 2</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_Toc4365678 \h </w:instrText>
        </w:r>
        <w:r w:rsidR="00531673" w:rsidRPr="00531673">
          <w:rPr>
            <w:noProof/>
            <w:webHidden/>
          </w:rPr>
        </w:r>
        <w:r w:rsidR="00531673" w:rsidRPr="00531673">
          <w:rPr>
            <w:noProof/>
            <w:webHidden/>
          </w:rPr>
          <w:fldChar w:fldCharType="separate"/>
        </w:r>
        <w:r>
          <w:rPr>
            <w:noProof/>
            <w:webHidden/>
          </w:rPr>
          <w:t>63</w:t>
        </w:r>
        <w:r w:rsidR="00531673" w:rsidRPr="00531673">
          <w:rPr>
            <w:noProof/>
            <w:webHidden/>
          </w:rPr>
          <w:fldChar w:fldCharType="end"/>
        </w:r>
      </w:hyperlink>
    </w:p>
    <w:p w14:paraId="4DA52446" w14:textId="7E519F4C"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79" w:history="1">
        <w:r w:rsidR="00531673" w:rsidRPr="00531673">
          <w:rPr>
            <w:rStyle w:val="Hipervnculo"/>
            <w:noProof/>
          </w:rPr>
          <w:t>Fig. 28. Automatización de la funcionalidad “Crear ficha familiar”</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_Toc4365679 \h </w:instrText>
        </w:r>
        <w:r w:rsidR="00531673" w:rsidRPr="00531673">
          <w:rPr>
            <w:noProof/>
            <w:webHidden/>
          </w:rPr>
        </w:r>
        <w:r w:rsidR="00531673" w:rsidRPr="00531673">
          <w:rPr>
            <w:noProof/>
            <w:webHidden/>
          </w:rPr>
          <w:fldChar w:fldCharType="separate"/>
        </w:r>
        <w:r>
          <w:rPr>
            <w:noProof/>
            <w:webHidden/>
          </w:rPr>
          <w:t>64</w:t>
        </w:r>
        <w:r w:rsidR="00531673" w:rsidRPr="00531673">
          <w:rPr>
            <w:noProof/>
            <w:webHidden/>
          </w:rPr>
          <w:fldChar w:fldCharType="end"/>
        </w:r>
      </w:hyperlink>
    </w:p>
    <w:p w14:paraId="536D6965" w14:textId="22021905"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80" w:history="1">
        <w:r w:rsidR="00531673" w:rsidRPr="00531673">
          <w:rPr>
            <w:rStyle w:val="Hipervnculo"/>
            <w:noProof/>
          </w:rPr>
          <w:t>Fig. 29. Automatización de la funcionalidad “Registrar los datos principales de la familia”.</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_Toc4365680 \h </w:instrText>
        </w:r>
        <w:r w:rsidR="00531673" w:rsidRPr="00531673">
          <w:rPr>
            <w:noProof/>
            <w:webHidden/>
          </w:rPr>
        </w:r>
        <w:r w:rsidR="00531673" w:rsidRPr="00531673">
          <w:rPr>
            <w:noProof/>
            <w:webHidden/>
          </w:rPr>
          <w:fldChar w:fldCharType="separate"/>
        </w:r>
        <w:r>
          <w:rPr>
            <w:noProof/>
            <w:webHidden/>
          </w:rPr>
          <w:t>65</w:t>
        </w:r>
        <w:r w:rsidR="00531673" w:rsidRPr="00531673">
          <w:rPr>
            <w:noProof/>
            <w:webHidden/>
          </w:rPr>
          <w:fldChar w:fldCharType="end"/>
        </w:r>
      </w:hyperlink>
    </w:p>
    <w:p w14:paraId="27712AF9" w14:textId="585AB20F"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81" w:history="1">
        <w:r w:rsidR="00531673" w:rsidRPr="00531673">
          <w:rPr>
            <w:rStyle w:val="Hipervnculo"/>
            <w:noProof/>
          </w:rPr>
          <w:t>Fig. 30. Automatización de la funcionalidad “Registrar datos de los integrantes de la familia”</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_Toc4365681 \h </w:instrText>
        </w:r>
        <w:r w:rsidR="00531673" w:rsidRPr="00531673">
          <w:rPr>
            <w:noProof/>
            <w:webHidden/>
          </w:rPr>
        </w:r>
        <w:r w:rsidR="00531673" w:rsidRPr="00531673">
          <w:rPr>
            <w:noProof/>
            <w:webHidden/>
          </w:rPr>
          <w:fldChar w:fldCharType="separate"/>
        </w:r>
        <w:r>
          <w:rPr>
            <w:noProof/>
            <w:webHidden/>
          </w:rPr>
          <w:t>66</w:t>
        </w:r>
        <w:r w:rsidR="00531673" w:rsidRPr="00531673">
          <w:rPr>
            <w:noProof/>
            <w:webHidden/>
          </w:rPr>
          <w:fldChar w:fldCharType="end"/>
        </w:r>
      </w:hyperlink>
    </w:p>
    <w:p w14:paraId="3B8A5FC9" w14:textId="520EC6DA"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82" w:history="1">
        <w:r w:rsidR="00531673" w:rsidRPr="00531673">
          <w:rPr>
            <w:rStyle w:val="Hipervnculo"/>
            <w:noProof/>
          </w:rPr>
          <w:t>Fig. 31. Automatización de la funcionalidad “Eliminar información de los integrantes de la familia”</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_Toc4365682 \h </w:instrText>
        </w:r>
        <w:r w:rsidR="00531673" w:rsidRPr="00531673">
          <w:rPr>
            <w:noProof/>
            <w:webHidden/>
          </w:rPr>
        </w:r>
        <w:r w:rsidR="00531673" w:rsidRPr="00531673">
          <w:rPr>
            <w:noProof/>
            <w:webHidden/>
          </w:rPr>
          <w:fldChar w:fldCharType="separate"/>
        </w:r>
        <w:r>
          <w:rPr>
            <w:noProof/>
            <w:webHidden/>
          </w:rPr>
          <w:t>66</w:t>
        </w:r>
        <w:r w:rsidR="00531673" w:rsidRPr="00531673">
          <w:rPr>
            <w:noProof/>
            <w:webHidden/>
          </w:rPr>
          <w:fldChar w:fldCharType="end"/>
        </w:r>
      </w:hyperlink>
    </w:p>
    <w:p w14:paraId="468966E1" w14:textId="4ED1B2C6"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83" w:history="1">
        <w:r w:rsidR="00531673" w:rsidRPr="00531673">
          <w:rPr>
            <w:rStyle w:val="Hipervnculo"/>
            <w:noProof/>
          </w:rPr>
          <w:t>Fig. 32. Automatización de las funcionalidades “Listar riesgo” y “Registrar y modificar riesgos”</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_Toc4365683 \h </w:instrText>
        </w:r>
        <w:r w:rsidR="00531673" w:rsidRPr="00531673">
          <w:rPr>
            <w:noProof/>
            <w:webHidden/>
          </w:rPr>
        </w:r>
        <w:r w:rsidR="00531673" w:rsidRPr="00531673">
          <w:rPr>
            <w:noProof/>
            <w:webHidden/>
          </w:rPr>
          <w:fldChar w:fldCharType="separate"/>
        </w:r>
        <w:r>
          <w:rPr>
            <w:noProof/>
            <w:webHidden/>
          </w:rPr>
          <w:t>67</w:t>
        </w:r>
        <w:r w:rsidR="00531673" w:rsidRPr="00531673">
          <w:rPr>
            <w:noProof/>
            <w:webHidden/>
          </w:rPr>
          <w:fldChar w:fldCharType="end"/>
        </w:r>
      </w:hyperlink>
    </w:p>
    <w:p w14:paraId="203C9CCF" w14:textId="4AFC03A4"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84" w:history="1">
        <w:r w:rsidR="00531673" w:rsidRPr="00531673">
          <w:rPr>
            <w:rStyle w:val="Hipervnculo"/>
            <w:noProof/>
          </w:rPr>
          <w:t>Fig. 33. Automatización de la funcionalidad “Eliminar riesgo”</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_Toc4365684 \h </w:instrText>
        </w:r>
        <w:r w:rsidR="00531673" w:rsidRPr="00531673">
          <w:rPr>
            <w:noProof/>
            <w:webHidden/>
          </w:rPr>
        </w:r>
        <w:r w:rsidR="00531673" w:rsidRPr="00531673">
          <w:rPr>
            <w:noProof/>
            <w:webHidden/>
          </w:rPr>
          <w:fldChar w:fldCharType="separate"/>
        </w:r>
        <w:r>
          <w:rPr>
            <w:noProof/>
            <w:webHidden/>
          </w:rPr>
          <w:t>68</w:t>
        </w:r>
        <w:r w:rsidR="00531673" w:rsidRPr="00531673">
          <w:rPr>
            <w:noProof/>
            <w:webHidden/>
          </w:rPr>
          <w:fldChar w:fldCharType="end"/>
        </w:r>
      </w:hyperlink>
    </w:p>
    <w:p w14:paraId="50586739" w14:textId="33E70CCA"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85" w:history="1">
        <w:r w:rsidR="00531673" w:rsidRPr="00531673">
          <w:rPr>
            <w:rStyle w:val="Hipervnculo"/>
            <w:noProof/>
          </w:rPr>
          <w:t>Fig. 34. Automatización de la funcionalidad “Gestionar datos socioeconómicos”</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_Toc4365685 \h </w:instrText>
        </w:r>
        <w:r w:rsidR="00531673" w:rsidRPr="00531673">
          <w:rPr>
            <w:noProof/>
            <w:webHidden/>
          </w:rPr>
        </w:r>
        <w:r w:rsidR="00531673" w:rsidRPr="00531673">
          <w:rPr>
            <w:noProof/>
            <w:webHidden/>
          </w:rPr>
          <w:fldChar w:fldCharType="separate"/>
        </w:r>
        <w:r>
          <w:rPr>
            <w:noProof/>
            <w:webHidden/>
          </w:rPr>
          <w:t>68</w:t>
        </w:r>
        <w:r w:rsidR="00531673" w:rsidRPr="00531673">
          <w:rPr>
            <w:noProof/>
            <w:webHidden/>
          </w:rPr>
          <w:fldChar w:fldCharType="end"/>
        </w:r>
      </w:hyperlink>
    </w:p>
    <w:p w14:paraId="6A7CCE1F" w14:textId="28562E9D"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86" w:history="1">
        <w:r w:rsidR="00531673" w:rsidRPr="00531673">
          <w:rPr>
            <w:rStyle w:val="Hipervnculo"/>
            <w:noProof/>
          </w:rPr>
          <w:t>Fig. 35. Automatización de la funcionalidad “Gestionar datos de vivienda y entorno”</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_Toc4365686 \h </w:instrText>
        </w:r>
        <w:r w:rsidR="00531673" w:rsidRPr="00531673">
          <w:rPr>
            <w:noProof/>
            <w:webHidden/>
          </w:rPr>
        </w:r>
        <w:r w:rsidR="00531673" w:rsidRPr="00531673">
          <w:rPr>
            <w:noProof/>
            <w:webHidden/>
          </w:rPr>
          <w:fldChar w:fldCharType="separate"/>
        </w:r>
        <w:r>
          <w:rPr>
            <w:noProof/>
            <w:webHidden/>
          </w:rPr>
          <w:t>69</w:t>
        </w:r>
        <w:r w:rsidR="00531673" w:rsidRPr="00531673">
          <w:rPr>
            <w:noProof/>
            <w:webHidden/>
          </w:rPr>
          <w:fldChar w:fldCharType="end"/>
        </w:r>
      </w:hyperlink>
    </w:p>
    <w:p w14:paraId="50FC61FD" w14:textId="796556A4"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87" w:history="1">
        <w:r w:rsidR="00531673" w:rsidRPr="00531673">
          <w:rPr>
            <w:rStyle w:val="Hipervnculo"/>
            <w:noProof/>
          </w:rPr>
          <w:t>Fig. 36. Automatización de la funcionalidad “Guardar historial”</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_Toc4365687 \h </w:instrText>
        </w:r>
        <w:r w:rsidR="00531673" w:rsidRPr="00531673">
          <w:rPr>
            <w:noProof/>
            <w:webHidden/>
          </w:rPr>
        </w:r>
        <w:r w:rsidR="00531673" w:rsidRPr="00531673">
          <w:rPr>
            <w:noProof/>
            <w:webHidden/>
          </w:rPr>
          <w:fldChar w:fldCharType="separate"/>
        </w:r>
        <w:r>
          <w:rPr>
            <w:noProof/>
            <w:webHidden/>
          </w:rPr>
          <w:t>69</w:t>
        </w:r>
        <w:r w:rsidR="00531673" w:rsidRPr="00531673">
          <w:rPr>
            <w:noProof/>
            <w:webHidden/>
          </w:rPr>
          <w:fldChar w:fldCharType="end"/>
        </w:r>
      </w:hyperlink>
    </w:p>
    <w:p w14:paraId="7D4801DF" w14:textId="56475C43"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88" w:history="1">
        <w:r w:rsidR="00531673" w:rsidRPr="00531673">
          <w:rPr>
            <w:rStyle w:val="Hipervnculo"/>
            <w:noProof/>
          </w:rPr>
          <w:t>Fig. 37: Modelo de datos del sprint 3</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_Toc4365688 \h </w:instrText>
        </w:r>
        <w:r w:rsidR="00531673" w:rsidRPr="00531673">
          <w:rPr>
            <w:noProof/>
            <w:webHidden/>
          </w:rPr>
        </w:r>
        <w:r w:rsidR="00531673" w:rsidRPr="00531673">
          <w:rPr>
            <w:noProof/>
            <w:webHidden/>
          </w:rPr>
          <w:fldChar w:fldCharType="separate"/>
        </w:r>
        <w:r>
          <w:rPr>
            <w:noProof/>
            <w:webHidden/>
          </w:rPr>
          <w:t>77</w:t>
        </w:r>
        <w:r w:rsidR="00531673" w:rsidRPr="00531673">
          <w:rPr>
            <w:noProof/>
            <w:webHidden/>
          </w:rPr>
          <w:fldChar w:fldCharType="end"/>
        </w:r>
      </w:hyperlink>
    </w:p>
    <w:p w14:paraId="4E7CB57B" w14:textId="6B0FD0C8"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89" w:history="1">
        <w:r w:rsidR="00531673" w:rsidRPr="00531673">
          <w:rPr>
            <w:rStyle w:val="Hipervnculo"/>
            <w:noProof/>
          </w:rPr>
          <w:t>Fig. 38. Modelo de datos del Sprint 3</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_Toc4365689 \h </w:instrText>
        </w:r>
        <w:r w:rsidR="00531673" w:rsidRPr="00531673">
          <w:rPr>
            <w:noProof/>
            <w:webHidden/>
          </w:rPr>
        </w:r>
        <w:r w:rsidR="00531673" w:rsidRPr="00531673">
          <w:rPr>
            <w:noProof/>
            <w:webHidden/>
          </w:rPr>
          <w:fldChar w:fldCharType="separate"/>
        </w:r>
        <w:r>
          <w:rPr>
            <w:noProof/>
            <w:webHidden/>
          </w:rPr>
          <w:t>78</w:t>
        </w:r>
        <w:r w:rsidR="00531673" w:rsidRPr="00531673">
          <w:rPr>
            <w:noProof/>
            <w:webHidden/>
          </w:rPr>
          <w:fldChar w:fldCharType="end"/>
        </w:r>
      </w:hyperlink>
    </w:p>
    <w:p w14:paraId="214B1810" w14:textId="46DC0E5C"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90" w:history="1">
        <w:r w:rsidR="00531673" w:rsidRPr="00531673">
          <w:rPr>
            <w:rStyle w:val="Hipervnculo"/>
            <w:noProof/>
          </w:rPr>
          <w:t>Fig. 39. Automatización de la funcionalidad “Registrar visitas domiciliarias”</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_Toc4365690 \h </w:instrText>
        </w:r>
        <w:r w:rsidR="00531673" w:rsidRPr="00531673">
          <w:rPr>
            <w:noProof/>
            <w:webHidden/>
          </w:rPr>
        </w:r>
        <w:r w:rsidR="00531673" w:rsidRPr="00531673">
          <w:rPr>
            <w:noProof/>
            <w:webHidden/>
          </w:rPr>
          <w:fldChar w:fldCharType="separate"/>
        </w:r>
        <w:r>
          <w:rPr>
            <w:noProof/>
            <w:webHidden/>
          </w:rPr>
          <w:t>81</w:t>
        </w:r>
        <w:r w:rsidR="00531673" w:rsidRPr="00531673">
          <w:rPr>
            <w:noProof/>
            <w:webHidden/>
          </w:rPr>
          <w:fldChar w:fldCharType="end"/>
        </w:r>
      </w:hyperlink>
    </w:p>
    <w:p w14:paraId="58E6D243" w14:textId="74D09CF7"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91" w:history="1">
        <w:r w:rsidR="00531673" w:rsidRPr="00531673">
          <w:rPr>
            <w:rStyle w:val="Hipervnculo"/>
            <w:noProof/>
          </w:rPr>
          <w:t>Fig. 40. Automatización de la funcionalidad “Modificar visitas domiciliarias</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_Toc4365691 \h </w:instrText>
        </w:r>
        <w:r w:rsidR="00531673" w:rsidRPr="00531673">
          <w:rPr>
            <w:noProof/>
            <w:webHidden/>
          </w:rPr>
        </w:r>
        <w:r w:rsidR="00531673" w:rsidRPr="00531673">
          <w:rPr>
            <w:noProof/>
            <w:webHidden/>
          </w:rPr>
          <w:fldChar w:fldCharType="separate"/>
        </w:r>
        <w:r>
          <w:rPr>
            <w:noProof/>
            <w:webHidden/>
          </w:rPr>
          <w:t>81</w:t>
        </w:r>
        <w:r w:rsidR="00531673" w:rsidRPr="00531673">
          <w:rPr>
            <w:noProof/>
            <w:webHidden/>
          </w:rPr>
          <w:fldChar w:fldCharType="end"/>
        </w:r>
      </w:hyperlink>
    </w:p>
    <w:p w14:paraId="2A1D33E0" w14:textId="03F5D86B"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92" w:history="1">
        <w:r w:rsidR="00531673" w:rsidRPr="00531673">
          <w:rPr>
            <w:rStyle w:val="Hipervnculo"/>
            <w:noProof/>
          </w:rPr>
          <w:t>Fig. 41. Automatización de la funcionalidad “Eliminar visitas domiciliarias</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_Toc4365692 \h </w:instrText>
        </w:r>
        <w:r w:rsidR="00531673" w:rsidRPr="00531673">
          <w:rPr>
            <w:noProof/>
            <w:webHidden/>
          </w:rPr>
        </w:r>
        <w:r w:rsidR="00531673" w:rsidRPr="00531673">
          <w:rPr>
            <w:noProof/>
            <w:webHidden/>
          </w:rPr>
          <w:fldChar w:fldCharType="separate"/>
        </w:r>
        <w:r>
          <w:rPr>
            <w:noProof/>
            <w:webHidden/>
          </w:rPr>
          <w:t>82</w:t>
        </w:r>
        <w:r w:rsidR="00531673" w:rsidRPr="00531673">
          <w:rPr>
            <w:noProof/>
            <w:webHidden/>
          </w:rPr>
          <w:fldChar w:fldCharType="end"/>
        </w:r>
      </w:hyperlink>
    </w:p>
    <w:p w14:paraId="3D5BE28E" w14:textId="7EF3ABD8"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93" w:history="1">
        <w:r w:rsidR="00531673" w:rsidRPr="00531673">
          <w:rPr>
            <w:rStyle w:val="Hipervnculo"/>
            <w:noProof/>
          </w:rPr>
          <w:t>Fig. 42. Automatización de la funcionalidad “Consultar historiales”</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_Toc4365693 \h </w:instrText>
        </w:r>
        <w:r w:rsidR="00531673" w:rsidRPr="00531673">
          <w:rPr>
            <w:noProof/>
            <w:webHidden/>
          </w:rPr>
        </w:r>
        <w:r w:rsidR="00531673" w:rsidRPr="00531673">
          <w:rPr>
            <w:noProof/>
            <w:webHidden/>
          </w:rPr>
          <w:fldChar w:fldCharType="separate"/>
        </w:r>
        <w:r>
          <w:rPr>
            <w:noProof/>
            <w:webHidden/>
          </w:rPr>
          <w:t>82</w:t>
        </w:r>
        <w:r w:rsidR="00531673" w:rsidRPr="00531673">
          <w:rPr>
            <w:noProof/>
            <w:webHidden/>
          </w:rPr>
          <w:fldChar w:fldCharType="end"/>
        </w:r>
      </w:hyperlink>
    </w:p>
    <w:p w14:paraId="090F34AF" w14:textId="5EDF0CD7"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94" w:history="1">
        <w:r w:rsidR="00531673" w:rsidRPr="00531673">
          <w:rPr>
            <w:rStyle w:val="Hipervnculo"/>
            <w:noProof/>
          </w:rPr>
          <w:t>Fig. 43. Automatización de la funcionalidad “Consultar historiales-Filtro”</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_Toc4365694 \h </w:instrText>
        </w:r>
        <w:r w:rsidR="00531673" w:rsidRPr="00531673">
          <w:rPr>
            <w:noProof/>
            <w:webHidden/>
          </w:rPr>
        </w:r>
        <w:r w:rsidR="00531673" w:rsidRPr="00531673">
          <w:rPr>
            <w:noProof/>
            <w:webHidden/>
          </w:rPr>
          <w:fldChar w:fldCharType="separate"/>
        </w:r>
        <w:r>
          <w:rPr>
            <w:noProof/>
            <w:webHidden/>
          </w:rPr>
          <w:t>83</w:t>
        </w:r>
        <w:r w:rsidR="00531673" w:rsidRPr="00531673">
          <w:rPr>
            <w:noProof/>
            <w:webHidden/>
          </w:rPr>
          <w:fldChar w:fldCharType="end"/>
        </w:r>
      </w:hyperlink>
    </w:p>
    <w:p w14:paraId="2764E1E9" w14:textId="489F8840"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95" w:history="1">
        <w:r w:rsidR="00531673" w:rsidRPr="00531673">
          <w:rPr>
            <w:rStyle w:val="Hipervnculo"/>
            <w:noProof/>
          </w:rPr>
          <w:t>Fig. 44. Automatización de las funcionalidades “Generar reporte de familias en riesgo según etapas de vida”</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_Toc4365695 \h </w:instrText>
        </w:r>
        <w:r w:rsidR="00531673" w:rsidRPr="00531673">
          <w:rPr>
            <w:noProof/>
            <w:webHidden/>
          </w:rPr>
        </w:r>
        <w:r w:rsidR="00531673" w:rsidRPr="00531673">
          <w:rPr>
            <w:noProof/>
            <w:webHidden/>
          </w:rPr>
          <w:fldChar w:fldCharType="separate"/>
        </w:r>
        <w:r>
          <w:rPr>
            <w:noProof/>
            <w:webHidden/>
          </w:rPr>
          <w:t>83</w:t>
        </w:r>
        <w:r w:rsidR="00531673" w:rsidRPr="00531673">
          <w:rPr>
            <w:noProof/>
            <w:webHidden/>
          </w:rPr>
          <w:fldChar w:fldCharType="end"/>
        </w:r>
      </w:hyperlink>
    </w:p>
    <w:p w14:paraId="643B744B" w14:textId="0A11CB44"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96" w:history="1">
        <w:r w:rsidR="00531673" w:rsidRPr="00531673">
          <w:rPr>
            <w:rStyle w:val="Hipervnculo"/>
            <w:noProof/>
          </w:rPr>
          <w:t>Fig. 45. Automatización de las “Generar reporte de familias en riesgo según datos socioeconómicos”</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_Toc4365696 \h </w:instrText>
        </w:r>
        <w:r w:rsidR="00531673" w:rsidRPr="00531673">
          <w:rPr>
            <w:noProof/>
            <w:webHidden/>
          </w:rPr>
        </w:r>
        <w:r w:rsidR="00531673" w:rsidRPr="00531673">
          <w:rPr>
            <w:noProof/>
            <w:webHidden/>
          </w:rPr>
          <w:fldChar w:fldCharType="separate"/>
        </w:r>
        <w:r>
          <w:rPr>
            <w:noProof/>
            <w:webHidden/>
          </w:rPr>
          <w:t>84</w:t>
        </w:r>
        <w:r w:rsidR="00531673" w:rsidRPr="00531673">
          <w:rPr>
            <w:noProof/>
            <w:webHidden/>
          </w:rPr>
          <w:fldChar w:fldCharType="end"/>
        </w:r>
      </w:hyperlink>
    </w:p>
    <w:p w14:paraId="57E95A7B" w14:textId="58DA4475"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97" w:history="1">
        <w:r w:rsidR="00531673" w:rsidRPr="00531673">
          <w:rPr>
            <w:rStyle w:val="Hipervnculo"/>
            <w:noProof/>
          </w:rPr>
          <w:t>Fig. 46. Automatización de las funcionalidades “Generar reporte de Plan de Atención de Familiar”</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_Toc4365697 \h </w:instrText>
        </w:r>
        <w:r w:rsidR="00531673" w:rsidRPr="00531673">
          <w:rPr>
            <w:noProof/>
            <w:webHidden/>
          </w:rPr>
        </w:r>
        <w:r w:rsidR="00531673" w:rsidRPr="00531673">
          <w:rPr>
            <w:noProof/>
            <w:webHidden/>
          </w:rPr>
          <w:fldChar w:fldCharType="separate"/>
        </w:r>
        <w:r>
          <w:rPr>
            <w:noProof/>
            <w:webHidden/>
          </w:rPr>
          <w:t>85</w:t>
        </w:r>
        <w:r w:rsidR="00531673" w:rsidRPr="00531673">
          <w:rPr>
            <w:noProof/>
            <w:webHidden/>
          </w:rPr>
          <w:fldChar w:fldCharType="end"/>
        </w:r>
      </w:hyperlink>
    </w:p>
    <w:p w14:paraId="2E40F67A" w14:textId="1E92F97E"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98" w:history="1">
        <w:r w:rsidR="00531673" w:rsidRPr="00531673">
          <w:rPr>
            <w:rStyle w:val="Hipervnculo"/>
            <w:noProof/>
          </w:rPr>
          <w:t>Fig. 47. Automatización de las funcionalidades “Generar estadísticos básicos de población”</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_Toc4365698 \h </w:instrText>
        </w:r>
        <w:r w:rsidR="00531673" w:rsidRPr="00531673">
          <w:rPr>
            <w:noProof/>
            <w:webHidden/>
          </w:rPr>
        </w:r>
        <w:r w:rsidR="00531673" w:rsidRPr="00531673">
          <w:rPr>
            <w:noProof/>
            <w:webHidden/>
          </w:rPr>
          <w:fldChar w:fldCharType="separate"/>
        </w:r>
        <w:r>
          <w:rPr>
            <w:noProof/>
            <w:webHidden/>
          </w:rPr>
          <w:t>86</w:t>
        </w:r>
        <w:r w:rsidR="00531673" w:rsidRPr="00531673">
          <w:rPr>
            <w:noProof/>
            <w:webHidden/>
          </w:rPr>
          <w:fldChar w:fldCharType="end"/>
        </w:r>
      </w:hyperlink>
    </w:p>
    <w:p w14:paraId="0D3C7F57" w14:textId="719FD722"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699" w:history="1">
        <w:r w:rsidR="00531673" w:rsidRPr="00531673">
          <w:rPr>
            <w:rStyle w:val="Hipervnculo"/>
            <w:noProof/>
          </w:rPr>
          <w:t>Fig. 48. Automatización de las funcionalidades “Obtener una copia de la base de datos (backup)</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_Toc4365699 \h </w:instrText>
        </w:r>
        <w:r w:rsidR="00531673" w:rsidRPr="00531673">
          <w:rPr>
            <w:noProof/>
            <w:webHidden/>
          </w:rPr>
        </w:r>
        <w:r w:rsidR="00531673" w:rsidRPr="00531673">
          <w:rPr>
            <w:noProof/>
            <w:webHidden/>
          </w:rPr>
          <w:fldChar w:fldCharType="separate"/>
        </w:r>
        <w:r>
          <w:rPr>
            <w:noProof/>
            <w:webHidden/>
          </w:rPr>
          <w:t>87</w:t>
        </w:r>
        <w:r w:rsidR="00531673" w:rsidRPr="00531673">
          <w:rPr>
            <w:noProof/>
            <w:webHidden/>
          </w:rPr>
          <w:fldChar w:fldCharType="end"/>
        </w:r>
      </w:hyperlink>
    </w:p>
    <w:p w14:paraId="64EDD7FD" w14:textId="3EED5E06"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700" w:history="1">
        <w:r w:rsidR="00531673" w:rsidRPr="00531673">
          <w:rPr>
            <w:rStyle w:val="Hipervnculo"/>
            <w:noProof/>
          </w:rPr>
          <w:t>Fig. 49. Modelo de contrastación de hipótesis.</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_Toc4365700 \h </w:instrText>
        </w:r>
        <w:r w:rsidR="00531673" w:rsidRPr="00531673">
          <w:rPr>
            <w:noProof/>
            <w:webHidden/>
          </w:rPr>
        </w:r>
        <w:r w:rsidR="00531673" w:rsidRPr="00531673">
          <w:rPr>
            <w:noProof/>
            <w:webHidden/>
          </w:rPr>
          <w:fldChar w:fldCharType="separate"/>
        </w:r>
        <w:r>
          <w:rPr>
            <w:noProof/>
            <w:webHidden/>
          </w:rPr>
          <w:t>88</w:t>
        </w:r>
        <w:r w:rsidR="00531673" w:rsidRPr="00531673">
          <w:rPr>
            <w:noProof/>
            <w:webHidden/>
          </w:rPr>
          <w:fldChar w:fldCharType="end"/>
        </w:r>
      </w:hyperlink>
    </w:p>
    <w:p w14:paraId="1383E545" w14:textId="420942B9"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701" w:history="1">
        <w:r w:rsidR="00531673" w:rsidRPr="00531673">
          <w:rPr>
            <w:rStyle w:val="Hipervnculo"/>
            <w:noProof/>
          </w:rPr>
          <w:t xml:space="preserve">Fig. 50. </w:t>
        </w:r>
        <w:r w:rsidR="00531673" w:rsidRPr="00531673">
          <w:rPr>
            <w:rStyle w:val="Hipervnculo"/>
            <w:rFonts w:cs="Arial"/>
            <w:noProof/>
          </w:rPr>
          <w:t>Nivel de satisfacción indicador 1 antes y después de la implementación.</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_Toc4365701 \h </w:instrText>
        </w:r>
        <w:r w:rsidR="00531673" w:rsidRPr="00531673">
          <w:rPr>
            <w:noProof/>
            <w:webHidden/>
          </w:rPr>
        </w:r>
        <w:r w:rsidR="00531673" w:rsidRPr="00531673">
          <w:rPr>
            <w:noProof/>
            <w:webHidden/>
          </w:rPr>
          <w:fldChar w:fldCharType="separate"/>
        </w:r>
        <w:r>
          <w:rPr>
            <w:noProof/>
            <w:webHidden/>
          </w:rPr>
          <w:t>106</w:t>
        </w:r>
        <w:r w:rsidR="00531673" w:rsidRPr="00531673">
          <w:rPr>
            <w:noProof/>
            <w:webHidden/>
          </w:rPr>
          <w:fldChar w:fldCharType="end"/>
        </w:r>
      </w:hyperlink>
    </w:p>
    <w:p w14:paraId="45FF522C" w14:textId="69BCCCA0"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702" w:history="1">
        <w:r w:rsidR="00531673" w:rsidRPr="00531673">
          <w:rPr>
            <w:rStyle w:val="Hipervnculo"/>
            <w:noProof/>
          </w:rPr>
          <w:t>Fig. 51. Nivel de impacto indicador 2 antes y después.</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_Toc4365702 \h </w:instrText>
        </w:r>
        <w:r w:rsidR="00531673" w:rsidRPr="00531673">
          <w:rPr>
            <w:noProof/>
            <w:webHidden/>
          </w:rPr>
        </w:r>
        <w:r w:rsidR="00531673" w:rsidRPr="00531673">
          <w:rPr>
            <w:noProof/>
            <w:webHidden/>
          </w:rPr>
          <w:fldChar w:fldCharType="separate"/>
        </w:r>
        <w:r>
          <w:rPr>
            <w:noProof/>
            <w:webHidden/>
          </w:rPr>
          <w:t>107</w:t>
        </w:r>
        <w:r w:rsidR="00531673" w:rsidRPr="00531673">
          <w:rPr>
            <w:noProof/>
            <w:webHidden/>
          </w:rPr>
          <w:fldChar w:fldCharType="end"/>
        </w:r>
      </w:hyperlink>
    </w:p>
    <w:p w14:paraId="6F002E1C" w14:textId="1014EAD9"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703" w:history="1">
        <w:r w:rsidR="00531673" w:rsidRPr="00531673">
          <w:rPr>
            <w:rStyle w:val="Hipervnculo"/>
            <w:noProof/>
          </w:rPr>
          <w:t>Fig. 52. Nivel de impacto indicador 3 antes y después.</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_Toc4365703 \h </w:instrText>
        </w:r>
        <w:r w:rsidR="00531673" w:rsidRPr="00531673">
          <w:rPr>
            <w:noProof/>
            <w:webHidden/>
          </w:rPr>
        </w:r>
        <w:r w:rsidR="00531673" w:rsidRPr="00531673">
          <w:rPr>
            <w:noProof/>
            <w:webHidden/>
          </w:rPr>
          <w:fldChar w:fldCharType="separate"/>
        </w:r>
        <w:r>
          <w:rPr>
            <w:noProof/>
            <w:webHidden/>
          </w:rPr>
          <w:t>108</w:t>
        </w:r>
        <w:r w:rsidR="00531673" w:rsidRPr="00531673">
          <w:rPr>
            <w:noProof/>
            <w:webHidden/>
          </w:rPr>
          <w:fldChar w:fldCharType="end"/>
        </w:r>
      </w:hyperlink>
    </w:p>
    <w:p w14:paraId="74F5D6FD" w14:textId="572F03F1"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704" w:history="1">
        <w:r w:rsidR="00531673" w:rsidRPr="00531673">
          <w:rPr>
            <w:rStyle w:val="Hipervnculo"/>
            <w:noProof/>
          </w:rPr>
          <w:t>Fig. 53. Nivel de impacto indicador 4 antes y después.</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_Toc4365704 \h </w:instrText>
        </w:r>
        <w:r w:rsidR="00531673" w:rsidRPr="00531673">
          <w:rPr>
            <w:noProof/>
            <w:webHidden/>
          </w:rPr>
        </w:r>
        <w:r w:rsidR="00531673" w:rsidRPr="00531673">
          <w:rPr>
            <w:noProof/>
            <w:webHidden/>
          </w:rPr>
          <w:fldChar w:fldCharType="separate"/>
        </w:r>
        <w:r>
          <w:rPr>
            <w:noProof/>
            <w:webHidden/>
          </w:rPr>
          <w:t>108</w:t>
        </w:r>
        <w:r w:rsidR="00531673" w:rsidRPr="00531673">
          <w:rPr>
            <w:noProof/>
            <w:webHidden/>
          </w:rPr>
          <w:fldChar w:fldCharType="end"/>
        </w:r>
      </w:hyperlink>
    </w:p>
    <w:p w14:paraId="16459AA1" w14:textId="2653E824"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705" w:history="1">
        <w:r w:rsidR="00531673" w:rsidRPr="00531673">
          <w:rPr>
            <w:rStyle w:val="Hipervnculo"/>
            <w:noProof/>
          </w:rPr>
          <w:t>Fig. 54. Nivel de impacto indicador 5 antes y después.</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_Toc4365705 \h </w:instrText>
        </w:r>
        <w:r w:rsidR="00531673" w:rsidRPr="00531673">
          <w:rPr>
            <w:noProof/>
            <w:webHidden/>
          </w:rPr>
        </w:r>
        <w:r w:rsidR="00531673" w:rsidRPr="00531673">
          <w:rPr>
            <w:noProof/>
            <w:webHidden/>
          </w:rPr>
          <w:fldChar w:fldCharType="separate"/>
        </w:r>
        <w:r>
          <w:rPr>
            <w:noProof/>
            <w:webHidden/>
          </w:rPr>
          <w:t>109</w:t>
        </w:r>
        <w:r w:rsidR="00531673" w:rsidRPr="00531673">
          <w:rPr>
            <w:noProof/>
            <w:webHidden/>
          </w:rPr>
          <w:fldChar w:fldCharType="end"/>
        </w:r>
      </w:hyperlink>
    </w:p>
    <w:p w14:paraId="0749C990" w14:textId="44E09D11" w:rsidR="00531673" w:rsidRPr="00531673" w:rsidRDefault="00851C49">
      <w:pPr>
        <w:pStyle w:val="Tabladeilustraciones"/>
        <w:tabs>
          <w:tab w:val="right" w:leader="dot" w:pos="8745"/>
        </w:tabs>
        <w:rPr>
          <w:rFonts w:asciiTheme="minorHAnsi" w:eastAsiaTheme="minorEastAsia" w:hAnsiTheme="minorHAnsi" w:cstheme="minorBidi"/>
          <w:noProof/>
          <w:lang w:eastAsia="es-PE"/>
        </w:rPr>
      </w:pPr>
      <w:hyperlink w:anchor="_Toc4365706" w:history="1">
        <w:r w:rsidR="00531673" w:rsidRPr="00531673">
          <w:rPr>
            <w:rStyle w:val="Hipervnculo"/>
            <w:noProof/>
          </w:rPr>
          <w:t>Fig. 55: Diagrama de flujo final de la gestión de información de la ficha familiar - comunitaria en el Centro de Salud Anco</w:t>
        </w:r>
        <w:r w:rsidR="00531673" w:rsidRPr="00531673">
          <w:rPr>
            <w:noProof/>
            <w:webHidden/>
          </w:rPr>
          <w:tab/>
        </w:r>
        <w:r w:rsidR="00531673" w:rsidRPr="00531673">
          <w:rPr>
            <w:noProof/>
            <w:webHidden/>
          </w:rPr>
          <w:fldChar w:fldCharType="begin"/>
        </w:r>
        <w:r w:rsidR="00531673" w:rsidRPr="00531673">
          <w:rPr>
            <w:noProof/>
            <w:webHidden/>
          </w:rPr>
          <w:instrText xml:space="preserve"> PAGEREF _Toc4365706 \h </w:instrText>
        </w:r>
        <w:r w:rsidR="00531673" w:rsidRPr="00531673">
          <w:rPr>
            <w:noProof/>
            <w:webHidden/>
          </w:rPr>
        </w:r>
        <w:r w:rsidR="00531673" w:rsidRPr="00531673">
          <w:rPr>
            <w:noProof/>
            <w:webHidden/>
          </w:rPr>
          <w:fldChar w:fldCharType="separate"/>
        </w:r>
        <w:r>
          <w:rPr>
            <w:noProof/>
            <w:webHidden/>
          </w:rPr>
          <w:t>111</w:t>
        </w:r>
        <w:r w:rsidR="00531673" w:rsidRPr="00531673">
          <w:rPr>
            <w:noProof/>
            <w:webHidden/>
          </w:rPr>
          <w:fldChar w:fldCharType="end"/>
        </w:r>
      </w:hyperlink>
    </w:p>
    <w:p w14:paraId="73924C48" w14:textId="139BC0DB" w:rsidR="002C645C" w:rsidRPr="00644E15" w:rsidRDefault="002C645C" w:rsidP="00644E15">
      <w:pPr>
        <w:spacing w:line="360" w:lineRule="auto"/>
        <w:rPr>
          <w:sz w:val="18"/>
          <w:lang w:val="es-ES"/>
        </w:rPr>
      </w:pPr>
      <w:r w:rsidRPr="00F47BBB">
        <w:rPr>
          <w:rFonts w:cs="Arial"/>
          <w:sz w:val="20"/>
          <w:szCs w:val="20"/>
          <w:lang w:val="es-ES"/>
        </w:rPr>
        <w:fldChar w:fldCharType="end"/>
      </w:r>
    </w:p>
    <w:p w14:paraId="4F1E8369" w14:textId="60BEE961" w:rsidR="00315E2D" w:rsidRPr="00644E15" w:rsidRDefault="00315E2D" w:rsidP="00644E15">
      <w:pPr>
        <w:spacing w:line="360" w:lineRule="auto"/>
        <w:rPr>
          <w:sz w:val="20"/>
          <w:lang w:val="es-ES"/>
        </w:rPr>
      </w:pPr>
    </w:p>
    <w:p w14:paraId="170C1D0F" w14:textId="77777777" w:rsidR="00842C18" w:rsidRPr="00FD622B" w:rsidRDefault="00842C18" w:rsidP="00AD74D5">
      <w:pPr>
        <w:spacing w:line="360" w:lineRule="auto"/>
        <w:rPr>
          <w:rFonts w:cs="Arial"/>
        </w:rPr>
      </w:pPr>
    </w:p>
    <w:p w14:paraId="567A2DF9" w14:textId="78556B64" w:rsidR="00DC7629" w:rsidRPr="00FD622B" w:rsidRDefault="00DC7629" w:rsidP="00AD74D5">
      <w:pPr>
        <w:spacing w:line="360" w:lineRule="auto"/>
        <w:rPr>
          <w:rFonts w:cs="Arial"/>
        </w:rPr>
      </w:pPr>
    </w:p>
    <w:p w14:paraId="284292E2" w14:textId="77777777" w:rsidR="00012FA2" w:rsidRPr="00FD622B" w:rsidRDefault="00012FA2" w:rsidP="00AD74D5">
      <w:pPr>
        <w:spacing w:line="360" w:lineRule="auto"/>
        <w:rPr>
          <w:rFonts w:cs="Arial"/>
        </w:rPr>
      </w:pPr>
    </w:p>
    <w:p w14:paraId="1D09B162" w14:textId="77777777" w:rsidR="00C03FF2" w:rsidRPr="00FD622B" w:rsidRDefault="00C03FF2" w:rsidP="00AD74D5">
      <w:pPr>
        <w:spacing w:line="360" w:lineRule="auto"/>
        <w:rPr>
          <w:rFonts w:cs="Arial"/>
        </w:rPr>
      </w:pPr>
    </w:p>
    <w:p w14:paraId="17E6C8CE" w14:textId="77777777" w:rsidR="00C03FF2" w:rsidRPr="00FD622B" w:rsidRDefault="00C03FF2" w:rsidP="00AD74D5">
      <w:pPr>
        <w:spacing w:line="360" w:lineRule="auto"/>
        <w:rPr>
          <w:rFonts w:cs="Arial"/>
        </w:rPr>
      </w:pPr>
    </w:p>
    <w:p w14:paraId="0BB25643" w14:textId="77777777" w:rsidR="00C03FF2" w:rsidRPr="00FD622B" w:rsidRDefault="00C03FF2" w:rsidP="00AD74D5">
      <w:pPr>
        <w:spacing w:line="360" w:lineRule="auto"/>
        <w:rPr>
          <w:rFonts w:cs="Arial"/>
        </w:rPr>
      </w:pPr>
    </w:p>
    <w:p w14:paraId="53A4107F" w14:textId="77777777" w:rsidR="00C03FF2" w:rsidRPr="00FD622B" w:rsidRDefault="00C03FF2" w:rsidP="00AD74D5">
      <w:pPr>
        <w:spacing w:line="360" w:lineRule="auto"/>
        <w:rPr>
          <w:rFonts w:cs="Arial"/>
        </w:rPr>
      </w:pPr>
    </w:p>
    <w:p w14:paraId="5819AEE7" w14:textId="77777777" w:rsidR="00C03FF2" w:rsidRPr="00FD622B" w:rsidRDefault="00C03FF2" w:rsidP="00AD74D5">
      <w:pPr>
        <w:spacing w:line="360" w:lineRule="auto"/>
        <w:rPr>
          <w:rFonts w:cs="Arial"/>
        </w:rPr>
      </w:pPr>
    </w:p>
    <w:p w14:paraId="6C57BACB" w14:textId="4910B3FA" w:rsidR="00C03FF2" w:rsidRDefault="00C03FF2" w:rsidP="00AD74D5">
      <w:pPr>
        <w:spacing w:line="360" w:lineRule="auto"/>
        <w:rPr>
          <w:rFonts w:cs="Arial"/>
        </w:rPr>
      </w:pPr>
    </w:p>
    <w:p w14:paraId="20D564D9" w14:textId="517653E4" w:rsidR="00F47BBB" w:rsidRDefault="00F47BBB" w:rsidP="00AD74D5">
      <w:pPr>
        <w:spacing w:line="360" w:lineRule="auto"/>
        <w:rPr>
          <w:rFonts w:cs="Arial"/>
        </w:rPr>
      </w:pPr>
    </w:p>
    <w:p w14:paraId="437D2D64" w14:textId="3D2C6BC2" w:rsidR="00F47BBB" w:rsidRDefault="00F47BBB" w:rsidP="00AD74D5">
      <w:pPr>
        <w:spacing w:line="360" w:lineRule="auto"/>
        <w:rPr>
          <w:rFonts w:cs="Arial"/>
        </w:rPr>
      </w:pPr>
    </w:p>
    <w:p w14:paraId="6C2EB80F" w14:textId="2141DF8C" w:rsidR="00F47BBB" w:rsidRDefault="00F47BBB" w:rsidP="00AD74D5">
      <w:pPr>
        <w:spacing w:line="360" w:lineRule="auto"/>
        <w:rPr>
          <w:rFonts w:cs="Arial"/>
        </w:rPr>
      </w:pPr>
    </w:p>
    <w:p w14:paraId="4C30937A" w14:textId="77777777" w:rsidR="00C03FF2" w:rsidRPr="00D30F80" w:rsidRDefault="00C03FF2" w:rsidP="00AD74D5">
      <w:pPr>
        <w:pStyle w:val="Ttulo1"/>
        <w:spacing w:line="360" w:lineRule="auto"/>
        <w:jc w:val="center"/>
        <w:rPr>
          <w:rFonts w:cs="Arial"/>
          <w:color w:val="0070C0"/>
          <w:szCs w:val="22"/>
          <w:lang w:val="es-ES"/>
        </w:rPr>
      </w:pPr>
      <w:bookmarkStart w:id="5" w:name="_Toc4363897"/>
      <w:r w:rsidRPr="00D30F80">
        <w:rPr>
          <w:rFonts w:cs="Arial"/>
          <w:color w:val="0070C0"/>
          <w:szCs w:val="22"/>
          <w:lang w:val="es-ES"/>
        </w:rPr>
        <w:lastRenderedPageBreak/>
        <w:t>RESUMEN</w:t>
      </w:r>
      <w:bookmarkEnd w:id="5"/>
    </w:p>
    <w:p w14:paraId="7E969A2A" w14:textId="745069E1" w:rsidR="00C03FF2" w:rsidRDefault="00C03FF2" w:rsidP="00AD74D5">
      <w:pPr>
        <w:spacing w:line="360" w:lineRule="auto"/>
        <w:rPr>
          <w:rFonts w:cs="Arial"/>
        </w:rPr>
      </w:pPr>
    </w:p>
    <w:p w14:paraId="0C8DCD24" w14:textId="1890841C" w:rsidR="008457F1" w:rsidRDefault="00DA3E52" w:rsidP="008457F1">
      <w:pPr>
        <w:spacing w:line="360" w:lineRule="auto"/>
        <w:jc w:val="both"/>
        <w:rPr>
          <w:rFonts w:cs="Arial"/>
          <w:i/>
          <w:color w:val="000000" w:themeColor="text1"/>
          <w:shd w:val="clear" w:color="auto" w:fill="FFFFFF"/>
        </w:rPr>
      </w:pPr>
      <w:r w:rsidRPr="00DA3E52">
        <w:rPr>
          <w:rFonts w:cs="Arial"/>
          <w:color w:val="000000"/>
          <w:lang w:eastAsia="es-PE"/>
        </w:rPr>
        <w:t>Esta investigación titulada</w:t>
      </w:r>
      <w:r>
        <w:rPr>
          <w:rFonts w:cs="Arial"/>
          <w:color w:val="000000"/>
          <w:lang w:eastAsia="es-PE"/>
        </w:rPr>
        <w:t xml:space="preserve"> </w:t>
      </w:r>
      <w:r w:rsidR="009977C8" w:rsidRPr="00B24B5D">
        <w:rPr>
          <w:rFonts w:cs="Arial"/>
          <w:color w:val="000000" w:themeColor="text1"/>
          <w:shd w:val="clear" w:color="auto" w:fill="FFFFFF"/>
        </w:rPr>
        <w:t>“</w:t>
      </w:r>
      <w:r w:rsidR="00B24B5D" w:rsidRPr="00B24B5D">
        <w:rPr>
          <w:rFonts w:cs="Arial"/>
          <w:color w:val="000000" w:themeColor="text1"/>
          <w:shd w:val="clear" w:color="auto" w:fill="FFFFFF"/>
        </w:rPr>
        <w:t>Efecto de la Implementación de una aplicación informática para la gestión de información de la ficha familiar - comunitaria en el Centro de Salud Anco-Churcampa</w:t>
      </w:r>
      <w:r w:rsidR="009977C8" w:rsidRPr="00611385">
        <w:rPr>
          <w:rFonts w:cs="Arial"/>
          <w:bCs/>
          <w:color w:val="000000"/>
          <w:lang w:eastAsia="es-PE"/>
        </w:rPr>
        <w:t>”</w:t>
      </w:r>
      <w:r w:rsidR="009977C8" w:rsidRPr="00611385">
        <w:rPr>
          <w:rFonts w:cs="Arial"/>
          <w:color w:val="000000"/>
          <w:lang w:eastAsia="es-PE"/>
        </w:rPr>
        <w:t xml:space="preserve"> tiene como</w:t>
      </w:r>
      <w:r w:rsidR="009977C8" w:rsidRPr="009977C8">
        <w:rPr>
          <w:rFonts w:cs="Arial"/>
          <w:color w:val="000000"/>
          <w:lang w:eastAsia="es-PE"/>
        </w:rPr>
        <w:t xml:space="preserve"> objetivo general:</w:t>
      </w:r>
      <w:r w:rsidR="00B24B5D" w:rsidRPr="00B24B5D">
        <w:rPr>
          <w:rFonts w:cs="Arial"/>
          <w:b/>
          <w:bCs/>
          <w:color w:val="FF0000"/>
          <w:shd w:val="clear" w:color="auto" w:fill="FFFFFF"/>
        </w:rPr>
        <w:t xml:space="preserve"> </w:t>
      </w:r>
      <w:r w:rsidR="00B24B5D" w:rsidRPr="00B24B5D">
        <w:rPr>
          <w:rFonts w:cs="Arial"/>
          <w:i/>
        </w:rPr>
        <w:t>Evaluar el efecto de la Implementación de una aplicación informática para la gestión de información de la ficha familiar - comunitaria en el Centro de Salud Anco-Churcampa</w:t>
      </w:r>
      <w:r w:rsidR="00A54F73" w:rsidRPr="00B24B5D">
        <w:rPr>
          <w:rFonts w:cs="Arial"/>
        </w:rPr>
        <w:t>.</w:t>
      </w:r>
      <w:r w:rsidR="00A54F73">
        <w:rPr>
          <w:rFonts w:cs="Arial"/>
          <w:i/>
          <w:color w:val="000000" w:themeColor="text1"/>
          <w:shd w:val="clear" w:color="auto" w:fill="FFFFFF"/>
        </w:rPr>
        <w:t xml:space="preserve"> </w:t>
      </w:r>
      <w:r w:rsidR="00A54F73" w:rsidRPr="008457F1">
        <w:rPr>
          <w:rFonts w:cs="Arial"/>
          <w:color w:val="000000" w:themeColor="text1"/>
          <w:shd w:val="clear" w:color="auto" w:fill="FFFFFF"/>
        </w:rPr>
        <w:t xml:space="preserve">La </w:t>
      </w:r>
      <w:r w:rsidR="008457F1" w:rsidRPr="008457F1">
        <w:rPr>
          <w:rFonts w:cs="Arial"/>
          <w:color w:val="000000" w:themeColor="text1"/>
          <w:shd w:val="clear" w:color="auto" w:fill="FFFFFF"/>
        </w:rPr>
        <w:t>problemática</w:t>
      </w:r>
      <w:r w:rsidR="00A54F73" w:rsidRPr="008457F1">
        <w:rPr>
          <w:rFonts w:cs="Arial"/>
          <w:color w:val="000000" w:themeColor="text1"/>
          <w:shd w:val="clear" w:color="auto" w:fill="FFFFFF"/>
        </w:rPr>
        <w:t xml:space="preserve"> se centr</w:t>
      </w:r>
      <w:r w:rsidR="008457F1" w:rsidRPr="008457F1">
        <w:rPr>
          <w:rFonts w:cs="Arial"/>
          <w:color w:val="000000" w:themeColor="text1"/>
          <w:shd w:val="clear" w:color="auto" w:fill="FFFFFF"/>
        </w:rPr>
        <w:t xml:space="preserve">a en el </w:t>
      </w:r>
      <w:r w:rsidR="008457F1">
        <w:rPr>
          <w:rFonts w:cs="Arial"/>
          <w:color w:val="000000" w:themeColor="text1"/>
          <w:shd w:val="clear" w:color="auto" w:fill="FFFFFF"/>
        </w:rPr>
        <w:t>procesamiento</w:t>
      </w:r>
      <w:r w:rsidR="008457F1" w:rsidRPr="008457F1">
        <w:rPr>
          <w:rFonts w:cs="Arial"/>
          <w:color w:val="000000" w:themeColor="text1"/>
          <w:shd w:val="clear" w:color="auto" w:fill="FFFFFF"/>
        </w:rPr>
        <w:t xml:space="preserve"> manual que </w:t>
      </w:r>
      <w:r w:rsidR="00A54F73" w:rsidRPr="008457F1">
        <w:rPr>
          <w:rFonts w:cs="Arial"/>
          <w:color w:val="000000" w:themeColor="text1"/>
          <w:shd w:val="clear" w:color="auto" w:fill="FFFFFF"/>
        </w:rPr>
        <w:t xml:space="preserve">los </w:t>
      </w:r>
      <w:r w:rsidR="008457F1" w:rsidRPr="008457F1">
        <w:rPr>
          <w:rFonts w:cs="Arial"/>
          <w:color w:val="000000" w:themeColor="text1"/>
          <w:shd w:val="clear" w:color="auto" w:fill="FFFFFF"/>
        </w:rPr>
        <w:t>profesionales</w:t>
      </w:r>
      <w:r w:rsidR="00A54F73" w:rsidRPr="008457F1">
        <w:rPr>
          <w:rFonts w:cs="Arial"/>
          <w:color w:val="000000" w:themeColor="text1"/>
          <w:shd w:val="clear" w:color="auto" w:fill="FFFFFF"/>
        </w:rPr>
        <w:t xml:space="preserve"> de salud del C.S Anco realizan </w:t>
      </w:r>
      <w:r w:rsidR="008457F1" w:rsidRPr="008457F1">
        <w:rPr>
          <w:rFonts w:cs="Arial"/>
          <w:color w:val="000000" w:themeColor="text1"/>
          <w:shd w:val="clear" w:color="auto" w:fill="FFFFFF"/>
        </w:rPr>
        <w:t xml:space="preserve">para </w:t>
      </w:r>
      <w:r w:rsidR="008457F1">
        <w:rPr>
          <w:rFonts w:cs="Arial"/>
          <w:color w:val="000000" w:themeColor="text1"/>
          <w:shd w:val="clear" w:color="auto" w:fill="FFFFFF"/>
        </w:rPr>
        <w:t>obtener sus informes de familias en alto, mediano y bajo riesgo. Este procedimiento manual hace que los profesionales de salud tengan inconvenientes ya que la información de las fichas familiares debe estar en constante actualización para de esta manera cumplir con el modelo de atención integral de la salud familiar y comunitario de nuestro país.</w:t>
      </w:r>
      <w:r w:rsidR="00611385">
        <w:rPr>
          <w:rFonts w:cs="Arial"/>
          <w:color w:val="000000" w:themeColor="text1"/>
          <w:shd w:val="clear" w:color="auto" w:fill="FFFFFF"/>
        </w:rPr>
        <w:t xml:space="preserve"> </w:t>
      </w:r>
    </w:p>
    <w:p w14:paraId="6072545E" w14:textId="71BFDC5B" w:rsidR="00611385" w:rsidRDefault="00DA3E52" w:rsidP="008457F1">
      <w:pPr>
        <w:spacing w:line="360" w:lineRule="auto"/>
        <w:jc w:val="both"/>
        <w:rPr>
          <w:rFonts w:eastAsia="Times New Roman" w:cs="Arial"/>
          <w:lang w:eastAsia="es-PE"/>
        </w:rPr>
      </w:pPr>
      <w:r w:rsidRPr="00DA3E52">
        <w:rPr>
          <w:rFonts w:eastAsia="Times New Roman" w:cs="Arial"/>
          <w:lang w:eastAsia="es-PE"/>
        </w:rPr>
        <w:t>Para sol</w:t>
      </w:r>
      <w:r w:rsidR="0020293B">
        <w:rPr>
          <w:rFonts w:eastAsia="Times New Roman" w:cs="Arial"/>
          <w:lang w:eastAsia="es-PE"/>
        </w:rPr>
        <w:t>ucionar este problema,</w:t>
      </w:r>
      <w:r w:rsidR="00611385">
        <w:rPr>
          <w:rFonts w:eastAsia="Times New Roman" w:cs="Arial"/>
          <w:lang w:eastAsia="es-PE"/>
        </w:rPr>
        <w:t xml:space="preserve"> se implementó la aplicación informática de ficha familiar, utilizando SCRUM, </w:t>
      </w:r>
      <w:r w:rsidRPr="00DA3E52">
        <w:rPr>
          <w:rFonts w:eastAsia="Times New Roman" w:cs="Arial"/>
          <w:lang w:eastAsia="es-PE"/>
        </w:rPr>
        <w:t xml:space="preserve">un marco </w:t>
      </w:r>
      <w:r w:rsidR="00611385">
        <w:rPr>
          <w:rFonts w:eastAsia="Times New Roman" w:cs="Arial"/>
          <w:lang w:eastAsia="es-PE"/>
        </w:rPr>
        <w:t xml:space="preserve">de trabajo </w:t>
      </w:r>
      <w:r w:rsidRPr="00DA3E52">
        <w:rPr>
          <w:rFonts w:eastAsia="Times New Roman" w:cs="Arial"/>
          <w:lang w:eastAsia="es-PE"/>
        </w:rPr>
        <w:t>ágil, iterativo e incremental</w:t>
      </w:r>
      <w:r w:rsidR="008457F1">
        <w:rPr>
          <w:rFonts w:eastAsia="Times New Roman" w:cs="Arial"/>
          <w:lang w:eastAsia="es-PE"/>
        </w:rPr>
        <w:t>. La solución se implementó con software libre, la interfaz se desarrolló con PHP y se utilizaron plantillas de JavaScript par</w:t>
      </w:r>
      <w:r w:rsidR="00F90E4B">
        <w:rPr>
          <w:rFonts w:eastAsia="Times New Roman" w:cs="Arial"/>
          <w:lang w:eastAsia="es-PE"/>
        </w:rPr>
        <w:t xml:space="preserve">a su funcionamiento en web. El </w:t>
      </w:r>
      <w:r w:rsidR="008457F1">
        <w:rPr>
          <w:rFonts w:eastAsia="Times New Roman" w:cs="Arial"/>
          <w:lang w:eastAsia="es-PE"/>
        </w:rPr>
        <w:t xml:space="preserve">motor de base de datos seleccionado </w:t>
      </w:r>
      <w:r w:rsidR="008D2E2A">
        <w:rPr>
          <w:rFonts w:eastAsia="Times New Roman" w:cs="Arial"/>
          <w:lang w:eastAsia="es-PE"/>
        </w:rPr>
        <w:t>fue</w:t>
      </w:r>
      <w:r w:rsidR="008457F1">
        <w:rPr>
          <w:rFonts w:eastAsia="Times New Roman" w:cs="Arial"/>
          <w:lang w:eastAsia="es-PE"/>
        </w:rPr>
        <w:t xml:space="preserve"> MySQL y se utilizó Apache como servidor web. </w:t>
      </w:r>
      <w:r w:rsidR="00611385" w:rsidRPr="00380095">
        <w:rPr>
          <w:rFonts w:cs="Arial"/>
          <w:color w:val="000000" w:themeColor="text1"/>
          <w:shd w:val="clear" w:color="auto" w:fill="FFFFFF"/>
        </w:rPr>
        <w:t>La hipótesis entorno a esta</w:t>
      </w:r>
      <w:r w:rsidR="00611385" w:rsidRPr="00270CF3">
        <w:rPr>
          <w:rFonts w:cs="Arial"/>
          <w:color w:val="000000" w:themeColor="text1"/>
          <w:shd w:val="clear" w:color="auto" w:fill="FFFFFF"/>
        </w:rPr>
        <w:t xml:space="preserve"> investigación es que,</w:t>
      </w:r>
      <w:r w:rsidR="00611385">
        <w:rPr>
          <w:rFonts w:cs="Arial"/>
          <w:b/>
          <w:color w:val="000000" w:themeColor="text1"/>
          <w:shd w:val="clear" w:color="auto" w:fill="FFFFFF"/>
        </w:rPr>
        <w:t xml:space="preserve"> </w:t>
      </w:r>
      <w:r w:rsidR="00611385" w:rsidRPr="00611385">
        <w:rPr>
          <w:rFonts w:cs="Arial"/>
          <w:color w:val="000000" w:themeColor="text1"/>
          <w:shd w:val="clear" w:color="auto" w:fill="FFFFFF"/>
        </w:rPr>
        <w:t>co</w:t>
      </w:r>
      <w:r w:rsidR="00611385" w:rsidRPr="002944EA">
        <w:rPr>
          <w:rFonts w:cs="Arial"/>
          <w:color w:val="000000" w:themeColor="text1"/>
          <w:shd w:val="clear" w:color="auto" w:fill="FFFFFF"/>
        </w:rPr>
        <w:t>n e</w:t>
      </w:r>
      <w:r w:rsidR="00611385" w:rsidRPr="002944EA">
        <w:rPr>
          <w:rFonts w:cs="Arial"/>
          <w:color w:val="000000" w:themeColor="text1"/>
        </w:rPr>
        <w:t xml:space="preserve">l desarrollo e implementación de </w:t>
      </w:r>
      <w:r w:rsidR="00611385" w:rsidRPr="00B739B2">
        <w:rPr>
          <w:rFonts w:cs="Arial"/>
          <w:color w:val="000000" w:themeColor="text1"/>
        </w:rPr>
        <w:t>una aplicación informática</w:t>
      </w:r>
      <w:r w:rsidR="00611385">
        <w:rPr>
          <w:rFonts w:cs="Arial"/>
          <w:color w:val="000000" w:themeColor="text1"/>
        </w:rPr>
        <w:t xml:space="preserve">, esperamos mejorar la gestión de la información </w:t>
      </w:r>
      <w:r w:rsidR="00611385" w:rsidRPr="00BE543E">
        <w:rPr>
          <w:rFonts w:cs="Arial"/>
          <w:color w:val="000000" w:themeColor="text1"/>
        </w:rPr>
        <w:t>de la ficha familiar - comunitaria en el Centro de Salud Anco-Churcampa</w:t>
      </w:r>
      <w:r w:rsidR="00611385">
        <w:rPr>
          <w:rFonts w:cs="Arial"/>
          <w:color w:val="000000" w:themeColor="text1"/>
        </w:rPr>
        <w:t>.</w:t>
      </w:r>
    </w:p>
    <w:p w14:paraId="48506852" w14:textId="470FC477" w:rsidR="00EF2403" w:rsidRDefault="008457F1" w:rsidP="008457F1">
      <w:pPr>
        <w:spacing w:line="360" w:lineRule="auto"/>
        <w:jc w:val="both"/>
        <w:rPr>
          <w:rFonts w:cs="Arial"/>
          <w:b/>
          <w:color w:val="000000"/>
          <w:lang w:eastAsia="es-PE"/>
        </w:rPr>
      </w:pPr>
      <w:r>
        <w:rPr>
          <w:rFonts w:eastAsia="Times New Roman" w:cs="Arial"/>
          <w:lang w:eastAsia="es-PE"/>
        </w:rPr>
        <w:t xml:space="preserve">Después de la implementación de </w:t>
      </w:r>
      <w:r w:rsidRPr="00794F6B">
        <w:rPr>
          <w:rFonts w:eastAsia="Times New Roman" w:cs="Arial"/>
          <w:lang w:eastAsia="es-PE"/>
        </w:rPr>
        <w:t xml:space="preserve">la solución se logró aumentar el nivel de satisfacción del usuario luego de la implementación </w:t>
      </w:r>
      <w:r w:rsidR="00F90E4B">
        <w:rPr>
          <w:rFonts w:eastAsia="Times New Roman" w:cs="Arial"/>
          <w:b/>
          <w:lang w:eastAsia="es-PE"/>
        </w:rPr>
        <w:t xml:space="preserve">de 1.76 a 4.09. </w:t>
      </w:r>
      <w:r>
        <w:rPr>
          <w:rFonts w:eastAsia="Times New Roman" w:cs="Arial"/>
          <w:lang w:eastAsia="es-PE"/>
        </w:rPr>
        <w:t xml:space="preserve">Se logró reducir </w:t>
      </w:r>
      <w:r>
        <w:rPr>
          <w:rFonts w:cs="Arial"/>
          <w:color w:val="000000"/>
        </w:rPr>
        <w:t>el t</w:t>
      </w:r>
      <w:r w:rsidRPr="008457F1">
        <w:rPr>
          <w:rFonts w:cs="Arial"/>
          <w:color w:val="000000"/>
          <w:lang w:eastAsia="es-PE"/>
        </w:rPr>
        <w:t xml:space="preserve">iempo en procesar </w:t>
      </w:r>
      <w:r w:rsidRPr="00794F6B">
        <w:rPr>
          <w:rFonts w:cs="Arial"/>
          <w:color w:val="000000"/>
          <w:lang w:eastAsia="es-PE"/>
        </w:rPr>
        <w:t>la información comunitaria (datos socioeconómicos y de vivienda)</w:t>
      </w:r>
      <w:r w:rsidR="00F90E4B">
        <w:rPr>
          <w:rFonts w:cs="Arial"/>
          <w:color w:val="000000"/>
        </w:rPr>
        <w:t xml:space="preserve"> </w:t>
      </w:r>
      <w:r w:rsidRPr="00794F6B">
        <w:rPr>
          <w:rFonts w:cs="Arial"/>
          <w:b/>
          <w:color w:val="000000"/>
        </w:rPr>
        <w:t>de</w:t>
      </w:r>
      <w:r w:rsidR="00F90E4B">
        <w:rPr>
          <w:rFonts w:cs="Arial"/>
          <w:b/>
          <w:color w:val="000000"/>
        </w:rPr>
        <w:t xml:space="preserve"> 26.6 a 6.5</w:t>
      </w:r>
      <w:r w:rsidR="00794F6B" w:rsidRPr="00794F6B">
        <w:rPr>
          <w:rFonts w:cs="Arial"/>
          <w:b/>
          <w:color w:val="000000"/>
        </w:rPr>
        <w:t xml:space="preserve"> minutos</w:t>
      </w:r>
      <w:r w:rsidR="00794F6B">
        <w:rPr>
          <w:rFonts w:cs="Arial"/>
          <w:color w:val="000000"/>
        </w:rPr>
        <w:t xml:space="preserve"> </w:t>
      </w:r>
      <w:r w:rsidRPr="00794F6B">
        <w:rPr>
          <w:rFonts w:cs="Arial"/>
          <w:color w:val="000000"/>
        </w:rPr>
        <w:t>el t</w:t>
      </w:r>
      <w:r w:rsidRPr="00794F6B">
        <w:rPr>
          <w:rFonts w:cs="Arial"/>
          <w:color w:val="000000"/>
          <w:lang w:eastAsia="es-PE"/>
        </w:rPr>
        <w:t xml:space="preserve">iempo en procesar la información familiar disminuyó </w:t>
      </w:r>
      <w:r w:rsidR="00F90E4B">
        <w:rPr>
          <w:rFonts w:cs="Arial"/>
          <w:b/>
          <w:color w:val="000000"/>
        </w:rPr>
        <w:t>de 16.2 a 6.9</w:t>
      </w:r>
      <w:r w:rsidR="00794F6B" w:rsidRPr="00794F6B">
        <w:rPr>
          <w:rFonts w:cs="Arial"/>
          <w:b/>
          <w:color w:val="000000"/>
        </w:rPr>
        <w:t xml:space="preserve"> minutos</w:t>
      </w:r>
      <w:r w:rsidR="00F90E4B">
        <w:rPr>
          <w:rFonts w:cs="Arial"/>
          <w:color w:val="000000"/>
        </w:rPr>
        <w:t xml:space="preserve">, </w:t>
      </w:r>
      <w:r w:rsidRPr="00794F6B">
        <w:rPr>
          <w:rFonts w:cs="Arial"/>
          <w:color w:val="000000"/>
        </w:rPr>
        <w:t>el t</w:t>
      </w:r>
      <w:r w:rsidRPr="00794F6B">
        <w:rPr>
          <w:rFonts w:cs="Arial"/>
          <w:color w:val="000000"/>
          <w:lang w:eastAsia="es-PE"/>
        </w:rPr>
        <w:t xml:space="preserve">iempo en actualizar mensualmente el total de fichas familiares </w:t>
      </w:r>
      <w:r w:rsidR="00794F6B">
        <w:rPr>
          <w:rFonts w:cs="Arial"/>
          <w:color w:val="000000"/>
          <w:lang w:eastAsia="es-PE"/>
        </w:rPr>
        <w:t xml:space="preserve">disminuyó de </w:t>
      </w:r>
      <w:r w:rsidR="00F90E4B">
        <w:rPr>
          <w:rFonts w:cs="Arial"/>
          <w:b/>
          <w:color w:val="000000"/>
          <w:lang w:eastAsia="es-PE"/>
        </w:rPr>
        <w:t>74.2 a 41.</w:t>
      </w:r>
      <w:r w:rsidR="00794F6B" w:rsidRPr="00794F6B">
        <w:rPr>
          <w:rFonts w:cs="Arial"/>
          <w:b/>
          <w:color w:val="000000"/>
          <w:lang w:eastAsia="es-PE"/>
        </w:rPr>
        <w:t>6</w:t>
      </w:r>
      <w:r w:rsidR="00794F6B">
        <w:rPr>
          <w:rFonts w:cs="Arial"/>
          <w:color w:val="000000"/>
          <w:lang w:eastAsia="es-PE"/>
        </w:rPr>
        <w:t xml:space="preserve"> minutos </w:t>
      </w:r>
      <w:r w:rsidRPr="00794F6B">
        <w:rPr>
          <w:rFonts w:cs="Arial"/>
          <w:color w:val="000000"/>
          <w:lang w:eastAsia="es-PE"/>
        </w:rPr>
        <w:t xml:space="preserve">y </w:t>
      </w:r>
      <w:r w:rsidR="00F90E4B">
        <w:rPr>
          <w:rFonts w:cs="Arial"/>
          <w:color w:val="000000"/>
          <w:lang w:eastAsia="es-PE"/>
        </w:rPr>
        <w:t xml:space="preserve">por último, </w:t>
      </w:r>
      <w:r w:rsidRPr="00794F6B">
        <w:rPr>
          <w:rFonts w:cs="Arial"/>
          <w:color w:val="000000"/>
          <w:lang w:eastAsia="es-PE"/>
        </w:rPr>
        <w:t xml:space="preserve">el </w:t>
      </w:r>
      <w:r w:rsidRPr="00794F6B">
        <w:rPr>
          <w:rFonts w:cs="Arial"/>
          <w:color w:val="000000"/>
        </w:rPr>
        <w:t>t</w:t>
      </w:r>
      <w:r w:rsidRPr="00794F6B">
        <w:rPr>
          <w:rFonts w:cs="Arial"/>
          <w:color w:val="000000"/>
          <w:lang w:eastAsia="es-PE"/>
        </w:rPr>
        <w:t>iempo en obtener un reporte mensual de familias</w:t>
      </w:r>
      <w:r w:rsidR="00794F6B">
        <w:rPr>
          <w:rFonts w:cs="Arial"/>
          <w:color w:val="000000"/>
          <w:lang w:eastAsia="es-PE"/>
        </w:rPr>
        <w:t xml:space="preserve"> en alto, mediano y bajo riesgo disminuyó de </w:t>
      </w:r>
      <w:r w:rsidR="00F90E4B">
        <w:rPr>
          <w:rFonts w:cs="Arial"/>
          <w:b/>
          <w:color w:val="000000"/>
          <w:lang w:eastAsia="es-PE"/>
        </w:rPr>
        <w:t>27.7 a 6.</w:t>
      </w:r>
      <w:r w:rsidR="00794F6B" w:rsidRPr="00794F6B">
        <w:rPr>
          <w:rFonts w:cs="Arial"/>
          <w:b/>
          <w:color w:val="000000"/>
          <w:lang w:eastAsia="es-PE"/>
        </w:rPr>
        <w:t>5 minutos</w:t>
      </w:r>
      <w:r w:rsidR="008D2E2A">
        <w:rPr>
          <w:rFonts w:cs="Arial"/>
          <w:b/>
          <w:color w:val="000000"/>
          <w:lang w:eastAsia="es-PE"/>
        </w:rPr>
        <w:t>.</w:t>
      </w:r>
    </w:p>
    <w:p w14:paraId="4CFFDE95" w14:textId="37956945" w:rsidR="008D2E2A" w:rsidRPr="008D2E2A" w:rsidRDefault="008D2E2A" w:rsidP="008D2E2A">
      <w:pPr>
        <w:autoSpaceDE w:val="0"/>
        <w:autoSpaceDN w:val="0"/>
        <w:adjustRightInd w:val="0"/>
        <w:spacing w:after="0" w:line="360" w:lineRule="auto"/>
        <w:jc w:val="both"/>
        <w:rPr>
          <w:rFonts w:cs="Arial"/>
          <w:bCs/>
        </w:rPr>
      </w:pPr>
      <w:r>
        <w:rPr>
          <w:rFonts w:cs="Arial"/>
          <w:bCs/>
        </w:rPr>
        <w:t xml:space="preserve">Con la implementación de la aplicación informática de ficha familiar </w:t>
      </w:r>
      <w:r w:rsidRPr="008D2E2A">
        <w:rPr>
          <w:rFonts w:cs="Arial"/>
          <w:bCs/>
        </w:rPr>
        <w:t>se obt</w:t>
      </w:r>
      <w:r>
        <w:rPr>
          <w:rFonts w:cs="Arial"/>
          <w:bCs/>
        </w:rPr>
        <w:t>uvieron</w:t>
      </w:r>
      <w:r w:rsidRPr="008D2E2A">
        <w:rPr>
          <w:rFonts w:cs="Arial"/>
          <w:bCs/>
        </w:rPr>
        <w:t xml:space="preserve"> mejores resultados que al hacer uso de las plantillas de Excel con las que trab</w:t>
      </w:r>
      <w:r>
        <w:rPr>
          <w:rFonts w:cs="Arial"/>
          <w:bCs/>
        </w:rPr>
        <w:t>ajaban. Esta mejora se evidenció</w:t>
      </w:r>
      <w:r w:rsidRPr="008D2E2A">
        <w:rPr>
          <w:rFonts w:cs="Arial"/>
          <w:bCs/>
        </w:rPr>
        <w:t xml:space="preserve"> en la reducción de tiempos de ingreso de información, genera</w:t>
      </w:r>
      <w:r>
        <w:rPr>
          <w:rFonts w:cs="Arial"/>
          <w:bCs/>
        </w:rPr>
        <w:t xml:space="preserve">ción de reportes y/o consultas. </w:t>
      </w:r>
      <w:r w:rsidRPr="008D2E2A">
        <w:rPr>
          <w:rFonts w:cs="Arial"/>
          <w:bCs/>
        </w:rPr>
        <w:t xml:space="preserve">Se demostró </w:t>
      </w:r>
      <w:r>
        <w:rPr>
          <w:rFonts w:cs="Arial"/>
          <w:bCs/>
        </w:rPr>
        <w:t xml:space="preserve">también </w:t>
      </w:r>
      <w:r w:rsidRPr="008D2E2A">
        <w:rPr>
          <w:rFonts w:cs="Arial"/>
          <w:bCs/>
        </w:rPr>
        <w:t xml:space="preserve">que el usuario se siente más satisfecho utilizando la aplicación informática implementada. </w:t>
      </w:r>
    </w:p>
    <w:p w14:paraId="29CCD650" w14:textId="77777777" w:rsidR="008D2E2A" w:rsidRPr="00F90E4B" w:rsidRDefault="008D2E2A" w:rsidP="008457F1">
      <w:pPr>
        <w:spacing w:line="360" w:lineRule="auto"/>
        <w:jc w:val="both"/>
        <w:rPr>
          <w:rFonts w:eastAsia="Times New Roman" w:cs="Arial"/>
          <w:lang w:eastAsia="es-PE"/>
        </w:rPr>
      </w:pPr>
    </w:p>
    <w:p w14:paraId="2BD64145" w14:textId="77777777" w:rsidR="00A54F73" w:rsidRDefault="00A54F73" w:rsidP="000646F4">
      <w:pPr>
        <w:autoSpaceDE w:val="0"/>
        <w:autoSpaceDN w:val="0"/>
        <w:adjustRightInd w:val="0"/>
        <w:spacing w:after="0" w:line="360" w:lineRule="auto"/>
        <w:jc w:val="both"/>
        <w:rPr>
          <w:rFonts w:cs="Arial"/>
          <w:color w:val="000000"/>
          <w:lang w:eastAsia="es-PE"/>
        </w:rPr>
      </w:pPr>
    </w:p>
    <w:p w14:paraId="4FBEEF60" w14:textId="6AC13353" w:rsidR="00C03FF2" w:rsidRPr="005C543D" w:rsidRDefault="00C03FF2" w:rsidP="00AD74D5">
      <w:pPr>
        <w:pStyle w:val="Ttulo1"/>
        <w:spacing w:line="360" w:lineRule="auto"/>
        <w:jc w:val="center"/>
        <w:rPr>
          <w:rFonts w:cs="Arial"/>
          <w:color w:val="0070C0"/>
          <w:szCs w:val="22"/>
          <w:lang w:val="en-US"/>
        </w:rPr>
      </w:pPr>
      <w:bookmarkStart w:id="6" w:name="_Toc4363898"/>
      <w:r w:rsidRPr="005C543D">
        <w:rPr>
          <w:rFonts w:cs="Arial"/>
          <w:color w:val="0070C0"/>
          <w:szCs w:val="22"/>
          <w:lang w:val="en-US"/>
        </w:rPr>
        <w:lastRenderedPageBreak/>
        <w:t>ABSTRACT</w:t>
      </w:r>
      <w:bookmarkEnd w:id="6"/>
    </w:p>
    <w:p w14:paraId="10DAF602" w14:textId="47A16441" w:rsidR="00DA3E52" w:rsidRPr="005C543D" w:rsidRDefault="00DA3E52" w:rsidP="00DA3E52">
      <w:pPr>
        <w:rPr>
          <w:lang w:val="en-US"/>
        </w:rPr>
      </w:pPr>
    </w:p>
    <w:p w14:paraId="2BECFF1E" w14:textId="7E952F6C" w:rsidR="00DA3E52" w:rsidRPr="00DA3E52" w:rsidRDefault="00DA3E52" w:rsidP="00DA3E52">
      <w:pPr>
        <w:spacing w:line="360" w:lineRule="auto"/>
        <w:jc w:val="both"/>
        <w:rPr>
          <w:lang w:val="en-US"/>
        </w:rPr>
      </w:pPr>
      <w:r w:rsidRPr="00DA3E52">
        <w:rPr>
          <w:lang w:val="en-US"/>
        </w:rPr>
        <w:t xml:space="preserve">This research entitled "Effect of the implementation of a computer application for the information management on the family and community file in the Anco-Churcampa Health Center" </w:t>
      </w:r>
      <w:r w:rsidR="009B00D6">
        <w:rPr>
          <w:lang w:val="en-US"/>
        </w:rPr>
        <w:t>aims to</w:t>
      </w:r>
      <w:r w:rsidRPr="00DA3E52">
        <w:rPr>
          <w:lang w:val="en-US"/>
        </w:rPr>
        <w:t xml:space="preserve"> evaluate the effect of implementing a computer application that supports improving the information management of families at risk of the Anco Health Center. </w:t>
      </w:r>
    </w:p>
    <w:p w14:paraId="130B2F73" w14:textId="22F2F1BC" w:rsidR="00DA3E52" w:rsidRPr="00DA3E52" w:rsidRDefault="00DA3E52" w:rsidP="00DA3E52">
      <w:pPr>
        <w:spacing w:line="360" w:lineRule="auto"/>
        <w:jc w:val="both"/>
        <w:rPr>
          <w:lang w:val="en-US"/>
        </w:rPr>
      </w:pPr>
      <w:r w:rsidRPr="00DA3E52">
        <w:rPr>
          <w:lang w:val="en-US"/>
        </w:rPr>
        <w:t>The problem described in this thesis focuses on the manual processing that health professionals perform to obtain their reports of high</w:t>
      </w:r>
      <w:r>
        <w:rPr>
          <w:lang w:val="en-US"/>
        </w:rPr>
        <w:t xml:space="preserve">, medium and low risk families. </w:t>
      </w:r>
      <w:r w:rsidRPr="00DA3E52">
        <w:rPr>
          <w:lang w:val="en-US"/>
        </w:rPr>
        <w:t>This manual procedure causes health professionals to have problems because the information in the family files must be constantly updated in order to comply with the model of comprehensive care of family and c</w:t>
      </w:r>
      <w:r>
        <w:rPr>
          <w:lang w:val="en-US"/>
        </w:rPr>
        <w:t xml:space="preserve">ommunity health in our country. </w:t>
      </w:r>
      <w:r w:rsidRPr="00DA3E52">
        <w:rPr>
          <w:lang w:val="en-US"/>
        </w:rPr>
        <w:t>F</w:t>
      </w:r>
      <w:r>
        <w:rPr>
          <w:lang w:val="en-US"/>
        </w:rPr>
        <w:t>or the solution to this problem</w:t>
      </w:r>
      <w:r w:rsidRPr="00DA3E52">
        <w:rPr>
          <w:lang w:val="en-US"/>
        </w:rPr>
        <w:t xml:space="preserve">, we apply the SCRUM, an agile, iterative and incremental framework. The solution was implemented with free software, the interface was developed with PHP and JavaScript templates were used for its web operation. </w:t>
      </w:r>
    </w:p>
    <w:p w14:paraId="158FF44C" w14:textId="21A6CCD7" w:rsidR="00DA3E52" w:rsidRPr="00DA3E52" w:rsidRDefault="00DA3E52" w:rsidP="00DA3E52">
      <w:pPr>
        <w:spacing w:line="360" w:lineRule="auto"/>
        <w:jc w:val="both"/>
        <w:rPr>
          <w:lang w:val="en-US"/>
        </w:rPr>
      </w:pPr>
      <w:r w:rsidRPr="00DA3E52">
        <w:rPr>
          <w:lang w:val="en-US"/>
        </w:rPr>
        <w:t xml:space="preserve">The database engine selected is MySQL and Apache was used as a web server. </w:t>
      </w:r>
      <w:r w:rsidR="00937940">
        <w:rPr>
          <w:lang w:val="en-US"/>
        </w:rPr>
        <w:t>With</w:t>
      </w:r>
      <w:r w:rsidRPr="00DA3E52">
        <w:rPr>
          <w:lang w:val="en-US"/>
        </w:rPr>
        <w:t xml:space="preserve"> the implementation of the </w:t>
      </w:r>
      <w:r w:rsidR="00937940" w:rsidRPr="00DA3E52">
        <w:rPr>
          <w:lang w:val="en-US"/>
        </w:rPr>
        <w:t>solution,</w:t>
      </w:r>
      <w:r w:rsidRPr="00DA3E52">
        <w:rPr>
          <w:lang w:val="en-US"/>
        </w:rPr>
        <w:t xml:space="preserve"> it was possible to increase the level of user satisfaction after the implementation of 1.76 to 4.09. It was possible to reduce the </w:t>
      </w:r>
      <w:r w:rsidR="00937940">
        <w:rPr>
          <w:lang w:val="en-US"/>
        </w:rPr>
        <w:t>c</w:t>
      </w:r>
      <w:r w:rsidR="00937940" w:rsidRPr="00937940">
        <w:rPr>
          <w:lang w:val="en-US"/>
        </w:rPr>
        <w:t>ommunity information processing time</w:t>
      </w:r>
      <w:r w:rsidR="00937940">
        <w:rPr>
          <w:lang w:val="en-US"/>
        </w:rPr>
        <w:t xml:space="preserve"> from 26.6 to 6.5 minutes. T</w:t>
      </w:r>
      <w:r w:rsidRPr="00DA3E52">
        <w:rPr>
          <w:lang w:val="en-US"/>
        </w:rPr>
        <w:t xml:space="preserve">he </w:t>
      </w:r>
      <w:r w:rsidR="00937940">
        <w:rPr>
          <w:lang w:val="en-US"/>
        </w:rPr>
        <w:t>family</w:t>
      </w:r>
      <w:r w:rsidR="00937940" w:rsidRPr="00937940">
        <w:rPr>
          <w:lang w:val="en-US"/>
        </w:rPr>
        <w:t xml:space="preserve"> information processing time</w:t>
      </w:r>
      <w:r w:rsidRPr="00DA3E52">
        <w:rPr>
          <w:lang w:val="en-US"/>
        </w:rPr>
        <w:t xml:space="preserve"> decreased from 16.2 to 6.9 minutes, the time to update family cards </w:t>
      </w:r>
      <w:r w:rsidR="00937940" w:rsidRPr="00DA3E52">
        <w:rPr>
          <w:lang w:val="en-US"/>
        </w:rPr>
        <w:t xml:space="preserve">monthly </w:t>
      </w:r>
      <w:r w:rsidRPr="00DA3E52">
        <w:rPr>
          <w:lang w:val="en-US"/>
        </w:rPr>
        <w:t xml:space="preserve">decreased from 74.2 to 41.6 minutes and finally, the time to obtain a report of families in high, medium and low risk </w:t>
      </w:r>
      <w:r w:rsidR="00937940" w:rsidRPr="00DA3E52">
        <w:rPr>
          <w:lang w:val="en-US"/>
        </w:rPr>
        <w:t xml:space="preserve">monthly </w:t>
      </w:r>
      <w:r w:rsidRPr="00DA3E52">
        <w:rPr>
          <w:lang w:val="en-US"/>
        </w:rPr>
        <w:t>decreased from 27.7 to 6.5 minutes</w:t>
      </w:r>
      <w:r>
        <w:rPr>
          <w:lang w:val="en-US"/>
        </w:rPr>
        <w:t>.</w:t>
      </w:r>
    </w:p>
    <w:p w14:paraId="6AF20AB1" w14:textId="77777777" w:rsidR="00374320" w:rsidRPr="00DA3E52" w:rsidRDefault="00374320" w:rsidP="00EF2403">
      <w:pPr>
        <w:rPr>
          <w:lang w:val="en-US"/>
        </w:rPr>
      </w:pPr>
    </w:p>
    <w:p w14:paraId="629119D1" w14:textId="77777777" w:rsidR="00374320" w:rsidRPr="00DA3E52" w:rsidRDefault="00374320" w:rsidP="00EF2403">
      <w:pPr>
        <w:rPr>
          <w:lang w:val="en-US"/>
        </w:rPr>
      </w:pPr>
    </w:p>
    <w:p w14:paraId="739847F5" w14:textId="77777777" w:rsidR="00374320" w:rsidRPr="00DA3E52" w:rsidRDefault="00374320" w:rsidP="00EF2403">
      <w:pPr>
        <w:rPr>
          <w:lang w:val="en-US"/>
        </w:rPr>
      </w:pPr>
    </w:p>
    <w:p w14:paraId="340D6476" w14:textId="77777777" w:rsidR="00374320" w:rsidRPr="00DA3E52" w:rsidRDefault="00374320" w:rsidP="00EF2403">
      <w:pPr>
        <w:rPr>
          <w:lang w:val="en-US"/>
        </w:rPr>
      </w:pPr>
    </w:p>
    <w:p w14:paraId="00D3D06C" w14:textId="77777777" w:rsidR="00EF2403" w:rsidRPr="00DA3E52" w:rsidRDefault="00EF2403" w:rsidP="00CC6629">
      <w:pPr>
        <w:pStyle w:val="Ttulo1"/>
        <w:spacing w:before="0" w:line="360" w:lineRule="auto"/>
        <w:jc w:val="center"/>
        <w:rPr>
          <w:rFonts w:cs="Arial"/>
          <w:szCs w:val="22"/>
          <w:lang w:val="en-US"/>
        </w:rPr>
      </w:pPr>
      <w:r w:rsidRPr="00DA3E52">
        <w:rPr>
          <w:rFonts w:cs="Arial"/>
          <w:szCs w:val="22"/>
          <w:lang w:val="en-US"/>
        </w:rPr>
        <w:br w:type="page"/>
      </w:r>
    </w:p>
    <w:p w14:paraId="58EF72A2" w14:textId="77777777" w:rsidR="00EF2403" w:rsidRPr="00DA3E52" w:rsidRDefault="00EF2403" w:rsidP="00CC6629">
      <w:pPr>
        <w:pStyle w:val="Ttulo1"/>
        <w:spacing w:before="0" w:line="360" w:lineRule="auto"/>
        <w:jc w:val="center"/>
        <w:rPr>
          <w:rFonts w:cs="Arial"/>
          <w:szCs w:val="22"/>
          <w:lang w:val="en-US"/>
        </w:rPr>
        <w:sectPr w:rsidR="00EF2403" w:rsidRPr="00DA3E52" w:rsidSect="007530A3">
          <w:footerReference w:type="first" r:id="rId12"/>
          <w:pgSz w:w="11907" w:h="16840" w:code="9"/>
          <w:pgMar w:top="1440" w:right="992" w:bottom="1440" w:left="2160" w:header="709" w:footer="709" w:gutter="0"/>
          <w:pgNumType w:fmt="lowerRoman"/>
          <w:cols w:space="708"/>
          <w:docGrid w:linePitch="360"/>
        </w:sectPr>
      </w:pPr>
    </w:p>
    <w:p w14:paraId="27099D59" w14:textId="24F735F4" w:rsidR="00C934C6" w:rsidRPr="00D30F80" w:rsidRDefault="00C934C6" w:rsidP="00D905CB">
      <w:pPr>
        <w:pStyle w:val="Ttulo1"/>
        <w:numPr>
          <w:ilvl w:val="0"/>
          <w:numId w:val="50"/>
        </w:numPr>
        <w:spacing w:line="360" w:lineRule="auto"/>
        <w:jc w:val="center"/>
        <w:rPr>
          <w:rFonts w:cs="Arial"/>
          <w:color w:val="0070C0"/>
          <w:szCs w:val="22"/>
          <w:lang w:val="es-ES"/>
        </w:rPr>
      </w:pPr>
      <w:bookmarkStart w:id="7" w:name="_Toc4363899"/>
      <w:r w:rsidRPr="00D30F80">
        <w:rPr>
          <w:rFonts w:cs="Arial"/>
          <w:color w:val="0070C0"/>
          <w:szCs w:val="22"/>
          <w:lang w:val="es-ES"/>
        </w:rPr>
        <w:lastRenderedPageBreak/>
        <w:t>CAPÍTULO I. INTRODUCCIÓN</w:t>
      </w:r>
      <w:bookmarkEnd w:id="7"/>
    </w:p>
    <w:p w14:paraId="362F810F" w14:textId="5DD81441" w:rsidR="00C22AFA" w:rsidRPr="00FD622B" w:rsidRDefault="00C22AFA" w:rsidP="00B739B2">
      <w:pPr>
        <w:pStyle w:val="Prrafodelista"/>
        <w:spacing w:line="360" w:lineRule="auto"/>
        <w:ind w:left="0"/>
        <w:jc w:val="both"/>
        <w:rPr>
          <w:rFonts w:cs="Arial"/>
          <w:color w:val="000000" w:themeColor="text1"/>
        </w:rPr>
      </w:pPr>
      <w:r w:rsidRPr="00FD622B">
        <w:rPr>
          <w:rFonts w:cs="Arial"/>
          <w:color w:val="000000" w:themeColor="text1"/>
          <w:shd w:val="clear" w:color="auto" w:fill="FFFFFF"/>
        </w:rPr>
        <w:t xml:space="preserve">Según la Organización Mundial de la Salud (OMS), en los últimos veinticinco años las </w:t>
      </w:r>
      <w:r w:rsidR="00F46698">
        <w:rPr>
          <w:rFonts w:cs="Arial"/>
          <w:color w:val="000000" w:themeColor="text1"/>
          <w:shd w:val="clear" w:color="auto" w:fill="FFFFFF"/>
        </w:rPr>
        <w:t>o</w:t>
      </w:r>
      <w:r w:rsidRPr="00FD622B">
        <w:rPr>
          <w:rFonts w:cs="Arial"/>
          <w:color w:val="000000" w:themeColor="text1"/>
          <w:shd w:val="clear" w:color="auto" w:fill="FFFFFF"/>
        </w:rPr>
        <w:t xml:space="preserve">rganizaciones se han dado cuenta de que la información es un recurso valioso, porque el éxito de las </w:t>
      </w:r>
      <w:r w:rsidR="001A3216" w:rsidRPr="00FD622B">
        <w:rPr>
          <w:rFonts w:cs="Arial"/>
          <w:color w:val="000000" w:themeColor="text1"/>
          <w:shd w:val="clear" w:color="auto" w:fill="FFFFFF"/>
        </w:rPr>
        <w:t>mismas</w:t>
      </w:r>
      <w:r w:rsidRPr="00FD622B">
        <w:rPr>
          <w:rFonts w:cs="Arial"/>
          <w:color w:val="000000" w:themeColor="text1"/>
          <w:shd w:val="clear" w:color="auto" w:fill="FFFFFF"/>
        </w:rPr>
        <w:t xml:space="preserve"> depende de toma de decisiones de sus directivos teniendo al alcance información de calidad y debidamente consolidada </w:t>
      </w:r>
      <w:sdt>
        <w:sdtPr>
          <w:rPr>
            <w:rFonts w:cs="Arial"/>
            <w:color w:val="000000" w:themeColor="text1"/>
            <w:shd w:val="clear" w:color="auto" w:fill="FFFFFF"/>
          </w:rPr>
          <w:id w:val="2001844750"/>
          <w:citation/>
        </w:sdtPr>
        <w:sdtContent>
          <w:r w:rsidRPr="00FD622B">
            <w:rPr>
              <w:rFonts w:cs="Arial"/>
              <w:color w:val="000000" w:themeColor="text1"/>
              <w:shd w:val="clear" w:color="auto" w:fill="FFFFFF"/>
            </w:rPr>
            <w:fldChar w:fldCharType="begin"/>
          </w:r>
          <w:r w:rsidRPr="00FD622B">
            <w:rPr>
              <w:rFonts w:cs="Arial"/>
              <w:color w:val="000000" w:themeColor="text1"/>
              <w:shd w:val="clear" w:color="auto" w:fill="FFFFFF"/>
            </w:rPr>
            <w:instrText xml:space="preserve">CITATION Glo13 \l 10250 </w:instrText>
          </w:r>
          <w:r w:rsidRPr="00FD622B">
            <w:rPr>
              <w:rFonts w:cs="Arial"/>
              <w:color w:val="000000" w:themeColor="text1"/>
              <w:shd w:val="clear" w:color="auto" w:fill="FFFFFF"/>
            </w:rPr>
            <w:fldChar w:fldCharType="separate"/>
          </w:r>
          <w:r w:rsidR="00BD716C" w:rsidRPr="00BD716C">
            <w:rPr>
              <w:rFonts w:cs="Arial"/>
              <w:noProof/>
              <w:color w:val="000000" w:themeColor="text1"/>
              <w:shd w:val="clear" w:color="auto" w:fill="FFFFFF"/>
            </w:rPr>
            <w:t>[1]</w:t>
          </w:r>
          <w:r w:rsidRPr="00FD622B">
            <w:rPr>
              <w:rFonts w:cs="Arial"/>
              <w:color w:val="000000" w:themeColor="text1"/>
              <w:shd w:val="clear" w:color="auto" w:fill="FFFFFF"/>
            </w:rPr>
            <w:fldChar w:fldCharType="end"/>
          </w:r>
        </w:sdtContent>
      </w:sdt>
      <w:r w:rsidRPr="00FD622B">
        <w:rPr>
          <w:rFonts w:cs="Arial"/>
          <w:color w:val="000000" w:themeColor="text1"/>
          <w:shd w:val="clear" w:color="auto" w:fill="FFFFFF"/>
        </w:rPr>
        <w:t>. El creciente avance tecnológico, los cambios en los estilos de vida, en los aspectos demográficos, epidemiológicos, entre otros, hace que el conocimiento entre en obsolescencia más rápido, y por lo mismo el sector salud necesita tener información actualizada y oportuna para intervenciones inmediatas en la población. Es por ello, que se considera a la informació</w:t>
      </w:r>
      <w:r w:rsidR="00F46698">
        <w:rPr>
          <w:rFonts w:cs="Arial"/>
          <w:color w:val="000000" w:themeColor="text1"/>
          <w:shd w:val="clear" w:color="auto" w:fill="FFFFFF"/>
        </w:rPr>
        <w:t>n como herramienta de apoyo a la toma</w:t>
      </w:r>
      <w:r w:rsidRPr="00FD622B">
        <w:rPr>
          <w:rFonts w:cs="Arial"/>
          <w:color w:val="000000" w:themeColor="text1"/>
          <w:shd w:val="clear" w:color="auto" w:fill="FFFFFF"/>
        </w:rPr>
        <w:t xml:space="preserve"> de decisiones, y por lo tanto la información y la tecnología empleada para respaldarla han cobrado importancia es</w:t>
      </w:r>
      <w:r w:rsidR="00045578" w:rsidRPr="00FD622B">
        <w:rPr>
          <w:rFonts w:cs="Arial"/>
          <w:color w:val="000000" w:themeColor="text1"/>
          <w:shd w:val="clear" w:color="auto" w:fill="FFFFFF"/>
        </w:rPr>
        <w:t xml:space="preserve">tratégica en las organizaciones. </w:t>
      </w:r>
      <w:r w:rsidRPr="00FD622B">
        <w:rPr>
          <w:rFonts w:cs="Arial"/>
          <w:color w:val="000000" w:themeColor="text1"/>
          <w:shd w:val="clear" w:color="auto" w:fill="FFFFFF"/>
        </w:rPr>
        <w:t>Esta situación implica</w:t>
      </w:r>
      <w:r w:rsidR="00F46698">
        <w:rPr>
          <w:rFonts w:cs="Arial"/>
          <w:color w:val="000000" w:themeColor="text1"/>
          <w:shd w:val="clear" w:color="auto" w:fill="FFFFFF"/>
        </w:rPr>
        <w:t xml:space="preserve"> importantes desafíos para los e</w:t>
      </w:r>
      <w:r w:rsidRPr="00FD622B">
        <w:rPr>
          <w:rFonts w:cs="Arial"/>
          <w:color w:val="000000" w:themeColor="text1"/>
          <w:shd w:val="clear" w:color="auto" w:fill="FFFFFF"/>
        </w:rPr>
        <w:t>stados respecto a la incorporación de tecnologías de información y comunicación (TIC) en las estrategias y políticas de salud, que respondan de manera rápida y adecuad</w:t>
      </w:r>
      <w:r w:rsidR="00F46698">
        <w:rPr>
          <w:rFonts w:cs="Arial"/>
          <w:color w:val="000000" w:themeColor="text1"/>
          <w:shd w:val="clear" w:color="auto" w:fill="FFFFFF"/>
        </w:rPr>
        <w:t>a a las demandas de información</w:t>
      </w:r>
      <w:r w:rsidRPr="00FD622B">
        <w:rPr>
          <w:rFonts w:cs="Arial"/>
          <w:color w:val="000000" w:themeColor="text1"/>
          <w:shd w:val="clear" w:color="auto" w:fill="FFFFFF"/>
        </w:rPr>
        <w:t xml:space="preserve">, que permitan no sólo el incremento del capital intelectual de su organización, que son los que le asegurarán la permanencia en el mercado de la atención de la salud, sino que más bien su presencia produzca el impacto requerido en las condiciones y calidad de vida de la población </w:t>
      </w:r>
      <w:sdt>
        <w:sdtPr>
          <w:rPr>
            <w:rFonts w:cs="Arial"/>
            <w:color w:val="000000" w:themeColor="text1"/>
            <w:shd w:val="clear" w:color="auto" w:fill="FFFFFF"/>
          </w:rPr>
          <w:id w:val="1421131904"/>
          <w:citation/>
        </w:sdtPr>
        <w:sdtContent>
          <w:r w:rsidRPr="00FD622B">
            <w:rPr>
              <w:rFonts w:cs="Arial"/>
              <w:color w:val="000000" w:themeColor="text1"/>
              <w:shd w:val="clear" w:color="auto" w:fill="FFFFFF"/>
            </w:rPr>
            <w:fldChar w:fldCharType="begin"/>
          </w:r>
          <w:r w:rsidRPr="00FD622B">
            <w:rPr>
              <w:rFonts w:cs="Arial"/>
              <w:color w:val="000000" w:themeColor="text1"/>
              <w:shd w:val="clear" w:color="auto" w:fill="FFFFFF"/>
            </w:rPr>
            <w:instrText xml:space="preserve"> CITATION Com14 \l 10250 </w:instrText>
          </w:r>
          <w:r w:rsidRPr="00FD622B">
            <w:rPr>
              <w:rFonts w:cs="Arial"/>
              <w:color w:val="000000" w:themeColor="text1"/>
              <w:shd w:val="clear" w:color="auto" w:fill="FFFFFF"/>
            </w:rPr>
            <w:fldChar w:fldCharType="separate"/>
          </w:r>
          <w:r w:rsidR="00BD716C" w:rsidRPr="00BD716C">
            <w:rPr>
              <w:rFonts w:cs="Arial"/>
              <w:noProof/>
              <w:color w:val="000000" w:themeColor="text1"/>
              <w:shd w:val="clear" w:color="auto" w:fill="FFFFFF"/>
            </w:rPr>
            <w:t>[2]</w:t>
          </w:r>
          <w:r w:rsidRPr="00FD622B">
            <w:rPr>
              <w:rFonts w:cs="Arial"/>
              <w:color w:val="000000" w:themeColor="text1"/>
              <w:shd w:val="clear" w:color="auto" w:fill="FFFFFF"/>
            </w:rPr>
            <w:fldChar w:fldCharType="end"/>
          </w:r>
        </w:sdtContent>
      </w:sdt>
      <w:r w:rsidRPr="00FD622B">
        <w:rPr>
          <w:rFonts w:cs="Arial"/>
          <w:color w:val="000000" w:themeColor="text1"/>
          <w:shd w:val="clear" w:color="auto" w:fill="FFFFFF"/>
        </w:rPr>
        <w:t>. En este sentido, la tecnología y las modalidades de producción han hecho que el conocimiento a partir de la información sea un bien requerido y factible de ser obtenido</w:t>
      </w:r>
      <w:sdt>
        <w:sdtPr>
          <w:rPr>
            <w:rFonts w:cs="Arial"/>
            <w:color w:val="000000" w:themeColor="text1"/>
            <w:shd w:val="clear" w:color="auto" w:fill="FFFFFF"/>
          </w:rPr>
          <w:id w:val="1094749306"/>
          <w:citation/>
        </w:sdtPr>
        <w:sdtContent>
          <w:r w:rsidRPr="00FD622B">
            <w:rPr>
              <w:rFonts w:cs="Arial"/>
              <w:color w:val="000000" w:themeColor="text1"/>
              <w:shd w:val="clear" w:color="auto" w:fill="FFFFFF"/>
            </w:rPr>
            <w:fldChar w:fldCharType="begin"/>
          </w:r>
          <w:r w:rsidRPr="00FD622B">
            <w:rPr>
              <w:rFonts w:cs="Arial"/>
              <w:color w:val="000000" w:themeColor="text1"/>
              <w:shd w:val="clear" w:color="auto" w:fill="FFFFFF"/>
            </w:rPr>
            <w:instrText xml:space="preserve"> CITATION Vil16 \l 10250 </w:instrText>
          </w:r>
          <w:r w:rsidRPr="00FD622B">
            <w:rPr>
              <w:rFonts w:cs="Arial"/>
              <w:color w:val="000000" w:themeColor="text1"/>
              <w:shd w:val="clear" w:color="auto" w:fill="FFFFFF"/>
            </w:rPr>
            <w:fldChar w:fldCharType="separate"/>
          </w:r>
          <w:r w:rsidR="00BD716C">
            <w:rPr>
              <w:rFonts w:cs="Arial"/>
              <w:noProof/>
              <w:color w:val="000000" w:themeColor="text1"/>
              <w:shd w:val="clear" w:color="auto" w:fill="FFFFFF"/>
            </w:rPr>
            <w:t xml:space="preserve"> </w:t>
          </w:r>
          <w:r w:rsidR="00BD716C" w:rsidRPr="00BD716C">
            <w:rPr>
              <w:rFonts w:cs="Arial"/>
              <w:noProof/>
              <w:color w:val="000000" w:themeColor="text1"/>
              <w:shd w:val="clear" w:color="auto" w:fill="FFFFFF"/>
            </w:rPr>
            <w:t>[3]</w:t>
          </w:r>
          <w:r w:rsidRPr="00FD622B">
            <w:rPr>
              <w:rFonts w:cs="Arial"/>
              <w:color w:val="000000" w:themeColor="text1"/>
              <w:shd w:val="clear" w:color="auto" w:fill="FFFFFF"/>
            </w:rPr>
            <w:fldChar w:fldCharType="end"/>
          </w:r>
        </w:sdtContent>
      </w:sdt>
      <w:r w:rsidRPr="00FD622B">
        <w:rPr>
          <w:rFonts w:cs="Arial"/>
          <w:color w:val="000000" w:themeColor="text1"/>
          <w:shd w:val="clear" w:color="auto" w:fill="FFFFFF"/>
        </w:rPr>
        <w:t xml:space="preserve">. A nivel de Latinoamérica, los sistemas de salud en su mayoría presentan varios desafíos entre los cuales se encuentra mejorar la calidad de atención y reducir las inequidades no solo en el acceso a la salud, sino también en que los establecimientos de salud del primer nivel de atención tengan oportunidad de acceder a tecnología para gestionar  información de salud de las personas </w:t>
      </w:r>
      <w:sdt>
        <w:sdtPr>
          <w:rPr>
            <w:rFonts w:cs="Arial"/>
            <w:color w:val="000000" w:themeColor="text1"/>
            <w:shd w:val="clear" w:color="auto" w:fill="FFFFFF"/>
          </w:rPr>
          <w:id w:val="-543062496"/>
          <w:citation/>
        </w:sdtPr>
        <w:sdtContent>
          <w:r w:rsidRPr="00FD622B">
            <w:rPr>
              <w:rFonts w:cs="Arial"/>
              <w:color w:val="000000" w:themeColor="text1"/>
              <w:shd w:val="clear" w:color="auto" w:fill="FFFFFF"/>
            </w:rPr>
            <w:fldChar w:fldCharType="begin"/>
          </w:r>
          <w:r w:rsidRPr="00FD622B">
            <w:rPr>
              <w:rFonts w:cs="Arial"/>
              <w:color w:val="000000" w:themeColor="text1"/>
              <w:shd w:val="clear" w:color="auto" w:fill="FFFFFF"/>
            </w:rPr>
            <w:instrText xml:space="preserve"> CITATION Álv13 \l 10250 </w:instrText>
          </w:r>
          <w:r w:rsidRPr="00FD622B">
            <w:rPr>
              <w:rFonts w:cs="Arial"/>
              <w:color w:val="000000" w:themeColor="text1"/>
              <w:shd w:val="clear" w:color="auto" w:fill="FFFFFF"/>
            </w:rPr>
            <w:fldChar w:fldCharType="separate"/>
          </w:r>
          <w:r w:rsidR="00BD716C" w:rsidRPr="00BD716C">
            <w:rPr>
              <w:rFonts w:cs="Arial"/>
              <w:noProof/>
              <w:color w:val="000000" w:themeColor="text1"/>
              <w:shd w:val="clear" w:color="auto" w:fill="FFFFFF"/>
            </w:rPr>
            <w:t>[4]</w:t>
          </w:r>
          <w:r w:rsidRPr="00FD622B">
            <w:rPr>
              <w:rFonts w:cs="Arial"/>
              <w:color w:val="000000" w:themeColor="text1"/>
              <w:shd w:val="clear" w:color="auto" w:fill="FFFFFF"/>
            </w:rPr>
            <w:fldChar w:fldCharType="end"/>
          </w:r>
        </w:sdtContent>
      </w:sdt>
      <w:r w:rsidRPr="00FD622B">
        <w:rPr>
          <w:rFonts w:cs="Arial"/>
          <w:color w:val="000000" w:themeColor="text1"/>
          <w:shd w:val="clear" w:color="auto" w:fill="FFFFFF"/>
        </w:rPr>
        <w:t xml:space="preserve">. </w:t>
      </w:r>
    </w:p>
    <w:p w14:paraId="5776E581" w14:textId="77777777" w:rsidR="00C22AFA" w:rsidRPr="00FD622B" w:rsidRDefault="00C22AFA" w:rsidP="00B739B2">
      <w:pPr>
        <w:pStyle w:val="Prrafodelista"/>
        <w:spacing w:line="360" w:lineRule="auto"/>
        <w:jc w:val="both"/>
        <w:rPr>
          <w:rFonts w:cs="Arial"/>
          <w:color w:val="000000" w:themeColor="text1"/>
          <w:shd w:val="clear" w:color="auto" w:fill="FFFFFF"/>
        </w:rPr>
      </w:pPr>
    </w:p>
    <w:p w14:paraId="09B16A9D" w14:textId="0FF83B5D" w:rsidR="00AE7983" w:rsidRDefault="00045578" w:rsidP="00CC30FE">
      <w:pPr>
        <w:pStyle w:val="Prrafodelista"/>
        <w:spacing w:line="360" w:lineRule="auto"/>
        <w:ind w:left="0"/>
        <w:jc w:val="both"/>
        <w:rPr>
          <w:rFonts w:cs="Arial"/>
          <w:color w:val="000000" w:themeColor="text1"/>
          <w:shd w:val="clear" w:color="auto" w:fill="FFFFFF"/>
        </w:rPr>
        <w:sectPr w:rsidR="00AE7983" w:rsidSect="00CC30FE">
          <w:footerReference w:type="default" r:id="rId13"/>
          <w:footerReference w:type="first" r:id="rId14"/>
          <w:pgSz w:w="11907" w:h="16840" w:code="9"/>
          <w:pgMar w:top="1440" w:right="1440" w:bottom="1440" w:left="2160" w:header="709" w:footer="709" w:gutter="0"/>
          <w:pgNumType w:start="1"/>
          <w:cols w:space="708"/>
          <w:titlePg/>
          <w:docGrid w:linePitch="360"/>
        </w:sectPr>
      </w:pPr>
      <w:r w:rsidRPr="00FD622B">
        <w:rPr>
          <w:rFonts w:cs="Arial"/>
          <w:color w:val="000000" w:themeColor="text1"/>
          <w:shd w:val="clear" w:color="auto" w:fill="FFFFFF"/>
        </w:rPr>
        <w:t>Por otra parte, en</w:t>
      </w:r>
      <w:r w:rsidR="00C22AFA" w:rsidRPr="00FD622B">
        <w:rPr>
          <w:rFonts w:cs="Arial"/>
          <w:color w:val="000000" w:themeColor="text1"/>
          <w:shd w:val="clear" w:color="auto" w:fill="FFFFFF"/>
        </w:rPr>
        <w:t xml:space="preserve"> el Perú, actualmente se encuentra vigente el </w:t>
      </w:r>
      <w:r w:rsidR="000722B8" w:rsidRPr="00FD622B">
        <w:rPr>
          <w:rFonts w:cs="Arial"/>
          <w:color w:val="000000" w:themeColor="text1"/>
          <w:shd w:val="clear" w:color="auto" w:fill="FFFFFF"/>
        </w:rPr>
        <w:t xml:space="preserve">Modelo de </w:t>
      </w:r>
      <w:r w:rsidR="00C22AFA" w:rsidRPr="00FD622B">
        <w:rPr>
          <w:rFonts w:cs="Arial"/>
          <w:color w:val="000000" w:themeColor="text1"/>
          <w:shd w:val="clear" w:color="auto" w:fill="FFFFFF"/>
        </w:rPr>
        <w:t xml:space="preserve">Atención Integral de Salud basado en la familia y comunidad (MAIS-BFC), que sostiene que la atención de salud debe ser un proceso continuo que centre su atención en las familias. La implementación de este modelo implica el procesamiento y actualización de información sobre familias y comunidades para poder priorizar actividades de promoción de la salud, prevención de la enfermedad y se preocupe de las necesidades de salud de las personas antes de que aparezca la enfermedad, entregándoles herramientas para su autocuidado </w:t>
      </w:r>
      <w:sdt>
        <w:sdtPr>
          <w:rPr>
            <w:color w:val="000000" w:themeColor="text1"/>
            <w:shd w:val="clear" w:color="auto" w:fill="FFFFFF"/>
          </w:rPr>
          <w:id w:val="-1353799236"/>
          <w:citation/>
        </w:sdtPr>
        <w:sdtContent>
          <w:r w:rsidR="00C22AFA" w:rsidRPr="00FD622B">
            <w:rPr>
              <w:rFonts w:cs="Arial"/>
              <w:color w:val="000000" w:themeColor="text1"/>
              <w:shd w:val="clear" w:color="auto" w:fill="FFFFFF"/>
            </w:rPr>
            <w:fldChar w:fldCharType="begin"/>
          </w:r>
          <w:r w:rsidR="00C22AFA" w:rsidRPr="00FD622B">
            <w:rPr>
              <w:rFonts w:cs="Arial"/>
              <w:color w:val="000000" w:themeColor="text1"/>
              <w:shd w:val="clear" w:color="auto" w:fill="FFFFFF"/>
            </w:rPr>
            <w:instrText xml:space="preserve">CITATION Per16 \l 10250 </w:instrText>
          </w:r>
          <w:r w:rsidR="00C22AFA" w:rsidRPr="00FD622B">
            <w:rPr>
              <w:rFonts w:cs="Arial"/>
              <w:color w:val="000000" w:themeColor="text1"/>
              <w:shd w:val="clear" w:color="auto" w:fill="FFFFFF"/>
            </w:rPr>
            <w:fldChar w:fldCharType="separate"/>
          </w:r>
          <w:r w:rsidR="00BD716C" w:rsidRPr="00BD716C">
            <w:rPr>
              <w:rFonts w:cs="Arial"/>
              <w:noProof/>
              <w:color w:val="000000" w:themeColor="text1"/>
              <w:shd w:val="clear" w:color="auto" w:fill="FFFFFF"/>
            </w:rPr>
            <w:t>[5]</w:t>
          </w:r>
          <w:r w:rsidR="00C22AFA" w:rsidRPr="00FD622B">
            <w:rPr>
              <w:rFonts w:cs="Arial"/>
              <w:color w:val="000000" w:themeColor="text1"/>
              <w:shd w:val="clear" w:color="auto" w:fill="FFFFFF"/>
            </w:rPr>
            <w:fldChar w:fldCharType="end"/>
          </w:r>
        </w:sdtContent>
      </w:sdt>
      <w:r w:rsidR="00C22AFA" w:rsidRPr="00FD622B">
        <w:rPr>
          <w:rFonts w:cs="Arial"/>
          <w:color w:val="000000" w:themeColor="text1"/>
          <w:shd w:val="clear" w:color="auto" w:fill="FFFFFF"/>
        </w:rPr>
        <w:t xml:space="preserve">. Sin embargo, el modelo no </w:t>
      </w:r>
    </w:p>
    <w:p w14:paraId="074F6387" w14:textId="44519AEE" w:rsidR="00C22AFA" w:rsidRPr="00FD622B" w:rsidRDefault="00C22AFA" w:rsidP="00B739B2">
      <w:pPr>
        <w:pStyle w:val="Prrafodelista"/>
        <w:spacing w:line="360" w:lineRule="auto"/>
        <w:ind w:left="0"/>
        <w:jc w:val="both"/>
        <w:rPr>
          <w:rFonts w:cs="Arial"/>
          <w:color w:val="000000" w:themeColor="text1"/>
          <w:shd w:val="clear" w:color="auto" w:fill="FFFFFF"/>
        </w:rPr>
      </w:pPr>
      <w:r w:rsidRPr="00FD622B">
        <w:rPr>
          <w:rFonts w:cs="Arial"/>
          <w:color w:val="000000" w:themeColor="text1"/>
          <w:shd w:val="clear" w:color="auto" w:fill="FFFFFF"/>
        </w:rPr>
        <w:lastRenderedPageBreak/>
        <w:t>indica alguna forma de informatizar la información que se re</w:t>
      </w:r>
      <w:r w:rsidR="000722B8" w:rsidRPr="00FD622B">
        <w:rPr>
          <w:rFonts w:cs="Arial"/>
          <w:color w:val="000000" w:themeColor="text1"/>
          <w:shd w:val="clear" w:color="auto" w:fill="FFFFFF"/>
        </w:rPr>
        <w:t xml:space="preserve">coge de familias y comunidades. </w:t>
      </w:r>
      <w:r w:rsidRPr="00FD622B">
        <w:rPr>
          <w:rFonts w:cs="Arial"/>
          <w:color w:val="000000" w:themeColor="text1"/>
          <w:shd w:val="clear" w:color="auto" w:fill="FFFFFF"/>
        </w:rPr>
        <w:t xml:space="preserve">El Modelo de Atención Integral de Salud basado en la familia y comunidad (MAIS-BFC), menciona que, para una mejor organización y gestión de las familias, el personal de salud debe sectorizar el territorio que se encuentra asignado al establecimiento de salud. Esto consiste en reconocer y definir cuántas comunidades y cuántos sectores dentro de estas comunidades hay en su territorio. Luego de la sectorización, los jefes de establecimiento delegarán al personal de salud la responsabilidad de recoger la información de las familias que se encuentran en los sectores y/o comunidades que se les asigne. Por último, el personal de salud es responsable también de procesar la información de cada una de las familias que se encuentran en los territorios asignados y actualizarla luego de cada visita familiar. </w:t>
      </w:r>
    </w:p>
    <w:p w14:paraId="0BA9E778" w14:textId="77777777" w:rsidR="000722B8" w:rsidRPr="00FD622B" w:rsidRDefault="000722B8" w:rsidP="00B739B2">
      <w:pPr>
        <w:pStyle w:val="Prrafodelista"/>
        <w:spacing w:line="360" w:lineRule="auto"/>
        <w:ind w:left="0" w:firstLine="1701"/>
        <w:jc w:val="both"/>
        <w:rPr>
          <w:rFonts w:cs="Arial"/>
          <w:color w:val="000000" w:themeColor="text1"/>
          <w:shd w:val="clear" w:color="auto" w:fill="FFFFFF"/>
        </w:rPr>
      </w:pPr>
    </w:p>
    <w:p w14:paraId="1021ADA1" w14:textId="6C7C4781" w:rsidR="003A039C" w:rsidRDefault="00F46698" w:rsidP="00B739B2">
      <w:pPr>
        <w:pStyle w:val="Prrafodelista"/>
        <w:spacing w:line="360" w:lineRule="auto"/>
        <w:ind w:left="0"/>
        <w:jc w:val="both"/>
        <w:rPr>
          <w:rFonts w:cs="Arial"/>
          <w:color w:val="000000" w:themeColor="text1"/>
          <w:shd w:val="clear" w:color="auto" w:fill="FFFFFF"/>
        </w:rPr>
      </w:pPr>
      <w:r>
        <w:rPr>
          <w:rFonts w:cs="Arial"/>
          <w:color w:val="000000" w:themeColor="text1"/>
          <w:shd w:val="clear" w:color="auto" w:fill="FFFFFF"/>
        </w:rPr>
        <w:t>Es por eso que el centro de s</w:t>
      </w:r>
      <w:r w:rsidR="000722B8" w:rsidRPr="00FD622B">
        <w:rPr>
          <w:rFonts w:cs="Arial"/>
          <w:color w:val="000000" w:themeColor="text1"/>
          <w:shd w:val="clear" w:color="auto" w:fill="FFFFFF"/>
        </w:rPr>
        <w:t xml:space="preserve">alud Anco (Huancavelica), en sus esfuerzos de implementar el Modelo de Atención Integral de Salud basado en la familia y comunidad (MAIS-BFC), utiliza un instrumento </w:t>
      </w:r>
      <w:r w:rsidR="000722B8" w:rsidRPr="00611385">
        <w:rPr>
          <w:rFonts w:cs="Arial"/>
          <w:color w:val="000000" w:themeColor="text1"/>
          <w:shd w:val="clear" w:color="auto" w:fill="FFFFFF"/>
        </w:rPr>
        <w:t>llamado “Ficha familiar-comunitaria”</w:t>
      </w:r>
      <w:r w:rsidR="000722B8" w:rsidRPr="00FD622B">
        <w:rPr>
          <w:rFonts w:cs="Arial"/>
          <w:color w:val="000000" w:themeColor="text1"/>
          <w:shd w:val="clear" w:color="auto" w:fill="FFFFFF"/>
        </w:rPr>
        <w:t xml:space="preserve"> con su respectivo instructivo para el llenado del mismo, el cual recoge datos de la familia, de sus integrantes, información sobre el tipo vivienda, estilos de vida, ingresos económicos de la familia, organización de la vivienda, servicios básicos, entorno comunitario, entre otros. Esta información es necesaria porque luego de procesar los</w:t>
      </w:r>
      <w:r w:rsidR="003A039C" w:rsidRPr="00FD622B">
        <w:rPr>
          <w:rFonts w:cs="Arial"/>
          <w:color w:val="000000" w:themeColor="text1"/>
          <w:shd w:val="clear" w:color="auto" w:fill="FFFFFF"/>
        </w:rPr>
        <w:t xml:space="preserve"> datos </w:t>
      </w:r>
      <w:r w:rsidR="000722B8" w:rsidRPr="00FD622B">
        <w:rPr>
          <w:rFonts w:cs="Arial"/>
          <w:color w:val="000000" w:themeColor="text1"/>
          <w:shd w:val="clear" w:color="auto" w:fill="FFFFFF"/>
        </w:rPr>
        <w:t xml:space="preserve">se debe obtener reportes sobre la clasificación de familias según el riesgo de salud que presentan. Además, el personal de salud se basa en dichos reportes para realizar la intervención de salud correspondiente en sus visitas domiciliares según prioridad de atención. </w:t>
      </w:r>
    </w:p>
    <w:p w14:paraId="7FD0B75C" w14:textId="77777777" w:rsidR="006F463E" w:rsidRPr="00FD622B" w:rsidRDefault="006F463E" w:rsidP="00B739B2">
      <w:pPr>
        <w:pStyle w:val="Prrafodelista"/>
        <w:spacing w:line="360" w:lineRule="auto"/>
        <w:ind w:left="0"/>
        <w:jc w:val="both"/>
        <w:rPr>
          <w:rFonts w:cs="Arial"/>
          <w:color w:val="000000" w:themeColor="text1"/>
          <w:shd w:val="clear" w:color="auto" w:fill="FFFFFF"/>
        </w:rPr>
      </w:pPr>
    </w:p>
    <w:p w14:paraId="770EB474" w14:textId="5243DC61" w:rsidR="00045578" w:rsidRDefault="000722B8" w:rsidP="00B739B2">
      <w:pPr>
        <w:pStyle w:val="Prrafodelista"/>
        <w:spacing w:line="360" w:lineRule="auto"/>
        <w:ind w:left="0"/>
        <w:jc w:val="both"/>
        <w:rPr>
          <w:rFonts w:cs="Arial"/>
          <w:color w:val="000000" w:themeColor="text1"/>
          <w:shd w:val="clear" w:color="auto" w:fill="FFFFFF"/>
        </w:rPr>
      </w:pPr>
      <w:r w:rsidRPr="00FD622B">
        <w:rPr>
          <w:rFonts w:cs="Arial"/>
          <w:color w:val="000000" w:themeColor="text1"/>
          <w:shd w:val="clear" w:color="auto" w:fill="FFFFFF"/>
        </w:rPr>
        <w:t>Actualmente el personal de salud utiliza hojas de cálculo de Excel para ingresar los datos de las fichas y luego poder generar sus gráficos y cuadros estadísticos para sus respectivos reportes, pero tienen muchos inconvenientes al momento de actualizar dicha información, puesto que deben mantener un historial de las fichas en cada visita domiciliaria realizada. Si a una familia se le visita cuatro veces, en esas cuatro veces se actualiza información, y es complicado hacerlo en un solo formato de ficha familiar. El personal de salud necesita consultar el detalle de la información que recogió en cada una de las visitas familiares, de esta manera podrá comparar dicha información y comprobar las mejoras en la salud y minimiz</w:t>
      </w:r>
      <w:r w:rsidR="003A039C" w:rsidRPr="00FD622B">
        <w:rPr>
          <w:rFonts w:cs="Arial"/>
          <w:color w:val="000000" w:themeColor="text1"/>
          <w:shd w:val="clear" w:color="auto" w:fill="FFFFFF"/>
        </w:rPr>
        <w:t xml:space="preserve">ación de riesgos de la familia, lo cual se reflejará en las </w:t>
      </w:r>
      <w:r w:rsidRPr="00FD622B">
        <w:rPr>
          <w:rFonts w:cs="Arial"/>
          <w:color w:val="000000" w:themeColor="text1"/>
          <w:shd w:val="clear" w:color="auto" w:fill="FFFFFF"/>
        </w:rPr>
        <w:t xml:space="preserve">metas </w:t>
      </w:r>
      <w:r w:rsidR="002308A6" w:rsidRPr="00FD622B">
        <w:rPr>
          <w:rFonts w:cs="Arial"/>
          <w:color w:val="000000" w:themeColor="text1"/>
          <w:shd w:val="clear" w:color="auto" w:fill="FFFFFF"/>
        </w:rPr>
        <w:t>e indicadores de prevención. Por otro lado</w:t>
      </w:r>
      <w:r w:rsidR="003A039C" w:rsidRPr="00FD622B">
        <w:rPr>
          <w:rFonts w:cs="Arial"/>
          <w:color w:val="000000" w:themeColor="text1"/>
          <w:shd w:val="clear" w:color="auto" w:fill="FFFFFF"/>
        </w:rPr>
        <w:t>, e</w:t>
      </w:r>
      <w:r w:rsidR="00C22AFA" w:rsidRPr="00FD622B">
        <w:rPr>
          <w:rFonts w:cs="Arial"/>
          <w:color w:val="000000" w:themeColor="text1"/>
          <w:shd w:val="clear" w:color="auto" w:fill="FFFFFF"/>
        </w:rPr>
        <w:t xml:space="preserve">l número de familias que atiende el centro de salud </w:t>
      </w:r>
      <w:r w:rsidRPr="00FD622B">
        <w:rPr>
          <w:rFonts w:cs="Arial"/>
          <w:color w:val="000000" w:themeColor="text1"/>
          <w:shd w:val="clear" w:color="auto" w:fill="FFFFFF"/>
        </w:rPr>
        <w:t xml:space="preserve">Anco </w:t>
      </w:r>
      <w:r w:rsidR="00C22AFA" w:rsidRPr="00FD622B">
        <w:rPr>
          <w:rFonts w:cs="Arial"/>
          <w:color w:val="000000" w:themeColor="text1"/>
          <w:shd w:val="clear" w:color="auto" w:fill="FFFFFF"/>
        </w:rPr>
        <w:t xml:space="preserve">es de </w:t>
      </w:r>
      <w:r w:rsidRPr="00FD622B">
        <w:rPr>
          <w:rFonts w:cs="Arial"/>
          <w:color w:val="000000" w:themeColor="text1"/>
          <w:shd w:val="clear" w:color="auto" w:fill="FFFFFF"/>
        </w:rPr>
        <w:t xml:space="preserve">aproximadamente </w:t>
      </w:r>
      <w:r w:rsidR="00C22AFA" w:rsidRPr="00FD622B">
        <w:rPr>
          <w:rFonts w:cs="Arial"/>
          <w:color w:val="000000" w:themeColor="text1"/>
          <w:shd w:val="clear" w:color="auto" w:fill="FFFFFF"/>
        </w:rPr>
        <w:t>512, y tiene una población asignada de 2057 personas, y es en este punto donde se presenta los in</w:t>
      </w:r>
      <w:r w:rsidR="00F46698">
        <w:rPr>
          <w:rFonts w:cs="Arial"/>
          <w:color w:val="000000" w:themeColor="text1"/>
          <w:shd w:val="clear" w:color="auto" w:fill="FFFFFF"/>
        </w:rPr>
        <w:t xml:space="preserve">convenientes, puesto que el centro de salud </w:t>
      </w:r>
      <w:r w:rsidR="00C22AFA" w:rsidRPr="00FD622B">
        <w:rPr>
          <w:rFonts w:cs="Arial"/>
          <w:color w:val="000000" w:themeColor="text1"/>
          <w:shd w:val="clear" w:color="auto" w:fill="FFFFFF"/>
        </w:rPr>
        <w:t xml:space="preserve">Anco es punto de digitación, y tiene </w:t>
      </w:r>
      <w:r w:rsidR="00C22AFA" w:rsidRPr="00FD622B">
        <w:rPr>
          <w:rFonts w:cs="Arial"/>
          <w:color w:val="000000" w:themeColor="text1"/>
          <w:shd w:val="clear" w:color="auto" w:fill="FFFFFF"/>
        </w:rPr>
        <w:lastRenderedPageBreak/>
        <w:t xml:space="preserve">como responsabilidad procesar informes y reportes de </w:t>
      </w:r>
      <w:r w:rsidRPr="00FD622B">
        <w:rPr>
          <w:rFonts w:cs="Arial"/>
          <w:color w:val="000000" w:themeColor="text1"/>
          <w:shd w:val="clear" w:color="auto" w:fill="FFFFFF"/>
        </w:rPr>
        <w:t>los</w:t>
      </w:r>
      <w:r w:rsidR="00C22AFA" w:rsidRPr="00FD622B">
        <w:rPr>
          <w:rFonts w:cs="Arial"/>
          <w:color w:val="000000" w:themeColor="text1"/>
          <w:shd w:val="clear" w:color="auto" w:fill="FFFFFF"/>
        </w:rPr>
        <w:t xml:space="preserve"> establecimientos de salud más cercanos, y a esto se suma el procesamiento de datos de las fichas.</w:t>
      </w:r>
      <w:r w:rsidR="003A039C" w:rsidRPr="00FD622B">
        <w:rPr>
          <w:rFonts w:cs="Arial"/>
          <w:color w:val="000000" w:themeColor="text1"/>
          <w:shd w:val="clear" w:color="auto" w:fill="FFFFFF"/>
        </w:rPr>
        <w:t xml:space="preserve"> </w:t>
      </w:r>
    </w:p>
    <w:p w14:paraId="4BB84F46" w14:textId="2D5DACDC" w:rsidR="002944EA" w:rsidRDefault="002944EA" w:rsidP="002944EA">
      <w:pPr>
        <w:pStyle w:val="Prrafodelista"/>
        <w:spacing w:line="360" w:lineRule="auto"/>
        <w:ind w:left="0" w:firstLine="1701"/>
        <w:jc w:val="both"/>
        <w:rPr>
          <w:rFonts w:cs="Arial"/>
          <w:color w:val="000000" w:themeColor="text1"/>
          <w:shd w:val="clear" w:color="auto" w:fill="FFFFFF"/>
        </w:rPr>
      </w:pPr>
    </w:p>
    <w:p w14:paraId="0BE0AF9D" w14:textId="0223B511" w:rsidR="00092A07" w:rsidRPr="00E259FD" w:rsidRDefault="003B5D6E" w:rsidP="00092A07">
      <w:pPr>
        <w:pStyle w:val="Prrafodelista"/>
        <w:spacing w:line="360" w:lineRule="auto"/>
        <w:ind w:left="0"/>
        <w:jc w:val="both"/>
        <w:rPr>
          <w:rFonts w:cs="Arial"/>
          <w:color w:val="000000" w:themeColor="text1"/>
        </w:rPr>
      </w:pPr>
      <w:r>
        <w:rPr>
          <w:rFonts w:cs="Arial"/>
          <w:color w:val="000000" w:themeColor="text1"/>
          <w:shd w:val="clear" w:color="auto" w:fill="FFFFFF"/>
        </w:rPr>
        <w:t>Ante el problema previamente expuesto nace el presente trabajo de investigació</w:t>
      </w:r>
      <w:r w:rsidR="00270CF3">
        <w:rPr>
          <w:rFonts w:cs="Arial"/>
          <w:color w:val="000000" w:themeColor="text1"/>
          <w:shd w:val="clear" w:color="auto" w:fill="FFFFFF"/>
        </w:rPr>
        <w:t xml:space="preserve">n, el </w:t>
      </w:r>
      <w:r w:rsidR="00270CF3" w:rsidRPr="00380095">
        <w:rPr>
          <w:rFonts w:cs="Arial"/>
          <w:color w:val="000000" w:themeColor="text1"/>
          <w:shd w:val="clear" w:color="auto" w:fill="FFFFFF"/>
        </w:rPr>
        <w:t>cual tiene como pregunta</w:t>
      </w:r>
      <w:r w:rsidRPr="00380095">
        <w:rPr>
          <w:rFonts w:cs="Arial"/>
          <w:color w:val="000000" w:themeColor="text1"/>
          <w:shd w:val="clear" w:color="auto" w:fill="FFFFFF"/>
        </w:rPr>
        <w:t>: ¿Cuál es el efecto de la implementación de una aplicación informática para la gestión de la información</w:t>
      </w:r>
      <w:r w:rsidR="00CF21EA" w:rsidRPr="00380095">
        <w:rPr>
          <w:rFonts w:cs="Arial"/>
        </w:rPr>
        <w:t xml:space="preserve"> de la ficha familiar - comunitaria en el Centro de Salud Anco-Churcampa</w:t>
      </w:r>
      <w:r w:rsidR="00270CF3" w:rsidRPr="00380095">
        <w:rPr>
          <w:rFonts w:cs="Arial"/>
          <w:color w:val="000000" w:themeColor="text1"/>
          <w:shd w:val="clear" w:color="auto" w:fill="FFFFFF"/>
        </w:rPr>
        <w:t>? La hipótesis entorno a esta</w:t>
      </w:r>
      <w:r w:rsidR="00270CF3" w:rsidRPr="00270CF3">
        <w:rPr>
          <w:rFonts w:cs="Arial"/>
          <w:color w:val="000000" w:themeColor="text1"/>
          <w:shd w:val="clear" w:color="auto" w:fill="FFFFFF"/>
        </w:rPr>
        <w:t xml:space="preserve"> investigación es que,</w:t>
      </w:r>
      <w:r w:rsidR="00270CF3">
        <w:rPr>
          <w:rFonts w:cs="Arial"/>
          <w:b/>
          <w:color w:val="000000" w:themeColor="text1"/>
          <w:shd w:val="clear" w:color="auto" w:fill="FFFFFF"/>
        </w:rPr>
        <w:t xml:space="preserve"> c</w:t>
      </w:r>
      <w:r w:rsidRPr="002944EA">
        <w:rPr>
          <w:rFonts w:cs="Arial"/>
          <w:color w:val="000000" w:themeColor="text1"/>
          <w:shd w:val="clear" w:color="auto" w:fill="FFFFFF"/>
        </w:rPr>
        <w:t>on e</w:t>
      </w:r>
      <w:r w:rsidRPr="002944EA">
        <w:rPr>
          <w:rFonts w:cs="Arial"/>
          <w:color w:val="000000" w:themeColor="text1"/>
        </w:rPr>
        <w:t xml:space="preserve">l desarrollo e implementación de </w:t>
      </w:r>
      <w:r w:rsidRPr="00B739B2">
        <w:rPr>
          <w:rFonts w:cs="Arial"/>
          <w:color w:val="000000" w:themeColor="text1"/>
        </w:rPr>
        <w:t>una aplicación informática</w:t>
      </w:r>
      <w:r>
        <w:rPr>
          <w:rFonts w:cs="Arial"/>
          <w:color w:val="000000" w:themeColor="text1"/>
        </w:rPr>
        <w:t xml:space="preserve">, </w:t>
      </w:r>
      <w:r w:rsidR="00270CF3">
        <w:rPr>
          <w:rFonts w:cs="Arial"/>
          <w:color w:val="000000" w:themeColor="text1"/>
        </w:rPr>
        <w:t>esperamos</w:t>
      </w:r>
      <w:r>
        <w:rPr>
          <w:rFonts w:cs="Arial"/>
          <w:color w:val="000000" w:themeColor="text1"/>
        </w:rPr>
        <w:t xml:space="preserve"> mejorar la gestión de la</w:t>
      </w:r>
      <w:r w:rsidR="00BE543E">
        <w:rPr>
          <w:rFonts w:cs="Arial"/>
          <w:color w:val="000000" w:themeColor="text1"/>
        </w:rPr>
        <w:t xml:space="preserve"> información </w:t>
      </w:r>
      <w:r w:rsidR="00BE543E" w:rsidRPr="00BE543E">
        <w:rPr>
          <w:rFonts w:cs="Arial"/>
          <w:color w:val="000000" w:themeColor="text1"/>
        </w:rPr>
        <w:t>de la ficha familiar - comunitaria en el Centro de Salud Anco-Churcampa</w:t>
      </w:r>
      <w:r>
        <w:rPr>
          <w:rFonts w:cs="Arial"/>
          <w:color w:val="000000" w:themeColor="text1"/>
        </w:rPr>
        <w:t xml:space="preserve">. </w:t>
      </w:r>
      <w:r w:rsidR="00270CF3">
        <w:rPr>
          <w:rFonts w:cs="Arial"/>
          <w:color w:val="000000" w:themeColor="text1"/>
          <w:shd w:val="clear" w:color="auto" w:fill="FFFFFF"/>
        </w:rPr>
        <w:t xml:space="preserve">Para lograr los anterior, </w:t>
      </w:r>
      <w:r w:rsidR="005C543D">
        <w:rPr>
          <w:rFonts w:cs="Arial"/>
          <w:color w:val="000000" w:themeColor="text1"/>
          <w:shd w:val="clear" w:color="auto" w:fill="FFFFFF"/>
        </w:rPr>
        <w:t>plantea realizar</w:t>
      </w:r>
      <w:r w:rsidR="00092A07" w:rsidRPr="00CD2587">
        <w:rPr>
          <w:rFonts w:cs="Arial"/>
          <w:color w:val="000000" w:themeColor="text1"/>
          <w:shd w:val="clear" w:color="auto" w:fill="FFFFFF"/>
        </w:rPr>
        <w:t xml:space="preserve"> las siguientes actividades: (1) Recoger y analizar</w:t>
      </w:r>
      <w:r w:rsidR="00092A07" w:rsidRPr="00CD2587">
        <w:rPr>
          <w:rFonts w:cs="Arial"/>
          <w:color w:val="FF0000"/>
          <w:shd w:val="clear" w:color="auto" w:fill="FFFFFF"/>
        </w:rPr>
        <w:t xml:space="preserve"> </w:t>
      </w:r>
      <w:r w:rsidR="00092A07" w:rsidRPr="00CD2587">
        <w:rPr>
          <w:rFonts w:cs="Arial"/>
          <w:color w:val="000000" w:themeColor="text1"/>
          <w:shd w:val="clear" w:color="auto" w:fill="FFFFFF"/>
        </w:rPr>
        <w:t>el proceso de gestión de información de familias en riesgo en el Centro de salud Anco. (2) Diseñar y desarrollar la aplicación informática, (3) Realizar pruebas e implementar la aplicación informática juntamente con el personal de salud familiar y por último (4) Evaluar la mejora de la gestión de información de las fichas familiar-comunitaria haciendo uso de la aplicación</w:t>
      </w:r>
      <w:r w:rsidR="00092A07" w:rsidRPr="00B739B2">
        <w:rPr>
          <w:rFonts w:cs="Arial"/>
          <w:color w:val="000000" w:themeColor="text1"/>
          <w:shd w:val="clear" w:color="auto" w:fill="FFFFFF"/>
        </w:rPr>
        <w:t xml:space="preserve"> informática</w:t>
      </w:r>
    </w:p>
    <w:p w14:paraId="385DAFFF" w14:textId="77777777" w:rsidR="00092A07" w:rsidRDefault="00092A07" w:rsidP="003B5D6E">
      <w:pPr>
        <w:pStyle w:val="Prrafodelista"/>
        <w:spacing w:line="360" w:lineRule="auto"/>
        <w:ind w:left="0"/>
        <w:jc w:val="both"/>
        <w:rPr>
          <w:rFonts w:cs="Arial"/>
          <w:color w:val="000000" w:themeColor="text1"/>
        </w:rPr>
      </w:pPr>
    </w:p>
    <w:p w14:paraId="1864E0BD" w14:textId="51580251" w:rsidR="003B5D6E" w:rsidRPr="00E259FD" w:rsidRDefault="003B5D6E" w:rsidP="003B5D6E">
      <w:pPr>
        <w:pStyle w:val="Prrafodelista"/>
        <w:spacing w:line="360" w:lineRule="auto"/>
        <w:ind w:left="0"/>
        <w:jc w:val="both"/>
        <w:rPr>
          <w:rFonts w:cs="Arial"/>
          <w:color w:val="000000" w:themeColor="text1"/>
        </w:rPr>
      </w:pPr>
      <w:r w:rsidRPr="00BB75D4">
        <w:rPr>
          <w:rFonts w:cs="Arial"/>
          <w:color w:val="000000" w:themeColor="text1"/>
        </w:rPr>
        <w:t>Esta investigación se justifica</w:t>
      </w:r>
      <w:r>
        <w:rPr>
          <w:rFonts w:cs="Arial"/>
          <w:color w:val="000000" w:themeColor="text1"/>
        </w:rPr>
        <w:t xml:space="preserve"> porque ayuda a la salud de las personas de zonas rurales, facilitando la información actualizada, rápida y oportuna a los profesionales de salud para que realicen las intervenciones de salud necesarias para mitigar los riesgos de salud familiares y personales. Además, la aplicación informática se basa en el Modelo de salud de nuestro país </w:t>
      </w:r>
      <w:r w:rsidRPr="00BB75D4">
        <w:rPr>
          <w:rFonts w:cs="Arial"/>
          <w:color w:val="000000" w:themeColor="text1"/>
        </w:rPr>
        <w:t>y el formato de ficha familiar se utiliza a nivel nacional, por ende, todo el trabajo en el análisis y lecciones aprendidas en el desarrollo e implementación podrán extenderse y mejorarse en otras regiones del país.</w:t>
      </w:r>
      <w:r>
        <w:rPr>
          <w:rFonts w:cs="Arial"/>
          <w:color w:val="000000" w:themeColor="text1"/>
        </w:rPr>
        <w:t xml:space="preserve"> Sin embargo, es necesario mencionar que para este estudio </w:t>
      </w:r>
      <w:r>
        <w:rPr>
          <w:rFonts w:cs="Arial"/>
          <w:color w:val="000000" w:themeColor="text1"/>
          <w:shd w:val="clear" w:color="auto" w:fill="FFFFFF"/>
        </w:rPr>
        <w:t xml:space="preserve">se consideró únicamente trabajar a nivel del C.S Anco. Asimismo, en esta aplicación informática se procesa </w:t>
      </w:r>
      <w:r w:rsidRPr="00FD622B">
        <w:rPr>
          <w:rFonts w:cs="Arial"/>
          <w:color w:val="000000" w:themeColor="text1"/>
          <w:shd w:val="clear" w:color="auto" w:fill="FFFFFF"/>
        </w:rPr>
        <w:t>infor</w:t>
      </w:r>
      <w:r>
        <w:rPr>
          <w:rFonts w:cs="Arial"/>
          <w:color w:val="000000" w:themeColor="text1"/>
          <w:shd w:val="clear" w:color="auto" w:fill="FFFFFF"/>
        </w:rPr>
        <w:t>mación familiar y comunitario, mas no información clínica. Por consiguiente, este es</w:t>
      </w:r>
      <w:r w:rsidRPr="00CD2587">
        <w:rPr>
          <w:rFonts w:cs="Arial"/>
          <w:color w:val="000000" w:themeColor="text1"/>
          <w:shd w:val="clear" w:color="auto" w:fill="FFFFFF"/>
        </w:rPr>
        <w:t xml:space="preserve">tudio </w:t>
      </w:r>
      <w:r>
        <w:rPr>
          <w:rFonts w:cs="Arial"/>
          <w:color w:val="000000" w:themeColor="text1"/>
          <w:shd w:val="clear" w:color="auto" w:fill="FFFFFF"/>
        </w:rPr>
        <w:t>tuvo como</w:t>
      </w:r>
      <w:r w:rsidRPr="00CD2587">
        <w:rPr>
          <w:rFonts w:cs="Arial"/>
          <w:color w:val="000000" w:themeColor="text1"/>
          <w:shd w:val="clear" w:color="auto" w:fill="FFFFFF"/>
        </w:rPr>
        <w:t xml:space="preserve"> </w:t>
      </w:r>
      <w:r>
        <w:rPr>
          <w:rFonts w:cs="Arial"/>
          <w:color w:val="000000" w:themeColor="text1"/>
          <w:shd w:val="clear" w:color="auto" w:fill="FFFFFF"/>
        </w:rPr>
        <w:t>objetivo</w:t>
      </w:r>
      <w:r w:rsidRPr="00CD2587">
        <w:rPr>
          <w:rFonts w:cs="Arial"/>
          <w:color w:val="000000" w:themeColor="text1"/>
          <w:shd w:val="clear" w:color="auto" w:fill="FFFFFF"/>
        </w:rPr>
        <w:t xml:space="preserve"> evaluar el efecto de implementar una aplicación informática que apoye a mejorar la gestión de información de las familias en riesgo del Centro de Salud Anco. </w:t>
      </w:r>
    </w:p>
    <w:p w14:paraId="358B17BA" w14:textId="77777777" w:rsidR="004A5977" w:rsidRPr="00FD622B" w:rsidRDefault="004A5977" w:rsidP="00B739B2">
      <w:pPr>
        <w:pStyle w:val="Prrafodelista"/>
        <w:spacing w:line="360" w:lineRule="auto"/>
        <w:ind w:left="0" w:firstLine="1701"/>
        <w:jc w:val="both"/>
        <w:rPr>
          <w:rFonts w:cs="Arial"/>
          <w:color w:val="000000" w:themeColor="text1"/>
          <w:shd w:val="clear" w:color="auto" w:fill="FFFFFF"/>
        </w:rPr>
      </w:pPr>
    </w:p>
    <w:p w14:paraId="341A148F" w14:textId="7DF0C003" w:rsidR="00550176" w:rsidRPr="00380095" w:rsidRDefault="00550176" w:rsidP="00B739B2">
      <w:pPr>
        <w:pStyle w:val="Prrafodelista"/>
        <w:tabs>
          <w:tab w:val="left" w:pos="0"/>
        </w:tabs>
        <w:spacing w:line="360" w:lineRule="auto"/>
        <w:ind w:left="0"/>
        <w:jc w:val="both"/>
        <w:rPr>
          <w:rFonts w:cs="Arial"/>
          <w:color w:val="000000" w:themeColor="text1"/>
          <w:lang w:val="es-ES_tradnl"/>
        </w:rPr>
      </w:pPr>
      <w:r w:rsidRPr="00380095">
        <w:rPr>
          <w:rFonts w:cs="Arial"/>
          <w:color w:val="000000" w:themeColor="text1"/>
          <w:shd w:val="clear" w:color="auto" w:fill="FFFFFF"/>
        </w:rPr>
        <w:t xml:space="preserve">En el capítulo II “Marco Teórico” se presentan antecedentes teóricos de estudios e investigaciones realizadas en el ámbito internacional y nacional relacionado al desarrollo e implementación de sistemas de información </w:t>
      </w:r>
      <w:r w:rsidR="007371F5" w:rsidRPr="00380095">
        <w:rPr>
          <w:rFonts w:cs="Arial"/>
          <w:color w:val="000000" w:themeColor="text1"/>
          <w:shd w:val="clear" w:color="auto" w:fill="FFFFFF"/>
        </w:rPr>
        <w:t>en el área de la salud, riesgos de salud familiar y de toma de decisiones, así como también uso de software libre en el desarrollo de aplicaciones informáticas</w:t>
      </w:r>
      <w:r w:rsidR="00034F3C" w:rsidRPr="00380095">
        <w:rPr>
          <w:rFonts w:cs="Arial"/>
          <w:color w:val="000000" w:themeColor="text1"/>
          <w:shd w:val="clear" w:color="auto" w:fill="FFFFFF"/>
        </w:rPr>
        <w:t xml:space="preserve">, </w:t>
      </w:r>
      <w:r w:rsidR="0015139A" w:rsidRPr="00380095">
        <w:rPr>
          <w:rFonts w:cs="Arial"/>
        </w:rPr>
        <w:t>notación UML</w:t>
      </w:r>
      <w:r w:rsidR="00034F3C" w:rsidRPr="00380095">
        <w:rPr>
          <w:rFonts w:cs="Arial"/>
        </w:rPr>
        <w:t xml:space="preserve"> y marco de trabajo SCRUM</w:t>
      </w:r>
      <w:r w:rsidR="007371F5" w:rsidRPr="00380095">
        <w:rPr>
          <w:rFonts w:cs="Arial"/>
          <w:color w:val="000000" w:themeColor="text1"/>
          <w:shd w:val="clear" w:color="auto" w:fill="FFFFFF"/>
        </w:rPr>
        <w:t>.</w:t>
      </w:r>
      <w:r w:rsidRPr="00380095">
        <w:rPr>
          <w:rFonts w:cs="Arial"/>
          <w:color w:val="000000" w:themeColor="text1"/>
          <w:shd w:val="clear" w:color="auto" w:fill="FFFFFF"/>
        </w:rPr>
        <w:t xml:space="preserve"> En bases teóricas y definición de términos se describen las teorías y conceptos utilizados en el desarrollo la presente investigación. En el capítulo III “Materiales y</w:t>
      </w:r>
      <w:r w:rsidRPr="00FD622B">
        <w:rPr>
          <w:rFonts w:cs="Arial"/>
          <w:color w:val="000000" w:themeColor="text1"/>
          <w:shd w:val="clear" w:color="auto" w:fill="FFFFFF"/>
        </w:rPr>
        <w:t xml:space="preserve"> </w:t>
      </w:r>
      <w:r w:rsidRPr="00FD622B">
        <w:rPr>
          <w:rFonts w:cs="Arial"/>
          <w:color w:val="000000" w:themeColor="text1"/>
          <w:shd w:val="clear" w:color="auto" w:fill="FFFFFF"/>
        </w:rPr>
        <w:lastRenderedPageBreak/>
        <w:t xml:space="preserve">Métodos” </w:t>
      </w:r>
      <w:r w:rsidRPr="005475D8">
        <w:rPr>
          <w:rFonts w:cs="Arial"/>
          <w:color w:val="000000" w:themeColor="text1"/>
          <w:shd w:val="clear" w:color="auto" w:fill="FFFFFF"/>
        </w:rPr>
        <w:t xml:space="preserve">se desarrolla </w:t>
      </w:r>
      <w:r w:rsidR="005475D8" w:rsidRPr="005475D8">
        <w:rPr>
          <w:rFonts w:cs="Arial"/>
          <w:color w:val="000000" w:themeColor="text1"/>
          <w:shd w:val="clear" w:color="auto" w:fill="FFFFFF"/>
        </w:rPr>
        <w:t>el marco de trabajo SCRUM</w:t>
      </w:r>
      <w:r w:rsidRPr="005475D8">
        <w:rPr>
          <w:rFonts w:cs="Arial"/>
          <w:color w:val="000000" w:themeColor="text1"/>
          <w:shd w:val="clear" w:color="auto" w:fill="FFFFFF"/>
        </w:rPr>
        <w:t xml:space="preserve"> para analizar los requerimientos e identificar los casos de uso necesarios para el diseño e implementación del software, y se describen los procesos de gestión de información de</w:t>
      </w:r>
      <w:r w:rsidR="007371F5" w:rsidRPr="005475D8">
        <w:rPr>
          <w:rFonts w:cs="Arial"/>
          <w:color w:val="000000" w:themeColor="text1"/>
          <w:shd w:val="clear" w:color="auto" w:fill="FFFFFF"/>
        </w:rPr>
        <w:t xml:space="preserve"> </w:t>
      </w:r>
      <w:r w:rsidR="007371F5" w:rsidRPr="00FD622B">
        <w:rPr>
          <w:rFonts w:cs="Arial"/>
          <w:color w:val="000000" w:themeColor="text1"/>
          <w:shd w:val="clear" w:color="auto" w:fill="FFFFFF"/>
        </w:rPr>
        <w:t>la ficha familiar</w:t>
      </w:r>
      <w:r w:rsidRPr="00FD622B">
        <w:rPr>
          <w:rFonts w:cs="Arial"/>
          <w:color w:val="000000" w:themeColor="text1"/>
          <w:shd w:val="clear" w:color="auto" w:fill="FFFFFF"/>
        </w:rPr>
        <w:t xml:space="preserve"> El diseño metodológ</w:t>
      </w:r>
      <w:r w:rsidR="007371F5" w:rsidRPr="00FD622B">
        <w:rPr>
          <w:rFonts w:cs="Arial"/>
          <w:color w:val="000000" w:themeColor="text1"/>
          <w:shd w:val="clear" w:color="auto" w:fill="FFFFFF"/>
        </w:rPr>
        <w:t xml:space="preserve">ico detalla </w:t>
      </w:r>
      <w:r w:rsidRPr="00FD622B">
        <w:rPr>
          <w:rFonts w:cs="Arial"/>
          <w:color w:val="000000" w:themeColor="text1"/>
          <w:shd w:val="clear" w:color="auto" w:fill="FFFFFF"/>
        </w:rPr>
        <w:t xml:space="preserve">con qué y cómo se va a lograr lo planteado, en esta parte se tuvo en cuenta el tipo y diseño de estudio, ámbito de estudio, población, muestra, unidad </w:t>
      </w:r>
      <w:r w:rsidRPr="00380095">
        <w:rPr>
          <w:rFonts w:cs="Arial"/>
          <w:color w:val="000000" w:themeColor="text1"/>
          <w:shd w:val="clear" w:color="auto" w:fill="FFFFFF"/>
        </w:rPr>
        <w:t>de análisis,</w:t>
      </w:r>
      <w:r w:rsidRPr="00380095">
        <w:rPr>
          <w:rFonts w:cs="Arial"/>
          <w:bCs/>
          <w:color w:val="000000" w:themeColor="text1"/>
        </w:rPr>
        <w:t xml:space="preserve"> </w:t>
      </w:r>
      <w:r w:rsidRPr="00380095">
        <w:rPr>
          <w:rFonts w:cs="Arial"/>
          <w:color w:val="000000" w:themeColor="text1"/>
          <w:lang w:val="es-ES_tradnl"/>
        </w:rPr>
        <w:t xml:space="preserve">técnica e instrumento de recolección de datos, procesamientos, análisis e interpretación de datos. El capítulo </w:t>
      </w:r>
      <w:r w:rsidR="007371F5" w:rsidRPr="00380095">
        <w:rPr>
          <w:rFonts w:cs="Arial"/>
          <w:color w:val="000000" w:themeColor="text1"/>
          <w:lang w:val="es-ES_tradnl"/>
        </w:rPr>
        <w:t>IV corresponde</w:t>
      </w:r>
      <w:r w:rsidRPr="00380095">
        <w:rPr>
          <w:rFonts w:cs="Arial"/>
          <w:color w:val="000000" w:themeColor="text1"/>
          <w:lang w:val="es-ES_tradnl"/>
        </w:rPr>
        <w:t xml:space="preserve"> a resultados y discusión, que permite realizar la valoración del estudio, basado en la información obtenida. En el capítulo V encontraremos las conclusiones y recomendaciones; finalmente lista de referencias y anexos.</w:t>
      </w:r>
    </w:p>
    <w:p w14:paraId="6793918E" w14:textId="77777777" w:rsidR="00034F3C" w:rsidRPr="00FD622B" w:rsidRDefault="00034F3C" w:rsidP="007371F5">
      <w:pPr>
        <w:pStyle w:val="Prrafodelista"/>
        <w:tabs>
          <w:tab w:val="left" w:pos="0"/>
        </w:tabs>
        <w:ind w:left="0" w:firstLine="1701"/>
        <w:jc w:val="both"/>
        <w:rPr>
          <w:rFonts w:cs="Arial"/>
          <w:bCs/>
          <w:color w:val="000000" w:themeColor="text1"/>
        </w:rPr>
      </w:pPr>
    </w:p>
    <w:p w14:paraId="2343EC19" w14:textId="77777777" w:rsidR="00550176" w:rsidRDefault="00550176" w:rsidP="007371F5">
      <w:pPr>
        <w:rPr>
          <w:rFonts w:cs="Arial"/>
          <w:bCs/>
          <w:color w:val="000000" w:themeColor="text1"/>
        </w:rPr>
      </w:pPr>
      <w:r w:rsidRPr="00FD622B">
        <w:rPr>
          <w:rFonts w:cs="Arial"/>
          <w:bCs/>
          <w:color w:val="000000" w:themeColor="text1"/>
        </w:rPr>
        <w:br w:type="page"/>
      </w:r>
    </w:p>
    <w:p w14:paraId="2FADB6AE" w14:textId="77777777" w:rsidR="00C934C6" w:rsidRPr="00D30F80" w:rsidRDefault="00C934C6" w:rsidP="00D905CB">
      <w:pPr>
        <w:pStyle w:val="Ttulo1"/>
        <w:numPr>
          <w:ilvl w:val="0"/>
          <w:numId w:val="50"/>
        </w:numPr>
        <w:spacing w:line="360" w:lineRule="auto"/>
        <w:jc w:val="center"/>
        <w:rPr>
          <w:rFonts w:cs="Arial"/>
          <w:color w:val="0070C0"/>
          <w:szCs w:val="22"/>
          <w:lang w:val="es-ES"/>
        </w:rPr>
      </w:pPr>
      <w:bookmarkStart w:id="8" w:name="_dj205apk3g6a" w:colFirst="0" w:colLast="0"/>
      <w:bookmarkStart w:id="9" w:name="_Toc4363900"/>
      <w:bookmarkEnd w:id="8"/>
      <w:r w:rsidRPr="00D30F80">
        <w:rPr>
          <w:rFonts w:cs="Arial"/>
          <w:color w:val="0070C0"/>
          <w:szCs w:val="22"/>
          <w:lang w:val="es-ES"/>
        </w:rPr>
        <w:lastRenderedPageBreak/>
        <w:t>CAPÍTULO II.  MARCO TEÓRICO</w:t>
      </w:r>
      <w:bookmarkEnd w:id="9"/>
    </w:p>
    <w:p w14:paraId="364604C2" w14:textId="77777777" w:rsidR="00C934C6" w:rsidRPr="00FD622B" w:rsidRDefault="00C934C6" w:rsidP="00AD74D5">
      <w:pPr>
        <w:spacing w:line="360" w:lineRule="auto"/>
        <w:ind w:left="709"/>
        <w:rPr>
          <w:rFonts w:cs="Arial"/>
          <w:color w:val="000000"/>
        </w:rPr>
      </w:pPr>
    </w:p>
    <w:p w14:paraId="37314E42" w14:textId="77777777" w:rsidR="008757D5" w:rsidRPr="00FD622B" w:rsidRDefault="008757D5" w:rsidP="00E20C87">
      <w:pPr>
        <w:pStyle w:val="Prrafodelista"/>
        <w:keepNext/>
        <w:keepLines/>
        <w:numPr>
          <w:ilvl w:val="0"/>
          <w:numId w:val="1"/>
        </w:numPr>
        <w:spacing w:before="200" w:after="0" w:line="360" w:lineRule="auto"/>
        <w:contextualSpacing w:val="0"/>
        <w:outlineLvl w:val="1"/>
        <w:rPr>
          <w:rFonts w:eastAsia="Times New Roman" w:cs="Arial"/>
          <w:b/>
          <w:bCs/>
          <w:vanish/>
          <w:color w:val="000000"/>
        </w:rPr>
      </w:pPr>
      <w:bookmarkStart w:id="10" w:name="_Toc401932748"/>
      <w:bookmarkStart w:id="11" w:name="_Toc402013069"/>
      <w:bookmarkStart w:id="12" w:name="_Toc402013422"/>
      <w:bookmarkStart w:id="13" w:name="_Toc402013614"/>
      <w:bookmarkStart w:id="14" w:name="_Toc402218224"/>
      <w:bookmarkStart w:id="15" w:name="_Toc404141387"/>
      <w:bookmarkStart w:id="16" w:name="_Toc404141431"/>
      <w:bookmarkStart w:id="17" w:name="_Toc404290376"/>
      <w:bookmarkStart w:id="18" w:name="_Toc404290434"/>
      <w:bookmarkStart w:id="19" w:name="_Toc404290505"/>
      <w:bookmarkStart w:id="20" w:name="_Toc404417284"/>
      <w:bookmarkStart w:id="21" w:name="_Toc404417334"/>
      <w:bookmarkStart w:id="22" w:name="_Toc404417476"/>
      <w:bookmarkStart w:id="23" w:name="_Toc404811931"/>
      <w:bookmarkStart w:id="24" w:name="_Toc404996651"/>
      <w:bookmarkStart w:id="25" w:name="_Toc405127470"/>
      <w:bookmarkStart w:id="26" w:name="_Toc405129866"/>
      <w:bookmarkStart w:id="27" w:name="_Toc405130537"/>
      <w:bookmarkStart w:id="28" w:name="_Toc405211217"/>
      <w:bookmarkStart w:id="29" w:name="_Toc405211310"/>
      <w:bookmarkStart w:id="30" w:name="_Toc405223816"/>
      <w:bookmarkStart w:id="31" w:name="_Toc405224005"/>
      <w:bookmarkStart w:id="32" w:name="_Toc405224539"/>
      <w:bookmarkStart w:id="33" w:name="_Toc498244935"/>
      <w:bookmarkStart w:id="34" w:name="_Toc498408194"/>
      <w:bookmarkStart w:id="35" w:name="_Toc510601553"/>
      <w:bookmarkStart w:id="36" w:name="_Toc510601664"/>
      <w:bookmarkStart w:id="37" w:name="_Toc516329334"/>
      <w:bookmarkStart w:id="38" w:name="_Toc516329609"/>
      <w:bookmarkStart w:id="39" w:name="_Toc516329881"/>
      <w:bookmarkStart w:id="40" w:name="_Toc516488144"/>
      <w:bookmarkStart w:id="41" w:name="_Toc516488516"/>
      <w:bookmarkStart w:id="42" w:name="_Toc522773246"/>
      <w:bookmarkStart w:id="43" w:name="_Toc522773312"/>
      <w:bookmarkStart w:id="44" w:name="_Toc523677856"/>
      <w:bookmarkStart w:id="45" w:name="_Toc526971377"/>
      <w:bookmarkStart w:id="46" w:name="_Toc529076458"/>
      <w:bookmarkStart w:id="47" w:name="_Toc529076571"/>
      <w:bookmarkStart w:id="48" w:name="_Toc529077497"/>
      <w:bookmarkStart w:id="49" w:name="_Toc529077853"/>
      <w:bookmarkStart w:id="50" w:name="_Toc529077949"/>
      <w:bookmarkStart w:id="51" w:name="_Toc529078062"/>
      <w:bookmarkStart w:id="52" w:name="_Toc530910647"/>
      <w:bookmarkStart w:id="53" w:name="_Toc531854847"/>
      <w:bookmarkStart w:id="54" w:name="_Toc532805058"/>
      <w:bookmarkStart w:id="55" w:name="_Toc4363901"/>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79941443" w14:textId="77777777" w:rsidR="008757D5" w:rsidRPr="00FD622B" w:rsidRDefault="008757D5" w:rsidP="00E20C87">
      <w:pPr>
        <w:pStyle w:val="Prrafodelista"/>
        <w:keepNext/>
        <w:keepLines/>
        <w:numPr>
          <w:ilvl w:val="0"/>
          <w:numId w:val="1"/>
        </w:numPr>
        <w:spacing w:before="200" w:after="0" w:line="360" w:lineRule="auto"/>
        <w:contextualSpacing w:val="0"/>
        <w:outlineLvl w:val="1"/>
        <w:rPr>
          <w:rFonts w:eastAsia="Times New Roman" w:cs="Arial"/>
          <w:b/>
          <w:bCs/>
          <w:vanish/>
          <w:color w:val="000000"/>
        </w:rPr>
      </w:pPr>
      <w:bookmarkStart w:id="56" w:name="_Toc401932749"/>
      <w:bookmarkStart w:id="57" w:name="_Toc402013070"/>
      <w:bookmarkStart w:id="58" w:name="_Toc402013423"/>
      <w:bookmarkStart w:id="59" w:name="_Toc402013615"/>
      <w:bookmarkStart w:id="60" w:name="_Toc402218225"/>
      <w:bookmarkStart w:id="61" w:name="_Toc404141388"/>
      <w:bookmarkStart w:id="62" w:name="_Toc404141432"/>
      <w:bookmarkStart w:id="63" w:name="_Toc404290377"/>
      <w:bookmarkStart w:id="64" w:name="_Toc404290435"/>
      <w:bookmarkStart w:id="65" w:name="_Toc404290506"/>
      <w:bookmarkStart w:id="66" w:name="_Toc404417285"/>
      <w:bookmarkStart w:id="67" w:name="_Toc404417335"/>
      <w:bookmarkStart w:id="68" w:name="_Toc404417477"/>
      <w:bookmarkStart w:id="69" w:name="_Toc404811932"/>
      <w:bookmarkStart w:id="70" w:name="_Toc404996652"/>
      <w:bookmarkStart w:id="71" w:name="_Toc405127471"/>
      <w:bookmarkStart w:id="72" w:name="_Toc405129867"/>
      <w:bookmarkStart w:id="73" w:name="_Toc405130538"/>
      <w:bookmarkStart w:id="74" w:name="_Toc405211218"/>
      <w:bookmarkStart w:id="75" w:name="_Toc405211311"/>
      <w:bookmarkStart w:id="76" w:name="_Toc405223817"/>
      <w:bookmarkStart w:id="77" w:name="_Toc405224006"/>
      <w:bookmarkStart w:id="78" w:name="_Toc405224540"/>
      <w:bookmarkStart w:id="79" w:name="_Toc498244936"/>
      <w:bookmarkStart w:id="80" w:name="_Toc498408195"/>
      <w:bookmarkStart w:id="81" w:name="_Toc510601554"/>
      <w:bookmarkStart w:id="82" w:name="_Toc510601665"/>
      <w:bookmarkStart w:id="83" w:name="_Toc516329335"/>
      <w:bookmarkStart w:id="84" w:name="_Toc516329610"/>
      <w:bookmarkStart w:id="85" w:name="_Toc516329882"/>
      <w:bookmarkStart w:id="86" w:name="_Toc516488145"/>
      <w:bookmarkStart w:id="87" w:name="_Toc516488517"/>
      <w:bookmarkStart w:id="88" w:name="_Toc522773247"/>
      <w:bookmarkStart w:id="89" w:name="_Toc522773313"/>
      <w:bookmarkStart w:id="90" w:name="_Toc523677857"/>
      <w:bookmarkStart w:id="91" w:name="_Toc526971378"/>
      <w:bookmarkStart w:id="92" w:name="_Toc529076459"/>
      <w:bookmarkStart w:id="93" w:name="_Toc529076572"/>
      <w:bookmarkStart w:id="94" w:name="_Toc529077498"/>
      <w:bookmarkStart w:id="95" w:name="_Toc529077854"/>
      <w:bookmarkStart w:id="96" w:name="_Toc529077950"/>
      <w:bookmarkStart w:id="97" w:name="_Toc529078063"/>
      <w:bookmarkStart w:id="98" w:name="_Toc530910648"/>
      <w:bookmarkStart w:id="99" w:name="_Toc531854848"/>
      <w:bookmarkStart w:id="100" w:name="_Toc532805059"/>
      <w:bookmarkStart w:id="101" w:name="_Toc4363902"/>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40623C4" w14:textId="77777777" w:rsidR="00E33F67" w:rsidRDefault="008757D5" w:rsidP="004A4D75">
      <w:pPr>
        <w:pStyle w:val="Ttulo2"/>
        <w:numPr>
          <w:ilvl w:val="1"/>
          <w:numId w:val="1"/>
        </w:numPr>
        <w:tabs>
          <w:tab w:val="left" w:pos="0"/>
        </w:tabs>
        <w:spacing w:line="360" w:lineRule="auto"/>
        <w:ind w:left="0" w:firstLine="0"/>
        <w:jc w:val="both"/>
        <w:rPr>
          <w:rFonts w:cs="Arial"/>
          <w:color w:val="000000"/>
          <w:szCs w:val="22"/>
        </w:rPr>
      </w:pPr>
      <w:bookmarkStart w:id="102" w:name="_Toc4363903"/>
      <w:r w:rsidRPr="00FD622B">
        <w:rPr>
          <w:rFonts w:cs="Arial"/>
          <w:color w:val="000000"/>
          <w:szCs w:val="22"/>
        </w:rPr>
        <w:t>Antecedentes</w:t>
      </w:r>
      <w:bookmarkEnd w:id="102"/>
    </w:p>
    <w:p w14:paraId="39878BD1" w14:textId="0FCCD087" w:rsidR="00E33F67" w:rsidRDefault="00E33F67" w:rsidP="00B739B2">
      <w:pPr>
        <w:pStyle w:val="Ttulo2"/>
        <w:numPr>
          <w:ilvl w:val="2"/>
          <w:numId w:val="1"/>
        </w:numPr>
        <w:tabs>
          <w:tab w:val="left" w:pos="0"/>
        </w:tabs>
        <w:spacing w:line="360" w:lineRule="auto"/>
        <w:ind w:left="0" w:firstLine="0"/>
        <w:jc w:val="both"/>
      </w:pPr>
      <w:bookmarkStart w:id="103" w:name="_Toc4363904"/>
      <w:r>
        <w:t>Internacionales</w:t>
      </w:r>
      <w:bookmarkEnd w:id="103"/>
    </w:p>
    <w:p w14:paraId="6FEE17B5" w14:textId="77777777" w:rsidR="00101F55" w:rsidRDefault="00101F55" w:rsidP="00B739B2">
      <w:pPr>
        <w:spacing w:line="360" w:lineRule="auto"/>
        <w:jc w:val="both"/>
        <w:rPr>
          <w:rFonts w:cs="Arial"/>
          <w:color w:val="000000"/>
        </w:rPr>
      </w:pPr>
    </w:p>
    <w:p w14:paraId="114EE452" w14:textId="5FCCCD38" w:rsidR="00FD622B" w:rsidRPr="00FD622B" w:rsidRDefault="00FD622B" w:rsidP="00B739B2">
      <w:pPr>
        <w:spacing w:line="360" w:lineRule="auto"/>
        <w:jc w:val="both"/>
        <w:rPr>
          <w:rFonts w:cs="Arial"/>
          <w:color w:val="000000"/>
        </w:rPr>
      </w:pPr>
      <w:r w:rsidRPr="00FD622B">
        <w:rPr>
          <w:rFonts w:cs="Arial"/>
          <w:color w:val="000000"/>
        </w:rPr>
        <w:t>D</w:t>
      </w:r>
      <w:r w:rsidR="00A87DC8">
        <w:rPr>
          <w:rFonts w:cs="Arial"/>
          <w:color w:val="000000"/>
        </w:rPr>
        <w:t xml:space="preserve">e Lima, Martínez </w:t>
      </w:r>
      <w:r w:rsidRPr="00FD622B">
        <w:rPr>
          <w:rFonts w:cs="Arial"/>
          <w:color w:val="000000"/>
        </w:rPr>
        <w:t>y Justo</w:t>
      </w:r>
      <w:sdt>
        <w:sdtPr>
          <w:rPr>
            <w:rFonts w:cs="Arial"/>
            <w:color w:val="000000"/>
          </w:rPr>
          <w:id w:val="1366941079"/>
          <w:citation/>
        </w:sdtPr>
        <w:sdtContent>
          <w:r w:rsidRPr="00FD622B">
            <w:rPr>
              <w:rFonts w:cs="Arial"/>
              <w:color w:val="000000"/>
            </w:rPr>
            <w:fldChar w:fldCharType="begin"/>
          </w:r>
          <w:r w:rsidR="00A07D5B">
            <w:rPr>
              <w:rFonts w:cs="Arial"/>
              <w:color w:val="000000"/>
            </w:rPr>
            <w:instrText xml:space="preserve">CITATION MarcadorDePosición1 \l 10250 </w:instrText>
          </w:r>
          <w:r w:rsidRPr="00FD622B">
            <w:rPr>
              <w:rFonts w:cs="Arial"/>
              <w:color w:val="000000"/>
            </w:rPr>
            <w:fldChar w:fldCharType="separate"/>
          </w:r>
          <w:r w:rsidR="00BD716C">
            <w:rPr>
              <w:rFonts w:cs="Arial"/>
              <w:noProof/>
              <w:color w:val="000000"/>
            </w:rPr>
            <w:t xml:space="preserve"> </w:t>
          </w:r>
          <w:r w:rsidR="00BD716C" w:rsidRPr="00BD716C">
            <w:rPr>
              <w:rFonts w:cs="Arial"/>
              <w:noProof/>
              <w:color w:val="000000"/>
            </w:rPr>
            <w:t>[6]</w:t>
          </w:r>
          <w:r w:rsidRPr="00FD622B">
            <w:rPr>
              <w:rFonts w:cs="Arial"/>
              <w:color w:val="000000"/>
            </w:rPr>
            <w:fldChar w:fldCharType="end"/>
          </w:r>
        </w:sdtContent>
      </w:sdt>
      <w:r w:rsidR="00EE7116">
        <w:rPr>
          <w:rFonts w:cs="Arial"/>
          <w:color w:val="000000"/>
        </w:rPr>
        <w:t xml:space="preserve">  </w:t>
      </w:r>
      <w:r w:rsidR="00DD4561">
        <w:rPr>
          <w:rFonts w:cs="Arial"/>
          <w:color w:val="000000"/>
        </w:rPr>
        <w:t>e</w:t>
      </w:r>
      <w:r w:rsidR="00EE7116" w:rsidRPr="00EE7116">
        <w:rPr>
          <w:rFonts w:cs="Arial"/>
          <w:color w:val="000000"/>
        </w:rPr>
        <w:t>n el área p</w:t>
      </w:r>
      <w:r w:rsidRPr="00EE7116">
        <w:rPr>
          <w:rFonts w:cs="Arial"/>
          <w:color w:val="000000"/>
        </w:rPr>
        <w:t>ediátrica de</w:t>
      </w:r>
      <w:r w:rsidRPr="00FD622B">
        <w:rPr>
          <w:rFonts w:cs="Arial"/>
          <w:color w:val="000000"/>
        </w:rPr>
        <w:t xml:space="preserve"> un hospital, localizado en la ciudad de Joao Pessoa, Paraíba, llevaron a cabo una investigación que tenía como objetivo el desarrollo y utilización de un software para auxiliar la documentación de las acciones de cuidado, donde se demostró que dicho software ayuda tanto a profesionales de enfermería como a estudiantes, en el desarrollo del juzgamiento clínico y del proceso de raciocinio diagnóstico, además de eso, contribuye para la evaluación de la precisión del diagnóstico, mejorando la calidad del cuidado. Esta investigación demuestra que el uso de </w:t>
      </w:r>
      <w:r w:rsidR="00DD4561">
        <w:rPr>
          <w:rFonts w:cs="Arial"/>
          <w:color w:val="000000"/>
        </w:rPr>
        <w:t>tecnologías de información y c</w:t>
      </w:r>
      <w:r w:rsidRPr="00FD622B">
        <w:rPr>
          <w:rFonts w:cs="Arial"/>
          <w:color w:val="000000"/>
        </w:rPr>
        <w:t>omunicación en la gestión de la información de procesos clínicos apoya a la toma de decisiones del personal de salud.</w:t>
      </w:r>
    </w:p>
    <w:p w14:paraId="1A99C7E7" w14:textId="20D53B25" w:rsidR="00FD622B" w:rsidRPr="00FD622B" w:rsidRDefault="00FD622B" w:rsidP="00B739B2">
      <w:pPr>
        <w:spacing w:line="360" w:lineRule="auto"/>
        <w:jc w:val="both"/>
        <w:rPr>
          <w:rFonts w:cs="Arial"/>
          <w:color w:val="000000"/>
        </w:rPr>
      </w:pPr>
      <w:r w:rsidRPr="00FD622B">
        <w:rPr>
          <w:rFonts w:cs="Arial"/>
          <w:color w:val="000000"/>
        </w:rPr>
        <w:t xml:space="preserve">Avendaño </w:t>
      </w:r>
      <w:sdt>
        <w:sdtPr>
          <w:rPr>
            <w:rFonts w:cs="Arial"/>
            <w:color w:val="000000"/>
          </w:rPr>
          <w:id w:val="-1599557983"/>
          <w:citation/>
        </w:sdtPr>
        <w:sdtContent>
          <w:r w:rsidRPr="00FD622B">
            <w:rPr>
              <w:rFonts w:cs="Arial"/>
              <w:color w:val="000000"/>
            </w:rPr>
            <w:fldChar w:fldCharType="begin"/>
          </w:r>
          <w:r w:rsidRPr="00FD622B">
            <w:rPr>
              <w:rFonts w:cs="Arial"/>
              <w:color w:val="000000"/>
            </w:rPr>
            <w:instrText xml:space="preserve">CITATION Est03 \l 10250 </w:instrText>
          </w:r>
          <w:r w:rsidRPr="00FD622B">
            <w:rPr>
              <w:rFonts w:cs="Arial"/>
              <w:color w:val="000000"/>
            </w:rPr>
            <w:fldChar w:fldCharType="separate"/>
          </w:r>
          <w:r w:rsidR="00BD716C" w:rsidRPr="00BD716C">
            <w:rPr>
              <w:rFonts w:cs="Arial"/>
              <w:noProof/>
              <w:color w:val="000000"/>
            </w:rPr>
            <w:t>[7]</w:t>
          </w:r>
          <w:r w:rsidRPr="00FD622B">
            <w:rPr>
              <w:rFonts w:cs="Arial"/>
              <w:color w:val="000000"/>
            </w:rPr>
            <w:fldChar w:fldCharType="end"/>
          </w:r>
        </w:sdtContent>
      </w:sdt>
      <w:r w:rsidRPr="00FD622B">
        <w:rPr>
          <w:rFonts w:cs="Arial"/>
          <w:color w:val="000000"/>
        </w:rPr>
        <w:t>, muestra su tr</w:t>
      </w:r>
      <w:r w:rsidR="00DD4561">
        <w:rPr>
          <w:rFonts w:cs="Arial"/>
          <w:color w:val="000000"/>
        </w:rPr>
        <w:t>abajo sobre la tecnología de información y c</w:t>
      </w:r>
      <w:r w:rsidRPr="00FD622B">
        <w:rPr>
          <w:rFonts w:cs="Arial"/>
          <w:color w:val="000000"/>
        </w:rPr>
        <w:t>omunicación en el primer nivel de atención, el cual tenía como objetivo conocer la percepción del usuario interno sobre el uso de tecnología computadorizada. Los resultados mostraron que existe un ambiente general de aceptación hacia este tipo de tecnología, aunque se debe de hacer un proceso de educación para aprovecharla al máximo. Otro punto resaltante es la metodología cualitativa utilizada para dar con el objetivo, puesto que los resultados mucho tienen que ver con el sujeto, su entorno y sus conocimientos para el uso de una nueva tecnología o cambio en el desarrollo de su trabajo. Costa Rica tiene diversas similitudes con Perú respecto al sistema de salud, entonces se quiere rescatar de este estudio la buena práctica de utilizar metodologías cualitativas para el recojo de requerimientos con los usuarios del primer nivel de atención de Anco.</w:t>
      </w:r>
    </w:p>
    <w:p w14:paraId="18969F8B" w14:textId="57BB88D4" w:rsidR="00FD622B" w:rsidRPr="00FD622B" w:rsidRDefault="00FD622B" w:rsidP="00B739B2">
      <w:pPr>
        <w:spacing w:line="360" w:lineRule="auto"/>
        <w:jc w:val="both"/>
        <w:rPr>
          <w:rFonts w:cs="Arial"/>
          <w:color w:val="000000"/>
        </w:rPr>
      </w:pPr>
      <w:r w:rsidRPr="00FD622B">
        <w:rPr>
          <w:rFonts w:cs="Arial"/>
          <w:color w:val="000000"/>
        </w:rPr>
        <w:t xml:space="preserve">Orzuza </w:t>
      </w:r>
      <w:sdt>
        <w:sdtPr>
          <w:rPr>
            <w:rFonts w:cs="Arial"/>
            <w:color w:val="000000"/>
          </w:rPr>
          <w:id w:val="871265676"/>
          <w:citation/>
        </w:sdtPr>
        <w:sdtContent>
          <w:r w:rsidRPr="00FD622B">
            <w:rPr>
              <w:rFonts w:cs="Arial"/>
              <w:color w:val="000000"/>
            </w:rPr>
            <w:fldChar w:fldCharType="begin"/>
          </w:r>
          <w:r w:rsidRPr="00FD622B">
            <w:rPr>
              <w:rFonts w:cs="Arial"/>
              <w:color w:val="000000"/>
            </w:rPr>
            <w:instrText xml:space="preserve">CITATION Glo13 \l 10250 </w:instrText>
          </w:r>
          <w:r w:rsidRPr="00FD622B">
            <w:rPr>
              <w:rFonts w:cs="Arial"/>
              <w:color w:val="000000"/>
            </w:rPr>
            <w:fldChar w:fldCharType="separate"/>
          </w:r>
          <w:r w:rsidR="00BD716C" w:rsidRPr="00BD716C">
            <w:rPr>
              <w:rFonts w:cs="Arial"/>
              <w:noProof/>
              <w:color w:val="000000"/>
            </w:rPr>
            <w:t>[1]</w:t>
          </w:r>
          <w:r w:rsidRPr="00FD622B">
            <w:rPr>
              <w:rFonts w:cs="Arial"/>
              <w:color w:val="000000"/>
            </w:rPr>
            <w:fldChar w:fldCharType="end"/>
          </w:r>
        </w:sdtContent>
      </w:sdt>
      <w:r w:rsidRPr="00FD622B">
        <w:rPr>
          <w:rFonts w:cs="Arial"/>
          <w:color w:val="000000"/>
        </w:rPr>
        <w:t>, en uno de sus trabajos acerca de la gestión de Información en el primer nivel de atención de salud,  presenta un conjunto de lineamientos estratégicos generales para un sistema de información a ser desarrollado en el primer nivel de atención, con el propósito de obtener la información ne</w:t>
      </w:r>
      <w:r w:rsidR="00DD4561">
        <w:rPr>
          <w:rFonts w:cs="Arial"/>
          <w:color w:val="000000"/>
        </w:rPr>
        <w:t>cesaria para la toma de decisiones</w:t>
      </w:r>
      <w:r w:rsidRPr="00FD622B">
        <w:rPr>
          <w:rFonts w:cs="Arial"/>
          <w:color w:val="000000"/>
        </w:rPr>
        <w:t xml:space="preserve"> y favorecer en la optimización de la gestión. Los resultados de su investigación d</w:t>
      </w:r>
      <w:r w:rsidR="0041122F">
        <w:rPr>
          <w:rFonts w:cs="Arial"/>
          <w:color w:val="000000"/>
        </w:rPr>
        <w:t xml:space="preserve">emostraron que la información </w:t>
      </w:r>
      <w:r w:rsidRPr="00FD622B">
        <w:rPr>
          <w:rFonts w:cs="Arial"/>
          <w:color w:val="000000"/>
        </w:rPr>
        <w:t xml:space="preserve">gestionada también es necesaria a la hora de definir políticas públicas y estrategias. De allí la importancia de la planificación, preparación, adquisición, desarrollo e infraestructura, lineamientos estratégicos para </w:t>
      </w:r>
      <w:r w:rsidRPr="00FD622B">
        <w:rPr>
          <w:rFonts w:cs="Arial"/>
          <w:color w:val="000000"/>
        </w:rPr>
        <w:lastRenderedPageBreak/>
        <w:t>el desarrollo de un</w:t>
      </w:r>
      <w:r w:rsidR="00F46698">
        <w:rPr>
          <w:rFonts w:cs="Arial"/>
          <w:color w:val="000000"/>
        </w:rPr>
        <w:t xml:space="preserve"> sistema de información en los centros de atención p</w:t>
      </w:r>
      <w:r w:rsidRPr="00FD622B">
        <w:rPr>
          <w:rFonts w:cs="Arial"/>
          <w:color w:val="000000"/>
        </w:rPr>
        <w:t>rimaria. La implementación de una aplicación informática en el marco de un sistema de información no solamente ayudará a obtener la información necesaria, sino que permitirá reajustar las políticas públicas definidas, con lo anterior, la población tendrá acceso a un mejor nivel de atención de su salud y, por ende, mejorar su calidad de vida. La meta fundamental de los sistemas computarizados de información es mejorar la manera en que se trabaja, aumentando la eficiencia y la calidad de los datos. Dado que el establecimiento de salud donde se implementará la aplicación información pertenece al primer nivel de atención, esta investigación contribuye con conocimiento para la incorporación de tecnologías de información y comunicación en este tipo de establecimientos de salud, además tomaremos como referencia los lineamientos estratégicos que se definieron para este fin.</w:t>
      </w:r>
    </w:p>
    <w:p w14:paraId="65735AEE" w14:textId="4B88D0EA" w:rsidR="00FD622B" w:rsidRDefault="00FD622B" w:rsidP="00B739B2">
      <w:pPr>
        <w:spacing w:line="360" w:lineRule="auto"/>
        <w:jc w:val="both"/>
        <w:rPr>
          <w:rFonts w:cs="Arial"/>
          <w:color w:val="000000"/>
        </w:rPr>
      </w:pPr>
      <w:r w:rsidRPr="00FD622B">
        <w:rPr>
          <w:rFonts w:cs="Arial"/>
          <w:color w:val="000000"/>
        </w:rPr>
        <w:t xml:space="preserve">Ruíz </w:t>
      </w:r>
      <w:sdt>
        <w:sdtPr>
          <w:rPr>
            <w:rFonts w:cs="Arial"/>
            <w:color w:val="000000"/>
          </w:rPr>
          <w:id w:val="728341849"/>
          <w:citation/>
        </w:sdtPr>
        <w:sdtContent>
          <w:r w:rsidRPr="00FD622B">
            <w:rPr>
              <w:rFonts w:cs="Arial"/>
              <w:color w:val="000000"/>
            </w:rPr>
            <w:fldChar w:fldCharType="begin"/>
          </w:r>
          <w:r w:rsidRPr="00FD622B">
            <w:rPr>
              <w:rFonts w:cs="Arial"/>
              <w:color w:val="000000"/>
            </w:rPr>
            <w:instrText xml:space="preserve"> CITATION Gre16 \l 10250 </w:instrText>
          </w:r>
          <w:r w:rsidRPr="00FD622B">
            <w:rPr>
              <w:rFonts w:cs="Arial"/>
              <w:color w:val="000000"/>
            </w:rPr>
            <w:fldChar w:fldCharType="separate"/>
          </w:r>
          <w:r w:rsidR="00BD716C" w:rsidRPr="00BD716C">
            <w:rPr>
              <w:rFonts w:cs="Arial"/>
              <w:noProof/>
              <w:color w:val="000000"/>
            </w:rPr>
            <w:t>[8]</w:t>
          </w:r>
          <w:r w:rsidRPr="00FD622B">
            <w:rPr>
              <w:rFonts w:cs="Arial"/>
              <w:color w:val="000000"/>
            </w:rPr>
            <w:fldChar w:fldCharType="end"/>
          </w:r>
        </w:sdtContent>
      </w:sdt>
      <w:r w:rsidRPr="00FD622B">
        <w:rPr>
          <w:rFonts w:cs="Arial"/>
          <w:color w:val="000000"/>
        </w:rPr>
        <w:t xml:space="preserve"> presenta su investigación desde la Universidad Católica Andrés Bello en Caracas, que tiene como objetivo el diseño de un entorno web dinámico para el control de egresados en un Instituto de Universitario. En este estudio se comprobó la potencialidad de la herramienta PHP que permite diseñar con más flexibilidad páginas dinámicas para compartir información en la web. La aplicación que se implementará en esta tesis también se desarrollará con PHP, de acuerdo a los requerimientos, se necesita un entorno dinámico, con un diseño claro y organizado, entendible para el usuario, mucho más si este último pertenece al primer nivel de atención del departamento de Huancavelica.</w:t>
      </w:r>
    </w:p>
    <w:p w14:paraId="60184A6C" w14:textId="77777777" w:rsidR="004A4D75" w:rsidRDefault="004A4D75" w:rsidP="00B739B2">
      <w:pPr>
        <w:spacing w:line="360" w:lineRule="auto"/>
        <w:jc w:val="both"/>
        <w:rPr>
          <w:rFonts w:cs="Arial"/>
          <w:color w:val="000000"/>
        </w:rPr>
      </w:pPr>
    </w:p>
    <w:p w14:paraId="22AF2F31" w14:textId="0F12682C" w:rsidR="00E33F67" w:rsidRDefault="00E33F67" w:rsidP="00E74430">
      <w:pPr>
        <w:pStyle w:val="Ttulo2"/>
        <w:numPr>
          <w:ilvl w:val="2"/>
          <w:numId w:val="1"/>
        </w:numPr>
        <w:tabs>
          <w:tab w:val="left" w:pos="709"/>
        </w:tabs>
        <w:spacing w:line="360" w:lineRule="auto"/>
        <w:ind w:left="0" w:firstLine="0"/>
        <w:jc w:val="both"/>
      </w:pPr>
      <w:bookmarkStart w:id="104" w:name="_Toc4363905"/>
      <w:r>
        <w:t>Nacionales</w:t>
      </w:r>
      <w:bookmarkEnd w:id="104"/>
    </w:p>
    <w:p w14:paraId="5F05D90C" w14:textId="77777777" w:rsidR="004A4D75" w:rsidRPr="004A4D75" w:rsidRDefault="004A4D75" w:rsidP="00B739B2">
      <w:pPr>
        <w:spacing w:line="360" w:lineRule="auto"/>
      </w:pPr>
    </w:p>
    <w:p w14:paraId="15744896" w14:textId="35BF5433" w:rsidR="00FD622B" w:rsidRPr="00FD622B" w:rsidRDefault="00FD622B" w:rsidP="00B739B2">
      <w:pPr>
        <w:spacing w:line="360" w:lineRule="auto"/>
        <w:jc w:val="both"/>
        <w:rPr>
          <w:rFonts w:cs="Arial"/>
          <w:color w:val="000000"/>
        </w:rPr>
      </w:pPr>
      <w:r w:rsidRPr="00FD622B">
        <w:rPr>
          <w:rFonts w:cs="Arial"/>
          <w:color w:val="000000"/>
        </w:rPr>
        <w:t xml:space="preserve">La investigación de Becerra, Pareja y Rocha </w:t>
      </w:r>
      <w:sdt>
        <w:sdtPr>
          <w:rPr>
            <w:rFonts w:cs="Arial"/>
            <w:color w:val="000000"/>
          </w:rPr>
          <w:id w:val="-1388415104"/>
          <w:citation/>
        </w:sdtPr>
        <w:sdtContent>
          <w:r w:rsidRPr="00FD622B">
            <w:rPr>
              <w:rFonts w:cs="Arial"/>
              <w:color w:val="000000"/>
            </w:rPr>
            <w:fldChar w:fldCharType="begin"/>
          </w:r>
          <w:r w:rsidRPr="00FD622B">
            <w:rPr>
              <w:rFonts w:cs="Arial"/>
              <w:color w:val="000000"/>
            </w:rPr>
            <w:instrText xml:space="preserve">CITATION BEC15 \l 10250 </w:instrText>
          </w:r>
          <w:r w:rsidRPr="00FD622B">
            <w:rPr>
              <w:rFonts w:cs="Arial"/>
              <w:color w:val="000000"/>
            </w:rPr>
            <w:fldChar w:fldCharType="separate"/>
          </w:r>
          <w:r w:rsidR="00BD716C" w:rsidRPr="00BD716C">
            <w:rPr>
              <w:rFonts w:cs="Arial"/>
              <w:noProof/>
              <w:color w:val="000000"/>
            </w:rPr>
            <w:t>[9]</w:t>
          </w:r>
          <w:r w:rsidRPr="00FD622B">
            <w:rPr>
              <w:rFonts w:cs="Arial"/>
              <w:color w:val="000000"/>
            </w:rPr>
            <w:fldChar w:fldCharType="end"/>
          </w:r>
        </w:sdtContent>
      </w:sdt>
      <w:r w:rsidRPr="00FD622B">
        <w:rPr>
          <w:noProof/>
        </w:rPr>
        <w:t xml:space="preserve">, </w:t>
      </w:r>
      <w:r w:rsidRPr="00FD622B">
        <w:rPr>
          <w:rFonts w:cs="Arial"/>
          <w:color w:val="000000"/>
        </w:rPr>
        <w:t xml:space="preserve">alumnos de la Universidad de Ciencias y humanidades en Perú, </w:t>
      </w:r>
      <w:r w:rsidR="005475D8" w:rsidRPr="00FD622B">
        <w:rPr>
          <w:rFonts w:cs="Arial"/>
          <w:color w:val="000000"/>
        </w:rPr>
        <w:t>tenían</w:t>
      </w:r>
      <w:r w:rsidRPr="00FD622B">
        <w:rPr>
          <w:rFonts w:cs="Arial"/>
          <w:color w:val="000000"/>
        </w:rPr>
        <w:t xml:space="preserve"> como propósito hallar el riesgo familiar total en familias del s</w:t>
      </w:r>
      <w:r w:rsidRPr="00CD2587">
        <w:rPr>
          <w:rFonts w:cs="Arial"/>
          <w:color w:val="000000" w:themeColor="text1"/>
        </w:rPr>
        <w:t xml:space="preserve">ector 1 del </w:t>
      </w:r>
      <w:r w:rsidR="00EE7116" w:rsidRPr="00CD2587">
        <w:rPr>
          <w:rFonts w:cs="Arial"/>
          <w:color w:val="000000" w:themeColor="text1"/>
        </w:rPr>
        <w:t>a</w:t>
      </w:r>
      <w:r w:rsidRPr="00CD2587">
        <w:rPr>
          <w:rFonts w:cs="Arial"/>
          <w:color w:val="000000" w:themeColor="text1"/>
        </w:rPr>
        <w:t xml:space="preserve">sentamiento </w:t>
      </w:r>
      <w:r w:rsidR="00EE7116" w:rsidRPr="00CD2587">
        <w:rPr>
          <w:rFonts w:cs="Arial"/>
          <w:color w:val="000000" w:themeColor="text1"/>
        </w:rPr>
        <w:t>h</w:t>
      </w:r>
      <w:r w:rsidRPr="00CD2587">
        <w:rPr>
          <w:rFonts w:cs="Arial"/>
          <w:color w:val="000000" w:themeColor="text1"/>
        </w:rPr>
        <w:t xml:space="preserve">umano Juan Pablo II en </w:t>
      </w:r>
      <w:r w:rsidRPr="00FD622B">
        <w:rPr>
          <w:rFonts w:cs="Arial"/>
          <w:color w:val="000000"/>
        </w:rPr>
        <w:t>Los Olivos, menciona diversas iniciativas para hallar los riesgos familiares en distintos lugares del Perú. Viendo la necesidad de diversos centros de salud de gestionar la información de los riesgos familiares y dado que toda la información recogida se ha procesado manualmente o con ayuda paquetes estadísticos, este proyecto de investigación busca mejorar este análisis, donde la base de datos sirva para generar reportes comparativos en el tiempo.</w:t>
      </w:r>
    </w:p>
    <w:p w14:paraId="29115A17" w14:textId="3B57085D" w:rsidR="00FD622B" w:rsidRPr="00FD622B" w:rsidRDefault="00FD622B" w:rsidP="00B739B2">
      <w:pPr>
        <w:spacing w:line="360" w:lineRule="auto"/>
        <w:jc w:val="both"/>
        <w:rPr>
          <w:rFonts w:cs="Arial"/>
          <w:color w:val="000000"/>
        </w:rPr>
      </w:pPr>
      <w:r w:rsidRPr="00FD622B">
        <w:rPr>
          <w:rFonts w:cs="Arial"/>
          <w:color w:val="000000"/>
        </w:rPr>
        <w:lastRenderedPageBreak/>
        <w:t xml:space="preserve">Chávez </w:t>
      </w:r>
      <w:sdt>
        <w:sdtPr>
          <w:rPr>
            <w:rFonts w:cs="Arial"/>
            <w:color w:val="000000"/>
          </w:rPr>
          <w:id w:val="1039089401"/>
          <w:citation/>
        </w:sdtPr>
        <w:sdtContent>
          <w:r w:rsidRPr="00FD622B">
            <w:rPr>
              <w:rFonts w:cs="Arial"/>
              <w:color w:val="000000"/>
            </w:rPr>
            <w:fldChar w:fldCharType="begin"/>
          </w:r>
          <w:r w:rsidRPr="00FD622B">
            <w:rPr>
              <w:rFonts w:cs="Arial"/>
              <w:color w:val="000000"/>
            </w:rPr>
            <w:instrText xml:space="preserve">CITATION VIC17 \l 10250 </w:instrText>
          </w:r>
          <w:r w:rsidRPr="00FD622B">
            <w:rPr>
              <w:rFonts w:cs="Arial"/>
              <w:color w:val="000000"/>
            </w:rPr>
            <w:fldChar w:fldCharType="separate"/>
          </w:r>
          <w:r w:rsidR="00BD716C" w:rsidRPr="00BD716C">
            <w:rPr>
              <w:rFonts w:cs="Arial"/>
              <w:noProof/>
              <w:color w:val="000000"/>
            </w:rPr>
            <w:t>[10]</w:t>
          </w:r>
          <w:r w:rsidRPr="00FD622B">
            <w:rPr>
              <w:rFonts w:cs="Arial"/>
              <w:color w:val="000000"/>
            </w:rPr>
            <w:fldChar w:fldCharType="end"/>
          </w:r>
        </w:sdtContent>
      </w:sdt>
      <w:r w:rsidRPr="00FD622B">
        <w:rPr>
          <w:rFonts w:cs="Arial"/>
          <w:color w:val="000000"/>
        </w:rPr>
        <w:t>, presenta su tesis sobre un Sistema de Información para el control, seguimiento y mantenimiento del equipamiento hospitalario”, la cual tuvo como propósito presentar una solución que permita administrar de forma eficiente y confiable toda la información respecto al control, seguimiento y mantenimiento del equipamiento hospitalario</w:t>
      </w:r>
      <w:r w:rsidR="007C2E60">
        <w:rPr>
          <w:rFonts w:cs="Arial"/>
          <w:color w:val="000000"/>
        </w:rPr>
        <w:t xml:space="preserve">. </w:t>
      </w:r>
      <w:r w:rsidRPr="00FD622B">
        <w:rPr>
          <w:rFonts w:cs="Arial"/>
          <w:color w:val="000000"/>
        </w:rPr>
        <w:t xml:space="preserve">Los resultados demostraron que el sistema de información permitió mejorar la gestión de inventarios, ayudando al cumplimento de las tareas de mantenimiento y programación, lo cual evitó </w:t>
      </w:r>
      <w:r w:rsidRPr="00FD622B">
        <w:rPr>
          <w:rFonts w:cs="Arial"/>
          <w:color w:val="000000"/>
          <w:lang w:val="es-MX"/>
        </w:rPr>
        <w:t>reparaciones costosas y</w:t>
      </w:r>
      <w:r w:rsidRPr="00FD622B">
        <w:rPr>
          <w:rFonts w:cs="Arial"/>
          <w:color w:val="000000"/>
        </w:rPr>
        <w:t xml:space="preserve"> </w:t>
      </w:r>
      <w:r w:rsidRPr="00FD622B">
        <w:rPr>
          <w:rFonts w:cs="Arial"/>
          <w:color w:val="000000"/>
          <w:lang w:val="es-MX"/>
        </w:rPr>
        <w:t>pérdidas de tiempo por la falta de disponibilidad de equipos.</w:t>
      </w:r>
      <w:r w:rsidRPr="00FD622B">
        <w:rPr>
          <w:rFonts w:cs="Arial"/>
          <w:color w:val="000000"/>
        </w:rPr>
        <w:t xml:space="preserve"> Del mismo modo, la aplicación informática que se desea evaluar en este proyecto de investigación tiene como requisito clave la identificación rápida y oportuna de riesgos familiares de acuerdo una buena gestión de información de las familias, estilos y formas de vida de la comunidad. </w:t>
      </w:r>
    </w:p>
    <w:p w14:paraId="0E11E495" w14:textId="5661FB64" w:rsidR="00FD622B" w:rsidRDefault="007C2E60" w:rsidP="00B739B2">
      <w:pPr>
        <w:pStyle w:val="Ttulo2"/>
        <w:numPr>
          <w:ilvl w:val="2"/>
          <w:numId w:val="1"/>
        </w:numPr>
        <w:tabs>
          <w:tab w:val="left" w:pos="709"/>
        </w:tabs>
        <w:spacing w:line="360" w:lineRule="auto"/>
        <w:ind w:left="0" w:firstLine="0"/>
        <w:jc w:val="both"/>
      </w:pPr>
      <w:bookmarkStart w:id="105" w:name="_Toc4363906"/>
      <w:r w:rsidRPr="007C2E60">
        <w:t>Locales</w:t>
      </w:r>
      <w:bookmarkEnd w:id="105"/>
      <w:r w:rsidRPr="007C2E60">
        <w:t xml:space="preserve"> </w:t>
      </w:r>
    </w:p>
    <w:p w14:paraId="08ED3315" w14:textId="48E50799" w:rsidR="0010070A" w:rsidRDefault="009658BC" w:rsidP="00B739B2">
      <w:pPr>
        <w:spacing w:line="360" w:lineRule="auto"/>
        <w:jc w:val="both"/>
        <w:rPr>
          <w:rFonts w:cs="Arial"/>
          <w:color w:val="000000"/>
        </w:rPr>
      </w:pPr>
      <w:r w:rsidRPr="00B739B2">
        <w:rPr>
          <w:rFonts w:cs="Arial"/>
          <w:color w:val="000000"/>
        </w:rPr>
        <w:t xml:space="preserve">En el departamento de Huancavelica, específicamente en la Red de Salud Churcampa, </w:t>
      </w:r>
      <w:r w:rsidR="00875C87">
        <w:rPr>
          <w:rFonts w:cs="Arial"/>
          <w:color w:val="000000"/>
        </w:rPr>
        <w:t>desde el año 2013 se</w:t>
      </w:r>
      <w:r>
        <w:rPr>
          <w:rFonts w:cs="Arial"/>
          <w:color w:val="000000"/>
        </w:rPr>
        <w:t xml:space="preserve"> vienen realizando acciones para la operativización del </w:t>
      </w:r>
      <w:r w:rsidRPr="00B739B2">
        <w:rPr>
          <w:rFonts w:cs="Arial"/>
          <w:color w:val="000000"/>
        </w:rPr>
        <w:t>Modelo de atención Integral de Salud basado en la familia y comunidad (MAIS-BFC)</w:t>
      </w:r>
      <w:r w:rsidR="00875C87">
        <w:rPr>
          <w:rFonts w:cs="Arial"/>
          <w:color w:val="000000"/>
        </w:rPr>
        <w:t xml:space="preserve"> </w:t>
      </w:r>
      <w:sdt>
        <w:sdtPr>
          <w:rPr>
            <w:rFonts w:cs="Arial"/>
            <w:color w:val="000000"/>
          </w:rPr>
          <w:id w:val="-1643734128"/>
          <w:citation/>
        </w:sdtPr>
        <w:sdtContent>
          <w:r w:rsidR="00875C87">
            <w:rPr>
              <w:rFonts w:cs="Arial"/>
              <w:color w:val="000000"/>
            </w:rPr>
            <w:fldChar w:fldCharType="begin"/>
          </w:r>
          <w:r w:rsidR="00875C87">
            <w:rPr>
              <w:rFonts w:cs="Arial"/>
              <w:color w:val="000000"/>
            </w:rPr>
            <w:instrText xml:space="preserve"> CITATION Chu13 \l 10250 </w:instrText>
          </w:r>
          <w:r w:rsidR="00875C87">
            <w:rPr>
              <w:rFonts w:cs="Arial"/>
              <w:color w:val="000000"/>
            </w:rPr>
            <w:fldChar w:fldCharType="separate"/>
          </w:r>
          <w:r w:rsidR="00BD716C" w:rsidRPr="00BD716C">
            <w:rPr>
              <w:rFonts w:cs="Arial"/>
              <w:noProof/>
              <w:color w:val="000000"/>
            </w:rPr>
            <w:t>[11]</w:t>
          </w:r>
          <w:r w:rsidR="00875C87">
            <w:rPr>
              <w:rFonts w:cs="Arial"/>
              <w:color w:val="000000"/>
            </w:rPr>
            <w:fldChar w:fldCharType="end"/>
          </w:r>
        </w:sdtContent>
      </w:sdt>
      <w:r w:rsidR="00875C87">
        <w:rPr>
          <w:rFonts w:cs="Arial"/>
          <w:color w:val="000000"/>
        </w:rPr>
        <w:t xml:space="preserve">. </w:t>
      </w:r>
      <w:r w:rsidR="005F19B3">
        <w:rPr>
          <w:rFonts w:cs="Arial"/>
          <w:color w:val="000000"/>
        </w:rPr>
        <w:t xml:space="preserve">Donde se define </w:t>
      </w:r>
      <w:r w:rsidR="0010070A">
        <w:rPr>
          <w:rFonts w:cs="Arial"/>
          <w:color w:val="000000"/>
        </w:rPr>
        <w:t xml:space="preserve">el flujo y descripción de actividades </w:t>
      </w:r>
      <w:r w:rsidR="00926042">
        <w:rPr>
          <w:rFonts w:cs="Arial"/>
          <w:color w:val="000000"/>
        </w:rPr>
        <w:t xml:space="preserve">para poner en marcha lo establecido en el MAIS-BFC, el cual es apoyado por programas de formación </w:t>
      </w:r>
      <w:r w:rsidR="005F19B3">
        <w:rPr>
          <w:rFonts w:cs="Arial"/>
          <w:color w:val="000000"/>
        </w:rPr>
        <w:t xml:space="preserve">continua </w:t>
      </w:r>
      <w:r w:rsidR="00926042">
        <w:rPr>
          <w:rFonts w:cs="Arial"/>
          <w:color w:val="000000"/>
        </w:rPr>
        <w:t xml:space="preserve">del personal de salud, líderes, organizaciones de salud de la comunidad y autoridades locales </w:t>
      </w:r>
      <w:r w:rsidR="005F19B3">
        <w:rPr>
          <w:rFonts w:cs="Arial"/>
          <w:color w:val="000000"/>
        </w:rPr>
        <w:t>y de tácticas e instrumentos que apoyan la operativización, dentro de los cuales se propone el uso de herramientas informáticas</w:t>
      </w:r>
      <w:r w:rsidR="005F19B3" w:rsidRPr="00CD2587">
        <w:rPr>
          <w:rFonts w:cs="Arial"/>
          <w:color w:val="000000"/>
        </w:rPr>
        <w:t>.</w:t>
      </w:r>
      <w:r w:rsidR="0098487B" w:rsidRPr="00CD2587">
        <w:rPr>
          <w:rFonts w:cs="Arial"/>
          <w:color w:val="000000"/>
        </w:rPr>
        <w:t xml:space="preserve"> Es </w:t>
      </w:r>
      <w:r w:rsidR="0015139A" w:rsidRPr="00CD2587">
        <w:rPr>
          <w:rFonts w:cs="Arial"/>
          <w:color w:val="000000"/>
        </w:rPr>
        <w:t>así</w:t>
      </w:r>
      <w:r w:rsidR="0098487B" w:rsidRPr="00CD2587">
        <w:rPr>
          <w:rFonts w:cs="Arial"/>
          <w:color w:val="000000"/>
        </w:rPr>
        <w:t xml:space="preserve"> que estas</w:t>
      </w:r>
      <w:r w:rsidR="0098487B">
        <w:rPr>
          <w:rFonts w:cs="Arial"/>
          <w:color w:val="000000"/>
        </w:rPr>
        <w:t xml:space="preserve"> acciones y documentos servirán de base para la implementación de nuestro estudio.</w:t>
      </w:r>
    </w:p>
    <w:p w14:paraId="3E0008AA" w14:textId="1FD22294" w:rsidR="00EC5C57" w:rsidRDefault="008757D5" w:rsidP="00EC5C57">
      <w:pPr>
        <w:pStyle w:val="Ttulo2"/>
        <w:numPr>
          <w:ilvl w:val="1"/>
          <w:numId w:val="1"/>
        </w:numPr>
        <w:spacing w:before="0"/>
        <w:rPr>
          <w:rFonts w:cs="Arial"/>
          <w:color w:val="000000"/>
          <w:szCs w:val="22"/>
        </w:rPr>
      </w:pPr>
      <w:bookmarkStart w:id="106" w:name="_Toc516329340"/>
      <w:bookmarkStart w:id="107" w:name="_Toc516329615"/>
      <w:bookmarkStart w:id="108" w:name="_Toc516329887"/>
      <w:bookmarkStart w:id="109" w:name="_Toc4363907"/>
      <w:bookmarkEnd w:id="106"/>
      <w:bookmarkEnd w:id="107"/>
      <w:bookmarkEnd w:id="108"/>
      <w:r w:rsidRPr="00FD622B">
        <w:rPr>
          <w:rFonts w:cs="Arial"/>
          <w:color w:val="000000"/>
          <w:szCs w:val="22"/>
        </w:rPr>
        <w:t>B</w:t>
      </w:r>
      <w:r w:rsidR="00DA6C67">
        <w:rPr>
          <w:rFonts w:cs="Arial"/>
          <w:color w:val="000000"/>
          <w:szCs w:val="22"/>
        </w:rPr>
        <w:t>ases t</w:t>
      </w:r>
      <w:r w:rsidRPr="00FD622B">
        <w:rPr>
          <w:rFonts w:cs="Arial"/>
          <w:color w:val="000000"/>
          <w:szCs w:val="22"/>
        </w:rPr>
        <w:t>eóricas</w:t>
      </w:r>
      <w:bookmarkEnd w:id="109"/>
    </w:p>
    <w:p w14:paraId="4C423729" w14:textId="77777777" w:rsidR="00EC5C57" w:rsidRPr="00EC5C57" w:rsidRDefault="00EC5C57" w:rsidP="00EC5C57">
      <w:pPr>
        <w:spacing w:after="0"/>
      </w:pPr>
    </w:p>
    <w:p w14:paraId="08A08B77" w14:textId="77777777" w:rsidR="00B15733" w:rsidRPr="00FD622B" w:rsidRDefault="00B15733" w:rsidP="00EC5C57">
      <w:pPr>
        <w:pStyle w:val="Prrafodelista"/>
        <w:keepNext/>
        <w:keepLines/>
        <w:numPr>
          <w:ilvl w:val="0"/>
          <w:numId w:val="2"/>
        </w:numPr>
        <w:spacing w:after="0"/>
        <w:contextualSpacing w:val="0"/>
        <w:outlineLvl w:val="2"/>
        <w:rPr>
          <w:rFonts w:eastAsia="Times New Roman" w:cs="Arial"/>
          <w:b/>
          <w:bCs/>
          <w:vanish/>
          <w:color w:val="000000"/>
        </w:rPr>
      </w:pPr>
      <w:bookmarkStart w:id="110" w:name="_Toc404811935"/>
      <w:bookmarkStart w:id="111" w:name="_Toc404996655"/>
      <w:bookmarkStart w:id="112" w:name="_Toc405127474"/>
      <w:bookmarkStart w:id="113" w:name="_Toc405129870"/>
      <w:bookmarkStart w:id="114" w:name="_Toc405130541"/>
      <w:bookmarkStart w:id="115" w:name="_Toc405211221"/>
      <w:bookmarkStart w:id="116" w:name="_Toc405211314"/>
      <w:bookmarkStart w:id="117" w:name="_Toc405223820"/>
      <w:bookmarkStart w:id="118" w:name="_Toc405224009"/>
      <w:bookmarkStart w:id="119" w:name="_Toc405224543"/>
      <w:bookmarkStart w:id="120" w:name="_Toc498244939"/>
      <w:bookmarkStart w:id="121" w:name="_Toc498408198"/>
      <w:bookmarkStart w:id="122" w:name="_Toc510601557"/>
      <w:bookmarkStart w:id="123" w:name="_Toc510601668"/>
      <w:bookmarkStart w:id="124" w:name="_Toc516329342"/>
      <w:bookmarkStart w:id="125" w:name="_Toc516329617"/>
      <w:bookmarkStart w:id="126" w:name="_Toc516329889"/>
      <w:bookmarkStart w:id="127" w:name="_Toc516488151"/>
      <w:bookmarkStart w:id="128" w:name="_Toc516488523"/>
      <w:bookmarkStart w:id="129" w:name="_Toc522773253"/>
      <w:bookmarkStart w:id="130" w:name="_Toc522773319"/>
      <w:bookmarkStart w:id="131" w:name="_Toc523677863"/>
      <w:bookmarkStart w:id="132" w:name="_Toc526971384"/>
      <w:bookmarkStart w:id="133" w:name="_Toc529076465"/>
      <w:bookmarkStart w:id="134" w:name="_Toc529076578"/>
      <w:bookmarkStart w:id="135" w:name="_Toc529077504"/>
      <w:bookmarkStart w:id="136" w:name="_Toc529077860"/>
      <w:bookmarkStart w:id="137" w:name="_Toc529077956"/>
      <w:bookmarkStart w:id="138" w:name="_Toc529078069"/>
      <w:bookmarkStart w:id="139" w:name="_Toc530910654"/>
      <w:bookmarkStart w:id="140" w:name="_Toc531854854"/>
      <w:bookmarkStart w:id="141" w:name="_Toc532805065"/>
      <w:bookmarkStart w:id="142" w:name="_Toc4363908"/>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12130B75" w14:textId="77777777" w:rsidR="00B15733" w:rsidRPr="00FD622B" w:rsidRDefault="00B15733" w:rsidP="00EC5C57">
      <w:pPr>
        <w:pStyle w:val="Prrafodelista"/>
        <w:keepNext/>
        <w:keepLines/>
        <w:numPr>
          <w:ilvl w:val="0"/>
          <w:numId w:val="2"/>
        </w:numPr>
        <w:spacing w:after="0"/>
        <w:contextualSpacing w:val="0"/>
        <w:outlineLvl w:val="2"/>
        <w:rPr>
          <w:rFonts w:eastAsia="Times New Roman" w:cs="Arial"/>
          <w:b/>
          <w:bCs/>
          <w:vanish/>
          <w:color w:val="000000"/>
        </w:rPr>
      </w:pPr>
      <w:bookmarkStart w:id="143" w:name="_Toc404811936"/>
      <w:bookmarkStart w:id="144" w:name="_Toc404996656"/>
      <w:bookmarkStart w:id="145" w:name="_Toc405127475"/>
      <w:bookmarkStart w:id="146" w:name="_Toc405129871"/>
      <w:bookmarkStart w:id="147" w:name="_Toc405130542"/>
      <w:bookmarkStart w:id="148" w:name="_Toc405211222"/>
      <w:bookmarkStart w:id="149" w:name="_Toc405211315"/>
      <w:bookmarkStart w:id="150" w:name="_Toc405223821"/>
      <w:bookmarkStart w:id="151" w:name="_Toc405224010"/>
      <w:bookmarkStart w:id="152" w:name="_Toc405224544"/>
      <w:bookmarkStart w:id="153" w:name="_Toc498244940"/>
      <w:bookmarkStart w:id="154" w:name="_Toc498408199"/>
      <w:bookmarkStart w:id="155" w:name="_Toc510601558"/>
      <w:bookmarkStart w:id="156" w:name="_Toc510601669"/>
      <w:bookmarkStart w:id="157" w:name="_Toc516329343"/>
      <w:bookmarkStart w:id="158" w:name="_Toc516329618"/>
      <w:bookmarkStart w:id="159" w:name="_Toc516329890"/>
      <w:bookmarkStart w:id="160" w:name="_Toc516488152"/>
      <w:bookmarkStart w:id="161" w:name="_Toc516488524"/>
      <w:bookmarkStart w:id="162" w:name="_Toc522773254"/>
      <w:bookmarkStart w:id="163" w:name="_Toc522773320"/>
      <w:bookmarkStart w:id="164" w:name="_Toc523677864"/>
      <w:bookmarkStart w:id="165" w:name="_Toc526971385"/>
      <w:bookmarkStart w:id="166" w:name="_Toc529076466"/>
      <w:bookmarkStart w:id="167" w:name="_Toc529076579"/>
      <w:bookmarkStart w:id="168" w:name="_Toc529077505"/>
      <w:bookmarkStart w:id="169" w:name="_Toc529077861"/>
      <w:bookmarkStart w:id="170" w:name="_Toc529077957"/>
      <w:bookmarkStart w:id="171" w:name="_Toc529078070"/>
      <w:bookmarkStart w:id="172" w:name="_Toc530910655"/>
      <w:bookmarkStart w:id="173" w:name="_Toc531854855"/>
      <w:bookmarkStart w:id="174" w:name="_Toc532805066"/>
      <w:bookmarkStart w:id="175" w:name="_Toc4363909"/>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7FAB35F5" w14:textId="77777777" w:rsidR="00B15733" w:rsidRPr="00FD622B" w:rsidRDefault="00B15733" w:rsidP="00EC5C57">
      <w:pPr>
        <w:pStyle w:val="Prrafodelista"/>
        <w:keepNext/>
        <w:keepLines/>
        <w:numPr>
          <w:ilvl w:val="1"/>
          <w:numId w:val="2"/>
        </w:numPr>
        <w:spacing w:after="0"/>
        <w:contextualSpacing w:val="0"/>
        <w:outlineLvl w:val="2"/>
        <w:rPr>
          <w:rFonts w:eastAsia="Times New Roman" w:cs="Arial"/>
          <w:b/>
          <w:bCs/>
          <w:vanish/>
          <w:color w:val="000000"/>
        </w:rPr>
      </w:pPr>
      <w:bookmarkStart w:id="176" w:name="_Toc404811937"/>
      <w:bookmarkStart w:id="177" w:name="_Toc404996657"/>
      <w:bookmarkStart w:id="178" w:name="_Toc405127476"/>
      <w:bookmarkStart w:id="179" w:name="_Toc405129872"/>
      <w:bookmarkStart w:id="180" w:name="_Toc405130543"/>
      <w:bookmarkStart w:id="181" w:name="_Toc405211223"/>
      <w:bookmarkStart w:id="182" w:name="_Toc405211316"/>
      <w:bookmarkStart w:id="183" w:name="_Toc405223822"/>
      <w:bookmarkStart w:id="184" w:name="_Toc405224011"/>
      <w:bookmarkStart w:id="185" w:name="_Toc405224545"/>
      <w:bookmarkStart w:id="186" w:name="_Toc498244941"/>
      <w:bookmarkStart w:id="187" w:name="_Toc498408200"/>
      <w:bookmarkStart w:id="188" w:name="_Toc510601559"/>
      <w:bookmarkStart w:id="189" w:name="_Toc510601670"/>
      <w:bookmarkStart w:id="190" w:name="_Toc516329344"/>
      <w:bookmarkStart w:id="191" w:name="_Toc516329619"/>
      <w:bookmarkStart w:id="192" w:name="_Toc516329891"/>
      <w:bookmarkStart w:id="193" w:name="_Toc516488153"/>
      <w:bookmarkStart w:id="194" w:name="_Toc516488525"/>
      <w:bookmarkStart w:id="195" w:name="_Toc522773255"/>
      <w:bookmarkStart w:id="196" w:name="_Toc522773321"/>
      <w:bookmarkStart w:id="197" w:name="_Toc523677865"/>
      <w:bookmarkStart w:id="198" w:name="_Toc526971386"/>
      <w:bookmarkStart w:id="199" w:name="_Toc529076467"/>
      <w:bookmarkStart w:id="200" w:name="_Toc529076580"/>
      <w:bookmarkStart w:id="201" w:name="_Toc529077506"/>
      <w:bookmarkStart w:id="202" w:name="_Toc529077862"/>
      <w:bookmarkStart w:id="203" w:name="_Toc529077958"/>
      <w:bookmarkStart w:id="204" w:name="_Toc529078071"/>
      <w:bookmarkStart w:id="205" w:name="_Toc530910656"/>
      <w:bookmarkStart w:id="206" w:name="_Toc531854856"/>
      <w:bookmarkStart w:id="207" w:name="_Toc532805067"/>
      <w:bookmarkStart w:id="208" w:name="_Toc4363910"/>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6641E985" w14:textId="77777777" w:rsidR="00B15733" w:rsidRPr="00FD622B" w:rsidRDefault="00B15733" w:rsidP="00EC5C57">
      <w:pPr>
        <w:pStyle w:val="Prrafodelista"/>
        <w:keepNext/>
        <w:keepLines/>
        <w:numPr>
          <w:ilvl w:val="1"/>
          <w:numId w:val="2"/>
        </w:numPr>
        <w:spacing w:after="0"/>
        <w:contextualSpacing w:val="0"/>
        <w:outlineLvl w:val="2"/>
        <w:rPr>
          <w:rFonts w:eastAsia="Times New Roman" w:cs="Arial"/>
          <w:b/>
          <w:bCs/>
          <w:vanish/>
          <w:color w:val="000000"/>
        </w:rPr>
      </w:pPr>
      <w:bookmarkStart w:id="209" w:name="_Toc404811938"/>
      <w:bookmarkStart w:id="210" w:name="_Toc404996658"/>
      <w:bookmarkStart w:id="211" w:name="_Toc405127477"/>
      <w:bookmarkStart w:id="212" w:name="_Toc405129873"/>
      <w:bookmarkStart w:id="213" w:name="_Toc405130544"/>
      <w:bookmarkStart w:id="214" w:name="_Toc405211224"/>
      <w:bookmarkStart w:id="215" w:name="_Toc405211317"/>
      <w:bookmarkStart w:id="216" w:name="_Toc405223823"/>
      <w:bookmarkStart w:id="217" w:name="_Toc405224012"/>
      <w:bookmarkStart w:id="218" w:name="_Toc405224546"/>
      <w:bookmarkStart w:id="219" w:name="_Toc498244942"/>
      <w:bookmarkStart w:id="220" w:name="_Toc498408201"/>
      <w:bookmarkStart w:id="221" w:name="_Toc510601560"/>
      <w:bookmarkStart w:id="222" w:name="_Toc510601671"/>
      <w:bookmarkStart w:id="223" w:name="_Toc516329345"/>
      <w:bookmarkStart w:id="224" w:name="_Toc516329620"/>
      <w:bookmarkStart w:id="225" w:name="_Toc516329892"/>
      <w:bookmarkStart w:id="226" w:name="_Toc516488154"/>
      <w:bookmarkStart w:id="227" w:name="_Toc516488526"/>
      <w:bookmarkStart w:id="228" w:name="_Toc522773256"/>
      <w:bookmarkStart w:id="229" w:name="_Toc522773322"/>
      <w:bookmarkStart w:id="230" w:name="_Toc523677866"/>
      <w:bookmarkStart w:id="231" w:name="_Toc526971387"/>
      <w:bookmarkStart w:id="232" w:name="_Toc529076468"/>
      <w:bookmarkStart w:id="233" w:name="_Toc529076581"/>
      <w:bookmarkStart w:id="234" w:name="_Toc529077507"/>
      <w:bookmarkStart w:id="235" w:name="_Toc529077863"/>
      <w:bookmarkStart w:id="236" w:name="_Toc529077959"/>
      <w:bookmarkStart w:id="237" w:name="_Toc529078072"/>
      <w:bookmarkStart w:id="238" w:name="_Toc530910657"/>
      <w:bookmarkStart w:id="239" w:name="_Toc531854857"/>
      <w:bookmarkStart w:id="240" w:name="_Toc532805068"/>
      <w:bookmarkStart w:id="241" w:name="_Toc4363911"/>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000A51DC" w14:textId="100BB9D8" w:rsidR="00E74430" w:rsidRPr="000B1594" w:rsidRDefault="0086079F" w:rsidP="00EC5C57">
      <w:pPr>
        <w:pStyle w:val="Ttulo2"/>
        <w:numPr>
          <w:ilvl w:val="2"/>
          <w:numId w:val="1"/>
        </w:numPr>
        <w:spacing w:before="0"/>
        <w:rPr>
          <w:rFonts w:cs="Arial"/>
          <w:szCs w:val="22"/>
        </w:rPr>
      </w:pPr>
      <w:bookmarkStart w:id="242" w:name="_Toc4363912"/>
      <w:r w:rsidRPr="00AB4B2B">
        <w:rPr>
          <w:rFonts w:cs="Arial"/>
          <w:szCs w:val="22"/>
        </w:rPr>
        <w:t>Aplicaciones informáticas</w:t>
      </w:r>
      <w:bookmarkEnd w:id="242"/>
    </w:p>
    <w:p w14:paraId="6256E545" w14:textId="0AEC4ADC" w:rsidR="00E7338D" w:rsidRDefault="00E7338D" w:rsidP="00EC5C57">
      <w:pPr>
        <w:pStyle w:val="Ttulo2"/>
        <w:numPr>
          <w:ilvl w:val="3"/>
          <w:numId w:val="1"/>
        </w:numPr>
      </w:pPr>
      <w:bookmarkStart w:id="243" w:name="_Toc4363913"/>
      <w:r>
        <w:t>¿Qué es una aplicación informática?</w:t>
      </w:r>
      <w:bookmarkEnd w:id="243"/>
    </w:p>
    <w:p w14:paraId="2600859B" w14:textId="77777777" w:rsidR="00214C7B" w:rsidRPr="00214C7B" w:rsidRDefault="00214C7B" w:rsidP="00214C7B"/>
    <w:p w14:paraId="7EB98D33" w14:textId="14F176AC" w:rsidR="00AB4B2B" w:rsidRPr="00B739B2" w:rsidRDefault="00F46698" w:rsidP="00B739B2">
      <w:pPr>
        <w:spacing w:line="360" w:lineRule="auto"/>
        <w:jc w:val="both"/>
        <w:rPr>
          <w:rFonts w:cs="Arial"/>
          <w:color w:val="000000"/>
        </w:rPr>
      </w:pPr>
      <w:r>
        <w:rPr>
          <w:rFonts w:cs="Arial"/>
          <w:color w:val="000000"/>
        </w:rPr>
        <w:t>Viene</w:t>
      </w:r>
      <w:r w:rsidR="00AB4B2B">
        <w:rPr>
          <w:rFonts w:cs="Arial"/>
          <w:color w:val="000000"/>
        </w:rPr>
        <w:t xml:space="preserve"> a ser </w:t>
      </w:r>
      <w:r>
        <w:rPr>
          <w:rFonts w:cs="Arial"/>
          <w:color w:val="000000"/>
        </w:rPr>
        <w:t xml:space="preserve">una solución para la </w:t>
      </w:r>
      <w:hyperlink r:id="rId15" w:tooltip="Automatización" w:history="1">
        <w:r w:rsidR="00AB4B2B" w:rsidRPr="00F64241">
          <w:rPr>
            <w:rFonts w:cs="Arial"/>
            <w:color w:val="000000"/>
          </w:rPr>
          <w:t>automatización</w:t>
        </w:r>
      </w:hyperlink>
      <w:r w:rsidR="00AB4B2B" w:rsidRPr="00F64241">
        <w:rPr>
          <w:rFonts w:cs="Arial"/>
          <w:color w:val="000000"/>
        </w:rPr>
        <w:t> de ciertas tareas complicadas como pueden ser la </w:t>
      </w:r>
      <w:hyperlink r:id="rId16" w:tooltip="Contabilidad" w:history="1">
        <w:r w:rsidR="00AB4B2B" w:rsidRPr="00F64241">
          <w:rPr>
            <w:rFonts w:cs="Arial"/>
            <w:color w:val="000000"/>
          </w:rPr>
          <w:t>contabilidad</w:t>
        </w:r>
      </w:hyperlink>
      <w:r w:rsidR="00AB4B2B" w:rsidRPr="00F64241">
        <w:rPr>
          <w:rFonts w:cs="Arial"/>
          <w:color w:val="000000"/>
        </w:rPr>
        <w:t>, la redacción de documen</w:t>
      </w:r>
      <w:r w:rsidR="00AB4B2B">
        <w:rPr>
          <w:rFonts w:cs="Arial"/>
          <w:color w:val="000000"/>
        </w:rPr>
        <w:t xml:space="preserve">tos, o la gestión de información. </w:t>
      </w:r>
      <w:r w:rsidR="00AB4B2B" w:rsidRPr="00F64241">
        <w:rPr>
          <w:rFonts w:cs="Arial"/>
          <w:color w:val="000000"/>
        </w:rPr>
        <w:t>Algunos ejemplos de programas de aplicación son los </w:t>
      </w:r>
      <w:hyperlink r:id="rId17" w:tooltip="Procesador de textos (la página no existe)" w:history="1">
        <w:r w:rsidR="00AB4B2B" w:rsidRPr="00F64241">
          <w:rPr>
            <w:rFonts w:cs="Arial"/>
            <w:color w:val="000000"/>
          </w:rPr>
          <w:t>procesadores de textos</w:t>
        </w:r>
      </w:hyperlink>
      <w:r w:rsidR="00AB4B2B" w:rsidRPr="00F64241">
        <w:rPr>
          <w:rFonts w:cs="Arial"/>
          <w:color w:val="000000"/>
        </w:rPr>
        <w:t>, </w:t>
      </w:r>
      <w:hyperlink r:id="rId18" w:tooltip="Hojas de cálculo" w:history="1">
        <w:r w:rsidR="00AB4B2B" w:rsidRPr="00F64241">
          <w:rPr>
            <w:rFonts w:cs="Arial"/>
            <w:color w:val="000000"/>
          </w:rPr>
          <w:t>hojas de cálculo</w:t>
        </w:r>
      </w:hyperlink>
      <w:r w:rsidR="00AB4B2B" w:rsidRPr="00F64241">
        <w:rPr>
          <w:rFonts w:cs="Arial"/>
          <w:color w:val="000000"/>
        </w:rPr>
        <w:t>, y </w:t>
      </w:r>
      <w:hyperlink r:id="rId19" w:tooltip="Base de datos" w:history="1">
        <w:r w:rsidR="00AB4B2B" w:rsidRPr="00F64241">
          <w:rPr>
            <w:rFonts w:cs="Arial"/>
            <w:color w:val="000000"/>
          </w:rPr>
          <w:t>base de datos</w:t>
        </w:r>
      </w:hyperlink>
      <w:r w:rsidR="0009052E">
        <w:rPr>
          <w:rFonts w:cs="Arial"/>
          <w:color w:val="000000"/>
        </w:rPr>
        <w:t xml:space="preserve"> </w:t>
      </w:r>
      <w:sdt>
        <w:sdtPr>
          <w:rPr>
            <w:rFonts w:cs="Arial"/>
            <w:color w:val="000000"/>
          </w:rPr>
          <w:id w:val="-1621063975"/>
          <w:citation/>
        </w:sdtPr>
        <w:sdtContent>
          <w:r w:rsidR="0009052E">
            <w:rPr>
              <w:rFonts w:cs="Arial"/>
              <w:color w:val="000000"/>
            </w:rPr>
            <w:fldChar w:fldCharType="begin"/>
          </w:r>
          <w:r w:rsidR="0009052E">
            <w:rPr>
              <w:rFonts w:cs="Arial"/>
              <w:color w:val="000000"/>
            </w:rPr>
            <w:instrText xml:space="preserve"> CITATION Ecu23 \l 10250 </w:instrText>
          </w:r>
          <w:r w:rsidR="0009052E">
            <w:rPr>
              <w:rFonts w:cs="Arial"/>
              <w:color w:val="000000"/>
            </w:rPr>
            <w:fldChar w:fldCharType="separate"/>
          </w:r>
          <w:r w:rsidR="00BD716C" w:rsidRPr="00BD716C">
            <w:rPr>
              <w:rFonts w:cs="Arial"/>
              <w:noProof/>
              <w:color w:val="000000"/>
            </w:rPr>
            <w:t>[12]</w:t>
          </w:r>
          <w:r w:rsidR="0009052E">
            <w:rPr>
              <w:rFonts w:cs="Arial"/>
              <w:color w:val="000000"/>
            </w:rPr>
            <w:fldChar w:fldCharType="end"/>
          </w:r>
        </w:sdtContent>
      </w:sdt>
      <w:r w:rsidR="00214C7B">
        <w:rPr>
          <w:rFonts w:cs="Arial"/>
          <w:color w:val="000000"/>
        </w:rPr>
        <w:t xml:space="preserve">. </w:t>
      </w:r>
      <w:r w:rsidR="00214C7B" w:rsidRPr="00214C7B">
        <w:rPr>
          <w:rFonts w:cs="Arial"/>
          <w:color w:val="000000"/>
        </w:rPr>
        <w:t>En general, una aplicación es un programa </w:t>
      </w:r>
      <w:hyperlink r:id="rId20" w:history="1">
        <w:r w:rsidR="00214C7B" w:rsidRPr="00214C7B">
          <w:rPr>
            <w:rFonts w:cs="Arial"/>
            <w:color w:val="000000"/>
          </w:rPr>
          <w:t>compilado</w:t>
        </w:r>
      </w:hyperlink>
      <w:r w:rsidR="00214C7B" w:rsidRPr="00214C7B">
        <w:rPr>
          <w:rFonts w:cs="Arial"/>
          <w:color w:val="000000"/>
        </w:rPr>
        <w:t> (aunque a veces </w:t>
      </w:r>
      <w:hyperlink r:id="rId21" w:history="1">
        <w:r w:rsidR="00214C7B" w:rsidRPr="00214C7B">
          <w:rPr>
            <w:rFonts w:cs="Arial"/>
            <w:color w:val="000000"/>
          </w:rPr>
          <w:t>interpretado</w:t>
        </w:r>
      </w:hyperlink>
      <w:r w:rsidR="00214C7B" w:rsidRPr="00214C7B">
        <w:rPr>
          <w:rFonts w:cs="Arial"/>
          <w:color w:val="000000"/>
        </w:rPr>
        <w:t>), escrito en cualquier </w:t>
      </w:r>
      <w:hyperlink r:id="rId22" w:history="1">
        <w:r w:rsidR="00214C7B" w:rsidRPr="00214C7B">
          <w:rPr>
            <w:rFonts w:cs="Arial"/>
            <w:color w:val="000000"/>
          </w:rPr>
          <w:t>lenguaje de programación</w:t>
        </w:r>
      </w:hyperlink>
      <w:r w:rsidR="00214C7B" w:rsidRPr="00214C7B">
        <w:rPr>
          <w:rFonts w:cs="Arial"/>
          <w:color w:val="000000"/>
        </w:rPr>
        <w:t>.</w:t>
      </w:r>
      <w:r w:rsidR="00214C7B">
        <w:rPr>
          <w:rFonts w:cs="Arial"/>
          <w:color w:val="000000"/>
        </w:rPr>
        <w:t xml:space="preserve"> </w:t>
      </w:r>
      <w:r w:rsidR="00214C7B" w:rsidRPr="00214C7B">
        <w:rPr>
          <w:rFonts w:cs="Arial"/>
          <w:color w:val="000000"/>
        </w:rPr>
        <w:t>Las aplicaciones tienen algún tipo de </w:t>
      </w:r>
      <w:hyperlink r:id="rId23" w:history="1">
        <w:r w:rsidR="00214C7B" w:rsidRPr="00214C7B">
          <w:rPr>
            <w:rFonts w:cs="Arial"/>
            <w:color w:val="000000"/>
          </w:rPr>
          <w:t>interfaz</w:t>
        </w:r>
      </w:hyperlink>
      <w:r w:rsidR="00214C7B" w:rsidRPr="00214C7B">
        <w:rPr>
          <w:rFonts w:cs="Arial"/>
          <w:color w:val="000000"/>
        </w:rPr>
        <w:t>, que puede ser una </w:t>
      </w:r>
      <w:hyperlink r:id="rId24" w:history="1">
        <w:r w:rsidR="00214C7B" w:rsidRPr="00214C7B">
          <w:rPr>
            <w:rFonts w:cs="Arial"/>
            <w:color w:val="000000"/>
          </w:rPr>
          <w:t>interfaz de texto</w:t>
        </w:r>
      </w:hyperlink>
      <w:r w:rsidR="00214C7B" w:rsidRPr="00214C7B">
        <w:rPr>
          <w:rFonts w:cs="Arial"/>
          <w:color w:val="000000"/>
        </w:rPr>
        <w:t> o una </w:t>
      </w:r>
      <w:hyperlink r:id="rId25" w:history="1">
        <w:r w:rsidR="00214C7B" w:rsidRPr="00214C7B">
          <w:rPr>
            <w:rFonts w:cs="Arial"/>
            <w:color w:val="000000"/>
          </w:rPr>
          <w:t>interfaz gráfica</w:t>
        </w:r>
      </w:hyperlink>
      <w:r w:rsidR="00214C7B" w:rsidRPr="00214C7B">
        <w:rPr>
          <w:rFonts w:cs="Arial"/>
          <w:color w:val="000000"/>
        </w:rPr>
        <w:t> (o ambas).</w:t>
      </w:r>
      <w:r w:rsidR="00AB4B2B">
        <w:rPr>
          <w:rFonts w:cs="Arial"/>
          <w:color w:val="000000"/>
        </w:rPr>
        <w:t xml:space="preserve">                             </w:t>
      </w:r>
    </w:p>
    <w:p w14:paraId="49EF7EFA" w14:textId="33403A3C" w:rsidR="00E74430" w:rsidRPr="00E74430" w:rsidRDefault="00E74430" w:rsidP="00B739B2">
      <w:pPr>
        <w:pStyle w:val="Ttulo2"/>
        <w:numPr>
          <w:ilvl w:val="3"/>
          <w:numId w:val="1"/>
        </w:numPr>
        <w:spacing w:line="360" w:lineRule="auto"/>
      </w:pPr>
      <w:bookmarkStart w:id="244" w:name="_Toc4363914"/>
      <w:r>
        <w:lastRenderedPageBreak/>
        <w:t>Metodologías ágiles para el desarrollo de aplicaciones informáticas</w:t>
      </w:r>
      <w:bookmarkEnd w:id="244"/>
    </w:p>
    <w:p w14:paraId="70B1BF3E" w14:textId="66D66742" w:rsidR="00E7338D" w:rsidRPr="00F6317F" w:rsidRDefault="00E7338D" w:rsidP="0086079F">
      <w:pPr>
        <w:spacing w:line="360" w:lineRule="auto"/>
        <w:jc w:val="both"/>
        <w:rPr>
          <w:iCs/>
          <w:color w:val="0D0D0D" w:themeColor="text1" w:themeTint="F2"/>
        </w:rPr>
      </w:pPr>
      <w:r w:rsidRPr="00F6317F">
        <w:rPr>
          <w:lang w:eastAsia="es-PE"/>
        </w:rPr>
        <w:t xml:space="preserve">Una parte importante de la ingeniería de software es el </w:t>
      </w:r>
      <w:r w:rsidRPr="00F6317F">
        <w:t xml:space="preserve">desarrollo de </w:t>
      </w:r>
      <w:r w:rsidR="0020293B">
        <w:t xml:space="preserve">metodologías y modelos. Gacitúa </w:t>
      </w:r>
      <w:r w:rsidRPr="00F6317F">
        <w:t>plantea que una metodología impone un proceso de forma disciplinada sobre el desarrollo de software con el objetivo de hacerlo más predecible y eficiente. Una metodología define una representación que permite facilitar la manipulación de modelos, y la comunicación e intercambio de información entre todas las partes involucradas en la construcción de un sistema</w:t>
      </w:r>
      <w:r w:rsidR="0020293B">
        <w:t xml:space="preserve"> </w:t>
      </w:r>
      <w:sdt>
        <w:sdtPr>
          <w:id w:val="-528105923"/>
          <w:citation/>
        </w:sdtPr>
        <w:sdtContent>
          <w:r w:rsidR="0020293B" w:rsidRPr="00F6317F">
            <w:fldChar w:fldCharType="begin"/>
          </w:r>
          <w:r w:rsidR="0020293B" w:rsidRPr="00F6317F">
            <w:instrText xml:space="preserve"> CITATION RIC14 \l 10250 </w:instrText>
          </w:r>
          <w:r w:rsidR="0020293B" w:rsidRPr="00F6317F">
            <w:fldChar w:fldCharType="separate"/>
          </w:r>
          <w:r w:rsidR="00BD716C" w:rsidRPr="00BD716C">
            <w:rPr>
              <w:noProof/>
            </w:rPr>
            <w:t>[13]</w:t>
          </w:r>
          <w:r w:rsidR="0020293B" w:rsidRPr="00F6317F">
            <w:fldChar w:fldCharType="end"/>
          </w:r>
        </w:sdtContent>
      </w:sdt>
      <w:r w:rsidRPr="00F6317F">
        <w:t>. </w:t>
      </w:r>
    </w:p>
    <w:p w14:paraId="7673D0D1" w14:textId="637AD700" w:rsidR="00E7338D" w:rsidRDefault="00E7338D" w:rsidP="0086079F">
      <w:pPr>
        <w:pStyle w:val="Prrafodelista"/>
        <w:tabs>
          <w:tab w:val="left" w:pos="1276"/>
        </w:tabs>
        <w:spacing w:line="360" w:lineRule="auto"/>
        <w:ind w:left="0"/>
        <w:jc w:val="both"/>
        <w:rPr>
          <w:rFonts w:cs="Arial"/>
          <w:color w:val="000000"/>
        </w:rPr>
      </w:pPr>
      <w:r w:rsidRPr="00FD622B">
        <w:rPr>
          <w:rFonts w:cs="Arial"/>
          <w:color w:val="000000"/>
        </w:rPr>
        <w:t>Lo creadores de UML han lanzado un manifiesto que llama por “menos”, llamado “Manifesto for Agile Software Development” (Manifiesto por el Desarrollo de Software Ágil)</w:t>
      </w:r>
      <w:r w:rsidR="0020293B">
        <w:rPr>
          <w:rFonts w:cs="Arial"/>
          <w:color w:val="000000"/>
        </w:rPr>
        <w:t xml:space="preserve"> </w:t>
      </w:r>
      <w:sdt>
        <w:sdtPr>
          <w:rPr>
            <w:rFonts w:cs="Arial"/>
            <w:color w:val="000000"/>
          </w:rPr>
          <w:id w:val="-281579426"/>
          <w:citation/>
        </w:sdtPr>
        <w:sdtContent>
          <w:r w:rsidR="0020293B">
            <w:rPr>
              <w:rFonts w:cs="Arial"/>
              <w:color w:val="000000"/>
            </w:rPr>
            <w:fldChar w:fldCharType="begin"/>
          </w:r>
          <w:r w:rsidR="0020293B">
            <w:rPr>
              <w:rFonts w:cs="Arial"/>
              <w:color w:val="000000"/>
            </w:rPr>
            <w:instrText xml:space="preserve"> CITATION Man5 \l 10250 </w:instrText>
          </w:r>
          <w:r w:rsidR="0020293B">
            <w:rPr>
              <w:rFonts w:cs="Arial"/>
              <w:color w:val="000000"/>
            </w:rPr>
            <w:fldChar w:fldCharType="separate"/>
          </w:r>
          <w:r w:rsidR="00BD716C" w:rsidRPr="00BD716C">
            <w:rPr>
              <w:rFonts w:cs="Arial"/>
              <w:noProof/>
              <w:color w:val="000000"/>
            </w:rPr>
            <w:t>[14]</w:t>
          </w:r>
          <w:r w:rsidR="0020293B">
            <w:rPr>
              <w:rFonts w:cs="Arial"/>
              <w:color w:val="000000"/>
            </w:rPr>
            <w:fldChar w:fldCharType="end"/>
          </w:r>
        </w:sdtContent>
      </w:sdt>
      <w:r w:rsidRPr="00FD622B">
        <w:rPr>
          <w:rFonts w:cs="Arial"/>
          <w:color w:val="000000"/>
        </w:rPr>
        <w:t>. El que se sustenta en los siguientes postulados:</w:t>
      </w:r>
    </w:p>
    <w:p w14:paraId="541ED1A5" w14:textId="77777777" w:rsidR="00E7338D" w:rsidRPr="00FD622B" w:rsidRDefault="00E7338D" w:rsidP="00B739B2">
      <w:pPr>
        <w:pStyle w:val="Prrafodelista"/>
        <w:tabs>
          <w:tab w:val="left" w:pos="1276"/>
        </w:tabs>
        <w:spacing w:line="360" w:lineRule="auto"/>
        <w:ind w:left="0"/>
        <w:jc w:val="both"/>
        <w:rPr>
          <w:rFonts w:cs="Arial"/>
          <w:color w:val="000000"/>
        </w:rPr>
      </w:pPr>
    </w:p>
    <w:p w14:paraId="3D5D7A30" w14:textId="77777777" w:rsidR="00E7338D" w:rsidRPr="00FD622B" w:rsidRDefault="00E7338D" w:rsidP="0086079F">
      <w:pPr>
        <w:pStyle w:val="Prrafodelista"/>
        <w:numPr>
          <w:ilvl w:val="0"/>
          <w:numId w:val="5"/>
        </w:numPr>
        <w:tabs>
          <w:tab w:val="left" w:pos="426"/>
        </w:tabs>
        <w:spacing w:line="360" w:lineRule="auto"/>
        <w:ind w:left="0" w:firstLine="0"/>
        <w:jc w:val="both"/>
        <w:rPr>
          <w:rFonts w:cs="Arial"/>
          <w:color w:val="000000"/>
        </w:rPr>
      </w:pPr>
      <w:r w:rsidRPr="00FD622B">
        <w:rPr>
          <w:rFonts w:cs="Arial"/>
          <w:b/>
          <w:color w:val="000000"/>
        </w:rPr>
        <w:t>Los individuos y sus interacciones,</w:t>
      </w:r>
      <w:r w:rsidRPr="00FD622B">
        <w:rPr>
          <w:rFonts w:cs="Arial"/>
          <w:color w:val="000000"/>
        </w:rPr>
        <w:t xml:space="preserve"> son más importantes que los procesos y herramientas.</w:t>
      </w:r>
    </w:p>
    <w:p w14:paraId="462555B5" w14:textId="77777777" w:rsidR="00E7338D" w:rsidRPr="00FD622B" w:rsidRDefault="00E7338D" w:rsidP="0086079F">
      <w:pPr>
        <w:pStyle w:val="Prrafodelista"/>
        <w:numPr>
          <w:ilvl w:val="0"/>
          <w:numId w:val="5"/>
        </w:numPr>
        <w:tabs>
          <w:tab w:val="left" w:pos="426"/>
        </w:tabs>
        <w:spacing w:line="360" w:lineRule="auto"/>
        <w:ind w:left="0" w:firstLine="0"/>
        <w:jc w:val="both"/>
        <w:rPr>
          <w:rFonts w:cs="Arial"/>
          <w:color w:val="000000"/>
        </w:rPr>
      </w:pPr>
      <w:r w:rsidRPr="00FD622B">
        <w:rPr>
          <w:rFonts w:cs="Arial"/>
          <w:b/>
          <w:color w:val="000000"/>
        </w:rPr>
        <w:t>Un software que funcione,</w:t>
      </w:r>
      <w:r w:rsidRPr="00FD622B">
        <w:rPr>
          <w:rFonts w:cs="Arial"/>
          <w:color w:val="000000"/>
        </w:rPr>
        <w:t xml:space="preserve"> es más importante que una abundante documentación.</w:t>
      </w:r>
    </w:p>
    <w:p w14:paraId="2155EB87" w14:textId="77777777" w:rsidR="00E7338D" w:rsidRPr="00FD622B" w:rsidRDefault="00E7338D" w:rsidP="0086079F">
      <w:pPr>
        <w:pStyle w:val="Prrafodelista"/>
        <w:numPr>
          <w:ilvl w:val="0"/>
          <w:numId w:val="5"/>
        </w:numPr>
        <w:tabs>
          <w:tab w:val="left" w:pos="426"/>
        </w:tabs>
        <w:spacing w:line="360" w:lineRule="auto"/>
        <w:ind w:left="0" w:firstLine="0"/>
        <w:jc w:val="both"/>
        <w:rPr>
          <w:rFonts w:cs="Arial"/>
          <w:color w:val="000000"/>
        </w:rPr>
      </w:pPr>
      <w:r w:rsidRPr="00FD622B">
        <w:rPr>
          <w:rFonts w:cs="Arial"/>
          <w:b/>
          <w:color w:val="000000"/>
        </w:rPr>
        <w:t>La colaboración con los clientes</w:t>
      </w:r>
      <w:r w:rsidRPr="00FD622B">
        <w:rPr>
          <w:rFonts w:cs="Arial"/>
          <w:color w:val="000000"/>
        </w:rPr>
        <w:t>, es más importante que la negociación de contratos.</w:t>
      </w:r>
    </w:p>
    <w:p w14:paraId="78396DA9" w14:textId="77777777" w:rsidR="00E7338D" w:rsidRPr="00FD622B" w:rsidRDefault="00E7338D" w:rsidP="0086079F">
      <w:pPr>
        <w:pStyle w:val="Prrafodelista"/>
        <w:numPr>
          <w:ilvl w:val="0"/>
          <w:numId w:val="5"/>
        </w:numPr>
        <w:tabs>
          <w:tab w:val="left" w:pos="426"/>
        </w:tabs>
        <w:spacing w:line="360" w:lineRule="auto"/>
        <w:ind w:left="0" w:firstLine="0"/>
        <w:jc w:val="both"/>
        <w:rPr>
          <w:rFonts w:cs="Arial"/>
          <w:color w:val="000000"/>
        </w:rPr>
      </w:pPr>
      <w:r w:rsidRPr="00FD622B">
        <w:rPr>
          <w:rFonts w:cs="Arial"/>
          <w:b/>
          <w:color w:val="000000"/>
        </w:rPr>
        <w:t>La respuesta ante el cambio,</w:t>
      </w:r>
      <w:r w:rsidRPr="00FD622B">
        <w:rPr>
          <w:rFonts w:cs="Arial"/>
          <w:color w:val="000000"/>
        </w:rPr>
        <w:t xml:space="preserve"> es más importante que el seguimiento de un plan.</w:t>
      </w:r>
    </w:p>
    <w:p w14:paraId="4E30E182" w14:textId="77777777" w:rsidR="00E7338D" w:rsidRPr="00FD622B" w:rsidRDefault="00E7338D" w:rsidP="0086079F">
      <w:pPr>
        <w:tabs>
          <w:tab w:val="left" w:pos="993"/>
        </w:tabs>
        <w:spacing w:line="360" w:lineRule="auto"/>
        <w:jc w:val="both"/>
        <w:rPr>
          <w:rFonts w:cs="Arial"/>
          <w:color w:val="000000"/>
        </w:rPr>
      </w:pPr>
      <w:r w:rsidRPr="00FD622B">
        <w:rPr>
          <w:rFonts w:cs="Arial"/>
          <w:color w:val="000000"/>
        </w:rPr>
        <w:t xml:space="preserve">Los métodos ágiles son más adaptativos que predictivos. Los métodos monumentales tienden a tratar de planear una gran parte del proceso de desarrollo de software, con gran detalle por un gran lapso de tiempo. Esto está bien, hasta que las cosas cambian. Así es que su naturaleza es resistir el cambio. Los métodos ágiles, en cambio, reciben los cambios. Ellos tratan de procesar y hacer propicio los cambios. </w:t>
      </w:r>
    </w:p>
    <w:p w14:paraId="44480E78" w14:textId="77777777" w:rsidR="00E7338D" w:rsidRDefault="00E7338D" w:rsidP="00E7338D">
      <w:pPr>
        <w:tabs>
          <w:tab w:val="left" w:pos="993"/>
        </w:tabs>
        <w:spacing w:line="360" w:lineRule="auto"/>
        <w:jc w:val="both"/>
        <w:rPr>
          <w:rFonts w:cs="Arial"/>
          <w:color w:val="000000"/>
        </w:rPr>
      </w:pPr>
      <w:r w:rsidRPr="00FD622B">
        <w:rPr>
          <w:rFonts w:cs="Arial"/>
          <w:color w:val="000000"/>
        </w:rPr>
        <w:t xml:space="preserve">Los métodos ágiles son más orientados a las personas que al proceso. Ellos explícitamente manifiestan que se ha de “tratar” con el trabajo y la naturaleza de las personas más que contra ellos, y enfatizan que el desarrollo de software debería ser una actividad entretenida. Muchas personas apelan a estas metodologías ágiles como reacción a las metodologías burocráticas o monumentales. Estos nuevos métodos intentan establecer un justo equilibro entre “sin proceso” y “demasiado proceso”, proporcionando sólo el proceso suficiente para obtener un retorno razonable. </w:t>
      </w:r>
    </w:p>
    <w:p w14:paraId="2F92D1A7" w14:textId="77777777" w:rsidR="00E7338D" w:rsidRPr="00FD622B" w:rsidRDefault="00E7338D" w:rsidP="00E7338D">
      <w:pPr>
        <w:tabs>
          <w:tab w:val="left" w:pos="993"/>
        </w:tabs>
        <w:spacing w:line="360" w:lineRule="auto"/>
        <w:jc w:val="both"/>
        <w:rPr>
          <w:rFonts w:cs="Arial"/>
          <w:color w:val="000000"/>
        </w:rPr>
      </w:pPr>
    </w:p>
    <w:p w14:paraId="1B5FEE0F" w14:textId="77777777" w:rsidR="00E7338D" w:rsidRPr="005B186A" w:rsidRDefault="00E7338D" w:rsidP="00B739B2">
      <w:pPr>
        <w:pStyle w:val="Ttulo2"/>
        <w:numPr>
          <w:ilvl w:val="3"/>
          <w:numId w:val="1"/>
        </w:numPr>
        <w:spacing w:line="360" w:lineRule="auto"/>
        <w:rPr>
          <w:bCs w:val="0"/>
          <w:iCs/>
        </w:rPr>
      </w:pPr>
      <w:bookmarkStart w:id="245" w:name="_Toc4363915"/>
      <w:r w:rsidRPr="005B186A">
        <w:rPr>
          <w:bCs w:val="0"/>
          <w:iCs/>
        </w:rPr>
        <w:lastRenderedPageBreak/>
        <w:t>Marco de trabajo SCRUM:</w:t>
      </w:r>
      <w:bookmarkEnd w:id="245"/>
    </w:p>
    <w:p w14:paraId="4A3C6E78" w14:textId="1D11FEAE" w:rsidR="00E7338D" w:rsidRPr="00F6317F" w:rsidRDefault="00E7338D" w:rsidP="00E7338D">
      <w:pPr>
        <w:spacing w:line="360" w:lineRule="auto"/>
        <w:jc w:val="both"/>
      </w:pPr>
      <w:r w:rsidRPr="00F6317F">
        <w:t xml:space="preserve">Es un marco de </w:t>
      </w:r>
      <w:r w:rsidR="00D30F80" w:rsidRPr="00F6317F">
        <w:t>trabajo flexible</w:t>
      </w:r>
      <w:r w:rsidRPr="00F6317F">
        <w:t xml:space="preserve"> para gestionar el desarrollo de software, cuyo principal objetivo es maximizar el retorno de la inversión para la empresa (ROI</w:t>
      </w:r>
      <w:r w:rsidRPr="00FD622B">
        <w:rPr>
          <w:rStyle w:val="Refdenotaalpie"/>
          <w:rFonts w:cs="Arial"/>
        </w:rPr>
        <w:footnoteReference w:id="1"/>
      </w:r>
      <w:r w:rsidRPr="00F6317F">
        <w:t xml:space="preserve">). Se basa en construir primero la funcionalidad de mayor valor para el cliente y en los principios de inspección continua, adaptación, auto-gestión e innovación. </w:t>
      </w:r>
      <w:r w:rsidRPr="00F6317F">
        <w:rPr>
          <w:shd w:val="clear" w:color="auto" w:fill="FFFFFF"/>
        </w:rPr>
        <w:t>Asimismo, permite en cualquier momento realinear el software con los objetivos del negocio, ya que puede introducir cambios funcionales o de prioridad en el inicio de cada nueva iteración sin ningún problema</w:t>
      </w:r>
      <w:r w:rsidR="0020293B">
        <w:rPr>
          <w:shd w:val="clear" w:color="auto" w:fill="FFFFFF"/>
        </w:rPr>
        <w:t xml:space="preserve"> </w:t>
      </w:r>
      <w:sdt>
        <w:sdtPr>
          <w:rPr>
            <w:shd w:val="clear" w:color="auto" w:fill="FFFFFF"/>
          </w:rPr>
          <w:id w:val="466094162"/>
          <w:citation/>
        </w:sdtPr>
        <w:sdtContent>
          <w:r w:rsidR="0020293B">
            <w:rPr>
              <w:shd w:val="clear" w:color="auto" w:fill="FFFFFF"/>
            </w:rPr>
            <w:fldChar w:fldCharType="begin"/>
          </w:r>
          <w:r w:rsidR="0020293B">
            <w:rPr>
              <w:shd w:val="clear" w:color="auto" w:fill="FFFFFF"/>
            </w:rPr>
            <w:instrText xml:space="preserve"> CITATION Pro5 \l 10250 </w:instrText>
          </w:r>
          <w:r w:rsidR="0020293B">
            <w:rPr>
              <w:shd w:val="clear" w:color="auto" w:fill="FFFFFF"/>
            </w:rPr>
            <w:fldChar w:fldCharType="separate"/>
          </w:r>
          <w:r w:rsidR="00BD716C" w:rsidRPr="00BD716C">
            <w:rPr>
              <w:noProof/>
              <w:shd w:val="clear" w:color="auto" w:fill="FFFFFF"/>
            </w:rPr>
            <w:t>[15]</w:t>
          </w:r>
          <w:r w:rsidR="0020293B">
            <w:rPr>
              <w:shd w:val="clear" w:color="auto" w:fill="FFFFFF"/>
            </w:rPr>
            <w:fldChar w:fldCharType="end"/>
          </w:r>
        </w:sdtContent>
      </w:sdt>
      <w:r w:rsidR="00477008">
        <w:rPr>
          <w:shd w:val="clear" w:color="auto" w:fill="FFFFFF"/>
        </w:rPr>
        <w:t xml:space="preserve">. </w:t>
      </w:r>
    </w:p>
    <w:p w14:paraId="0B66D434" w14:textId="77777777" w:rsidR="00E7338D" w:rsidRPr="00FD622B" w:rsidRDefault="00E7338D" w:rsidP="00E7338D">
      <w:pPr>
        <w:pStyle w:val="Default"/>
        <w:spacing w:line="360" w:lineRule="auto"/>
        <w:jc w:val="both"/>
        <w:rPr>
          <w:rFonts w:ascii="Arial" w:hAnsi="Arial" w:cs="Arial"/>
          <w:sz w:val="22"/>
          <w:szCs w:val="22"/>
          <w:shd w:val="clear" w:color="auto" w:fill="FFFFFF"/>
        </w:rPr>
      </w:pPr>
    </w:p>
    <w:p w14:paraId="02E783DE" w14:textId="093EFCA9" w:rsidR="00E7338D" w:rsidRDefault="00E7338D" w:rsidP="00E7338D">
      <w:pPr>
        <w:spacing w:line="360" w:lineRule="auto"/>
        <w:jc w:val="both"/>
        <w:rPr>
          <w:rFonts w:cs="Arial"/>
          <w:shd w:val="clear" w:color="auto" w:fill="FFFFFF"/>
        </w:rPr>
      </w:pPr>
      <w:r w:rsidRPr="00F6317F">
        <w:rPr>
          <w:rFonts w:cs="Arial"/>
          <w:b/>
          <w:lang w:eastAsia="es-PE"/>
        </w:rPr>
        <w:t xml:space="preserve">Procesos de SCRUM: </w:t>
      </w:r>
      <w:r w:rsidRPr="00F6317F">
        <w:rPr>
          <w:rFonts w:cs="Arial"/>
          <w:shd w:val="clear" w:color="auto" w:fill="FFFFFF"/>
        </w:rPr>
        <w:t>El desarrollo se realiza de forma iterativa e incremental. Cada iteración, denominada</w:t>
      </w:r>
      <w:r w:rsidRPr="00F6317F">
        <w:t> </w:t>
      </w:r>
      <w:r w:rsidR="00F46E06">
        <w:rPr>
          <w:bCs/>
        </w:rPr>
        <w:t>Sprint</w:t>
      </w:r>
      <w:r w:rsidRPr="00F6317F">
        <w:rPr>
          <w:b/>
          <w:bCs/>
        </w:rPr>
        <w:t>,</w:t>
      </w:r>
      <w:r w:rsidRPr="00F6317F">
        <w:t> </w:t>
      </w:r>
      <w:r w:rsidRPr="00F6317F">
        <w:rPr>
          <w:rFonts w:cs="Arial"/>
          <w:shd w:val="clear" w:color="auto" w:fill="FFFFFF"/>
        </w:rPr>
        <w:t>tiene una duración preestablecida de entre 2 y 4 semanas, obteniendo como resultado una versión del software con nuevas prestaciones listas para ser usadas. En cada nuevo</w:t>
      </w:r>
      <w:r w:rsidRPr="00F6317F">
        <w:t> </w:t>
      </w:r>
      <w:r w:rsidR="00F46E06">
        <w:rPr>
          <w:bCs/>
        </w:rPr>
        <w:t>Sprint</w:t>
      </w:r>
      <w:r w:rsidRPr="00F6317F">
        <w:rPr>
          <w:b/>
          <w:bCs/>
        </w:rPr>
        <w:t>,</w:t>
      </w:r>
      <w:r w:rsidRPr="00F6317F">
        <w:t> </w:t>
      </w:r>
      <w:r w:rsidR="005C7CFD">
        <w:t>como se observa en la figura 1</w:t>
      </w:r>
      <w:r w:rsidR="00726AC5">
        <w:t xml:space="preserve"> </w:t>
      </w:r>
      <w:r w:rsidR="00726AC5">
        <w:fldChar w:fldCharType="begin"/>
      </w:r>
      <w:r w:rsidR="00726AC5">
        <w:instrText xml:space="preserve"> ADDIN ZOTERO_ITEM CSL_CITATION {"citationID":"oziOKrQt","properties":{"formattedCitation":"[1]","plainCitation":"[1]","noteIndex":0},"citationItems":[{"id":785,"uris":["http://zotero.org/users/3191572/items/R2L3WFMK"],"uri":["http://zotero.org/users/3191572/items/R2L3WFMK"],"itemData":{"id":785,"type":"webpage","title":"Proceso y Roles de Scrum","container-title":"www.softeng.es","URL":"https://www.softeng.es/es-es/empresa/metodologias-de-trabajo/metodologia-scrum/proceso-roles-de-scrum.html","language":"es-ES","accessed":{"date-parts":[["2018",8,16]]}}}],"schema":"https://github.com/citation-style-language/schema/raw/master/csl-citation.json"} </w:instrText>
      </w:r>
      <w:r w:rsidR="00726AC5">
        <w:fldChar w:fldCharType="separate"/>
      </w:r>
      <w:r w:rsidR="00726AC5" w:rsidRPr="00726AC5">
        <w:rPr>
          <w:rFonts w:cs="Arial"/>
        </w:rPr>
        <w:t>[1]</w:t>
      </w:r>
      <w:r w:rsidR="00726AC5">
        <w:fldChar w:fldCharType="end"/>
      </w:r>
      <w:r w:rsidR="005C7CFD">
        <w:t xml:space="preserve">, </w:t>
      </w:r>
      <w:r w:rsidRPr="00F6317F">
        <w:rPr>
          <w:rFonts w:cs="Arial"/>
          <w:shd w:val="clear" w:color="auto" w:fill="FFFFFF"/>
        </w:rPr>
        <w:t>se va ajustando la funcionalidad ya construida y se añaden nuevas prestaciones priorizándose siempre aquellas que aporten mayor valor de negocio.</w:t>
      </w:r>
    </w:p>
    <w:p w14:paraId="06BA9F3D" w14:textId="50CBE6E6" w:rsidR="00E7338D" w:rsidRPr="00FD622B" w:rsidRDefault="00726AC5" w:rsidP="00726AC5">
      <w:pPr>
        <w:spacing w:line="360" w:lineRule="auto"/>
        <w:jc w:val="both"/>
        <w:rPr>
          <w:rFonts w:cs="Arial"/>
          <w:noProof/>
          <w:lang w:eastAsia="es-PE"/>
        </w:rPr>
      </w:pPr>
      <w:r>
        <w:rPr>
          <w:noProof/>
          <w:lang w:eastAsia="es-PE"/>
        </w:rPr>
        <w:drawing>
          <wp:inline distT="0" distB="0" distL="0" distR="0" wp14:anchorId="6F98AC62" wp14:editId="01E3BF29">
            <wp:extent cx="4962525" cy="2371739"/>
            <wp:effectExtent l="0" t="0" r="0" b="9525"/>
            <wp:docPr id="4" name="Imagen 4" descr="Scrum - SOFT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um - SOFTEN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6693" cy="2373731"/>
                    </a:xfrm>
                    <a:prstGeom prst="rect">
                      <a:avLst/>
                    </a:prstGeom>
                    <a:noFill/>
                    <a:ln>
                      <a:noFill/>
                    </a:ln>
                  </pic:spPr>
                </pic:pic>
              </a:graphicData>
            </a:graphic>
          </wp:inline>
        </w:drawing>
      </w:r>
    </w:p>
    <w:p w14:paraId="1F0F22A1" w14:textId="4EDD781E" w:rsidR="002C645C" w:rsidRPr="002C645C" w:rsidRDefault="002C645C" w:rsidP="002C645C">
      <w:pPr>
        <w:pStyle w:val="Descripcin"/>
        <w:jc w:val="center"/>
        <w:rPr>
          <w:color w:val="000000" w:themeColor="text1"/>
          <w:sz w:val="16"/>
          <w:szCs w:val="16"/>
        </w:rPr>
      </w:pPr>
      <w:bookmarkStart w:id="246" w:name="_Toc4365652"/>
      <w:r w:rsidRPr="002C645C">
        <w:rPr>
          <w:color w:val="000000" w:themeColor="text1"/>
          <w:sz w:val="16"/>
          <w:szCs w:val="16"/>
        </w:rPr>
        <w:t xml:space="preserve">Fig. </w:t>
      </w:r>
      <w:r w:rsidRPr="002C645C">
        <w:rPr>
          <w:color w:val="000000" w:themeColor="text1"/>
          <w:sz w:val="16"/>
          <w:szCs w:val="16"/>
        </w:rPr>
        <w:fldChar w:fldCharType="begin"/>
      </w:r>
      <w:r w:rsidRPr="002C645C">
        <w:rPr>
          <w:color w:val="000000" w:themeColor="text1"/>
          <w:sz w:val="16"/>
          <w:szCs w:val="16"/>
        </w:rPr>
        <w:instrText xml:space="preserve"> SEQ Fig. \* ARABIC </w:instrText>
      </w:r>
      <w:r w:rsidRPr="002C645C">
        <w:rPr>
          <w:color w:val="000000" w:themeColor="text1"/>
          <w:sz w:val="16"/>
          <w:szCs w:val="16"/>
        </w:rPr>
        <w:fldChar w:fldCharType="separate"/>
      </w:r>
      <w:r w:rsidR="00851C49">
        <w:rPr>
          <w:noProof/>
          <w:color w:val="000000" w:themeColor="text1"/>
          <w:sz w:val="16"/>
          <w:szCs w:val="16"/>
        </w:rPr>
        <w:t>1</w:t>
      </w:r>
      <w:r w:rsidRPr="002C645C">
        <w:rPr>
          <w:color w:val="000000" w:themeColor="text1"/>
          <w:sz w:val="16"/>
          <w:szCs w:val="16"/>
        </w:rPr>
        <w:fldChar w:fldCharType="end"/>
      </w:r>
      <w:r w:rsidRPr="002C645C">
        <w:rPr>
          <w:color w:val="000000" w:themeColor="text1"/>
          <w:sz w:val="16"/>
          <w:szCs w:val="16"/>
        </w:rPr>
        <w:t>. Proceso SCRUM</w:t>
      </w:r>
      <w:bookmarkEnd w:id="246"/>
    </w:p>
    <w:p w14:paraId="504C82F8" w14:textId="21DB2353" w:rsidR="005841D4" w:rsidRPr="00B739B2" w:rsidRDefault="005841D4" w:rsidP="00B739B2">
      <w:pPr>
        <w:rPr>
          <w:b/>
        </w:rPr>
      </w:pPr>
    </w:p>
    <w:p w14:paraId="5FFC927C" w14:textId="77777777" w:rsidR="00E7338D" w:rsidRPr="00FD622B" w:rsidRDefault="00E7338D" w:rsidP="00B739B2">
      <w:pPr>
        <w:shd w:val="clear" w:color="auto" w:fill="FFFFFF"/>
        <w:spacing w:beforeAutospacing="1" w:after="0" w:afterAutospacing="1" w:line="360" w:lineRule="auto"/>
        <w:jc w:val="both"/>
        <w:rPr>
          <w:rFonts w:eastAsia="Times New Roman" w:cs="Arial"/>
          <w:lang w:eastAsia="es-PE"/>
        </w:rPr>
      </w:pPr>
      <w:r w:rsidRPr="00FD622B">
        <w:rPr>
          <w:rFonts w:eastAsia="Times New Roman" w:cs="Arial"/>
          <w:bCs/>
          <w:u w:val="single"/>
          <w:lang w:eastAsia="es-PE"/>
        </w:rPr>
        <w:t>Product Backlog</w:t>
      </w:r>
      <w:r w:rsidRPr="00FD622B">
        <w:rPr>
          <w:rFonts w:eastAsia="Times New Roman" w:cs="Arial"/>
          <w:bCs/>
          <w:lang w:eastAsia="es-PE"/>
        </w:rPr>
        <w:t>:</w:t>
      </w:r>
      <w:r w:rsidRPr="00FD622B">
        <w:rPr>
          <w:rFonts w:eastAsia="Times New Roman" w:cs="Arial"/>
          <w:lang w:eastAsia="es-PE"/>
        </w:rPr>
        <w:t> Conjunto de requisitos denominados historias descritos en un lenguaje no técnico y priorizados por valor de negocio, o lo que es lo mismo, por retorno de inversión considerando su beneficio y coste. Los requisitos y prioridades se revisan y ajustan durante el curso del proyecto a intervalos regulares.</w:t>
      </w:r>
    </w:p>
    <w:p w14:paraId="778C7F1A" w14:textId="3976E50A" w:rsidR="00E7338D" w:rsidRPr="00FD622B" w:rsidRDefault="00F46E06" w:rsidP="00B739B2">
      <w:pPr>
        <w:shd w:val="clear" w:color="auto" w:fill="FFFFFF"/>
        <w:spacing w:beforeAutospacing="1" w:after="0" w:afterAutospacing="1" w:line="360" w:lineRule="auto"/>
        <w:jc w:val="both"/>
        <w:rPr>
          <w:rFonts w:eastAsia="Times New Roman" w:cs="Arial"/>
          <w:lang w:eastAsia="es-PE"/>
        </w:rPr>
      </w:pPr>
      <w:r>
        <w:rPr>
          <w:rFonts w:eastAsia="Times New Roman" w:cs="Arial"/>
          <w:bCs/>
          <w:u w:val="single"/>
          <w:lang w:eastAsia="es-PE"/>
        </w:rPr>
        <w:lastRenderedPageBreak/>
        <w:t>Sprint</w:t>
      </w:r>
      <w:r w:rsidR="00E7338D" w:rsidRPr="00FD622B">
        <w:rPr>
          <w:rFonts w:eastAsia="Times New Roman" w:cs="Arial"/>
          <w:bCs/>
          <w:u w:val="single"/>
          <w:lang w:eastAsia="es-PE"/>
        </w:rPr>
        <w:t xml:space="preserve"> Planning</w:t>
      </w:r>
      <w:r w:rsidR="00E7338D" w:rsidRPr="00FD622B">
        <w:rPr>
          <w:rFonts w:eastAsia="Times New Roman" w:cs="Arial"/>
          <w:bCs/>
          <w:lang w:eastAsia="es-PE"/>
        </w:rPr>
        <w:t>:</w:t>
      </w:r>
      <w:r w:rsidR="00E7338D" w:rsidRPr="00FD622B">
        <w:rPr>
          <w:rFonts w:eastAsia="Times New Roman" w:cs="Arial"/>
          <w:lang w:eastAsia="es-PE"/>
        </w:rPr>
        <w:t xml:space="preserve"> Reunión durante la cual el Product Owner presenta las historias del Backlog por orden de prioridad. El equipo determina la cantidad de historias que puede comprometerse a completar en ese </w:t>
      </w:r>
      <w:r>
        <w:rPr>
          <w:rFonts w:eastAsia="Times New Roman" w:cs="Arial"/>
          <w:lang w:eastAsia="es-PE"/>
        </w:rPr>
        <w:t>sprint</w:t>
      </w:r>
      <w:r w:rsidR="00E7338D" w:rsidRPr="00FD622B">
        <w:rPr>
          <w:rFonts w:eastAsia="Times New Roman" w:cs="Arial"/>
          <w:lang w:eastAsia="es-PE"/>
        </w:rPr>
        <w:t>, para en una segunda parte de la reunión, decidir y organizar cómo lo va a conseguir.</w:t>
      </w:r>
    </w:p>
    <w:p w14:paraId="63F50367" w14:textId="77777777" w:rsidR="00E7338D" w:rsidRPr="00FD622B" w:rsidRDefault="00E7338D" w:rsidP="00B739B2">
      <w:pPr>
        <w:shd w:val="clear" w:color="auto" w:fill="FFFFFF"/>
        <w:spacing w:beforeAutospacing="1" w:after="0" w:afterAutospacing="1" w:line="360" w:lineRule="auto"/>
        <w:jc w:val="both"/>
        <w:rPr>
          <w:rFonts w:eastAsia="Times New Roman" w:cs="Arial"/>
          <w:lang w:eastAsia="es-PE"/>
        </w:rPr>
      </w:pPr>
      <w:r w:rsidRPr="00FD622B">
        <w:rPr>
          <w:rFonts w:eastAsia="Times New Roman" w:cs="Arial"/>
          <w:bCs/>
          <w:u w:val="single"/>
          <w:lang w:eastAsia="es-PE"/>
        </w:rPr>
        <w:t>Sprint</w:t>
      </w:r>
      <w:r w:rsidRPr="00FD622B">
        <w:rPr>
          <w:rFonts w:eastAsia="Times New Roman" w:cs="Arial"/>
          <w:bCs/>
          <w:lang w:eastAsia="es-PE"/>
        </w:rPr>
        <w:t>:</w:t>
      </w:r>
      <w:r w:rsidRPr="00FD622B">
        <w:rPr>
          <w:rFonts w:eastAsia="Times New Roman" w:cs="Arial"/>
          <w:lang w:eastAsia="es-PE"/>
        </w:rPr>
        <w:t> Iteración de duración prefijada durante la cual el equipo trabaja para convertir las </w:t>
      </w:r>
      <w:r w:rsidRPr="00FD622B">
        <w:rPr>
          <w:rFonts w:eastAsia="Times New Roman" w:cs="Arial"/>
          <w:bCs/>
          <w:lang w:eastAsia="es-PE"/>
        </w:rPr>
        <w:t>historias</w:t>
      </w:r>
      <w:r w:rsidRPr="00FD622B">
        <w:rPr>
          <w:rFonts w:eastAsia="Times New Roman" w:cs="Arial"/>
          <w:lang w:eastAsia="es-PE"/>
        </w:rPr>
        <w:t xml:space="preserve"> del </w:t>
      </w:r>
      <w:r w:rsidRPr="00FD622B">
        <w:rPr>
          <w:rFonts w:eastAsia="Times New Roman" w:cs="Arial"/>
          <w:bCs/>
          <w:lang w:eastAsia="es-PE"/>
        </w:rPr>
        <w:t>Product Backlog</w:t>
      </w:r>
      <w:r w:rsidRPr="00FD622B">
        <w:rPr>
          <w:rFonts w:eastAsia="Times New Roman" w:cs="Arial"/>
          <w:b/>
          <w:bCs/>
          <w:lang w:eastAsia="es-PE"/>
        </w:rPr>
        <w:t> </w:t>
      </w:r>
      <w:r w:rsidRPr="00FD622B">
        <w:rPr>
          <w:rFonts w:eastAsia="Times New Roman" w:cs="Arial"/>
          <w:lang w:eastAsia="es-PE"/>
        </w:rPr>
        <w:t>a las que se ha comprometido, en una nueva versión del software totalmente operativo.</w:t>
      </w:r>
    </w:p>
    <w:p w14:paraId="4990631B" w14:textId="77777777" w:rsidR="00E7338D" w:rsidRPr="00FD622B" w:rsidRDefault="00E7338D" w:rsidP="00B739B2">
      <w:pPr>
        <w:shd w:val="clear" w:color="auto" w:fill="FFFFFF"/>
        <w:spacing w:beforeAutospacing="1" w:after="0" w:afterAutospacing="1" w:line="360" w:lineRule="auto"/>
        <w:jc w:val="both"/>
        <w:rPr>
          <w:rFonts w:eastAsia="Times New Roman" w:cs="Arial"/>
          <w:lang w:eastAsia="es-PE"/>
        </w:rPr>
      </w:pPr>
      <w:r w:rsidRPr="00FD622B">
        <w:rPr>
          <w:rFonts w:eastAsia="Times New Roman" w:cs="Arial"/>
          <w:bCs/>
          <w:u w:val="single"/>
          <w:lang w:eastAsia="es-PE"/>
        </w:rPr>
        <w:t>Sprint Backlog</w:t>
      </w:r>
      <w:r w:rsidRPr="00FD622B">
        <w:rPr>
          <w:rFonts w:eastAsia="Times New Roman" w:cs="Arial"/>
          <w:bCs/>
          <w:lang w:eastAsia="es-PE"/>
        </w:rPr>
        <w:t>:</w:t>
      </w:r>
      <w:r w:rsidRPr="00FD622B">
        <w:rPr>
          <w:rFonts w:eastAsia="Times New Roman" w:cs="Arial"/>
          <w:lang w:eastAsia="es-PE"/>
        </w:rPr>
        <w:t> Lista de las tareas necesarias para llevar a cabo las </w:t>
      </w:r>
      <w:r w:rsidRPr="00FD622B">
        <w:rPr>
          <w:rFonts w:eastAsia="Times New Roman" w:cs="Arial"/>
          <w:bCs/>
          <w:lang w:eastAsia="es-PE"/>
        </w:rPr>
        <w:t>historias</w:t>
      </w:r>
      <w:r w:rsidRPr="00FD622B">
        <w:rPr>
          <w:rFonts w:eastAsia="Times New Roman" w:cs="Arial"/>
          <w:lang w:eastAsia="es-PE"/>
        </w:rPr>
        <w:t> del sprint.</w:t>
      </w:r>
    </w:p>
    <w:p w14:paraId="4336D0BC" w14:textId="77777777" w:rsidR="00E7338D" w:rsidRPr="00FD622B" w:rsidRDefault="00E7338D" w:rsidP="00E7338D">
      <w:pPr>
        <w:shd w:val="clear" w:color="auto" w:fill="FFFFFF"/>
        <w:spacing w:beforeAutospacing="1" w:after="0" w:afterAutospacing="1" w:line="332" w:lineRule="atLeast"/>
        <w:jc w:val="both"/>
        <w:rPr>
          <w:rFonts w:eastAsia="Times New Roman" w:cs="Arial"/>
          <w:lang w:eastAsia="es-PE"/>
        </w:rPr>
      </w:pPr>
      <w:r w:rsidRPr="00FD622B">
        <w:rPr>
          <w:rFonts w:eastAsia="Times New Roman" w:cs="Arial"/>
          <w:bCs/>
          <w:u w:val="single"/>
          <w:lang w:eastAsia="es-PE"/>
        </w:rPr>
        <w:t>Daily sprint meeting: Reunión diaria de cómo máximo 15</w:t>
      </w:r>
      <w:r w:rsidRPr="00FD622B">
        <w:rPr>
          <w:rFonts w:eastAsia="Times New Roman" w:cs="Arial"/>
          <w:lang w:eastAsia="es-PE"/>
        </w:rPr>
        <w:t xml:space="preserve"> minutos en la que el equipo se sincroniza para trabajar de forma coordinada. Cada miembro comenta que hizo el día anterior, que hará hoy y si hay impedimentos.</w:t>
      </w:r>
    </w:p>
    <w:p w14:paraId="28F2928B" w14:textId="77777777" w:rsidR="00E7338D" w:rsidRPr="00FD622B" w:rsidRDefault="00E7338D" w:rsidP="00E7338D">
      <w:pPr>
        <w:shd w:val="clear" w:color="auto" w:fill="FFFFFF"/>
        <w:spacing w:beforeAutospacing="1" w:after="0" w:afterAutospacing="1" w:line="332" w:lineRule="atLeast"/>
        <w:jc w:val="both"/>
        <w:rPr>
          <w:rFonts w:eastAsia="Times New Roman" w:cs="Arial"/>
          <w:bCs/>
          <w:u w:val="single"/>
          <w:lang w:eastAsia="es-PE"/>
        </w:rPr>
      </w:pPr>
      <w:r w:rsidRPr="00FD622B">
        <w:rPr>
          <w:rFonts w:eastAsia="Times New Roman" w:cs="Arial"/>
          <w:bCs/>
          <w:u w:val="single"/>
          <w:lang w:eastAsia="es-PE"/>
        </w:rPr>
        <w:t>Sprint Review</w:t>
      </w:r>
      <w:r w:rsidRPr="00FD622B">
        <w:rPr>
          <w:rFonts w:eastAsia="Times New Roman" w:cs="Arial"/>
          <w:bCs/>
          <w:lang w:eastAsia="es-PE"/>
        </w:rPr>
        <w:t xml:space="preserve">: </w:t>
      </w:r>
      <w:r w:rsidRPr="00FD622B">
        <w:rPr>
          <w:rFonts w:eastAsia="Times New Roman" w:cs="Arial"/>
          <w:lang w:eastAsia="es-PE"/>
        </w:rPr>
        <w:t xml:space="preserve">Reunión que se celebra al final del sprint y en la que el equipo presenta las historias conseguidas mediante una demonstración del producto. </w:t>
      </w:r>
    </w:p>
    <w:p w14:paraId="7CEC9497" w14:textId="77777777" w:rsidR="00E7338D" w:rsidRPr="00FD622B" w:rsidRDefault="00E7338D" w:rsidP="00E7338D">
      <w:pPr>
        <w:shd w:val="clear" w:color="auto" w:fill="FFFFFF"/>
        <w:spacing w:beforeAutospacing="1" w:after="0" w:afterAutospacing="1" w:line="332" w:lineRule="atLeast"/>
        <w:jc w:val="both"/>
        <w:rPr>
          <w:rFonts w:eastAsia="Times New Roman" w:cs="Arial"/>
          <w:lang w:eastAsia="es-PE"/>
        </w:rPr>
      </w:pPr>
      <w:r w:rsidRPr="00FD622B">
        <w:rPr>
          <w:rFonts w:eastAsia="Times New Roman" w:cs="Arial"/>
          <w:bCs/>
          <w:u w:val="single"/>
          <w:lang w:eastAsia="es-PE"/>
        </w:rPr>
        <w:t>Retrospectiva</w:t>
      </w:r>
      <w:r w:rsidRPr="00FD622B">
        <w:rPr>
          <w:rFonts w:eastAsia="Times New Roman" w:cs="Arial"/>
          <w:bCs/>
          <w:lang w:eastAsia="es-PE"/>
        </w:rPr>
        <w:t>:</w:t>
      </w:r>
      <w:r w:rsidRPr="00FD622B">
        <w:rPr>
          <w:rFonts w:eastAsia="Times New Roman" w:cs="Arial"/>
          <w:lang w:eastAsia="es-PE"/>
        </w:rPr>
        <w:t> En la retrospectiva, el equipo analiza qué se hizo bien, qué procesos serían mejorables y discute acerca de cómo perfeccionarlos.</w:t>
      </w:r>
    </w:p>
    <w:p w14:paraId="1B0D6A9B" w14:textId="77777777" w:rsidR="00E7338D" w:rsidRPr="00FD622B" w:rsidRDefault="00E7338D" w:rsidP="00E7338D">
      <w:pPr>
        <w:spacing w:after="0"/>
        <w:ind w:hanging="284"/>
        <w:rPr>
          <w:rFonts w:cs="Arial"/>
          <w:lang w:eastAsia="es-PE"/>
        </w:rPr>
      </w:pPr>
    </w:p>
    <w:p w14:paraId="6CBF78A0" w14:textId="77777777" w:rsidR="00E7338D" w:rsidRPr="00477008" w:rsidRDefault="00E7338D" w:rsidP="00E7338D">
      <w:pPr>
        <w:pStyle w:val="Prrafodelista"/>
        <w:numPr>
          <w:ilvl w:val="0"/>
          <w:numId w:val="4"/>
        </w:numPr>
        <w:spacing w:line="360" w:lineRule="auto"/>
        <w:ind w:left="0" w:hanging="284"/>
        <w:jc w:val="both"/>
        <w:rPr>
          <w:rFonts w:cs="Arial"/>
          <w:b/>
          <w:lang w:eastAsia="es-PE"/>
        </w:rPr>
      </w:pPr>
      <w:r w:rsidRPr="00477008">
        <w:rPr>
          <w:rFonts w:cs="Arial"/>
          <w:b/>
          <w:lang w:eastAsia="es-PE"/>
        </w:rPr>
        <w:t>Roles de SCRUM</w:t>
      </w:r>
    </w:p>
    <w:p w14:paraId="0883746F" w14:textId="77777777" w:rsidR="00E7338D" w:rsidRPr="00FD622B" w:rsidRDefault="00E7338D" w:rsidP="00E7338D">
      <w:pPr>
        <w:pStyle w:val="Prrafodelista"/>
        <w:shd w:val="clear" w:color="auto" w:fill="FFFFFF"/>
        <w:spacing w:after="0" w:line="360" w:lineRule="auto"/>
        <w:ind w:left="0" w:hanging="284"/>
        <w:jc w:val="both"/>
        <w:rPr>
          <w:rFonts w:eastAsia="Times New Roman" w:cs="Arial"/>
          <w:b/>
          <w:lang w:eastAsia="es-PE"/>
        </w:rPr>
      </w:pPr>
    </w:p>
    <w:p w14:paraId="361685CA" w14:textId="135C7471" w:rsidR="00E7338D" w:rsidRPr="00FD622B" w:rsidRDefault="00E7338D" w:rsidP="00E7338D">
      <w:pPr>
        <w:shd w:val="clear" w:color="auto" w:fill="FFFFFF"/>
        <w:spacing w:after="0" w:afterAutospacing="1" w:line="360" w:lineRule="auto"/>
        <w:jc w:val="both"/>
        <w:rPr>
          <w:rFonts w:cs="Arial"/>
          <w:shd w:val="clear" w:color="auto" w:fill="FFFFFF"/>
        </w:rPr>
      </w:pPr>
      <w:r w:rsidRPr="00FD622B">
        <w:rPr>
          <w:rFonts w:cs="Arial"/>
          <w:shd w:val="clear" w:color="auto" w:fill="FFFFFF"/>
        </w:rPr>
        <w:t>En Scrum, el equipo se focaliza en construir software de calidad. La gestión de un proyecto Scrum se centra en definir cuáles son las características que debe tener el producto a construir (qué construir, qué no y en qué orden) y en vencer cualquier obstáculo que pudiera entorpecer la tarea del equipo de desarrollo. El equipo Scrum está formado por los siguiente</w:t>
      </w:r>
      <w:r w:rsidR="007F3BDF">
        <w:rPr>
          <w:rFonts w:cs="Arial"/>
          <w:shd w:val="clear" w:color="auto" w:fill="FFFFFF"/>
        </w:rPr>
        <w:t xml:space="preserve"> </w:t>
      </w:r>
      <w:r w:rsidR="007F3BDF" w:rsidRPr="00FD622B">
        <w:rPr>
          <w:rFonts w:cs="Arial"/>
          <w:shd w:val="clear" w:color="auto" w:fill="FFFFFF"/>
        </w:rPr>
        <w:t xml:space="preserve">roless </w:t>
      </w:r>
      <w:sdt>
        <w:sdtPr>
          <w:rPr>
            <w:rFonts w:cs="Arial"/>
            <w:shd w:val="clear" w:color="auto" w:fill="FFFFFF"/>
          </w:rPr>
          <w:id w:val="1930539162"/>
          <w:citation/>
        </w:sdtPr>
        <w:sdtContent>
          <w:r w:rsidR="007F3BDF">
            <w:rPr>
              <w:rFonts w:cs="Arial"/>
              <w:shd w:val="clear" w:color="auto" w:fill="FFFFFF"/>
            </w:rPr>
            <w:fldChar w:fldCharType="begin"/>
          </w:r>
          <w:r w:rsidR="007F3BDF">
            <w:rPr>
              <w:rFonts w:cs="Arial"/>
              <w:shd w:val="clear" w:color="auto" w:fill="FFFFFF"/>
            </w:rPr>
            <w:instrText xml:space="preserve"> CITATION Sof06 \l 10250 </w:instrText>
          </w:r>
          <w:r w:rsidR="007F3BDF">
            <w:rPr>
              <w:rFonts w:cs="Arial"/>
              <w:shd w:val="clear" w:color="auto" w:fill="FFFFFF"/>
            </w:rPr>
            <w:fldChar w:fldCharType="separate"/>
          </w:r>
          <w:r w:rsidR="00BD716C" w:rsidRPr="00BD716C">
            <w:rPr>
              <w:rFonts w:cs="Arial"/>
              <w:noProof/>
              <w:shd w:val="clear" w:color="auto" w:fill="FFFFFF"/>
            </w:rPr>
            <w:t>[16]</w:t>
          </w:r>
          <w:r w:rsidR="007F3BDF">
            <w:rPr>
              <w:rFonts w:cs="Arial"/>
              <w:shd w:val="clear" w:color="auto" w:fill="FFFFFF"/>
            </w:rPr>
            <w:fldChar w:fldCharType="end"/>
          </w:r>
        </w:sdtContent>
      </w:sdt>
      <w:r w:rsidR="007F3BDF">
        <w:rPr>
          <w:rFonts w:cs="Arial"/>
          <w:shd w:val="clear" w:color="auto" w:fill="FFFFFF"/>
        </w:rPr>
        <w:t>:</w:t>
      </w:r>
    </w:p>
    <w:p w14:paraId="19176A74" w14:textId="77777777" w:rsidR="00E7338D" w:rsidRPr="00FD622B" w:rsidRDefault="00E7338D" w:rsidP="00E7338D">
      <w:pPr>
        <w:shd w:val="clear" w:color="auto" w:fill="FFFFFF"/>
        <w:spacing w:after="0" w:afterAutospacing="1" w:line="360" w:lineRule="auto"/>
        <w:jc w:val="both"/>
        <w:rPr>
          <w:rFonts w:eastAsia="Times New Roman" w:cs="Arial"/>
          <w:lang w:eastAsia="es-PE"/>
        </w:rPr>
      </w:pPr>
      <w:r w:rsidRPr="00FD622B">
        <w:rPr>
          <w:rFonts w:eastAsia="Times New Roman" w:cs="Arial"/>
          <w:bCs/>
          <w:u w:val="single"/>
          <w:lang w:eastAsia="es-PE"/>
        </w:rPr>
        <w:t>Scrum master</w:t>
      </w:r>
      <w:r w:rsidRPr="00FD622B">
        <w:rPr>
          <w:rFonts w:eastAsia="Times New Roman" w:cs="Arial"/>
          <w:bCs/>
          <w:lang w:eastAsia="es-PE"/>
        </w:rPr>
        <w:t>:</w:t>
      </w:r>
      <w:r w:rsidRPr="00FD622B">
        <w:rPr>
          <w:rFonts w:eastAsia="Times New Roman" w:cs="Arial"/>
          <w:b/>
          <w:bCs/>
          <w:lang w:eastAsia="es-PE"/>
        </w:rPr>
        <w:t> </w:t>
      </w:r>
      <w:r w:rsidRPr="00FD622B">
        <w:rPr>
          <w:rFonts w:eastAsia="Times New Roman" w:cs="Arial"/>
          <w:lang w:eastAsia="es-PE"/>
        </w:rPr>
        <w:t>Persona que lidera al equipo guiándolo para que cumpla las reglas y procesos de la metodología. Gestiona la reducción de impedimentos del proyecto y trabaja con el </w:t>
      </w:r>
      <w:r w:rsidRPr="00FD622B">
        <w:rPr>
          <w:rFonts w:eastAsia="Times New Roman" w:cs="Arial"/>
          <w:bCs/>
          <w:lang w:eastAsia="es-PE"/>
        </w:rPr>
        <w:t>Product Owner</w:t>
      </w:r>
      <w:r w:rsidRPr="00FD622B">
        <w:rPr>
          <w:rFonts w:eastAsia="Times New Roman" w:cs="Arial"/>
          <w:lang w:eastAsia="es-PE"/>
        </w:rPr>
        <w:t> para maximizar el ROI. </w:t>
      </w:r>
    </w:p>
    <w:p w14:paraId="325BB657" w14:textId="0095754D" w:rsidR="00E7338D" w:rsidRPr="00FD622B" w:rsidRDefault="00E7338D" w:rsidP="00E7338D">
      <w:pPr>
        <w:shd w:val="clear" w:color="auto" w:fill="FFFFFF"/>
        <w:spacing w:after="0" w:afterAutospacing="1" w:line="360" w:lineRule="auto"/>
        <w:jc w:val="both"/>
        <w:rPr>
          <w:rFonts w:eastAsia="Times New Roman" w:cs="Arial"/>
          <w:lang w:eastAsia="es-PE"/>
        </w:rPr>
      </w:pPr>
      <w:r w:rsidRPr="00FD622B">
        <w:rPr>
          <w:rFonts w:eastAsia="Times New Roman" w:cs="Arial"/>
          <w:bCs/>
          <w:u w:val="single"/>
          <w:lang w:eastAsia="es-PE"/>
        </w:rPr>
        <w:t>Product Owner (PO)</w:t>
      </w:r>
      <w:r w:rsidRPr="00FD622B">
        <w:rPr>
          <w:rFonts w:eastAsia="Times New Roman" w:cs="Arial"/>
          <w:bCs/>
          <w:lang w:eastAsia="es-PE"/>
        </w:rPr>
        <w:t>:</w:t>
      </w:r>
      <w:r w:rsidRPr="00FD622B">
        <w:rPr>
          <w:rFonts w:eastAsia="Times New Roman" w:cs="Arial"/>
          <w:lang w:eastAsia="es-PE"/>
        </w:rPr>
        <w:t> Representante de los accionistas y clientes que usan el software. Se focaliza en la parte de negocio y él es responsable del ROI del proyecto (entregar un valor superior al dinero invertido). Traslada la visión del proyecto al equipo, formaliza las prestaciones en </w:t>
      </w:r>
      <w:r w:rsidRPr="00FD622B">
        <w:rPr>
          <w:rFonts w:eastAsia="Times New Roman" w:cs="Arial"/>
          <w:bCs/>
          <w:lang w:eastAsia="es-PE"/>
        </w:rPr>
        <w:t>historias</w:t>
      </w:r>
      <w:r w:rsidRPr="00FD622B">
        <w:rPr>
          <w:rFonts w:eastAsia="Times New Roman" w:cs="Arial"/>
          <w:b/>
          <w:bCs/>
          <w:lang w:eastAsia="es-PE"/>
        </w:rPr>
        <w:t> </w:t>
      </w:r>
      <w:r w:rsidRPr="00FD622B">
        <w:rPr>
          <w:rFonts w:eastAsia="Times New Roman" w:cs="Arial"/>
          <w:lang w:eastAsia="es-PE"/>
        </w:rPr>
        <w:t>a incorporar en el </w:t>
      </w:r>
      <w:r w:rsidRPr="00FD622B">
        <w:rPr>
          <w:rFonts w:eastAsia="Times New Roman" w:cs="Arial"/>
          <w:bCs/>
          <w:lang w:eastAsia="es-PE"/>
        </w:rPr>
        <w:t>Product Backlog</w:t>
      </w:r>
      <w:r w:rsidRPr="00FD622B">
        <w:rPr>
          <w:rFonts w:eastAsia="Times New Roman" w:cs="Arial"/>
          <w:b/>
          <w:bCs/>
          <w:lang w:eastAsia="es-PE"/>
        </w:rPr>
        <w:t> </w:t>
      </w:r>
      <w:r w:rsidR="00EE7116">
        <w:rPr>
          <w:rFonts w:eastAsia="Times New Roman" w:cs="Arial"/>
          <w:lang w:eastAsia="es-PE"/>
        </w:rPr>
        <w:t xml:space="preserve">y </w:t>
      </w:r>
      <w:r w:rsidRPr="00FD622B">
        <w:rPr>
          <w:rFonts w:eastAsia="Times New Roman" w:cs="Arial"/>
          <w:lang w:eastAsia="es-PE"/>
        </w:rPr>
        <w:t>las re prioriza de forma regular. </w:t>
      </w:r>
    </w:p>
    <w:p w14:paraId="036EE50D" w14:textId="1DD7E5F0" w:rsidR="00E7338D" w:rsidRPr="00FD622B" w:rsidRDefault="00E7338D" w:rsidP="00E7338D">
      <w:pPr>
        <w:shd w:val="clear" w:color="auto" w:fill="FFFFFF"/>
        <w:spacing w:after="0" w:afterAutospacing="1" w:line="360" w:lineRule="auto"/>
        <w:jc w:val="both"/>
        <w:rPr>
          <w:rFonts w:eastAsia="Times New Roman" w:cs="Arial"/>
          <w:lang w:eastAsia="es-PE"/>
        </w:rPr>
      </w:pPr>
      <w:r w:rsidRPr="00FD622B">
        <w:rPr>
          <w:rFonts w:eastAsia="Times New Roman" w:cs="Arial"/>
          <w:bCs/>
          <w:u w:val="single"/>
          <w:lang w:eastAsia="es-PE"/>
        </w:rPr>
        <w:lastRenderedPageBreak/>
        <w:t>Team</w:t>
      </w:r>
      <w:r w:rsidRPr="00FD622B">
        <w:rPr>
          <w:rFonts w:eastAsia="Times New Roman" w:cs="Arial"/>
          <w:bCs/>
          <w:lang w:eastAsia="es-PE"/>
        </w:rPr>
        <w:t>:</w:t>
      </w:r>
      <w:r w:rsidRPr="00FD622B">
        <w:rPr>
          <w:rFonts w:eastAsia="Times New Roman" w:cs="Arial"/>
          <w:lang w:eastAsia="es-PE"/>
        </w:rPr>
        <w:t> Grupo de profesionales con los conocimientos técnicos necesarios y que desarrollan el proyecto de manera conjunta llevando a cabo las </w:t>
      </w:r>
      <w:r w:rsidRPr="00FD622B">
        <w:rPr>
          <w:rFonts w:eastAsia="Times New Roman" w:cs="Arial"/>
          <w:bCs/>
          <w:lang w:eastAsia="es-PE"/>
        </w:rPr>
        <w:t>historias</w:t>
      </w:r>
      <w:r w:rsidRPr="00FD622B">
        <w:rPr>
          <w:rFonts w:eastAsia="Times New Roman" w:cs="Arial"/>
          <w:b/>
          <w:bCs/>
          <w:lang w:eastAsia="es-PE"/>
        </w:rPr>
        <w:t> </w:t>
      </w:r>
      <w:r w:rsidRPr="00FD622B">
        <w:rPr>
          <w:rFonts w:eastAsia="Times New Roman" w:cs="Arial"/>
          <w:lang w:eastAsia="es-PE"/>
        </w:rPr>
        <w:t>a las que se comprometen al inicio de cada sprint</w:t>
      </w:r>
      <w:r w:rsidR="0020293B">
        <w:rPr>
          <w:rFonts w:eastAsia="Times New Roman" w:cs="Arial"/>
          <w:lang w:eastAsia="es-PE"/>
        </w:rPr>
        <w:t xml:space="preserve"> </w:t>
      </w:r>
      <w:sdt>
        <w:sdtPr>
          <w:rPr>
            <w:rFonts w:eastAsia="Times New Roman" w:cs="Arial"/>
            <w:lang w:eastAsia="es-PE"/>
          </w:rPr>
          <w:id w:val="-1581971818"/>
          <w:citation/>
        </w:sdtPr>
        <w:sdtContent>
          <w:r w:rsidR="0020293B" w:rsidRPr="00FD622B">
            <w:rPr>
              <w:rFonts w:eastAsia="Times New Roman" w:cs="Arial"/>
              <w:lang w:eastAsia="es-PE"/>
            </w:rPr>
            <w:fldChar w:fldCharType="begin"/>
          </w:r>
          <w:r w:rsidR="0020293B" w:rsidRPr="00FD622B">
            <w:rPr>
              <w:rFonts w:eastAsia="Times New Roman" w:cs="Arial"/>
              <w:lang w:eastAsia="es-PE"/>
            </w:rPr>
            <w:instrText xml:space="preserve"> CITATION SSe \l 10250 </w:instrText>
          </w:r>
          <w:r w:rsidR="0020293B" w:rsidRPr="00FD622B">
            <w:rPr>
              <w:rFonts w:eastAsia="Times New Roman" w:cs="Arial"/>
              <w:lang w:eastAsia="es-PE"/>
            </w:rPr>
            <w:fldChar w:fldCharType="separate"/>
          </w:r>
          <w:r w:rsidR="00BD716C" w:rsidRPr="00BD716C">
            <w:rPr>
              <w:rFonts w:eastAsia="Times New Roman" w:cs="Arial"/>
              <w:noProof/>
              <w:lang w:eastAsia="es-PE"/>
            </w:rPr>
            <w:t>[17]</w:t>
          </w:r>
          <w:r w:rsidR="0020293B" w:rsidRPr="00FD622B">
            <w:rPr>
              <w:rFonts w:eastAsia="Times New Roman" w:cs="Arial"/>
              <w:lang w:eastAsia="es-PE"/>
            </w:rPr>
            <w:fldChar w:fldCharType="end"/>
          </w:r>
        </w:sdtContent>
      </w:sdt>
      <w:r w:rsidRPr="00FD622B">
        <w:rPr>
          <w:rFonts w:eastAsia="Times New Roman" w:cs="Arial"/>
          <w:lang w:eastAsia="es-PE"/>
        </w:rPr>
        <w:t xml:space="preserve">. </w:t>
      </w:r>
    </w:p>
    <w:p w14:paraId="5055D51A" w14:textId="77777777" w:rsidR="00E7338D" w:rsidRPr="00FD622B" w:rsidRDefault="00E7338D" w:rsidP="00E7338D">
      <w:pPr>
        <w:shd w:val="clear" w:color="auto" w:fill="FFFFFF"/>
        <w:spacing w:after="0" w:afterAutospacing="1" w:line="360" w:lineRule="auto"/>
        <w:jc w:val="both"/>
        <w:rPr>
          <w:rFonts w:eastAsia="Times New Roman" w:cs="Arial"/>
          <w:bCs/>
          <w:lang w:eastAsia="es-PE"/>
        </w:rPr>
      </w:pPr>
      <w:r w:rsidRPr="00FD622B">
        <w:rPr>
          <w:rFonts w:eastAsia="Times New Roman" w:cs="Arial"/>
          <w:bCs/>
          <w:lang w:eastAsia="es-PE"/>
        </w:rPr>
        <w:t>En el desarrollo de la presente investigación se usará esta metodología para gestionar el desarrollo del Sistema de Información.</w:t>
      </w:r>
    </w:p>
    <w:p w14:paraId="07DD14D3" w14:textId="60FC50E4" w:rsidR="00E7338D" w:rsidRDefault="00E7338D" w:rsidP="00B739B2">
      <w:pPr>
        <w:pStyle w:val="Ttulo2"/>
        <w:numPr>
          <w:ilvl w:val="3"/>
          <w:numId w:val="1"/>
        </w:numPr>
        <w:spacing w:line="360" w:lineRule="auto"/>
        <w:rPr>
          <w:rStyle w:val="Ttulo4Car"/>
          <w:rFonts w:eastAsia="Calibri" w:cs="Arial"/>
          <w:b/>
          <w:bCs/>
        </w:rPr>
      </w:pPr>
      <w:bookmarkStart w:id="247" w:name="_Toc4363916"/>
      <w:r w:rsidRPr="00FD622B">
        <w:rPr>
          <w:rStyle w:val="Ttulo4Car"/>
          <w:rFonts w:eastAsia="Calibri" w:cs="Arial"/>
          <w:b/>
        </w:rPr>
        <w:t>UML</w:t>
      </w:r>
      <w:bookmarkEnd w:id="247"/>
    </w:p>
    <w:p w14:paraId="477495FA" w14:textId="05EBAAEB" w:rsidR="00E7338D" w:rsidRPr="00F6317F" w:rsidRDefault="00E7338D" w:rsidP="00E7338D">
      <w:pPr>
        <w:shd w:val="clear" w:color="auto" w:fill="FFFFFF"/>
        <w:spacing w:after="0" w:afterAutospacing="1" w:line="360" w:lineRule="auto"/>
        <w:jc w:val="both"/>
        <w:rPr>
          <w:rFonts w:eastAsia="Times New Roman" w:cs="Arial"/>
          <w:bCs/>
          <w:lang w:eastAsia="es-PE"/>
        </w:rPr>
      </w:pPr>
      <w:r w:rsidRPr="00F6317F">
        <w:rPr>
          <w:rFonts w:eastAsia="Times New Roman" w:cs="Arial"/>
          <w:bCs/>
          <w:lang w:eastAsia="es-PE"/>
        </w:rPr>
        <w:t>El Lenguaje Unificado de Modelado prescribe un conjunto de notaciones y diagramas estándar para modelar sistemas orientados a objetos, y describe la semántica esencial de lo que estos diagramas y símbolos significan. UML es una consolidación de muchas de las notaciones y conceptos más usados orientados a objetos. Empezó como una consolidación del trabajo de Grade Booch, James Rumbaugh, e Ivar Jacobson, creadores de tres de las metodologías orientadas a objetos más populares</w:t>
      </w:r>
      <w:r w:rsidR="007F3BDF">
        <w:rPr>
          <w:rFonts w:eastAsia="Times New Roman" w:cs="Arial"/>
          <w:bCs/>
          <w:lang w:eastAsia="es-PE"/>
        </w:rPr>
        <w:t xml:space="preserve"> </w:t>
      </w:r>
      <w:sdt>
        <w:sdtPr>
          <w:rPr>
            <w:rFonts w:eastAsia="Times New Roman" w:cs="Arial"/>
            <w:bCs/>
            <w:lang w:eastAsia="es-PE"/>
          </w:rPr>
          <w:id w:val="-1349710492"/>
          <w:citation/>
        </w:sdtPr>
        <w:sdtContent>
          <w:r w:rsidR="007F3BDF">
            <w:rPr>
              <w:rFonts w:eastAsia="Times New Roman" w:cs="Arial"/>
              <w:bCs/>
              <w:lang w:eastAsia="es-PE"/>
            </w:rPr>
            <w:fldChar w:fldCharType="begin"/>
          </w:r>
          <w:r w:rsidR="007F3BDF">
            <w:rPr>
              <w:rFonts w:eastAsia="Times New Roman" w:cs="Arial"/>
              <w:bCs/>
              <w:lang w:eastAsia="es-PE"/>
            </w:rPr>
            <w:instrText xml:space="preserve"> CITATION Boo06 \l 10250 </w:instrText>
          </w:r>
          <w:r w:rsidR="007F3BDF">
            <w:rPr>
              <w:rFonts w:eastAsia="Times New Roman" w:cs="Arial"/>
              <w:bCs/>
              <w:lang w:eastAsia="es-PE"/>
            </w:rPr>
            <w:fldChar w:fldCharType="separate"/>
          </w:r>
          <w:r w:rsidR="00BD716C" w:rsidRPr="00BD716C">
            <w:rPr>
              <w:rFonts w:eastAsia="Times New Roman" w:cs="Arial"/>
              <w:noProof/>
              <w:lang w:eastAsia="es-PE"/>
            </w:rPr>
            <w:t>[18]</w:t>
          </w:r>
          <w:r w:rsidR="007F3BDF">
            <w:rPr>
              <w:rFonts w:eastAsia="Times New Roman" w:cs="Arial"/>
              <w:bCs/>
              <w:lang w:eastAsia="es-PE"/>
            </w:rPr>
            <w:fldChar w:fldCharType="end"/>
          </w:r>
        </w:sdtContent>
      </w:sdt>
      <w:r w:rsidRPr="00F6317F">
        <w:rPr>
          <w:rFonts w:eastAsia="Times New Roman" w:cs="Arial"/>
          <w:bCs/>
          <w:lang w:eastAsia="es-PE"/>
        </w:rPr>
        <w:t>.</w:t>
      </w:r>
    </w:p>
    <w:p w14:paraId="0FD3EDAF" w14:textId="088190DB" w:rsidR="00FF1407" w:rsidRDefault="00FF1407" w:rsidP="00E74430">
      <w:pPr>
        <w:pStyle w:val="Ttulo2"/>
        <w:numPr>
          <w:ilvl w:val="2"/>
          <w:numId w:val="1"/>
        </w:numPr>
        <w:spacing w:line="360" w:lineRule="auto"/>
        <w:rPr>
          <w:rFonts w:cs="Arial"/>
          <w:szCs w:val="22"/>
        </w:rPr>
      </w:pPr>
      <w:bookmarkStart w:id="248" w:name="_Toc516329351"/>
      <w:bookmarkStart w:id="249" w:name="_Toc516329626"/>
      <w:bookmarkStart w:id="250" w:name="_Toc516329898"/>
      <w:bookmarkStart w:id="251" w:name="_Toc516329352"/>
      <w:bookmarkStart w:id="252" w:name="_Toc516329627"/>
      <w:bookmarkStart w:id="253" w:name="_Toc516329899"/>
      <w:bookmarkStart w:id="254" w:name="_Toc516329354"/>
      <w:bookmarkStart w:id="255" w:name="_Toc516329629"/>
      <w:bookmarkStart w:id="256" w:name="_Toc516329901"/>
      <w:bookmarkStart w:id="257" w:name="_Toc516329355"/>
      <w:bookmarkStart w:id="258" w:name="_Toc516329630"/>
      <w:bookmarkStart w:id="259" w:name="_Toc516329902"/>
      <w:bookmarkStart w:id="260" w:name="_Toc516329356"/>
      <w:bookmarkStart w:id="261" w:name="_Toc516329631"/>
      <w:bookmarkStart w:id="262" w:name="_Toc516329903"/>
      <w:bookmarkStart w:id="263" w:name="_Toc516329358"/>
      <w:bookmarkStart w:id="264" w:name="_Toc516329633"/>
      <w:bookmarkStart w:id="265" w:name="_Toc516329905"/>
      <w:bookmarkStart w:id="266" w:name="_Toc516329359"/>
      <w:bookmarkStart w:id="267" w:name="_Toc516329634"/>
      <w:bookmarkStart w:id="268" w:name="_Toc516329906"/>
      <w:bookmarkStart w:id="269" w:name="_Toc516329360"/>
      <w:bookmarkStart w:id="270" w:name="_Toc516329635"/>
      <w:bookmarkStart w:id="271" w:name="_Toc516329907"/>
      <w:bookmarkStart w:id="272" w:name="_Toc516329362"/>
      <w:bookmarkStart w:id="273" w:name="_Toc516329637"/>
      <w:bookmarkStart w:id="274" w:name="_Toc516329909"/>
      <w:bookmarkStart w:id="275" w:name="_Toc516329364"/>
      <w:bookmarkStart w:id="276" w:name="_Toc516329639"/>
      <w:bookmarkStart w:id="277" w:name="_Toc516329911"/>
      <w:bookmarkStart w:id="278" w:name="_Toc516329366"/>
      <w:bookmarkStart w:id="279" w:name="_Toc516329641"/>
      <w:bookmarkStart w:id="280" w:name="_Toc516329913"/>
      <w:bookmarkStart w:id="281" w:name="_Toc516329368"/>
      <w:bookmarkStart w:id="282" w:name="_Toc516329643"/>
      <w:bookmarkStart w:id="283" w:name="_Toc516329915"/>
      <w:bookmarkStart w:id="284" w:name="_Toc516329370"/>
      <w:bookmarkStart w:id="285" w:name="_Toc516329645"/>
      <w:bookmarkStart w:id="286" w:name="_Toc516329917"/>
      <w:bookmarkStart w:id="287" w:name="_Toc516329371"/>
      <w:bookmarkStart w:id="288" w:name="_Toc516329646"/>
      <w:bookmarkStart w:id="289" w:name="_Toc516329918"/>
      <w:bookmarkStart w:id="290" w:name="_Toc516329372"/>
      <w:bookmarkStart w:id="291" w:name="_Toc516329647"/>
      <w:bookmarkStart w:id="292" w:name="_Toc516329919"/>
      <w:bookmarkStart w:id="293" w:name="_Toc516329374"/>
      <w:bookmarkStart w:id="294" w:name="_Toc516329649"/>
      <w:bookmarkStart w:id="295" w:name="_Toc516329921"/>
      <w:bookmarkStart w:id="296" w:name="_Toc516329375"/>
      <w:bookmarkStart w:id="297" w:name="_Toc516329650"/>
      <w:bookmarkStart w:id="298" w:name="_Toc516329922"/>
      <w:bookmarkStart w:id="299" w:name="_Toc516329376"/>
      <w:bookmarkStart w:id="300" w:name="_Toc516329651"/>
      <w:bookmarkStart w:id="301" w:name="_Toc516329923"/>
      <w:bookmarkStart w:id="302" w:name="_Toc516329377"/>
      <w:bookmarkStart w:id="303" w:name="_Toc516329652"/>
      <w:bookmarkStart w:id="304" w:name="_Toc516329924"/>
      <w:bookmarkStart w:id="305" w:name="_Toc516329379"/>
      <w:bookmarkStart w:id="306" w:name="_Toc516329654"/>
      <w:bookmarkStart w:id="307" w:name="_Toc516329926"/>
      <w:bookmarkStart w:id="308" w:name="_Toc516329380"/>
      <w:bookmarkStart w:id="309" w:name="_Toc516329655"/>
      <w:bookmarkStart w:id="310" w:name="_Toc516329927"/>
      <w:bookmarkStart w:id="311" w:name="_Toc516329382"/>
      <w:bookmarkStart w:id="312" w:name="_Toc516329657"/>
      <w:bookmarkStart w:id="313" w:name="_Toc516329929"/>
      <w:bookmarkStart w:id="314" w:name="_Toc516329385"/>
      <w:bookmarkStart w:id="315" w:name="_Toc516329660"/>
      <w:bookmarkStart w:id="316" w:name="_Toc516329932"/>
      <w:bookmarkStart w:id="317" w:name="_Toc436391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Pr>
          <w:rFonts w:cs="Arial"/>
          <w:szCs w:val="22"/>
        </w:rPr>
        <w:t xml:space="preserve">Gestión de </w:t>
      </w:r>
      <w:r w:rsidR="009B75CC">
        <w:rPr>
          <w:rFonts w:cs="Arial"/>
          <w:szCs w:val="22"/>
        </w:rPr>
        <w:t xml:space="preserve">la </w:t>
      </w:r>
      <w:r>
        <w:rPr>
          <w:rFonts w:cs="Arial"/>
          <w:szCs w:val="22"/>
        </w:rPr>
        <w:t>información</w:t>
      </w:r>
      <w:bookmarkEnd w:id="317"/>
      <w:r>
        <w:rPr>
          <w:rFonts w:cs="Arial"/>
          <w:szCs w:val="22"/>
        </w:rPr>
        <w:t xml:space="preserve"> </w:t>
      </w:r>
    </w:p>
    <w:p w14:paraId="748A158E" w14:textId="00389C73" w:rsidR="00FD622B" w:rsidRPr="00FD622B" w:rsidRDefault="00FD622B" w:rsidP="00B739B2">
      <w:pPr>
        <w:pStyle w:val="Ttulo2"/>
        <w:numPr>
          <w:ilvl w:val="3"/>
          <w:numId w:val="1"/>
        </w:numPr>
        <w:spacing w:line="360" w:lineRule="auto"/>
      </w:pPr>
      <w:bookmarkStart w:id="318" w:name="_Toc4363918"/>
      <w:r w:rsidRPr="00FD622B">
        <w:t>La gestión de información y sus características</w:t>
      </w:r>
      <w:bookmarkEnd w:id="318"/>
    </w:p>
    <w:p w14:paraId="7069CE43" w14:textId="77777777" w:rsidR="00FD622B" w:rsidRPr="00FD622B" w:rsidRDefault="00FD622B" w:rsidP="00B739B2">
      <w:pPr>
        <w:pStyle w:val="Prrafodelista"/>
        <w:tabs>
          <w:tab w:val="left" w:pos="1276"/>
          <w:tab w:val="left" w:pos="1985"/>
        </w:tabs>
        <w:spacing w:line="360" w:lineRule="auto"/>
        <w:ind w:left="0"/>
        <w:jc w:val="both"/>
        <w:rPr>
          <w:rFonts w:cs="Arial"/>
          <w:color w:val="000000"/>
        </w:rPr>
      </w:pPr>
    </w:p>
    <w:p w14:paraId="00CC3243" w14:textId="459EE672" w:rsidR="00567523" w:rsidRPr="00567523" w:rsidRDefault="00FD622B" w:rsidP="00567523">
      <w:pPr>
        <w:pStyle w:val="Prrafodelista"/>
        <w:tabs>
          <w:tab w:val="left" w:pos="1276"/>
          <w:tab w:val="left" w:pos="1985"/>
        </w:tabs>
        <w:spacing w:line="360" w:lineRule="auto"/>
        <w:ind w:left="0"/>
        <w:jc w:val="both"/>
        <w:rPr>
          <w:rFonts w:cs="Arial"/>
          <w:color w:val="000000"/>
        </w:rPr>
      </w:pPr>
      <w:r w:rsidRPr="00FD622B">
        <w:rPr>
          <w:rFonts w:cs="Arial"/>
          <w:color w:val="000000"/>
        </w:rPr>
        <w:t xml:space="preserve">La información es un elemento fundamental para el desarrollo, con el </w:t>
      </w:r>
      <w:r w:rsidR="00F6317F">
        <w:rPr>
          <w:rFonts w:cs="Arial"/>
          <w:color w:val="000000"/>
        </w:rPr>
        <w:t>pasar</w:t>
      </w:r>
      <w:r w:rsidRPr="00FD622B">
        <w:rPr>
          <w:rFonts w:cs="Arial"/>
          <w:color w:val="000000"/>
        </w:rPr>
        <w:t xml:space="preserve"> de los años, la gestión de la información ocupa, cada vez más, un espacio mayor en la economía de los países a escala mundial, es un agente importante dentro de la estructura de las organizaciones, su correcta gestión es una herramienta fundamental para la toma de decisiones, la formación del personal, la evaluación de los productos, la determinación de los errores y el control de los procesos </w:t>
      </w:r>
      <w:sdt>
        <w:sdtPr>
          <w:rPr>
            <w:rFonts w:cs="Arial"/>
            <w:color w:val="000000"/>
          </w:rPr>
          <w:id w:val="1269347949"/>
          <w:citation/>
        </w:sdtPr>
        <w:sdtContent>
          <w:r w:rsidRPr="00FD622B">
            <w:rPr>
              <w:rFonts w:cs="Arial"/>
              <w:color w:val="000000"/>
            </w:rPr>
            <w:fldChar w:fldCharType="begin"/>
          </w:r>
          <w:r w:rsidRPr="00FD622B">
            <w:rPr>
              <w:rFonts w:cs="Arial"/>
              <w:color w:val="000000"/>
            </w:rPr>
            <w:instrText xml:space="preserve"> CITATION Ges17 \l 10250 </w:instrText>
          </w:r>
          <w:r w:rsidRPr="00FD622B">
            <w:rPr>
              <w:rFonts w:cs="Arial"/>
              <w:color w:val="000000"/>
            </w:rPr>
            <w:fldChar w:fldCharType="separate"/>
          </w:r>
          <w:r w:rsidR="00BD716C" w:rsidRPr="00BD716C">
            <w:rPr>
              <w:rFonts w:cs="Arial"/>
              <w:noProof/>
              <w:color w:val="000000"/>
            </w:rPr>
            <w:t>[19]</w:t>
          </w:r>
          <w:r w:rsidRPr="00FD622B">
            <w:rPr>
              <w:rFonts w:cs="Arial"/>
              <w:color w:val="000000"/>
            </w:rPr>
            <w:fldChar w:fldCharType="end"/>
          </w:r>
        </w:sdtContent>
      </w:sdt>
      <w:r w:rsidRPr="00FD622B">
        <w:rPr>
          <w:rFonts w:cs="Arial"/>
          <w:color w:val="000000"/>
        </w:rPr>
        <w:t xml:space="preserve">. Para tal fin, la gestión de información debe responder a ciertas características para que el análisis y las medidas que se </w:t>
      </w:r>
      <w:r w:rsidR="00F6317F" w:rsidRPr="00FD622B">
        <w:rPr>
          <w:rFonts w:cs="Arial"/>
          <w:color w:val="000000"/>
        </w:rPr>
        <w:t>realicen</w:t>
      </w:r>
      <w:r w:rsidRPr="00FD622B">
        <w:rPr>
          <w:rFonts w:cs="Arial"/>
          <w:color w:val="000000"/>
        </w:rPr>
        <w:t xml:space="preserve"> respondan a la toma de decisiones a la que la organización quiere llegar. </w:t>
      </w:r>
      <w:r w:rsidR="00567523">
        <w:rPr>
          <w:color w:val="000000"/>
        </w:rPr>
        <w:t xml:space="preserve">Las características con las que debe cumplir la información es que debe ser objetiva, valida, continua, completa, oportuna y comparable. </w:t>
      </w:r>
      <w:r w:rsidR="00567523" w:rsidRPr="009B2074">
        <w:rPr>
          <w:color w:val="000000"/>
        </w:rPr>
        <w:t xml:space="preserve">Decimos que la información es objetiva cuando luego de ciertos criterios se logra un producto que permite la interpretación en forma estandarizada por diferentes personas en circunstancias diversas de tiempo y lugar. La información es válida cuando permite medir de en forma precisa el concepto que se estudia, con criterios uniformes. La información es continua cuando se genera en forma permanente de tal manera que exista la disponibilidad de los datos a través del proceso de vigilancia. La información es completa cuando contiene todos los datos y variables previamente establecidas para cumplir con su finalidad en cada evento. La información es oportuna cuando se </w:t>
      </w:r>
      <w:r w:rsidR="00567523" w:rsidRPr="009B2074">
        <w:rPr>
          <w:color w:val="000000"/>
        </w:rPr>
        <w:lastRenderedPageBreak/>
        <w:t>genera y notifica a la par con los acontecimientos de tal manera que permita la toma de decisiones y la actuación inmediata. La información es comparable cuando permite ser confrontada con datos similares</w:t>
      </w:r>
      <w:r w:rsidR="00567523">
        <w:rPr>
          <w:color w:val="000000"/>
        </w:rPr>
        <w:t xml:space="preserve"> </w:t>
      </w:r>
      <w:sdt>
        <w:sdtPr>
          <w:rPr>
            <w:rFonts w:cs="Arial"/>
            <w:color w:val="000000"/>
          </w:rPr>
          <w:id w:val="130065921"/>
          <w:citation/>
        </w:sdtPr>
        <w:sdtContent>
          <w:r w:rsidR="00567523" w:rsidRPr="00FD622B">
            <w:rPr>
              <w:rFonts w:cs="Arial"/>
              <w:color w:val="000000"/>
            </w:rPr>
            <w:fldChar w:fldCharType="begin"/>
          </w:r>
          <w:r w:rsidR="00567523" w:rsidRPr="00FD622B">
            <w:rPr>
              <w:rFonts w:cs="Arial"/>
              <w:color w:val="000000"/>
            </w:rPr>
            <w:instrText xml:space="preserve"> CITATION Ado12 \l 10250 </w:instrText>
          </w:r>
          <w:r w:rsidR="00567523" w:rsidRPr="00FD622B">
            <w:rPr>
              <w:rFonts w:cs="Arial"/>
              <w:color w:val="000000"/>
            </w:rPr>
            <w:fldChar w:fldCharType="separate"/>
          </w:r>
          <w:r w:rsidR="00BD716C" w:rsidRPr="00BD716C">
            <w:rPr>
              <w:rFonts w:cs="Arial"/>
              <w:noProof/>
              <w:color w:val="000000"/>
            </w:rPr>
            <w:t>[20]</w:t>
          </w:r>
          <w:r w:rsidR="00567523" w:rsidRPr="00FD622B">
            <w:rPr>
              <w:rFonts w:cs="Arial"/>
              <w:color w:val="000000"/>
            </w:rPr>
            <w:fldChar w:fldCharType="end"/>
          </w:r>
        </w:sdtContent>
      </w:sdt>
      <w:r w:rsidR="0020293B">
        <w:rPr>
          <w:rFonts w:cs="Arial"/>
          <w:color w:val="000000"/>
        </w:rPr>
        <w:t>.</w:t>
      </w:r>
    </w:p>
    <w:p w14:paraId="6D33E820" w14:textId="77777777" w:rsidR="00FD622B" w:rsidRPr="00FD622B" w:rsidRDefault="00FD622B" w:rsidP="004A4D75">
      <w:pPr>
        <w:pStyle w:val="Prrafodelista"/>
        <w:tabs>
          <w:tab w:val="left" w:pos="1276"/>
          <w:tab w:val="left" w:pos="1985"/>
        </w:tabs>
        <w:ind w:left="0"/>
        <w:jc w:val="both"/>
        <w:rPr>
          <w:rFonts w:cs="Arial"/>
          <w:color w:val="000000"/>
        </w:rPr>
      </w:pPr>
    </w:p>
    <w:p w14:paraId="7B5CF986" w14:textId="77777777" w:rsidR="00FD622B" w:rsidRDefault="00FD622B" w:rsidP="00B739B2">
      <w:pPr>
        <w:pStyle w:val="Ttulo2"/>
        <w:numPr>
          <w:ilvl w:val="3"/>
          <w:numId w:val="1"/>
        </w:numPr>
        <w:spacing w:line="360" w:lineRule="auto"/>
        <w:rPr>
          <w:rFonts w:cs="Arial"/>
        </w:rPr>
      </w:pPr>
      <w:bookmarkStart w:id="319" w:name="_Toc4363919"/>
      <w:r w:rsidRPr="00FD622B">
        <w:rPr>
          <w:rFonts w:cs="Arial"/>
        </w:rPr>
        <w:t>Gestión de la Información en Salud</w:t>
      </w:r>
      <w:bookmarkEnd w:id="319"/>
    </w:p>
    <w:p w14:paraId="262D72C8" w14:textId="77830296" w:rsidR="00FD622B" w:rsidRPr="00FD622B" w:rsidRDefault="008953C3" w:rsidP="00B739B2">
      <w:pPr>
        <w:tabs>
          <w:tab w:val="left" w:pos="1276"/>
          <w:tab w:val="left" w:pos="1985"/>
        </w:tabs>
        <w:spacing w:line="360" w:lineRule="auto"/>
        <w:jc w:val="both"/>
        <w:rPr>
          <w:rFonts w:cs="Arial"/>
          <w:color w:val="000000"/>
        </w:rPr>
      </w:pPr>
      <w:r>
        <w:rPr>
          <w:rFonts w:cs="Arial"/>
          <w:color w:val="000000"/>
        </w:rPr>
        <w:t xml:space="preserve">Se sabe </w:t>
      </w:r>
      <w:r w:rsidR="00FD622B" w:rsidRPr="00FD622B">
        <w:rPr>
          <w:rFonts w:cs="Arial"/>
          <w:color w:val="000000"/>
        </w:rPr>
        <w:t xml:space="preserve">que en el campo de la salud el conocimiento es una herramienta crítica </w:t>
      </w:r>
      <w:sdt>
        <w:sdtPr>
          <w:rPr>
            <w:rFonts w:cs="Arial"/>
            <w:color w:val="000000"/>
          </w:rPr>
          <w:id w:val="1756932733"/>
          <w:citation/>
        </w:sdtPr>
        <w:sdtContent>
          <w:r w:rsidR="00FD622B" w:rsidRPr="00FD622B">
            <w:rPr>
              <w:rFonts w:cs="Arial"/>
              <w:color w:val="000000"/>
            </w:rPr>
            <w:fldChar w:fldCharType="begin"/>
          </w:r>
          <w:r w:rsidR="00FD622B" w:rsidRPr="00FD622B">
            <w:rPr>
              <w:rFonts w:cs="Arial"/>
              <w:color w:val="000000"/>
            </w:rPr>
            <w:instrText xml:space="preserve"> CITATION Org02 \l 10250 </w:instrText>
          </w:r>
          <w:r w:rsidR="00FD622B" w:rsidRPr="00FD622B">
            <w:rPr>
              <w:rFonts w:cs="Arial"/>
              <w:color w:val="000000"/>
            </w:rPr>
            <w:fldChar w:fldCharType="separate"/>
          </w:r>
          <w:r w:rsidR="00BD716C" w:rsidRPr="00BD716C">
            <w:rPr>
              <w:rFonts w:cs="Arial"/>
              <w:noProof/>
              <w:color w:val="000000"/>
            </w:rPr>
            <w:t>[21]</w:t>
          </w:r>
          <w:r w:rsidR="00FD622B" w:rsidRPr="00FD622B">
            <w:rPr>
              <w:rFonts w:cs="Arial"/>
              <w:color w:val="000000"/>
            </w:rPr>
            <w:fldChar w:fldCharType="end"/>
          </w:r>
        </w:sdtContent>
      </w:sdt>
      <w:r w:rsidR="00FD622B" w:rsidRPr="00FD622B">
        <w:rPr>
          <w:rFonts w:cs="Arial"/>
          <w:color w:val="000000"/>
        </w:rPr>
        <w:t xml:space="preserve">, y que el uso de la información se ha convertido en un elemento estratégico para la mayor parte de las actividades que se desarrolla en una organización. En </w:t>
      </w:r>
      <w:sdt>
        <w:sdtPr>
          <w:rPr>
            <w:rFonts w:cs="Arial"/>
            <w:color w:val="000000"/>
          </w:rPr>
          <w:id w:val="-901050796"/>
          <w:citation/>
        </w:sdtPr>
        <w:sdtContent>
          <w:r w:rsidR="00FD622B" w:rsidRPr="00FD622B">
            <w:rPr>
              <w:rFonts w:cs="Arial"/>
              <w:color w:val="000000"/>
            </w:rPr>
            <w:fldChar w:fldCharType="begin"/>
          </w:r>
          <w:r w:rsidR="00FD622B" w:rsidRPr="00FD622B">
            <w:rPr>
              <w:rFonts w:cs="Arial"/>
              <w:color w:val="000000"/>
            </w:rPr>
            <w:instrText xml:space="preserve"> CITATION Sán06 \l 10250 </w:instrText>
          </w:r>
          <w:r w:rsidR="00FD622B" w:rsidRPr="00FD622B">
            <w:rPr>
              <w:rFonts w:cs="Arial"/>
              <w:color w:val="000000"/>
            </w:rPr>
            <w:fldChar w:fldCharType="separate"/>
          </w:r>
          <w:r w:rsidR="00BD716C" w:rsidRPr="00BD716C">
            <w:rPr>
              <w:rFonts w:cs="Arial"/>
              <w:noProof/>
              <w:color w:val="000000"/>
            </w:rPr>
            <w:t>[22]</w:t>
          </w:r>
          <w:r w:rsidR="00FD622B" w:rsidRPr="00FD622B">
            <w:rPr>
              <w:rFonts w:cs="Arial"/>
              <w:color w:val="000000"/>
            </w:rPr>
            <w:fldChar w:fldCharType="end"/>
          </w:r>
        </w:sdtContent>
      </w:sdt>
      <w:r w:rsidR="00FD622B" w:rsidRPr="00FD622B">
        <w:rPr>
          <w:rFonts w:cs="Arial"/>
          <w:color w:val="000000"/>
        </w:rPr>
        <w:t xml:space="preserve"> se define a la gestión de información de la siguiente manera: </w:t>
      </w:r>
      <w:r w:rsidR="00FD622B" w:rsidRPr="00FD622B">
        <w:rPr>
          <w:rFonts w:cs="Arial"/>
          <w:b/>
          <w:color w:val="000000"/>
        </w:rPr>
        <w:t>Gestión:</w:t>
      </w:r>
      <w:r w:rsidR="00FD622B" w:rsidRPr="00FD622B">
        <w:rPr>
          <w:rFonts w:cs="Arial"/>
          <w:color w:val="000000"/>
        </w:rPr>
        <w:t xml:space="preserve"> Actividades coordinadas para dirigir y controlar una organización. </w:t>
      </w:r>
      <w:r w:rsidR="00FD622B" w:rsidRPr="00FD622B">
        <w:rPr>
          <w:rFonts w:cs="Arial"/>
          <w:b/>
          <w:color w:val="000000"/>
        </w:rPr>
        <w:t>Información:</w:t>
      </w:r>
      <w:r w:rsidR="00FD622B" w:rsidRPr="00FD622B">
        <w:rPr>
          <w:rFonts w:cs="Arial"/>
          <w:color w:val="000000"/>
        </w:rPr>
        <w:t xml:space="preserve"> Forma social de existencia del conocimiento consolidada en una fuente determinada. </w:t>
      </w:r>
      <w:r w:rsidR="00FD622B" w:rsidRPr="00FD622B">
        <w:rPr>
          <w:rFonts w:cs="Arial"/>
          <w:b/>
          <w:color w:val="000000"/>
        </w:rPr>
        <w:t>Gestión de información:</w:t>
      </w:r>
      <w:r w:rsidR="00FD622B" w:rsidRPr="00FD622B">
        <w:rPr>
          <w:rFonts w:cs="Arial"/>
          <w:color w:val="000000"/>
        </w:rPr>
        <w:t xml:space="preserve"> Comprende las actividades relacionadas con la obtención de la información adecuada, a un precio adecuado, en el tiempo y lugar adecuado, para tomar la decisión adecuada </w:t>
      </w:r>
    </w:p>
    <w:p w14:paraId="38992771" w14:textId="1C271F78" w:rsidR="00FD622B" w:rsidRPr="00FD622B" w:rsidRDefault="00FD622B" w:rsidP="00B739B2">
      <w:pPr>
        <w:tabs>
          <w:tab w:val="left" w:pos="1276"/>
          <w:tab w:val="left" w:pos="1985"/>
        </w:tabs>
        <w:spacing w:line="360" w:lineRule="auto"/>
        <w:jc w:val="both"/>
        <w:rPr>
          <w:rFonts w:cs="Arial"/>
          <w:color w:val="000000"/>
        </w:rPr>
      </w:pPr>
      <w:r w:rsidRPr="00FD622B">
        <w:rPr>
          <w:rFonts w:cs="Arial"/>
          <w:color w:val="000000"/>
        </w:rPr>
        <w:t>En una organización de salud, la gestión de información tiene como objetivo principal mejorar la calidad asistencial y la eficiencia de sus servicios, y esto tiene efecto en el aumento del nivel de salud de los ciudadanos. Sin embargo, el poder desarrolla</w:t>
      </w:r>
      <w:r w:rsidR="00F6317F">
        <w:rPr>
          <w:rFonts w:cs="Arial"/>
          <w:color w:val="000000"/>
        </w:rPr>
        <w:t xml:space="preserve">r una buena gestión y acceso a </w:t>
      </w:r>
      <w:r w:rsidRPr="00FD622B">
        <w:rPr>
          <w:rFonts w:cs="Arial"/>
          <w:color w:val="000000"/>
        </w:rPr>
        <w:t xml:space="preserve">esta </w:t>
      </w:r>
      <w:r w:rsidR="00F6317F" w:rsidRPr="00FD622B">
        <w:rPr>
          <w:rFonts w:cs="Arial"/>
          <w:color w:val="000000"/>
        </w:rPr>
        <w:t>información</w:t>
      </w:r>
      <w:r w:rsidRPr="00FD622B">
        <w:rPr>
          <w:rFonts w:cs="Arial"/>
          <w:color w:val="000000"/>
        </w:rPr>
        <w:t xml:space="preserve"> favorece mucho </w:t>
      </w:r>
      <w:r w:rsidR="00F6317F" w:rsidRPr="00FD622B">
        <w:rPr>
          <w:rFonts w:cs="Arial"/>
          <w:color w:val="000000"/>
        </w:rPr>
        <w:t>más</w:t>
      </w:r>
      <w:r w:rsidRPr="00FD622B">
        <w:rPr>
          <w:rFonts w:cs="Arial"/>
          <w:color w:val="000000"/>
        </w:rPr>
        <w:t xml:space="preserve"> a naciones desarrolladas que disponen de recursos necesarios para establecer un dominio sobre los recursos existentes y las naciones pobres. Es precisamente esta una de las razones más fuertes para impulsar la alfabetización e información en sectores como el de la salud que carecen de recursos, conocimientos y tecnologías </w:t>
      </w:r>
      <w:sdt>
        <w:sdtPr>
          <w:rPr>
            <w:rFonts w:cs="Arial"/>
            <w:color w:val="000000"/>
          </w:rPr>
          <w:id w:val="1746144743"/>
          <w:citation/>
        </w:sdtPr>
        <w:sdtContent>
          <w:r w:rsidRPr="00FD622B">
            <w:rPr>
              <w:rFonts w:cs="Arial"/>
              <w:color w:val="000000"/>
            </w:rPr>
            <w:fldChar w:fldCharType="begin"/>
          </w:r>
          <w:r w:rsidRPr="00FD622B">
            <w:rPr>
              <w:rFonts w:cs="Arial"/>
              <w:color w:val="000000"/>
            </w:rPr>
            <w:instrText xml:space="preserve"> CITATION Fer08 \l 10250 </w:instrText>
          </w:r>
          <w:r w:rsidRPr="00FD622B">
            <w:rPr>
              <w:rFonts w:cs="Arial"/>
              <w:color w:val="000000"/>
            </w:rPr>
            <w:fldChar w:fldCharType="separate"/>
          </w:r>
          <w:r w:rsidR="00BD716C" w:rsidRPr="00BD716C">
            <w:rPr>
              <w:rFonts w:cs="Arial"/>
              <w:noProof/>
              <w:color w:val="000000"/>
            </w:rPr>
            <w:t>[23]</w:t>
          </w:r>
          <w:r w:rsidRPr="00FD622B">
            <w:rPr>
              <w:rFonts w:cs="Arial"/>
              <w:color w:val="000000"/>
            </w:rPr>
            <w:fldChar w:fldCharType="end"/>
          </w:r>
        </w:sdtContent>
      </w:sdt>
      <w:r w:rsidRPr="00FD622B">
        <w:rPr>
          <w:rFonts w:cs="Arial"/>
          <w:color w:val="000000"/>
        </w:rPr>
        <w:t>. Por ello, es preciso que las organizaciones aprendan y adquieran las competencias necesarias que faciliten la transferencia y el flujo de la información en sus organizaciones, y que sepan cómo utilizar las tecnologías para este fin. Debemos empoderar a los actores de salud para que ellos mismos gestionen su información y el conocimiento para la toma de decisiones, para intervenciones para eficaces y tempranas. La mayor parte del consumo de información tenderá a asociarse a los procesos de aprendizaje continuado.</w:t>
      </w:r>
    </w:p>
    <w:p w14:paraId="19F9B47B" w14:textId="77777777" w:rsidR="004D6ED4" w:rsidRDefault="00FD622B" w:rsidP="00B739B2">
      <w:pPr>
        <w:tabs>
          <w:tab w:val="left" w:pos="1276"/>
          <w:tab w:val="left" w:pos="1985"/>
        </w:tabs>
        <w:spacing w:line="360" w:lineRule="auto"/>
        <w:jc w:val="both"/>
        <w:rPr>
          <w:rFonts w:cs="Arial"/>
          <w:color w:val="000000"/>
        </w:rPr>
      </w:pPr>
      <w:r w:rsidRPr="00FD622B">
        <w:rPr>
          <w:rFonts w:cs="Arial"/>
          <w:color w:val="000000"/>
        </w:rPr>
        <w:t xml:space="preserve">En salud </w:t>
      </w:r>
      <w:r w:rsidR="00F6317F" w:rsidRPr="00FD622B">
        <w:rPr>
          <w:rFonts w:cs="Arial"/>
          <w:color w:val="000000"/>
        </w:rPr>
        <w:t>pública</w:t>
      </w:r>
      <w:r w:rsidRPr="00FD622B">
        <w:rPr>
          <w:rFonts w:cs="Arial"/>
          <w:color w:val="000000"/>
        </w:rPr>
        <w:t>, la gestión de información y del conocimien</w:t>
      </w:r>
      <w:r w:rsidR="00F6317F">
        <w:rPr>
          <w:rFonts w:cs="Arial"/>
          <w:color w:val="000000"/>
        </w:rPr>
        <w:t xml:space="preserve">to se debe dar a partir de los </w:t>
      </w:r>
      <w:r w:rsidRPr="00FD622B">
        <w:rPr>
          <w:rFonts w:cs="Arial"/>
          <w:color w:val="000000"/>
        </w:rPr>
        <w:t xml:space="preserve">determinantes de salud, contextualizados en los diferentes niveles de intervención y de acuerdo con las particularidades de las intervenciones de promoción, prevención, curación y rehabilitación, tal y como lo señala el modelo de atención integral de salud (MAIS-BFC). </w:t>
      </w:r>
    </w:p>
    <w:p w14:paraId="30BBA9BE" w14:textId="2196AEE7" w:rsidR="00FD622B" w:rsidRPr="00FD622B" w:rsidRDefault="00FD622B" w:rsidP="00B739B2">
      <w:pPr>
        <w:tabs>
          <w:tab w:val="left" w:pos="1276"/>
          <w:tab w:val="left" w:pos="1985"/>
        </w:tabs>
        <w:spacing w:line="360" w:lineRule="auto"/>
        <w:jc w:val="both"/>
        <w:rPr>
          <w:rFonts w:cs="Arial"/>
          <w:color w:val="000000"/>
        </w:rPr>
      </w:pPr>
      <w:r w:rsidRPr="00FD622B">
        <w:rPr>
          <w:rFonts w:cs="Arial"/>
          <w:color w:val="000000"/>
        </w:rPr>
        <w:lastRenderedPageBreak/>
        <w:t xml:space="preserve">Asimismo, en la creación de los nuevos sistemas de gestión de la información es imprescindible considerar las fuentes factográficas (datos), documentales y no documentales, los sistemas informáticos, la cultura de información, los modelos de comunicación, entre otros elementos. Dentro de la organización, una adecuada gestión de la información posibilita reducir los riesgos en la administración, como son la toma de decisiones apresuradas, tardías o inconsistentes, Fuera de la organización, una eficiente gestión de la información, garantiza no sólo que las instituciones de información presten servicios eficientes, sino que la organización obtenga mayores ganancias y una mejor competitividad en el mercado </w:t>
      </w:r>
      <w:sdt>
        <w:sdtPr>
          <w:rPr>
            <w:rFonts w:cs="Arial"/>
            <w:color w:val="000000"/>
          </w:rPr>
          <w:id w:val="-78677554"/>
          <w:citation/>
        </w:sdtPr>
        <w:sdtContent>
          <w:r w:rsidRPr="00FD622B">
            <w:rPr>
              <w:rFonts w:cs="Arial"/>
              <w:color w:val="000000"/>
            </w:rPr>
            <w:fldChar w:fldCharType="begin"/>
          </w:r>
          <w:r w:rsidRPr="00FD622B">
            <w:rPr>
              <w:rFonts w:cs="Arial"/>
              <w:color w:val="000000"/>
            </w:rPr>
            <w:instrText xml:space="preserve"> CITATION Pel02 \l 10250 </w:instrText>
          </w:r>
          <w:r w:rsidRPr="00FD622B">
            <w:rPr>
              <w:rFonts w:cs="Arial"/>
              <w:color w:val="000000"/>
            </w:rPr>
            <w:fldChar w:fldCharType="separate"/>
          </w:r>
          <w:r w:rsidR="00BD716C" w:rsidRPr="00BD716C">
            <w:rPr>
              <w:rFonts w:cs="Arial"/>
              <w:noProof/>
              <w:color w:val="000000"/>
            </w:rPr>
            <w:t>[24]</w:t>
          </w:r>
          <w:r w:rsidRPr="00FD622B">
            <w:rPr>
              <w:rFonts w:cs="Arial"/>
              <w:color w:val="000000"/>
            </w:rPr>
            <w:fldChar w:fldCharType="end"/>
          </w:r>
        </w:sdtContent>
      </w:sdt>
      <w:r w:rsidRPr="00FD622B">
        <w:rPr>
          <w:rFonts w:cs="Arial"/>
          <w:color w:val="000000"/>
        </w:rPr>
        <w:t>. La transparencia en el flujo de información garantiza la implantación de los enfoques de la gestión de la calidad en la organización, y esto se logrará midiendo y evaluando la gestión de información continuamente.</w:t>
      </w:r>
    </w:p>
    <w:p w14:paraId="543DF5F8" w14:textId="77777777" w:rsidR="00FF1407" w:rsidRDefault="00FF1407" w:rsidP="00B739B2">
      <w:pPr>
        <w:tabs>
          <w:tab w:val="left" w:pos="1276"/>
          <w:tab w:val="left" w:pos="1985"/>
        </w:tabs>
        <w:spacing w:line="360" w:lineRule="auto"/>
        <w:jc w:val="both"/>
        <w:rPr>
          <w:rFonts w:cs="Arial"/>
          <w:color w:val="000000"/>
        </w:rPr>
      </w:pPr>
    </w:p>
    <w:p w14:paraId="4373F0EB" w14:textId="03B6D3EB" w:rsidR="00FF1407" w:rsidRPr="00222B22" w:rsidRDefault="009B75CC" w:rsidP="00B739B2">
      <w:pPr>
        <w:pStyle w:val="Ttulo2"/>
        <w:numPr>
          <w:ilvl w:val="3"/>
          <w:numId w:val="1"/>
        </w:numPr>
        <w:spacing w:line="360" w:lineRule="auto"/>
        <w:rPr>
          <w:rFonts w:cs="Arial"/>
        </w:rPr>
      </w:pPr>
      <w:bookmarkStart w:id="320" w:name="_Toc4363920"/>
      <w:r>
        <w:rPr>
          <w:rFonts w:cs="Arial"/>
        </w:rPr>
        <w:t xml:space="preserve">¿Qué información </w:t>
      </w:r>
      <w:r w:rsidR="004D6ED4">
        <w:rPr>
          <w:rFonts w:cs="Arial"/>
        </w:rPr>
        <w:t xml:space="preserve">se debe gestionar en el marco del </w:t>
      </w:r>
      <w:r>
        <w:rPr>
          <w:rFonts w:cs="Arial"/>
        </w:rPr>
        <w:t>MAIS-BFC?</w:t>
      </w:r>
      <w:bookmarkEnd w:id="320"/>
    </w:p>
    <w:p w14:paraId="51EE470E" w14:textId="77777777" w:rsidR="00FF1407" w:rsidRPr="00FD622B" w:rsidRDefault="00FF1407" w:rsidP="00B739B2">
      <w:pPr>
        <w:spacing w:line="360" w:lineRule="auto"/>
        <w:jc w:val="both"/>
        <w:rPr>
          <w:rFonts w:cs="Arial"/>
          <w:color w:val="000000"/>
        </w:rPr>
      </w:pPr>
    </w:p>
    <w:p w14:paraId="3D28BC34" w14:textId="0AEAD694" w:rsidR="00FF1407" w:rsidRPr="00FD622B" w:rsidRDefault="00FF1407" w:rsidP="00B739B2">
      <w:pPr>
        <w:spacing w:line="360" w:lineRule="auto"/>
        <w:jc w:val="both"/>
        <w:rPr>
          <w:rFonts w:cs="Arial"/>
          <w:color w:val="000000"/>
        </w:rPr>
      </w:pPr>
      <w:r w:rsidRPr="00FD622B">
        <w:rPr>
          <w:rFonts w:cs="Arial"/>
          <w:color w:val="000000"/>
        </w:rPr>
        <w:t xml:space="preserve">El MAIS-BFC representa el marco conceptual de referencia que define el conjunto de políticas, componentes, sistemas, procesos e instrumentos que, operando coherentemente, garantizan la atención a la persona, la familia y la comunidad, para satisfacer sus necesidades de salud (necesidades reales que son percibidas o no por la población) </w:t>
      </w:r>
      <w:sdt>
        <w:sdtPr>
          <w:rPr>
            <w:rFonts w:cs="Arial"/>
            <w:color w:val="000000"/>
          </w:rPr>
          <w:id w:val="369113992"/>
          <w:citation/>
        </w:sdtPr>
        <w:sdtContent>
          <w:r w:rsidRPr="00FD622B">
            <w:rPr>
              <w:rFonts w:cs="Arial"/>
              <w:color w:val="000000"/>
            </w:rPr>
            <w:fldChar w:fldCharType="begin"/>
          </w:r>
          <w:r w:rsidRPr="00FD622B">
            <w:rPr>
              <w:rFonts w:cs="Arial"/>
              <w:color w:val="000000"/>
            </w:rPr>
            <w:instrText xml:space="preserve">CITATION Per16 \l 10250 </w:instrText>
          </w:r>
          <w:r w:rsidRPr="00FD622B">
            <w:rPr>
              <w:rFonts w:cs="Arial"/>
              <w:color w:val="000000"/>
            </w:rPr>
            <w:fldChar w:fldCharType="separate"/>
          </w:r>
          <w:r w:rsidR="00BD716C" w:rsidRPr="00BD716C">
            <w:rPr>
              <w:rFonts w:cs="Arial"/>
              <w:noProof/>
              <w:color w:val="000000"/>
            </w:rPr>
            <w:t>[5]</w:t>
          </w:r>
          <w:r w:rsidRPr="00FD622B">
            <w:rPr>
              <w:rFonts w:cs="Arial"/>
              <w:color w:val="000000"/>
            </w:rPr>
            <w:fldChar w:fldCharType="end"/>
          </w:r>
        </w:sdtContent>
      </w:sdt>
      <w:r w:rsidRPr="00FD622B">
        <w:rPr>
          <w:rFonts w:cs="Arial"/>
          <w:color w:val="000000"/>
        </w:rPr>
        <w:t>. Algunos conceptos que debemos conocer dentro del MAIS-BFC son los siguientes:</w:t>
      </w:r>
    </w:p>
    <w:p w14:paraId="5EC8E1BE" w14:textId="77777777" w:rsidR="00FF1407" w:rsidRPr="00FD622B" w:rsidRDefault="00FF1407" w:rsidP="004A4D75">
      <w:pPr>
        <w:pStyle w:val="Prrafodelista"/>
        <w:ind w:left="0"/>
        <w:rPr>
          <w:rFonts w:cs="Arial"/>
          <w:b/>
        </w:rPr>
      </w:pPr>
    </w:p>
    <w:p w14:paraId="5B892178" w14:textId="77777777" w:rsidR="00FF1407" w:rsidRPr="00FD622B" w:rsidRDefault="00FF1407" w:rsidP="003F5AA8">
      <w:pPr>
        <w:pStyle w:val="Prrafodelista"/>
        <w:numPr>
          <w:ilvl w:val="0"/>
          <w:numId w:val="31"/>
        </w:numPr>
        <w:tabs>
          <w:tab w:val="left" w:pos="284"/>
        </w:tabs>
        <w:ind w:left="0" w:firstLine="0"/>
        <w:rPr>
          <w:rFonts w:cs="Arial"/>
          <w:b/>
        </w:rPr>
      </w:pPr>
      <w:r w:rsidRPr="00FD622B">
        <w:rPr>
          <w:rFonts w:cs="Arial"/>
          <w:b/>
        </w:rPr>
        <w:t>Familia</w:t>
      </w:r>
    </w:p>
    <w:p w14:paraId="36D5E491" w14:textId="77777777" w:rsidR="00FF1407" w:rsidRPr="00FD622B" w:rsidRDefault="00FF1407" w:rsidP="00B739B2">
      <w:pPr>
        <w:pStyle w:val="Prrafodelista"/>
        <w:ind w:left="0"/>
        <w:rPr>
          <w:rFonts w:cs="Arial"/>
          <w:b/>
        </w:rPr>
      </w:pPr>
    </w:p>
    <w:p w14:paraId="46AE5EB3" w14:textId="2C28D779" w:rsidR="00FF1407" w:rsidRPr="00FD622B" w:rsidRDefault="00FF1407" w:rsidP="00B739B2">
      <w:pPr>
        <w:pStyle w:val="Prrafodelista"/>
        <w:spacing w:line="360" w:lineRule="auto"/>
        <w:ind w:left="0"/>
        <w:jc w:val="both"/>
        <w:rPr>
          <w:rFonts w:cs="Arial"/>
          <w:color w:val="000000"/>
        </w:rPr>
      </w:pPr>
      <w:r w:rsidRPr="00FD622B">
        <w:rPr>
          <w:rFonts w:cs="Arial"/>
          <w:color w:val="000000"/>
        </w:rPr>
        <w:t xml:space="preserve">Existe actualmente diversas definiciones de “Familia”, algunos autores </w:t>
      </w:r>
      <w:sdt>
        <w:sdtPr>
          <w:rPr>
            <w:rFonts w:cs="Arial"/>
            <w:color w:val="000000"/>
          </w:rPr>
          <w:id w:val="485444313"/>
          <w:citation/>
        </w:sdtPr>
        <w:sdtContent>
          <w:r w:rsidRPr="00FD622B">
            <w:rPr>
              <w:rFonts w:cs="Arial"/>
              <w:color w:val="000000"/>
            </w:rPr>
            <w:fldChar w:fldCharType="begin"/>
          </w:r>
          <w:r w:rsidRPr="00FD622B">
            <w:rPr>
              <w:rFonts w:cs="Arial"/>
              <w:color w:val="000000"/>
            </w:rPr>
            <w:instrText xml:space="preserve">CITATION BEC15 \l 10250 </w:instrText>
          </w:r>
          <w:r w:rsidRPr="00FD622B">
            <w:rPr>
              <w:rFonts w:cs="Arial"/>
              <w:color w:val="000000"/>
            </w:rPr>
            <w:fldChar w:fldCharType="separate"/>
          </w:r>
          <w:r w:rsidR="00BD716C" w:rsidRPr="00BD716C">
            <w:rPr>
              <w:rFonts w:cs="Arial"/>
              <w:noProof/>
              <w:color w:val="000000"/>
            </w:rPr>
            <w:t>[9]</w:t>
          </w:r>
          <w:r w:rsidRPr="00FD622B">
            <w:rPr>
              <w:rFonts w:cs="Arial"/>
              <w:color w:val="000000"/>
            </w:rPr>
            <w:fldChar w:fldCharType="end"/>
          </w:r>
        </w:sdtContent>
      </w:sdt>
      <w:r w:rsidRPr="00FD622B">
        <w:rPr>
          <w:rFonts w:cs="Arial"/>
          <w:color w:val="000000"/>
        </w:rPr>
        <w:t xml:space="preserve"> </w:t>
      </w:r>
      <w:sdt>
        <w:sdtPr>
          <w:rPr>
            <w:rFonts w:cs="Arial"/>
            <w:color w:val="000000"/>
          </w:rPr>
          <w:id w:val="-1204940862"/>
          <w:citation/>
        </w:sdtPr>
        <w:sdtContent>
          <w:r w:rsidRPr="00FD622B">
            <w:rPr>
              <w:rFonts w:cs="Arial"/>
              <w:color w:val="000000"/>
            </w:rPr>
            <w:fldChar w:fldCharType="begin"/>
          </w:r>
          <w:r w:rsidRPr="00FD622B">
            <w:rPr>
              <w:rFonts w:cs="Arial"/>
              <w:color w:val="000000"/>
            </w:rPr>
            <w:instrText xml:space="preserve">CITATION Val01 \l 10250 </w:instrText>
          </w:r>
          <w:r w:rsidRPr="00FD622B">
            <w:rPr>
              <w:rFonts w:cs="Arial"/>
              <w:color w:val="000000"/>
            </w:rPr>
            <w:fldChar w:fldCharType="separate"/>
          </w:r>
          <w:r w:rsidR="00BD716C" w:rsidRPr="00BD716C">
            <w:rPr>
              <w:rFonts w:cs="Arial"/>
              <w:noProof/>
              <w:color w:val="000000"/>
            </w:rPr>
            <w:t>[25]</w:t>
          </w:r>
          <w:r w:rsidRPr="00FD622B">
            <w:rPr>
              <w:rFonts w:cs="Arial"/>
              <w:color w:val="000000"/>
            </w:rPr>
            <w:fldChar w:fldCharType="end"/>
          </w:r>
        </w:sdtContent>
      </w:sdt>
      <w:r w:rsidRPr="00FD622B">
        <w:rPr>
          <w:rFonts w:cs="Arial"/>
          <w:color w:val="000000"/>
        </w:rPr>
        <w:t xml:space="preserve">, sostienen que la palabra familia proviene de la raíz latina </w:t>
      </w:r>
      <w:r w:rsidRPr="00FD622B">
        <w:rPr>
          <w:rFonts w:cs="Arial"/>
          <w:i/>
          <w:color w:val="000000"/>
        </w:rPr>
        <w:t>famulus</w:t>
      </w:r>
      <w:r w:rsidRPr="00FD622B">
        <w:rPr>
          <w:rFonts w:cs="Arial"/>
          <w:color w:val="000000"/>
        </w:rPr>
        <w:t xml:space="preserve">, que significa sirviente o esclavo doméstico. En un principio, la familia agrupaba al conjunto de los esclavos y criados propiedad de un solo hombre. Con el paso del tiempo la evolución que ha experimentado el grupo familiar y según los distintos enfoques científicos, se han venido dando diversas definiciones, cada una de ellas con diferentes niveles de aplicación. Así, por ejemplo, la organización mundial de la salud (OMS) entiende por familia, “a los miembros del hogar emparentados entre sí por sangre, adopción y matrimonio, hasta un grado determinado. Mientras que el MAIS-BFC define a esta palabra como la unidad básica de salud, conformada por un número variable de miembros que, en la mayoría de los casos, conviven bajo un mismo lugar, vinculados </w:t>
      </w:r>
      <w:r w:rsidRPr="00FD622B">
        <w:rPr>
          <w:rFonts w:cs="Arial"/>
          <w:color w:val="000000"/>
        </w:rPr>
        <w:lastRenderedPageBreak/>
        <w:t xml:space="preserve">por lazos ya sean consanguíneos, legales y/o de afinidad, que están llamados al desarrollo humano pleno. Esta última definición es la que tomaremos para el desarrollo de esta tesis </w:t>
      </w:r>
      <w:sdt>
        <w:sdtPr>
          <w:rPr>
            <w:rFonts w:cs="Arial"/>
            <w:color w:val="000000"/>
          </w:rPr>
          <w:id w:val="-1079667968"/>
          <w:citation/>
        </w:sdtPr>
        <w:sdtContent>
          <w:r w:rsidRPr="00FD622B">
            <w:rPr>
              <w:rFonts w:cs="Arial"/>
              <w:color w:val="000000"/>
            </w:rPr>
            <w:fldChar w:fldCharType="begin"/>
          </w:r>
          <w:r w:rsidRPr="00FD622B">
            <w:rPr>
              <w:rFonts w:cs="Arial"/>
              <w:color w:val="000000"/>
              <w:lang w:val="es-MX"/>
            </w:rPr>
            <w:instrText xml:space="preserve"> CITATION Per16 \l 2058 </w:instrText>
          </w:r>
          <w:r w:rsidRPr="00FD622B">
            <w:rPr>
              <w:rFonts w:cs="Arial"/>
              <w:color w:val="000000"/>
            </w:rPr>
            <w:fldChar w:fldCharType="separate"/>
          </w:r>
          <w:r w:rsidR="00BD716C" w:rsidRPr="00BD716C">
            <w:rPr>
              <w:rFonts w:cs="Arial"/>
              <w:noProof/>
              <w:color w:val="000000"/>
              <w:lang w:val="es-MX"/>
            </w:rPr>
            <w:t>[5]</w:t>
          </w:r>
          <w:r w:rsidRPr="00FD622B">
            <w:rPr>
              <w:rFonts w:cs="Arial"/>
              <w:color w:val="000000"/>
            </w:rPr>
            <w:fldChar w:fldCharType="end"/>
          </w:r>
        </w:sdtContent>
      </w:sdt>
      <w:r w:rsidRPr="00FD622B">
        <w:rPr>
          <w:rFonts w:cs="Arial"/>
          <w:color w:val="000000"/>
        </w:rPr>
        <w:t>.</w:t>
      </w:r>
    </w:p>
    <w:p w14:paraId="2A73D291" w14:textId="77777777" w:rsidR="00FF1407" w:rsidRPr="00FD622B" w:rsidRDefault="00FF1407" w:rsidP="00B739B2">
      <w:pPr>
        <w:pStyle w:val="Prrafodelista"/>
        <w:spacing w:line="360" w:lineRule="auto"/>
        <w:ind w:left="0"/>
        <w:jc w:val="both"/>
        <w:rPr>
          <w:rFonts w:cs="Arial"/>
          <w:color w:val="000000"/>
        </w:rPr>
      </w:pPr>
    </w:p>
    <w:p w14:paraId="1DFB5B9E" w14:textId="77777777" w:rsidR="00FF1407" w:rsidRPr="00FD622B" w:rsidRDefault="00FF1407" w:rsidP="00B739B2">
      <w:pPr>
        <w:pStyle w:val="Prrafodelista"/>
        <w:spacing w:line="360" w:lineRule="auto"/>
        <w:ind w:left="0"/>
        <w:jc w:val="both"/>
        <w:rPr>
          <w:rFonts w:cs="Arial"/>
          <w:color w:val="000000"/>
        </w:rPr>
      </w:pPr>
    </w:p>
    <w:p w14:paraId="4EF68920" w14:textId="77777777" w:rsidR="00FF1407" w:rsidRPr="00FD622B" w:rsidRDefault="00FF1407" w:rsidP="003F5AA8">
      <w:pPr>
        <w:pStyle w:val="Prrafodelista"/>
        <w:numPr>
          <w:ilvl w:val="0"/>
          <w:numId w:val="31"/>
        </w:numPr>
        <w:tabs>
          <w:tab w:val="left" w:pos="284"/>
        </w:tabs>
        <w:spacing w:line="360" w:lineRule="auto"/>
        <w:ind w:left="0" w:firstLine="0"/>
        <w:rPr>
          <w:rFonts w:cs="Arial"/>
          <w:b/>
        </w:rPr>
      </w:pPr>
      <w:r w:rsidRPr="00FD622B">
        <w:rPr>
          <w:rFonts w:cs="Arial"/>
          <w:b/>
        </w:rPr>
        <w:t>Salud Familiar</w:t>
      </w:r>
    </w:p>
    <w:p w14:paraId="62F76A76" w14:textId="77777777" w:rsidR="00FF1407" w:rsidRPr="00FD622B" w:rsidRDefault="00FF1407" w:rsidP="00B739B2">
      <w:pPr>
        <w:pStyle w:val="Prrafodelista"/>
        <w:spacing w:line="360" w:lineRule="auto"/>
        <w:ind w:left="0"/>
        <w:rPr>
          <w:rFonts w:cs="Arial"/>
          <w:b/>
        </w:rPr>
      </w:pPr>
    </w:p>
    <w:p w14:paraId="48BC28E7" w14:textId="4EEA899B" w:rsidR="00FF1407" w:rsidRPr="00FD622B" w:rsidRDefault="00FF1407" w:rsidP="00B739B2">
      <w:pPr>
        <w:pStyle w:val="Prrafodelista"/>
        <w:spacing w:line="360" w:lineRule="auto"/>
        <w:ind w:left="0"/>
        <w:jc w:val="both"/>
        <w:rPr>
          <w:rFonts w:cs="Arial"/>
          <w:color w:val="000000"/>
        </w:rPr>
      </w:pPr>
      <w:r w:rsidRPr="00FD622B">
        <w:rPr>
          <w:rFonts w:cs="Arial"/>
          <w:color w:val="000000"/>
        </w:rPr>
        <w:t xml:space="preserve">La Organización Mundial de la Salud considera </w:t>
      </w:r>
      <w:r w:rsidRPr="00FD622B">
        <w:rPr>
          <w:rFonts w:cs="Arial"/>
          <w:b/>
          <w:color w:val="000000"/>
        </w:rPr>
        <w:t>que "es un hecho que determina y está determinado por su capacidad de funcionamiento efectivo como unidad biopsicosocial en el contexto de una cultura y una sociedad"</w:t>
      </w:r>
      <w:r w:rsidRPr="00FD622B">
        <w:rPr>
          <w:rFonts w:cs="Arial"/>
          <w:color w:val="000000"/>
        </w:rPr>
        <w:t xml:space="preserve">. De este modo, la salud familiar describe su funcionamiento como unidad para fomentar la salud y el bienestar de sus miembros. Se relaciona con la satisfacción de las necesidades de estos, las interacciones entre el individuo, la familia y la sociedad, la solución a problemas o la capacidad para afrontar y adaptarse a situaciones de crisis </w:t>
      </w:r>
      <w:sdt>
        <w:sdtPr>
          <w:rPr>
            <w:rFonts w:cs="Arial"/>
            <w:color w:val="000000"/>
          </w:rPr>
          <w:id w:val="-959649003"/>
          <w:citation/>
        </w:sdtPr>
        <w:sdtContent>
          <w:r w:rsidRPr="00FD622B">
            <w:rPr>
              <w:rFonts w:cs="Arial"/>
              <w:color w:val="000000"/>
            </w:rPr>
            <w:fldChar w:fldCharType="begin"/>
          </w:r>
          <w:r w:rsidRPr="00FD622B">
            <w:rPr>
              <w:rFonts w:cs="Arial"/>
              <w:color w:val="000000"/>
            </w:rPr>
            <w:instrText xml:space="preserve"> CITATION Sal12 \l 10250 </w:instrText>
          </w:r>
          <w:r w:rsidRPr="00FD622B">
            <w:rPr>
              <w:rFonts w:cs="Arial"/>
              <w:color w:val="000000"/>
            </w:rPr>
            <w:fldChar w:fldCharType="separate"/>
          </w:r>
          <w:r w:rsidR="00BD716C" w:rsidRPr="00BD716C">
            <w:rPr>
              <w:rFonts w:cs="Arial"/>
              <w:noProof/>
              <w:color w:val="000000"/>
            </w:rPr>
            <w:t>[26]</w:t>
          </w:r>
          <w:r w:rsidRPr="00FD622B">
            <w:rPr>
              <w:rFonts w:cs="Arial"/>
              <w:color w:val="000000"/>
            </w:rPr>
            <w:fldChar w:fldCharType="end"/>
          </w:r>
        </w:sdtContent>
      </w:sdt>
      <w:r w:rsidRPr="00FD622B">
        <w:rPr>
          <w:rFonts w:cs="Arial"/>
          <w:color w:val="000000"/>
        </w:rPr>
        <w:t xml:space="preserve">. Esta definición se relaciona con la que define el MAIS-BFC, que sostiene que la salud familiar es el equilibrio biológico, psicológico y social del sistema familiar que resulta de la adecuada función o interacción (dinámica) entre sus miembros, y de éstos con relación a su entorno. Los cambios se dan a lo largo del ciclo vital familiar, estructura, tipo de familias, adaptación, relaciones, determinado por factores económicos, psicológicos, culturales y sociales </w:t>
      </w:r>
      <w:sdt>
        <w:sdtPr>
          <w:rPr>
            <w:rFonts w:cs="Arial"/>
            <w:color w:val="000000"/>
          </w:rPr>
          <w:id w:val="-149910227"/>
          <w:citation/>
        </w:sdtPr>
        <w:sdtContent>
          <w:r w:rsidRPr="00FD622B">
            <w:rPr>
              <w:rFonts w:cs="Arial"/>
              <w:color w:val="000000"/>
            </w:rPr>
            <w:fldChar w:fldCharType="begin"/>
          </w:r>
          <w:r w:rsidRPr="00FD622B">
            <w:rPr>
              <w:rFonts w:cs="Arial"/>
              <w:color w:val="000000"/>
            </w:rPr>
            <w:instrText xml:space="preserve"> CITATION Per16 \l 2058 </w:instrText>
          </w:r>
          <w:r w:rsidRPr="00FD622B">
            <w:rPr>
              <w:rFonts w:cs="Arial"/>
              <w:color w:val="000000"/>
            </w:rPr>
            <w:fldChar w:fldCharType="separate"/>
          </w:r>
          <w:r w:rsidR="00BD716C" w:rsidRPr="00BD716C">
            <w:rPr>
              <w:rFonts w:cs="Arial"/>
              <w:noProof/>
              <w:color w:val="000000"/>
            </w:rPr>
            <w:t>[5]</w:t>
          </w:r>
          <w:r w:rsidRPr="00FD622B">
            <w:rPr>
              <w:rFonts w:cs="Arial"/>
              <w:color w:val="000000"/>
            </w:rPr>
            <w:fldChar w:fldCharType="end"/>
          </w:r>
        </w:sdtContent>
      </w:sdt>
      <w:r w:rsidRPr="00FD622B">
        <w:rPr>
          <w:rFonts w:cs="Arial"/>
          <w:color w:val="000000"/>
        </w:rPr>
        <w:t xml:space="preserve">. Cuando alguno de los miembros del sistema familiar precisa ayuda de los demás, por presentar una enfermedad crónica, ser discapacitado, recibir asistencia profesional, etc., la familia debe: Apoyarlo, participar activamente en el proceso asistencial y alcanzar la normalización familiar </w:t>
      </w:r>
      <w:sdt>
        <w:sdtPr>
          <w:rPr>
            <w:rFonts w:cs="Arial"/>
            <w:color w:val="000000"/>
          </w:rPr>
          <w:id w:val="1590967324"/>
          <w:citation/>
        </w:sdtPr>
        <w:sdtContent>
          <w:r w:rsidRPr="00FD622B">
            <w:rPr>
              <w:rFonts w:cs="Arial"/>
              <w:color w:val="000000"/>
            </w:rPr>
            <w:fldChar w:fldCharType="begin"/>
          </w:r>
          <w:r w:rsidRPr="00FD622B">
            <w:rPr>
              <w:rFonts w:cs="Arial"/>
              <w:color w:val="000000"/>
            </w:rPr>
            <w:instrText xml:space="preserve"> CITATION Ida00 \l 10250 </w:instrText>
          </w:r>
          <w:r w:rsidRPr="00FD622B">
            <w:rPr>
              <w:rFonts w:cs="Arial"/>
              <w:color w:val="000000"/>
            </w:rPr>
            <w:fldChar w:fldCharType="separate"/>
          </w:r>
          <w:r w:rsidR="00BD716C" w:rsidRPr="00BD716C">
            <w:rPr>
              <w:rFonts w:cs="Arial"/>
              <w:noProof/>
              <w:color w:val="000000"/>
            </w:rPr>
            <w:t>[27]</w:t>
          </w:r>
          <w:r w:rsidRPr="00FD622B">
            <w:rPr>
              <w:rFonts w:cs="Arial"/>
              <w:color w:val="000000"/>
            </w:rPr>
            <w:fldChar w:fldCharType="end"/>
          </w:r>
        </w:sdtContent>
      </w:sdt>
      <w:r w:rsidRPr="00FD622B">
        <w:rPr>
          <w:rFonts w:cs="Arial"/>
          <w:color w:val="000000"/>
        </w:rPr>
        <w:t xml:space="preserve">. </w:t>
      </w:r>
    </w:p>
    <w:p w14:paraId="7579FF4E" w14:textId="77777777" w:rsidR="00FF1407" w:rsidRPr="00FD622B" w:rsidRDefault="00FF1407" w:rsidP="00B739B2">
      <w:pPr>
        <w:pStyle w:val="Prrafodelista"/>
        <w:spacing w:line="360" w:lineRule="auto"/>
        <w:ind w:left="0"/>
        <w:jc w:val="both"/>
        <w:rPr>
          <w:rFonts w:cs="Arial"/>
          <w:b/>
        </w:rPr>
      </w:pPr>
    </w:p>
    <w:p w14:paraId="644447EC" w14:textId="77777777" w:rsidR="00FF1407" w:rsidRPr="00FD622B" w:rsidRDefault="00FF1407" w:rsidP="00B739B2">
      <w:pPr>
        <w:pStyle w:val="Prrafodelista"/>
        <w:spacing w:line="360" w:lineRule="auto"/>
        <w:ind w:left="0"/>
        <w:jc w:val="both"/>
        <w:rPr>
          <w:rFonts w:cs="Arial"/>
          <w:color w:val="000000"/>
        </w:rPr>
      </w:pPr>
      <w:r w:rsidRPr="00FD622B">
        <w:rPr>
          <w:rFonts w:cs="Arial"/>
          <w:color w:val="000000"/>
        </w:rPr>
        <w:t>Si nos damos cuenta, las definiciones no han cambiado al largo del tiempo, puesto que, en 1996 Ortiz T., sostuvo que deberíamos ver a la salud familiar como una relación individuo-familia-sociedad. Esto quiere decir que la salud de la familiar va a depender de la interacción entre factores personales (psicológicos, bilógicos, sociales), factores propios del grupo familiar (funcionalidad, estructura, economía familiar, etapa del ciclo vital, afrontamiento a las crisis) y factores sociológicos (modo de vida de la comunidad, de la sociedad).</w:t>
      </w:r>
    </w:p>
    <w:p w14:paraId="2A881ADA" w14:textId="77777777" w:rsidR="00FF1407" w:rsidRPr="00FD622B" w:rsidRDefault="00FF1407" w:rsidP="00B739B2">
      <w:pPr>
        <w:pStyle w:val="Prrafodelista"/>
        <w:spacing w:line="360" w:lineRule="auto"/>
        <w:ind w:left="0"/>
        <w:jc w:val="both"/>
        <w:rPr>
          <w:rFonts w:cs="Arial"/>
          <w:color w:val="000000"/>
        </w:rPr>
      </w:pPr>
    </w:p>
    <w:p w14:paraId="427AE92C" w14:textId="77777777" w:rsidR="00FF1407" w:rsidRPr="00FD622B" w:rsidRDefault="00FF1407" w:rsidP="003F5AA8">
      <w:pPr>
        <w:pStyle w:val="Prrafodelista"/>
        <w:numPr>
          <w:ilvl w:val="0"/>
          <w:numId w:val="31"/>
        </w:numPr>
        <w:tabs>
          <w:tab w:val="left" w:pos="284"/>
        </w:tabs>
        <w:spacing w:line="360" w:lineRule="auto"/>
        <w:ind w:left="0" w:firstLine="0"/>
        <w:rPr>
          <w:rFonts w:cs="Arial"/>
          <w:b/>
        </w:rPr>
      </w:pPr>
      <w:r w:rsidRPr="00FD622B">
        <w:rPr>
          <w:rFonts w:cs="Arial"/>
          <w:b/>
        </w:rPr>
        <w:t>Salud comunitaria</w:t>
      </w:r>
    </w:p>
    <w:p w14:paraId="00501DDF" w14:textId="77777777" w:rsidR="00FF1407" w:rsidRPr="00FD622B" w:rsidRDefault="00FF1407" w:rsidP="00B739B2">
      <w:pPr>
        <w:pStyle w:val="Prrafodelista"/>
        <w:spacing w:line="360" w:lineRule="auto"/>
        <w:ind w:left="0"/>
        <w:rPr>
          <w:rFonts w:cs="Arial"/>
          <w:b/>
        </w:rPr>
      </w:pPr>
    </w:p>
    <w:p w14:paraId="1C96A22C" w14:textId="246FC062" w:rsidR="00FF1407" w:rsidRPr="00FD622B" w:rsidRDefault="00FF1407" w:rsidP="00B739B2">
      <w:pPr>
        <w:pStyle w:val="Prrafodelista"/>
        <w:spacing w:line="360" w:lineRule="auto"/>
        <w:ind w:left="0"/>
        <w:jc w:val="both"/>
        <w:rPr>
          <w:rFonts w:cs="Arial"/>
          <w:color w:val="000000"/>
        </w:rPr>
      </w:pPr>
      <w:r w:rsidRPr="00FD622B">
        <w:rPr>
          <w:rFonts w:cs="Arial"/>
          <w:color w:val="000000"/>
        </w:rPr>
        <w:t xml:space="preserve">Para entender el significado de salud comunitaria, es necesario antes definir lo que significa </w:t>
      </w:r>
      <w:r w:rsidRPr="00FD622B">
        <w:rPr>
          <w:rFonts w:cs="Arial"/>
          <w:i/>
          <w:color w:val="000000"/>
        </w:rPr>
        <w:t xml:space="preserve">“Comunidad” </w:t>
      </w:r>
      <w:r w:rsidRPr="00FD622B">
        <w:rPr>
          <w:rFonts w:cs="Arial"/>
          <w:color w:val="000000"/>
        </w:rPr>
        <w:t xml:space="preserve">en el Perú. El Ministerio de Salud menciona que es un conjunto de personas y familias que comparten un espacio geográfico definido donde </w:t>
      </w:r>
      <w:r w:rsidRPr="00FD622B">
        <w:rPr>
          <w:rFonts w:cs="Arial"/>
          <w:color w:val="000000"/>
        </w:rPr>
        <w:lastRenderedPageBreak/>
        <w:t xml:space="preserve">interaccionan y que tienen intereses comunes, necesidades y expectativas que pueden o no compartir (esperanzas, valores, creencias, etc.) </w:t>
      </w:r>
      <w:sdt>
        <w:sdtPr>
          <w:rPr>
            <w:rFonts w:cs="Arial"/>
            <w:color w:val="000000"/>
          </w:rPr>
          <w:id w:val="1652105921"/>
          <w:citation/>
        </w:sdtPr>
        <w:sdtContent>
          <w:r w:rsidRPr="00FD622B">
            <w:rPr>
              <w:rFonts w:cs="Arial"/>
              <w:color w:val="000000"/>
            </w:rPr>
            <w:fldChar w:fldCharType="begin"/>
          </w:r>
          <w:r w:rsidRPr="00FD622B">
            <w:rPr>
              <w:rFonts w:cs="Arial"/>
              <w:color w:val="000000"/>
              <w:lang w:val="es-MX"/>
            </w:rPr>
            <w:instrText xml:space="preserve"> CITATION Per16 \l 2058 </w:instrText>
          </w:r>
          <w:r w:rsidRPr="00FD622B">
            <w:rPr>
              <w:rFonts w:cs="Arial"/>
              <w:color w:val="000000"/>
            </w:rPr>
            <w:fldChar w:fldCharType="separate"/>
          </w:r>
          <w:r w:rsidR="00BD716C" w:rsidRPr="00BD716C">
            <w:rPr>
              <w:rFonts w:cs="Arial"/>
              <w:noProof/>
              <w:color w:val="000000"/>
              <w:lang w:val="es-MX"/>
            </w:rPr>
            <w:t>[5]</w:t>
          </w:r>
          <w:r w:rsidRPr="00FD622B">
            <w:rPr>
              <w:rFonts w:cs="Arial"/>
              <w:color w:val="000000"/>
            </w:rPr>
            <w:fldChar w:fldCharType="end"/>
          </w:r>
        </w:sdtContent>
      </w:sdt>
      <w:r w:rsidRPr="00FD622B">
        <w:rPr>
          <w:rFonts w:cs="Arial"/>
          <w:color w:val="000000"/>
        </w:rPr>
        <w:t>.</w:t>
      </w:r>
    </w:p>
    <w:p w14:paraId="59D82144" w14:textId="77777777" w:rsidR="00FF1407" w:rsidRPr="00FD622B" w:rsidRDefault="00FF1407" w:rsidP="00B739B2">
      <w:pPr>
        <w:pStyle w:val="Prrafodelista"/>
        <w:spacing w:line="360" w:lineRule="auto"/>
        <w:ind w:left="0"/>
        <w:jc w:val="both"/>
        <w:rPr>
          <w:rFonts w:cs="Arial"/>
          <w:b/>
        </w:rPr>
      </w:pPr>
    </w:p>
    <w:p w14:paraId="5381072B" w14:textId="1FBDCF5B" w:rsidR="00FF1407" w:rsidRPr="00FD622B" w:rsidRDefault="00FF1407" w:rsidP="00B739B2">
      <w:pPr>
        <w:pStyle w:val="Prrafodelista"/>
        <w:spacing w:line="360" w:lineRule="auto"/>
        <w:ind w:left="0"/>
        <w:jc w:val="both"/>
        <w:rPr>
          <w:rFonts w:cs="Arial"/>
          <w:color w:val="000000"/>
        </w:rPr>
      </w:pPr>
      <w:r w:rsidRPr="00FD622B">
        <w:rPr>
          <w:rFonts w:cs="Arial"/>
          <w:color w:val="000000"/>
        </w:rPr>
        <w:t xml:space="preserve">Ahora bien, para hablar de salud comunitaria es necesario entender que la salud de las personas y grupos está determinada por múltiples factores, los determinantes, algunos de los cuales están muy cerca y otros alejados del control individual </w:t>
      </w:r>
      <w:sdt>
        <w:sdtPr>
          <w:rPr>
            <w:rFonts w:cs="Arial"/>
            <w:color w:val="000000"/>
          </w:rPr>
          <w:id w:val="-1768070487"/>
          <w:citation/>
        </w:sdtPr>
        <w:sdtContent>
          <w:r w:rsidRPr="00FD622B">
            <w:rPr>
              <w:rFonts w:cs="Arial"/>
              <w:color w:val="000000"/>
            </w:rPr>
            <w:fldChar w:fldCharType="begin"/>
          </w:r>
          <w:r w:rsidRPr="00FD622B">
            <w:rPr>
              <w:rFonts w:cs="Arial"/>
              <w:color w:val="000000"/>
              <w:lang w:val="es-MX"/>
            </w:rPr>
            <w:instrText xml:space="preserve"> CITATION Wil10 \l 2058 </w:instrText>
          </w:r>
          <w:r w:rsidRPr="00FD622B">
            <w:rPr>
              <w:rFonts w:cs="Arial"/>
              <w:color w:val="000000"/>
            </w:rPr>
            <w:fldChar w:fldCharType="separate"/>
          </w:r>
          <w:r w:rsidR="00BD716C" w:rsidRPr="00BD716C">
            <w:rPr>
              <w:rFonts w:cs="Arial"/>
              <w:noProof/>
              <w:color w:val="000000"/>
              <w:lang w:val="es-MX"/>
            </w:rPr>
            <w:t>[28]</w:t>
          </w:r>
          <w:r w:rsidRPr="00FD622B">
            <w:rPr>
              <w:rFonts w:cs="Arial"/>
              <w:color w:val="000000"/>
            </w:rPr>
            <w:fldChar w:fldCharType="end"/>
          </w:r>
        </w:sdtContent>
      </w:sdt>
      <w:r w:rsidRPr="00FD622B">
        <w:rPr>
          <w:rFonts w:cs="Arial"/>
          <w:color w:val="000000"/>
        </w:rPr>
        <w:t xml:space="preserve">, por lo cual también es válido decir que en muchas ocasiones la salud comunitaria es quien actúa sobre dichos factores y puede influir positivamente en la salud de las personas </w:t>
      </w:r>
      <w:sdt>
        <w:sdtPr>
          <w:rPr>
            <w:rFonts w:cs="Arial"/>
            <w:shd w:val="clear" w:color="auto" w:fill="FFFFFF"/>
            <w:vertAlign w:val="superscript"/>
          </w:rPr>
          <w:id w:val="1027453228"/>
          <w:citation/>
        </w:sdtPr>
        <w:sdtContent>
          <w:r w:rsidRPr="00FD622B">
            <w:rPr>
              <w:rFonts w:cs="Arial"/>
              <w:color w:val="000000"/>
              <w:shd w:val="clear" w:color="auto" w:fill="FFFFFF"/>
              <w:vertAlign w:val="superscript"/>
            </w:rPr>
            <w:fldChar w:fldCharType="begin"/>
          </w:r>
          <w:r w:rsidRPr="00FD622B">
            <w:rPr>
              <w:rFonts w:cs="Arial"/>
              <w:color w:val="000000"/>
              <w:shd w:val="clear" w:color="auto" w:fill="FFFFFF"/>
              <w:lang w:val="es-MX"/>
            </w:rPr>
            <w:instrText xml:space="preserve"> CITATION Pas08 \l 2058 </w:instrText>
          </w:r>
          <w:r w:rsidRPr="00FD622B">
            <w:rPr>
              <w:rFonts w:cs="Arial"/>
              <w:color w:val="000000"/>
              <w:shd w:val="clear" w:color="auto" w:fill="FFFFFF"/>
              <w:vertAlign w:val="superscript"/>
            </w:rPr>
            <w:fldChar w:fldCharType="separate"/>
          </w:r>
          <w:r w:rsidR="00BD716C" w:rsidRPr="00BD716C">
            <w:rPr>
              <w:rFonts w:cs="Arial"/>
              <w:noProof/>
              <w:color w:val="000000"/>
              <w:shd w:val="clear" w:color="auto" w:fill="FFFFFF"/>
              <w:lang w:val="es-MX"/>
            </w:rPr>
            <w:t>[29]</w:t>
          </w:r>
          <w:r w:rsidRPr="00FD622B">
            <w:rPr>
              <w:rFonts w:cs="Arial"/>
              <w:color w:val="000000"/>
              <w:shd w:val="clear" w:color="auto" w:fill="FFFFFF"/>
              <w:vertAlign w:val="superscript"/>
            </w:rPr>
            <w:fldChar w:fldCharType="end"/>
          </w:r>
        </w:sdtContent>
      </w:sdt>
      <w:r w:rsidRPr="00FD622B">
        <w:rPr>
          <w:rFonts w:cs="Arial"/>
          <w:color w:val="000000"/>
          <w:shd w:val="clear" w:color="auto" w:fill="FFFFFF"/>
          <w:vertAlign w:val="superscript"/>
        </w:rPr>
        <w:t xml:space="preserve"> </w:t>
      </w:r>
      <w:sdt>
        <w:sdtPr>
          <w:rPr>
            <w:rFonts w:cs="Arial"/>
            <w:shd w:val="clear" w:color="auto" w:fill="FFFFFF"/>
            <w:vertAlign w:val="superscript"/>
          </w:rPr>
          <w:id w:val="1002158532"/>
          <w:citation/>
        </w:sdtPr>
        <w:sdtContent>
          <w:r w:rsidRPr="00FD622B">
            <w:rPr>
              <w:rFonts w:cs="Arial"/>
              <w:color w:val="000000"/>
              <w:shd w:val="clear" w:color="auto" w:fill="FFFFFF"/>
              <w:vertAlign w:val="superscript"/>
            </w:rPr>
            <w:fldChar w:fldCharType="begin"/>
          </w:r>
          <w:r w:rsidRPr="00FD622B">
            <w:rPr>
              <w:rFonts w:cs="Arial"/>
              <w:color w:val="000000"/>
              <w:shd w:val="clear" w:color="auto" w:fill="FFFFFF"/>
              <w:vertAlign w:val="superscript"/>
              <w:lang w:val="es-MX"/>
            </w:rPr>
            <w:instrText xml:space="preserve"> CITATION Pas10 \l 2058 </w:instrText>
          </w:r>
          <w:r w:rsidRPr="00FD622B">
            <w:rPr>
              <w:rFonts w:cs="Arial"/>
              <w:color w:val="000000"/>
              <w:shd w:val="clear" w:color="auto" w:fill="FFFFFF"/>
              <w:vertAlign w:val="superscript"/>
            </w:rPr>
            <w:fldChar w:fldCharType="separate"/>
          </w:r>
          <w:r w:rsidR="00BD716C" w:rsidRPr="00BD716C">
            <w:rPr>
              <w:rFonts w:cs="Arial"/>
              <w:noProof/>
              <w:color w:val="000000"/>
              <w:shd w:val="clear" w:color="auto" w:fill="FFFFFF"/>
              <w:lang w:val="es-MX"/>
            </w:rPr>
            <w:t>[30]</w:t>
          </w:r>
          <w:r w:rsidRPr="00FD622B">
            <w:rPr>
              <w:rFonts w:cs="Arial"/>
              <w:color w:val="000000"/>
              <w:shd w:val="clear" w:color="auto" w:fill="FFFFFF"/>
              <w:vertAlign w:val="superscript"/>
            </w:rPr>
            <w:fldChar w:fldCharType="end"/>
          </w:r>
        </w:sdtContent>
      </w:sdt>
      <w:r w:rsidRPr="00FD622B">
        <w:rPr>
          <w:rFonts w:cs="Arial"/>
          <w:color w:val="000000"/>
          <w:shd w:val="clear" w:color="auto" w:fill="FFFFFF"/>
          <w:vertAlign w:val="superscript"/>
        </w:rPr>
        <w:t xml:space="preserve"> </w:t>
      </w:r>
      <w:r w:rsidRPr="00FD622B">
        <w:rPr>
          <w:rFonts w:cs="Arial"/>
          <w:color w:val="000000"/>
          <w:shd w:val="clear" w:color="auto" w:fill="FFFFFF"/>
        </w:rPr>
        <w:t>; por ejemplo, según la evidencia disponible, las intervenciones para mejorar la salud mental que pueden trabajarse a nivel comunitario deberían orientarse a:</w:t>
      </w:r>
      <w:r w:rsidRPr="00FD622B">
        <w:rPr>
          <w:rStyle w:val="apple-converted-space"/>
          <w:rFonts w:cs="Arial"/>
          <w:color w:val="000000"/>
          <w:shd w:val="clear" w:color="auto" w:fill="FFFFFF"/>
        </w:rPr>
        <w:t> </w:t>
      </w:r>
      <w:r w:rsidRPr="00FD622B">
        <w:rPr>
          <w:rFonts w:cs="Arial"/>
          <w:i/>
          <w:iCs/>
          <w:color w:val="000000"/>
          <w:shd w:val="clear" w:color="auto" w:fill="FFFFFF"/>
        </w:rPr>
        <w:t>1)</w:t>
      </w:r>
      <w:r w:rsidRPr="00FD622B">
        <w:rPr>
          <w:rStyle w:val="apple-converted-space"/>
          <w:rFonts w:cs="Arial"/>
          <w:color w:val="000000"/>
          <w:shd w:val="clear" w:color="auto" w:fill="FFFFFF"/>
        </w:rPr>
        <w:t> </w:t>
      </w:r>
      <w:r w:rsidRPr="00FD622B">
        <w:rPr>
          <w:rFonts w:cs="Arial"/>
          <w:color w:val="000000"/>
          <w:shd w:val="clear" w:color="auto" w:fill="FFFFFF"/>
        </w:rPr>
        <w:t>mejorar la inclusión social,</w:t>
      </w:r>
      <w:r w:rsidRPr="00FD622B">
        <w:rPr>
          <w:rStyle w:val="apple-converted-space"/>
          <w:rFonts w:cs="Arial"/>
          <w:color w:val="000000"/>
          <w:shd w:val="clear" w:color="auto" w:fill="FFFFFF"/>
        </w:rPr>
        <w:t> </w:t>
      </w:r>
      <w:r w:rsidRPr="00FD622B">
        <w:rPr>
          <w:rFonts w:cs="Arial"/>
          <w:i/>
          <w:iCs/>
          <w:color w:val="000000"/>
          <w:shd w:val="clear" w:color="auto" w:fill="FFFFFF"/>
        </w:rPr>
        <w:t>2)</w:t>
      </w:r>
      <w:r w:rsidRPr="00FD622B">
        <w:rPr>
          <w:rStyle w:val="apple-converted-space"/>
          <w:rFonts w:cs="Arial"/>
          <w:color w:val="000000"/>
          <w:shd w:val="clear" w:color="auto" w:fill="FFFFFF"/>
        </w:rPr>
        <w:t> </w:t>
      </w:r>
      <w:r w:rsidRPr="00FD622B">
        <w:rPr>
          <w:rFonts w:cs="Arial"/>
          <w:color w:val="000000"/>
          <w:shd w:val="clear" w:color="auto" w:fill="FFFFFF"/>
        </w:rPr>
        <w:t>reducir la violencia y la discriminación, y</w:t>
      </w:r>
      <w:r w:rsidRPr="00FD622B">
        <w:rPr>
          <w:rStyle w:val="apple-converted-space"/>
          <w:rFonts w:cs="Arial"/>
          <w:color w:val="000000"/>
          <w:shd w:val="clear" w:color="auto" w:fill="FFFFFF"/>
        </w:rPr>
        <w:t> </w:t>
      </w:r>
      <w:r w:rsidRPr="00FD622B">
        <w:rPr>
          <w:rFonts w:cs="Arial"/>
          <w:i/>
          <w:iCs/>
          <w:color w:val="000000"/>
          <w:shd w:val="clear" w:color="auto" w:fill="FFFFFF"/>
        </w:rPr>
        <w:t>3)</w:t>
      </w:r>
      <w:r w:rsidRPr="00FD622B">
        <w:rPr>
          <w:rStyle w:val="apple-converted-space"/>
          <w:rFonts w:cs="Arial"/>
          <w:color w:val="000000"/>
          <w:shd w:val="clear" w:color="auto" w:fill="FFFFFF"/>
        </w:rPr>
        <w:t> </w:t>
      </w:r>
      <w:r w:rsidRPr="00FD622B">
        <w:rPr>
          <w:rFonts w:cs="Arial"/>
          <w:color w:val="000000"/>
          <w:shd w:val="clear" w:color="auto" w:fill="FFFFFF"/>
        </w:rPr>
        <w:t>incrementar el acceso a los recursos económicos.</w:t>
      </w:r>
    </w:p>
    <w:p w14:paraId="17FCD1D1" w14:textId="77777777" w:rsidR="00FF1407" w:rsidRPr="00FD622B" w:rsidRDefault="00FF1407" w:rsidP="00B739B2">
      <w:pPr>
        <w:pStyle w:val="Prrafodelista"/>
        <w:spacing w:line="360" w:lineRule="auto"/>
        <w:ind w:left="0"/>
        <w:jc w:val="both"/>
        <w:rPr>
          <w:rFonts w:cs="Arial"/>
          <w:color w:val="000000"/>
          <w:shd w:val="clear" w:color="auto" w:fill="FFFFFF"/>
        </w:rPr>
      </w:pPr>
    </w:p>
    <w:p w14:paraId="590A068E" w14:textId="77777777" w:rsidR="00FF1407" w:rsidRPr="00FD622B" w:rsidRDefault="00FF1407" w:rsidP="00B739B2">
      <w:pPr>
        <w:pStyle w:val="Prrafodelista"/>
        <w:spacing w:line="360" w:lineRule="auto"/>
        <w:ind w:left="0"/>
        <w:jc w:val="both"/>
        <w:rPr>
          <w:rFonts w:cs="Arial"/>
          <w:color w:val="000000"/>
          <w:shd w:val="clear" w:color="auto" w:fill="FFFFFF"/>
        </w:rPr>
      </w:pPr>
      <w:r w:rsidRPr="00FD622B">
        <w:rPr>
          <w:rFonts w:cs="Arial"/>
          <w:color w:val="000000"/>
          <w:shd w:val="clear" w:color="auto" w:fill="FFFFFF"/>
        </w:rPr>
        <w:t>Debemos mencionar también, que la salud tiene como bases a los activos en salud, el trabajo en red, la equidad y la sostenibilidad.</w:t>
      </w:r>
    </w:p>
    <w:p w14:paraId="70AA684C" w14:textId="77777777" w:rsidR="00FF1407" w:rsidRPr="00FD622B" w:rsidRDefault="00FF1407" w:rsidP="00B739B2">
      <w:pPr>
        <w:pStyle w:val="Prrafodelista"/>
        <w:spacing w:line="360" w:lineRule="auto"/>
        <w:ind w:left="0"/>
        <w:jc w:val="both"/>
        <w:rPr>
          <w:rFonts w:cs="Arial"/>
          <w:color w:val="000000"/>
          <w:shd w:val="clear" w:color="auto" w:fill="FFFFFF"/>
        </w:rPr>
      </w:pPr>
    </w:p>
    <w:p w14:paraId="54702F55" w14:textId="7AD63088" w:rsidR="00FF1407" w:rsidRPr="00FD622B" w:rsidRDefault="00FF1407" w:rsidP="00B739B2">
      <w:pPr>
        <w:pStyle w:val="Prrafodelista"/>
        <w:spacing w:line="360" w:lineRule="auto"/>
        <w:ind w:left="0"/>
        <w:jc w:val="both"/>
        <w:rPr>
          <w:rFonts w:cs="Arial"/>
          <w:color w:val="000000"/>
          <w:shd w:val="clear" w:color="auto" w:fill="FFFFFF"/>
        </w:rPr>
      </w:pPr>
      <w:r w:rsidRPr="00FD622B">
        <w:rPr>
          <w:rFonts w:cs="Arial"/>
          <w:color w:val="000000"/>
          <w:shd w:val="clear" w:color="auto" w:fill="FFFFFF"/>
        </w:rPr>
        <w:t xml:space="preserve">Los </w:t>
      </w:r>
      <w:r w:rsidRPr="00FD622B">
        <w:rPr>
          <w:rFonts w:cs="Arial"/>
          <w:b/>
          <w:color w:val="000000"/>
          <w:shd w:val="clear" w:color="auto" w:fill="FFFFFF"/>
        </w:rPr>
        <w:t>activos en salud</w:t>
      </w:r>
      <w:r w:rsidRPr="00FD622B">
        <w:rPr>
          <w:rFonts w:cs="Arial"/>
          <w:color w:val="000000"/>
          <w:shd w:val="clear" w:color="auto" w:fill="FFFFFF"/>
        </w:rPr>
        <w:t xml:space="preserve"> son recursos colectivos que pueden ser un instrumento para promover la salud o para proteger a la comunidad frente a problemas de salud. Ejemplos de activos son tanto una biblioteca, plataformas deportivas para la comunidad, siempre que se organicen y sirvan para potenciar la salud </w:t>
      </w:r>
      <w:sdt>
        <w:sdtPr>
          <w:rPr>
            <w:rFonts w:cs="Arial"/>
            <w:color w:val="000000"/>
            <w:shd w:val="clear" w:color="auto" w:fill="FFFFFF"/>
          </w:rPr>
          <w:id w:val="-308783621"/>
          <w:citation/>
        </w:sdtPr>
        <w:sdtContent>
          <w:r w:rsidRPr="00FD622B">
            <w:rPr>
              <w:rFonts w:cs="Arial"/>
              <w:color w:val="000000"/>
              <w:shd w:val="clear" w:color="auto" w:fill="FFFFFF"/>
            </w:rPr>
            <w:fldChar w:fldCharType="begin"/>
          </w:r>
          <w:r w:rsidRPr="00FD622B">
            <w:rPr>
              <w:rFonts w:cs="Arial"/>
              <w:color w:val="000000"/>
              <w:shd w:val="clear" w:color="auto" w:fill="FFFFFF"/>
              <w:lang w:val="es-MX"/>
            </w:rPr>
            <w:instrText xml:space="preserve"> CITATION Gla11 \l 2058 </w:instrText>
          </w:r>
          <w:r w:rsidRPr="00FD622B">
            <w:rPr>
              <w:rFonts w:cs="Arial"/>
              <w:color w:val="000000"/>
              <w:shd w:val="clear" w:color="auto" w:fill="FFFFFF"/>
            </w:rPr>
            <w:fldChar w:fldCharType="separate"/>
          </w:r>
          <w:r w:rsidR="00BD716C" w:rsidRPr="00BD716C">
            <w:rPr>
              <w:rFonts w:cs="Arial"/>
              <w:noProof/>
              <w:color w:val="000000"/>
              <w:shd w:val="clear" w:color="auto" w:fill="FFFFFF"/>
              <w:lang w:val="es-MX"/>
            </w:rPr>
            <w:t>[31]</w:t>
          </w:r>
          <w:r w:rsidRPr="00FD622B">
            <w:rPr>
              <w:rFonts w:cs="Arial"/>
              <w:color w:val="000000"/>
              <w:shd w:val="clear" w:color="auto" w:fill="FFFFFF"/>
            </w:rPr>
            <w:fldChar w:fldCharType="end"/>
          </w:r>
        </w:sdtContent>
      </w:sdt>
      <w:r w:rsidRPr="00FD622B">
        <w:rPr>
          <w:rFonts w:cs="Arial"/>
          <w:color w:val="000000"/>
          <w:shd w:val="clear" w:color="auto" w:fill="FFFFFF"/>
        </w:rPr>
        <w:t xml:space="preserve">. La </w:t>
      </w:r>
      <w:r w:rsidRPr="00FD622B">
        <w:rPr>
          <w:rFonts w:cs="Arial"/>
          <w:b/>
          <w:color w:val="000000"/>
          <w:shd w:val="clear" w:color="auto" w:fill="FFFFFF"/>
        </w:rPr>
        <w:t>equidad</w:t>
      </w:r>
      <w:r w:rsidRPr="00FD622B">
        <w:rPr>
          <w:rFonts w:cs="Arial"/>
          <w:color w:val="000000"/>
          <w:shd w:val="clear" w:color="auto" w:fill="FFFFFF"/>
        </w:rPr>
        <w:t xml:space="preserve">, lo cual significa que en las intervenciones de salud no debe haber desigualdades. Las intervenciones deben llegar a las poblaciones más vulnerables, teniendo en cuenta no solo el número de asistentes sino el perfil socioeconómico. Si alguna intervención beneficia a las personas que menos lo necesitan, la desigualdad se agrava. </w:t>
      </w:r>
      <w:r w:rsidRPr="00FD622B">
        <w:rPr>
          <w:rFonts w:cs="Arial"/>
          <w:color w:val="000000"/>
        </w:rPr>
        <w:t xml:space="preserve">El </w:t>
      </w:r>
      <w:r w:rsidRPr="00FD622B">
        <w:rPr>
          <w:rFonts w:cs="Arial"/>
          <w:b/>
          <w:color w:val="000000"/>
        </w:rPr>
        <w:t>trabajo en red</w:t>
      </w:r>
      <w:r w:rsidRPr="00FD622B">
        <w:rPr>
          <w:rFonts w:cs="Arial"/>
          <w:color w:val="000000"/>
        </w:rPr>
        <w:t xml:space="preserve">, consiste en crear alianzas para establecer objetivos compartidos y actuar cooperativamente para alcanzarlos. Esta red debe incluir la intersectorialidad y la participación comunitaria, ya que el compromiso de unos y otros facilitará la implantación y el mantenimiento de los cambios </w:t>
      </w:r>
      <w:sdt>
        <w:sdtPr>
          <w:rPr>
            <w:rFonts w:cs="Arial"/>
          </w:rPr>
          <w:id w:val="-807011576"/>
          <w:citation/>
        </w:sdtPr>
        <w:sdtContent>
          <w:r w:rsidRPr="00FD622B">
            <w:rPr>
              <w:rFonts w:cs="Arial"/>
              <w:color w:val="000000"/>
            </w:rPr>
            <w:fldChar w:fldCharType="begin"/>
          </w:r>
          <w:r w:rsidRPr="00FD622B">
            <w:rPr>
              <w:rFonts w:cs="Arial"/>
              <w:color w:val="000000"/>
              <w:lang w:val="es-MX"/>
            </w:rPr>
            <w:instrText xml:space="preserve"> CITATION Kle12 \l 2058 </w:instrText>
          </w:r>
          <w:r w:rsidRPr="00FD622B">
            <w:rPr>
              <w:rFonts w:cs="Arial"/>
              <w:color w:val="000000"/>
            </w:rPr>
            <w:fldChar w:fldCharType="separate"/>
          </w:r>
          <w:r w:rsidR="00BD716C" w:rsidRPr="00BD716C">
            <w:rPr>
              <w:rFonts w:cs="Arial"/>
              <w:noProof/>
              <w:color w:val="000000"/>
              <w:lang w:val="es-MX"/>
            </w:rPr>
            <w:t>[32]</w:t>
          </w:r>
          <w:r w:rsidRPr="00FD622B">
            <w:rPr>
              <w:rFonts w:cs="Arial"/>
              <w:color w:val="000000"/>
            </w:rPr>
            <w:fldChar w:fldCharType="end"/>
          </w:r>
        </w:sdtContent>
      </w:sdt>
      <w:r w:rsidRPr="00FD622B">
        <w:rPr>
          <w:rFonts w:cs="Arial"/>
          <w:color w:val="000000"/>
        </w:rPr>
        <w:t xml:space="preserve">. Sin embargo, el trabajo en red constituye también una de las grandes dificultades de la acción comunitaria, ya que en él se conjugan diferentes saberes, concepciones y bases, y es en ese entorno de diferencias donde debe construirse un proyecto común. Toda intervención comunitaria y social requiere de </w:t>
      </w:r>
      <w:r w:rsidRPr="00FD622B">
        <w:rPr>
          <w:rFonts w:cs="Arial"/>
          <w:b/>
          <w:color w:val="000000"/>
        </w:rPr>
        <w:t>sostenibilidad</w:t>
      </w:r>
      <w:r w:rsidRPr="00FD622B">
        <w:rPr>
          <w:rFonts w:cs="Arial"/>
          <w:color w:val="000000"/>
        </w:rPr>
        <w:t xml:space="preserve"> en el tiempo. Las intervenciones comunitarias requieren esfuerzos intensos de intersectorialidad, participación comunitaria, el compromiso continuado de muchos agentes, y cuando los procesos cuyo desarrollo e implementación han costado meses o años se paran, no es fácil reactivarlos. Por último, como toda intervención sanitaria o social, la acción comunitaria exige una evaluación. Desde el principio hay que definir la metodología y </w:t>
      </w:r>
      <w:r w:rsidRPr="00FD622B">
        <w:rPr>
          <w:rFonts w:cs="Arial"/>
          <w:color w:val="000000"/>
        </w:rPr>
        <w:lastRenderedPageBreak/>
        <w:t xml:space="preserve">una buena estrategia evaluativa, midiendo el proceso y los resultados, y a largo plazo el impacto en la salud </w:t>
      </w:r>
      <w:sdt>
        <w:sdtPr>
          <w:rPr>
            <w:rFonts w:cs="Arial"/>
            <w:color w:val="000000"/>
          </w:rPr>
          <w:id w:val="-793446093"/>
          <w:citation/>
        </w:sdtPr>
        <w:sdtContent>
          <w:r w:rsidRPr="00FD622B">
            <w:rPr>
              <w:rFonts w:cs="Arial"/>
              <w:color w:val="000000"/>
            </w:rPr>
            <w:fldChar w:fldCharType="begin"/>
          </w:r>
          <w:r w:rsidRPr="00FD622B">
            <w:rPr>
              <w:rFonts w:cs="Arial"/>
              <w:color w:val="000000"/>
              <w:lang w:val="es-MX"/>
            </w:rPr>
            <w:instrText xml:space="preserve"> CITATION MIs10 \l 2058 </w:instrText>
          </w:r>
          <w:r w:rsidRPr="00FD622B">
            <w:rPr>
              <w:rFonts w:cs="Arial"/>
              <w:color w:val="000000"/>
            </w:rPr>
            <w:fldChar w:fldCharType="separate"/>
          </w:r>
          <w:r w:rsidR="00BD716C" w:rsidRPr="00BD716C">
            <w:rPr>
              <w:rFonts w:cs="Arial"/>
              <w:noProof/>
              <w:color w:val="000000"/>
              <w:lang w:val="es-MX"/>
            </w:rPr>
            <w:t>[33]</w:t>
          </w:r>
          <w:r w:rsidRPr="00FD622B">
            <w:rPr>
              <w:rFonts w:cs="Arial"/>
              <w:color w:val="000000"/>
            </w:rPr>
            <w:fldChar w:fldCharType="end"/>
          </w:r>
        </w:sdtContent>
      </w:sdt>
      <w:r w:rsidRPr="00FD622B">
        <w:rPr>
          <w:rFonts w:cs="Arial"/>
          <w:color w:val="000000"/>
        </w:rPr>
        <w:t>.</w:t>
      </w:r>
    </w:p>
    <w:p w14:paraId="6ED4B627" w14:textId="77777777" w:rsidR="00FF1407" w:rsidRPr="00FD622B" w:rsidRDefault="00FF1407" w:rsidP="00B739B2">
      <w:pPr>
        <w:pStyle w:val="Prrafodelista"/>
        <w:spacing w:line="360" w:lineRule="auto"/>
        <w:ind w:left="0"/>
        <w:rPr>
          <w:rFonts w:cs="Arial"/>
          <w:b/>
        </w:rPr>
      </w:pPr>
    </w:p>
    <w:p w14:paraId="715CF40B" w14:textId="77777777" w:rsidR="00FF1407" w:rsidRPr="00FD622B" w:rsidRDefault="00FF1407" w:rsidP="00B739B2">
      <w:pPr>
        <w:pStyle w:val="Prrafodelista"/>
        <w:spacing w:line="360" w:lineRule="auto"/>
        <w:ind w:left="0"/>
        <w:jc w:val="both"/>
        <w:rPr>
          <w:rFonts w:cs="Arial"/>
          <w:b/>
        </w:rPr>
      </w:pPr>
    </w:p>
    <w:p w14:paraId="160B5032" w14:textId="06CC243D" w:rsidR="00FF1407" w:rsidRPr="00FD622B" w:rsidRDefault="00FF1407" w:rsidP="003F5AA8">
      <w:pPr>
        <w:pStyle w:val="Prrafodelista"/>
        <w:numPr>
          <w:ilvl w:val="0"/>
          <w:numId w:val="31"/>
        </w:numPr>
        <w:tabs>
          <w:tab w:val="left" w:pos="284"/>
        </w:tabs>
        <w:spacing w:line="360" w:lineRule="auto"/>
        <w:ind w:left="0" w:firstLine="0"/>
        <w:jc w:val="both"/>
        <w:rPr>
          <w:rFonts w:cs="Arial"/>
          <w:color w:val="000000"/>
        </w:rPr>
      </w:pPr>
      <w:r w:rsidRPr="00FD622B">
        <w:rPr>
          <w:rFonts w:cs="Arial"/>
          <w:b/>
        </w:rPr>
        <w:t>Riesgo familiar</w:t>
      </w:r>
      <w:r w:rsidRPr="00FD622B">
        <w:rPr>
          <w:rFonts w:cs="Arial"/>
          <w:color w:val="000000"/>
          <w:shd w:val="clear" w:color="auto" w:fill="FFFFFF"/>
        </w:rPr>
        <w:t xml:space="preserve">: </w:t>
      </w:r>
      <w:r w:rsidRPr="00FD622B">
        <w:rPr>
          <w:rFonts w:cs="Arial"/>
          <w:color w:val="000000"/>
        </w:rPr>
        <w:t>Se considera riesgo familiar al hecho de que la familia ve alterada su salud, esto puede convertirse en un factor de riesgo, capaz de dificultar el crecimiento y desarrollo de sus miembros y de generar problemas de salud en ellos. Estos riesgos muchas veces se generan a partir de un riesgo individual, es decir, de alguno de sus miembros. Entonces, para el análisis de la salud familiar el modelo médico clásico y el método clínico resultan insuficientes; hay que pensar en hacer uso del modelo epidemiológico, partiendo del diagnóstico del problema de salud familiar, de la determinación de cuáles son aquellos factores psicosociales que ejercen un papel protector o de riesgo de enfermar a la familia</w:t>
      </w:r>
      <w:r w:rsidR="00E17972">
        <w:rPr>
          <w:rFonts w:cs="Arial"/>
          <w:color w:val="000000"/>
        </w:rPr>
        <w:t xml:space="preserve"> </w:t>
      </w:r>
      <w:sdt>
        <w:sdtPr>
          <w:rPr>
            <w:shd w:val="clear" w:color="auto" w:fill="FFFFFF"/>
          </w:rPr>
          <w:id w:val="-1971886863"/>
          <w:citation/>
        </w:sdtPr>
        <w:sdtContent>
          <w:r w:rsidR="00E17972" w:rsidRPr="00FD622B">
            <w:rPr>
              <w:rFonts w:cs="Arial"/>
              <w:color w:val="000000"/>
              <w:shd w:val="clear" w:color="auto" w:fill="FFFFFF"/>
            </w:rPr>
            <w:fldChar w:fldCharType="begin"/>
          </w:r>
          <w:r w:rsidR="00E17972" w:rsidRPr="00FD622B">
            <w:rPr>
              <w:rFonts w:cs="Arial"/>
              <w:color w:val="000000"/>
              <w:shd w:val="clear" w:color="auto" w:fill="FFFFFF"/>
            </w:rPr>
            <w:instrText xml:space="preserve"> CITATION Ida00 \l 10250 </w:instrText>
          </w:r>
          <w:r w:rsidR="00E17972" w:rsidRPr="00FD622B">
            <w:rPr>
              <w:rFonts w:cs="Arial"/>
              <w:color w:val="000000"/>
              <w:shd w:val="clear" w:color="auto" w:fill="FFFFFF"/>
            </w:rPr>
            <w:fldChar w:fldCharType="separate"/>
          </w:r>
          <w:r w:rsidR="00BD716C" w:rsidRPr="00BD716C">
            <w:rPr>
              <w:rFonts w:cs="Arial"/>
              <w:noProof/>
              <w:color w:val="000000"/>
              <w:shd w:val="clear" w:color="auto" w:fill="FFFFFF"/>
            </w:rPr>
            <w:t>[27]</w:t>
          </w:r>
          <w:r w:rsidR="00E17972" w:rsidRPr="00FD622B">
            <w:rPr>
              <w:rFonts w:cs="Arial"/>
              <w:color w:val="000000"/>
              <w:shd w:val="clear" w:color="auto" w:fill="FFFFFF"/>
            </w:rPr>
            <w:fldChar w:fldCharType="end"/>
          </w:r>
        </w:sdtContent>
      </w:sdt>
      <w:r w:rsidRPr="00FD622B">
        <w:rPr>
          <w:rFonts w:cs="Arial"/>
          <w:color w:val="000000"/>
        </w:rPr>
        <w:t>.</w:t>
      </w:r>
    </w:p>
    <w:p w14:paraId="4B104DED" w14:textId="77777777" w:rsidR="00FF1407" w:rsidRPr="00FD622B" w:rsidRDefault="00FF1407" w:rsidP="00B739B2">
      <w:pPr>
        <w:pStyle w:val="Prrafodelista"/>
        <w:spacing w:line="360" w:lineRule="auto"/>
        <w:ind w:left="0"/>
        <w:jc w:val="both"/>
        <w:rPr>
          <w:rFonts w:cs="Arial"/>
          <w:b/>
        </w:rPr>
      </w:pPr>
    </w:p>
    <w:p w14:paraId="4B8A6D0A" w14:textId="77777777" w:rsidR="00FF1407" w:rsidRPr="00FD622B" w:rsidRDefault="00FF1407" w:rsidP="00B739B2">
      <w:pPr>
        <w:pStyle w:val="Prrafodelista"/>
        <w:spacing w:line="360" w:lineRule="auto"/>
        <w:ind w:left="0"/>
        <w:rPr>
          <w:rFonts w:cs="Arial"/>
          <w:b/>
        </w:rPr>
      </w:pPr>
    </w:p>
    <w:p w14:paraId="188600B6" w14:textId="15299A4C" w:rsidR="00FF1407" w:rsidRPr="00FD622B" w:rsidRDefault="00FF1407" w:rsidP="003F5AA8">
      <w:pPr>
        <w:pStyle w:val="Prrafodelista"/>
        <w:numPr>
          <w:ilvl w:val="0"/>
          <w:numId w:val="31"/>
        </w:numPr>
        <w:tabs>
          <w:tab w:val="left" w:pos="284"/>
        </w:tabs>
        <w:spacing w:line="360" w:lineRule="auto"/>
        <w:ind w:left="0" w:firstLine="0"/>
        <w:jc w:val="both"/>
        <w:rPr>
          <w:rFonts w:cs="Arial"/>
          <w:color w:val="000000"/>
          <w:lang w:val="es-MX"/>
        </w:rPr>
      </w:pPr>
      <w:r w:rsidRPr="00FD622B">
        <w:rPr>
          <w:rFonts w:cs="Arial"/>
          <w:b/>
        </w:rPr>
        <w:t>Censo comunal:</w:t>
      </w:r>
      <w:r w:rsidRPr="00FD622B">
        <w:rPr>
          <w:rFonts w:cs="Arial"/>
          <w:color w:val="000000"/>
          <w:lang w:val="es-MX"/>
        </w:rPr>
        <w:t xml:space="preserve"> Es el recojo de información de las familias y los miembros que la integran a través del llenado de la Ficha Familiar que incluye el diagnóstico de las necesidades, riesgos, problemas y condiciones de salud de cada familia. Servirá para categorizar el riesgo familiar, desarrollar el PAIFAM (Plan de Atención Integral y Familiar) y desarrollar el ASIS (Análisis de Situación de Salud) de las familias de la comunidad </w:t>
      </w:r>
      <w:sdt>
        <w:sdtPr>
          <w:rPr>
            <w:rFonts w:cs="Arial"/>
            <w:color w:val="000000"/>
            <w:lang w:val="es-MX"/>
          </w:rPr>
          <w:id w:val="-817948099"/>
          <w:citation/>
        </w:sdtPr>
        <w:sdtContent>
          <w:r w:rsidRPr="00FD622B">
            <w:rPr>
              <w:rFonts w:cs="Arial"/>
              <w:color w:val="000000"/>
              <w:lang w:val="es-MX"/>
            </w:rPr>
            <w:fldChar w:fldCharType="begin"/>
          </w:r>
          <w:r w:rsidRPr="00FD622B">
            <w:rPr>
              <w:rFonts w:cs="Arial"/>
              <w:color w:val="000000"/>
            </w:rPr>
            <w:instrText xml:space="preserve"> CITATION Per16 \l 10250 </w:instrText>
          </w:r>
          <w:r w:rsidRPr="00FD622B">
            <w:rPr>
              <w:rFonts w:cs="Arial"/>
              <w:color w:val="000000"/>
              <w:lang w:val="es-MX"/>
            </w:rPr>
            <w:fldChar w:fldCharType="separate"/>
          </w:r>
          <w:r w:rsidR="00BD716C" w:rsidRPr="00BD716C">
            <w:rPr>
              <w:rFonts w:cs="Arial"/>
              <w:noProof/>
              <w:color w:val="000000"/>
            </w:rPr>
            <w:t>[5]</w:t>
          </w:r>
          <w:r w:rsidRPr="00FD622B">
            <w:rPr>
              <w:rFonts w:cs="Arial"/>
              <w:color w:val="000000"/>
              <w:lang w:val="es-MX"/>
            </w:rPr>
            <w:fldChar w:fldCharType="end"/>
          </w:r>
        </w:sdtContent>
      </w:sdt>
      <w:r w:rsidRPr="00FD622B">
        <w:rPr>
          <w:rFonts w:cs="Arial"/>
          <w:color w:val="000000"/>
          <w:lang w:val="es-MX"/>
        </w:rPr>
        <w:t>.</w:t>
      </w:r>
    </w:p>
    <w:p w14:paraId="67D6050E" w14:textId="77777777" w:rsidR="00FF1407" w:rsidRPr="00FD622B" w:rsidRDefault="00FF1407" w:rsidP="00B739B2">
      <w:pPr>
        <w:pStyle w:val="Prrafodelista"/>
        <w:spacing w:line="360" w:lineRule="auto"/>
        <w:ind w:left="0"/>
        <w:jc w:val="both"/>
        <w:rPr>
          <w:rFonts w:cs="Arial"/>
          <w:color w:val="000000"/>
          <w:lang w:val="es-MX"/>
        </w:rPr>
      </w:pPr>
    </w:p>
    <w:p w14:paraId="188CDA1B" w14:textId="77777777" w:rsidR="00FF1407" w:rsidRPr="00FD622B" w:rsidRDefault="00FF1407" w:rsidP="003F5AA8">
      <w:pPr>
        <w:pStyle w:val="Prrafodelista"/>
        <w:numPr>
          <w:ilvl w:val="0"/>
          <w:numId w:val="31"/>
        </w:numPr>
        <w:tabs>
          <w:tab w:val="left" w:pos="284"/>
        </w:tabs>
        <w:spacing w:line="360" w:lineRule="auto"/>
        <w:ind w:left="0" w:firstLine="0"/>
        <w:jc w:val="both"/>
        <w:rPr>
          <w:rFonts w:cs="Arial"/>
          <w:b/>
        </w:rPr>
      </w:pPr>
      <w:r w:rsidRPr="00FD622B">
        <w:rPr>
          <w:rFonts w:cs="Arial"/>
          <w:b/>
        </w:rPr>
        <w:t>Sectorización</w:t>
      </w:r>
    </w:p>
    <w:p w14:paraId="6E98067D" w14:textId="5EB383C6" w:rsidR="00FF1407" w:rsidRPr="00FD622B" w:rsidRDefault="00FF1407" w:rsidP="00B739B2">
      <w:pPr>
        <w:pStyle w:val="Prrafodelista"/>
        <w:spacing w:line="360" w:lineRule="auto"/>
        <w:ind w:left="0"/>
        <w:jc w:val="both"/>
        <w:rPr>
          <w:rFonts w:cs="Arial"/>
          <w:color w:val="000000"/>
        </w:rPr>
      </w:pPr>
      <w:r w:rsidRPr="00FD622B">
        <w:rPr>
          <w:rFonts w:cs="Arial"/>
          <w:color w:val="000000"/>
        </w:rPr>
        <w:t xml:space="preserve">El Ministerio de Salud define a la sectorización como el proceso de demarcación territorial y poblacional que le corresponde atender al establecimiento, con el propósito fundamental de organizar la vigilancia familiar y comunal, con un enfoque integral y de riesgo </w:t>
      </w:r>
      <w:sdt>
        <w:sdtPr>
          <w:rPr>
            <w:rFonts w:cs="Arial"/>
            <w:color w:val="000000"/>
          </w:rPr>
          <w:id w:val="-612829885"/>
          <w:citation/>
        </w:sdtPr>
        <w:sdtContent>
          <w:r w:rsidRPr="00FD622B">
            <w:rPr>
              <w:rFonts w:cs="Arial"/>
              <w:color w:val="000000"/>
            </w:rPr>
            <w:fldChar w:fldCharType="begin"/>
          </w:r>
          <w:r w:rsidRPr="00FD622B">
            <w:rPr>
              <w:rFonts w:cs="Arial"/>
              <w:color w:val="000000"/>
            </w:rPr>
            <w:instrText xml:space="preserve"> CITATION Per16 \l 10250 </w:instrText>
          </w:r>
          <w:r w:rsidRPr="00FD622B">
            <w:rPr>
              <w:rFonts w:cs="Arial"/>
              <w:color w:val="000000"/>
            </w:rPr>
            <w:fldChar w:fldCharType="separate"/>
          </w:r>
          <w:r w:rsidR="00BD716C" w:rsidRPr="00BD716C">
            <w:rPr>
              <w:rFonts w:cs="Arial"/>
              <w:noProof/>
              <w:color w:val="000000"/>
            </w:rPr>
            <w:t>[5]</w:t>
          </w:r>
          <w:r w:rsidRPr="00FD622B">
            <w:rPr>
              <w:rFonts w:cs="Arial"/>
              <w:color w:val="000000"/>
            </w:rPr>
            <w:fldChar w:fldCharType="end"/>
          </w:r>
        </w:sdtContent>
      </w:sdt>
      <w:r w:rsidRPr="00FD622B">
        <w:rPr>
          <w:rFonts w:cs="Arial"/>
          <w:color w:val="000000"/>
        </w:rPr>
        <w:t>.</w:t>
      </w:r>
    </w:p>
    <w:p w14:paraId="5C40A7DC" w14:textId="77777777" w:rsidR="00FF1407" w:rsidRPr="00FD622B" w:rsidRDefault="00FF1407" w:rsidP="00FD622B">
      <w:pPr>
        <w:tabs>
          <w:tab w:val="left" w:pos="1276"/>
          <w:tab w:val="left" w:pos="1985"/>
        </w:tabs>
        <w:ind w:left="709" w:hanging="283"/>
        <w:jc w:val="both"/>
        <w:rPr>
          <w:rFonts w:cs="Arial"/>
          <w:color w:val="000000"/>
        </w:rPr>
      </w:pPr>
    </w:p>
    <w:p w14:paraId="773D4E7C" w14:textId="77777777" w:rsidR="00BC0571" w:rsidRPr="00FD622B" w:rsidRDefault="00C36F53" w:rsidP="00E74430">
      <w:pPr>
        <w:pStyle w:val="Ttulo2"/>
        <w:numPr>
          <w:ilvl w:val="1"/>
          <w:numId w:val="1"/>
        </w:numPr>
        <w:spacing w:line="360" w:lineRule="auto"/>
        <w:rPr>
          <w:rFonts w:cs="Arial"/>
          <w:color w:val="000000"/>
          <w:szCs w:val="22"/>
        </w:rPr>
      </w:pPr>
      <w:bookmarkStart w:id="321" w:name="_Toc516329390"/>
      <w:bookmarkStart w:id="322" w:name="_Toc516329665"/>
      <w:bookmarkStart w:id="323" w:name="_Toc516329937"/>
      <w:bookmarkStart w:id="324" w:name="_Toc516329391"/>
      <w:bookmarkStart w:id="325" w:name="_Toc516329666"/>
      <w:bookmarkStart w:id="326" w:name="_Toc516329938"/>
      <w:bookmarkStart w:id="327" w:name="_om57kcppj97a" w:colFirst="0" w:colLast="0"/>
      <w:bookmarkStart w:id="328" w:name="_Toc516329392"/>
      <w:bookmarkStart w:id="329" w:name="_Toc516329667"/>
      <w:bookmarkStart w:id="330" w:name="_Toc516329939"/>
      <w:bookmarkStart w:id="331" w:name="_Toc516329393"/>
      <w:bookmarkStart w:id="332" w:name="_Toc516329668"/>
      <w:bookmarkStart w:id="333" w:name="_Toc516329940"/>
      <w:bookmarkStart w:id="334" w:name="_Toc516329394"/>
      <w:bookmarkStart w:id="335" w:name="_Toc516329669"/>
      <w:bookmarkStart w:id="336" w:name="_Toc516329941"/>
      <w:bookmarkStart w:id="337" w:name="_Toc516329395"/>
      <w:bookmarkStart w:id="338" w:name="_Toc516329670"/>
      <w:bookmarkStart w:id="339" w:name="_Toc516329942"/>
      <w:bookmarkStart w:id="340" w:name="_Toc516329397"/>
      <w:bookmarkStart w:id="341" w:name="_Toc516329672"/>
      <w:bookmarkStart w:id="342" w:name="_Toc516329944"/>
      <w:bookmarkStart w:id="343" w:name="_Toc516329398"/>
      <w:bookmarkStart w:id="344" w:name="_Toc516329673"/>
      <w:bookmarkStart w:id="345" w:name="_Toc516329945"/>
      <w:bookmarkStart w:id="346" w:name="_Toc516329399"/>
      <w:bookmarkStart w:id="347" w:name="_Toc516329674"/>
      <w:bookmarkStart w:id="348" w:name="_Toc516329946"/>
      <w:bookmarkStart w:id="349" w:name="_Toc516329400"/>
      <w:bookmarkStart w:id="350" w:name="_Toc516329675"/>
      <w:bookmarkStart w:id="351" w:name="_Toc516329947"/>
      <w:bookmarkStart w:id="352" w:name="_Toc516329401"/>
      <w:bookmarkStart w:id="353" w:name="_Toc516329676"/>
      <w:bookmarkStart w:id="354" w:name="_Toc516329948"/>
      <w:bookmarkStart w:id="355" w:name="_Toc516329402"/>
      <w:bookmarkStart w:id="356" w:name="_Toc516329677"/>
      <w:bookmarkStart w:id="357" w:name="_Toc516329949"/>
      <w:bookmarkStart w:id="358" w:name="_Toc516329403"/>
      <w:bookmarkStart w:id="359" w:name="_Toc516329678"/>
      <w:bookmarkStart w:id="360" w:name="_Toc516329950"/>
      <w:bookmarkStart w:id="361" w:name="_Toc516329436"/>
      <w:bookmarkStart w:id="362" w:name="_Toc516329711"/>
      <w:bookmarkStart w:id="363" w:name="_Toc516329983"/>
      <w:bookmarkStart w:id="364" w:name="_Toc4363921"/>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FD622B">
        <w:rPr>
          <w:rFonts w:cs="Arial"/>
          <w:color w:val="000000"/>
          <w:szCs w:val="22"/>
        </w:rPr>
        <w:t>Términos</w:t>
      </w:r>
      <w:r w:rsidR="009D2EDA" w:rsidRPr="00FD622B">
        <w:rPr>
          <w:rFonts w:cs="Arial"/>
          <w:color w:val="000000"/>
          <w:szCs w:val="22"/>
        </w:rPr>
        <w:t xml:space="preserve"> básicos</w:t>
      </w:r>
      <w:bookmarkEnd w:id="364"/>
    </w:p>
    <w:p w14:paraId="05F8EF86" w14:textId="52F30726" w:rsidR="009D2EDA" w:rsidRPr="00FD622B" w:rsidRDefault="009D2EDA" w:rsidP="008E5BA0"/>
    <w:p w14:paraId="1E6115E5" w14:textId="77777777" w:rsidR="00097C8B" w:rsidRPr="00FD622B" w:rsidRDefault="00097C8B" w:rsidP="00E74430">
      <w:pPr>
        <w:pStyle w:val="Prrafodelista"/>
        <w:spacing w:line="360" w:lineRule="auto"/>
        <w:ind w:left="284" w:hanging="284"/>
        <w:rPr>
          <w:rFonts w:cs="Arial"/>
          <w:color w:val="000000"/>
        </w:rPr>
      </w:pPr>
    </w:p>
    <w:p w14:paraId="00B084C1" w14:textId="77C64F0E" w:rsidR="00BE59BF" w:rsidRPr="00EC1470" w:rsidRDefault="00BE59BF" w:rsidP="00E74430">
      <w:pPr>
        <w:pStyle w:val="Prrafodelista"/>
        <w:numPr>
          <w:ilvl w:val="0"/>
          <w:numId w:val="3"/>
        </w:numPr>
        <w:spacing w:line="360" w:lineRule="auto"/>
        <w:ind w:left="284" w:hanging="284"/>
        <w:jc w:val="both"/>
        <w:rPr>
          <w:rFonts w:cs="Arial"/>
          <w:color w:val="000000"/>
        </w:rPr>
      </w:pPr>
      <w:r w:rsidRPr="00EC1470">
        <w:rPr>
          <w:rFonts w:cs="Arial"/>
          <w:b/>
          <w:color w:val="000000"/>
        </w:rPr>
        <w:t>Aplicación informática:</w:t>
      </w:r>
      <w:r w:rsidRPr="00EC1470">
        <w:rPr>
          <w:rFonts w:cs="Arial"/>
          <w:color w:val="000000"/>
        </w:rPr>
        <w:t xml:space="preserve"> </w:t>
      </w:r>
      <w:r w:rsidRPr="00EC1470">
        <w:rPr>
          <w:rFonts w:cs="Arial"/>
        </w:rPr>
        <w:t>Es un programa informático hecho para permitir a un usuario realizar uno o varios tipos de trabajo.</w:t>
      </w:r>
      <w:sdt>
        <w:sdtPr>
          <w:rPr>
            <w:rFonts w:cs="Arial"/>
          </w:rPr>
          <w:id w:val="1656261496"/>
          <w:citation/>
        </w:sdtPr>
        <w:sdtContent>
          <w:r w:rsidR="00BD716C" w:rsidRPr="00EC1470">
            <w:rPr>
              <w:rFonts w:cs="Arial"/>
            </w:rPr>
            <w:fldChar w:fldCharType="begin"/>
          </w:r>
          <w:r w:rsidR="00BD716C" w:rsidRPr="00EC1470">
            <w:rPr>
              <w:rFonts w:cs="Arial"/>
            </w:rPr>
            <w:instrText xml:space="preserve"> CITATION Car14 \l 10250 </w:instrText>
          </w:r>
          <w:r w:rsidR="00BD716C" w:rsidRPr="00EC1470">
            <w:rPr>
              <w:rFonts w:cs="Arial"/>
            </w:rPr>
            <w:fldChar w:fldCharType="separate"/>
          </w:r>
          <w:r w:rsidR="00BD716C" w:rsidRPr="00EC1470">
            <w:rPr>
              <w:rFonts w:cs="Arial"/>
              <w:noProof/>
            </w:rPr>
            <w:t xml:space="preserve"> [34]</w:t>
          </w:r>
          <w:r w:rsidR="00BD716C" w:rsidRPr="00EC1470">
            <w:rPr>
              <w:rFonts w:cs="Arial"/>
            </w:rPr>
            <w:fldChar w:fldCharType="end"/>
          </w:r>
        </w:sdtContent>
      </w:sdt>
    </w:p>
    <w:p w14:paraId="5D50FEAB" w14:textId="77777777" w:rsidR="00BE59BF" w:rsidRPr="00EC1470" w:rsidRDefault="00BE59BF" w:rsidP="00B739B2">
      <w:pPr>
        <w:pStyle w:val="Prrafodelista"/>
        <w:spacing w:line="360" w:lineRule="auto"/>
        <w:ind w:left="284"/>
        <w:jc w:val="both"/>
        <w:rPr>
          <w:rFonts w:cs="Arial"/>
          <w:color w:val="000000"/>
        </w:rPr>
      </w:pPr>
    </w:p>
    <w:p w14:paraId="32AA93B8" w14:textId="3BBBE464" w:rsidR="00BE59BF" w:rsidRPr="00EC1470" w:rsidRDefault="00BE59BF" w:rsidP="00BE59BF">
      <w:pPr>
        <w:pStyle w:val="Prrafodelista"/>
        <w:numPr>
          <w:ilvl w:val="0"/>
          <w:numId w:val="3"/>
        </w:numPr>
        <w:spacing w:line="360" w:lineRule="auto"/>
        <w:ind w:left="284" w:hanging="284"/>
        <w:jc w:val="both"/>
        <w:rPr>
          <w:rFonts w:cs="Arial"/>
          <w:color w:val="000000"/>
        </w:rPr>
      </w:pPr>
      <w:r w:rsidRPr="00EC1470">
        <w:rPr>
          <w:rFonts w:cs="Arial"/>
          <w:b/>
        </w:rPr>
        <w:lastRenderedPageBreak/>
        <w:t>Gestión:</w:t>
      </w:r>
      <w:r w:rsidRPr="00EC1470">
        <w:rPr>
          <w:rFonts w:cs="Arial"/>
        </w:rPr>
        <w:t xml:space="preserve"> es la asunción y ejercicio de responsabilidades sobre un proceso (es decir, sobre un conjunto de actividades).</w:t>
      </w:r>
      <w:sdt>
        <w:sdtPr>
          <w:rPr>
            <w:rFonts w:cs="Arial"/>
          </w:rPr>
          <w:id w:val="-1624924453"/>
          <w:citation/>
        </w:sdtPr>
        <w:sdtContent>
          <w:r w:rsidR="00A25BFF" w:rsidRPr="00EC1470">
            <w:rPr>
              <w:rFonts w:cs="Arial"/>
            </w:rPr>
            <w:fldChar w:fldCharType="begin"/>
          </w:r>
          <w:r w:rsidR="00A25BFF" w:rsidRPr="00EC1470">
            <w:rPr>
              <w:rFonts w:cs="Arial"/>
            </w:rPr>
            <w:instrText xml:space="preserve"> CITATION Est12 \l 10250 </w:instrText>
          </w:r>
          <w:r w:rsidR="00A25BFF" w:rsidRPr="00EC1470">
            <w:rPr>
              <w:rFonts w:cs="Arial"/>
            </w:rPr>
            <w:fldChar w:fldCharType="separate"/>
          </w:r>
          <w:r w:rsidR="00BD716C" w:rsidRPr="00EC1470">
            <w:rPr>
              <w:rFonts w:cs="Arial"/>
              <w:noProof/>
            </w:rPr>
            <w:t xml:space="preserve"> [35]</w:t>
          </w:r>
          <w:r w:rsidR="00A25BFF" w:rsidRPr="00EC1470">
            <w:rPr>
              <w:rFonts w:cs="Arial"/>
            </w:rPr>
            <w:fldChar w:fldCharType="end"/>
          </w:r>
        </w:sdtContent>
      </w:sdt>
    </w:p>
    <w:p w14:paraId="04299709" w14:textId="77777777" w:rsidR="00BE59BF" w:rsidRPr="00B739B2" w:rsidRDefault="00BE59BF" w:rsidP="00B739B2">
      <w:pPr>
        <w:pStyle w:val="Prrafodelista"/>
        <w:spacing w:line="360" w:lineRule="auto"/>
        <w:ind w:left="284"/>
        <w:jc w:val="both"/>
        <w:rPr>
          <w:rFonts w:cs="Arial"/>
          <w:color w:val="000000"/>
        </w:rPr>
      </w:pPr>
    </w:p>
    <w:p w14:paraId="221C12DC" w14:textId="6C6355AF" w:rsidR="0020293B" w:rsidRPr="0020293B" w:rsidRDefault="0020293B" w:rsidP="0020293B">
      <w:pPr>
        <w:pStyle w:val="Prrafodelista"/>
        <w:numPr>
          <w:ilvl w:val="0"/>
          <w:numId w:val="3"/>
        </w:numPr>
        <w:spacing w:line="360" w:lineRule="auto"/>
        <w:ind w:left="284" w:hanging="284"/>
        <w:jc w:val="both"/>
        <w:rPr>
          <w:rFonts w:cs="Arial"/>
          <w:color w:val="000000"/>
        </w:rPr>
      </w:pPr>
      <w:r w:rsidRPr="00C53F4A">
        <w:rPr>
          <w:rFonts w:cs="Arial"/>
          <w:b/>
          <w:color w:val="000000"/>
        </w:rPr>
        <w:t>Información</w:t>
      </w:r>
      <w:r>
        <w:rPr>
          <w:rFonts w:cs="Arial"/>
          <w:b/>
          <w:color w:val="000000"/>
        </w:rPr>
        <w:t>:</w:t>
      </w:r>
      <w:r w:rsidR="00F378CC" w:rsidRPr="00C53F4A">
        <w:rPr>
          <w:rFonts w:cs="Arial"/>
          <w:color w:val="000000"/>
        </w:rPr>
        <w:t xml:space="preserve"> </w:t>
      </w:r>
      <w:r w:rsidR="00C53F4A" w:rsidRPr="00D30F80">
        <w:rPr>
          <w:rFonts w:cs="Arial"/>
          <w:i/>
          <w:color w:val="000000"/>
        </w:rPr>
        <w:t>"es un conjunto de datos con un significado, o sea, que reduce la incertidumbre o que aumenta el conocimiento de algo. En verdad, la información es un mensaje con significado en un determinado contexto, disponible para uso inmediato y que proporciona orientación a las acciones por el hecho de reducir el margen de incertidumbre con respecto a nuestras decisiones"</w:t>
      </w:r>
      <w:r>
        <w:rPr>
          <w:rFonts w:cs="Arial"/>
          <w:i/>
          <w:color w:val="000000"/>
        </w:rPr>
        <w:t xml:space="preserve"> </w:t>
      </w:r>
      <w:sdt>
        <w:sdtPr>
          <w:rPr>
            <w:rFonts w:cs="Arial"/>
            <w:b/>
            <w:color w:val="000000"/>
          </w:rPr>
          <w:id w:val="-350411445"/>
          <w:citation/>
        </w:sdtPr>
        <w:sdtContent>
          <w:r w:rsidRPr="00C53F4A">
            <w:rPr>
              <w:rFonts w:cs="Arial"/>
              <w:b/>
              <w:color w:val="000000"/>
            </w:rPr>
            <w:fldChar w:fldCharType="begin"/>
          </w:r>
          <w:r w:rsidRPr="00C53F4A">
            <w:rPr>
              <w:rFonts w:cs="Arial"/>
              <w:b/>
              <w:color w:val="000000"/>
            </w:rPr>
            <w:instrText xml:space="preserve"> CITATION Chi06 \l 10250 </w:instrText>
          </w:r>
          <w:r w:rsidRPr="00C53F4A">
            <w:rPr>
              <w:rFonts w:cs="Arial"/>
              <w:b/>
              <w:color w:val="000000"/>
            </w:rPr>
            <w:fldChar w:fldCharType="separate"/>
          </w:r>
          <w:r w:rsidR="00BD716C" w:rsidRPr="00BD716C">
            <w:rPr>
              <w:rFonts w:cs="Arial"/>
              <w:noProof/>
              <w:color w:val="000000"/>
            </w:rPr>
            <w:t>[36]</w:t>
          </w:r>
          <w:r w:rsidRPr="00C53F4A">
            <w:rPr>
              <w:rFonts w:cs="Arial"/>
              <w:b/>
              <w:color w:val="000000"/>
            </w:rPr>
            <w:fldChar w:fldCharType="end"/>
          </w:r>
        </w:sdtContent>
      </w:sdt>
      <w:r>
        <w:rPr>
          <w:rFonts w:cs="Arial"/>
          <w:b/>
          <w:color w:val="000000"/>
        </w:rPr>
        <w:t>.</w:t>
      </w:r>
    </w:p>
    <w:p w14:paraId="42BE4A68" w14:textId="77777777" w:rsidR="0020293B" w:rsidRPr="0020293B" w:rsidRDefault="0020293B" w:rsidP="0020293B">
      <w:pPr>
        <w:pStyle w:val="Prrafodelista"/>
        <w:rPr>
          <w:rFonts w:cs="Arial"/>
          <w:color w:val="000000"/>
        </w:rPr>
      </w:pPr>
    </w:p>
    <w:p w14:paraId="31B1001A" w14:textId="77777777" w:rsidR="0020293B" w:rsidRPr="0020293B" w:rsidRDefault="0020293B" w:rsidP="0020293B">
      <w:pPr>
        <w:pStyle w:val="Prrafodelista"/>
        <w:spacing w:after="0" w:line="240" w:lineRule="auto"/>
        <w:ind w:left="284"/>
        <w:jc w:val="both"/>
        <w:rPr>
          <w:rFonts w:cs="Arial"/>
          <w:color w:val="000000"/>
        </w:rPr>
      </w:pPr>
    </w:p>
    <w:p w14:paraId="6951C085" w14:textId="71D6F020" w:rsidR="006D6104" w:rsidRDefault="00F378CC" w:rsidP="00B739B2">
      <w:pPr>
        <w:pStyle w:val="Prrafodelista"/>
        <w:numPr>
          <w:ilvl w:val="0"/>
          <w:numId w:val="3"/>
        </w:numPr>
        <w:spacing w:line="360" w:lineRule="auto"/>
        <w:ind w:left="284" w:hanging="284"/>
        <w:jc w:val="both"/>
        <w:rPr>
          <w:rFonts w:cs="Arial"/>
          <w:color w:val="000000"/>
        </w:rPr>
      </w:pPr>
      <w:r w:rsidRPr="00C53F4A">
        <w:rPr>
          <w:rFonts w:cs="Arial"/>
          <w:b/>
          <w:color w:val="000000"/>
        </w:rPr>
        <w:t>Dato:</w:t>
      </w:r>
      <w:r w:rsidRPr="00C53F4A">
        <w:rPr>
          <w:rFonts w:cs="Arial"/>
          <w:color w:val="000000"/>
        </w:rPr>
        <w:t xml:space="preserve"> </w:t>
      </w:r>
      <w:r w:rsidR="006F7AC7" w:rsidRPr="00B739B2">
        <w:rPr>
          <w:rFonts w:cs="Arial"/>
          <w:i/>
          <w:color w:val="000000"/>
        </w:rPr>
        <w:t>“Un elemento de conocimiento que carece de significado por sí mismo, o que está fuera de su contexto</w:t>
      </w:r>
      <w:r w:rsidR="006D6104" w:rsidRPr="00B739B2">
        <w:rPr>
          <w:rFonts w:cs="Arial"/>
          <w:i/>
          <w:color w:val="000000"/>
        </w:rPr>
        <w:t xml:space="preserve">”. </w:t>
      </w:r>
      <w:r w:rsidR="006D6104">
        <w:rPr>
          <w:rFonts w:cs="Arial"/>
          <w:color w:val="000000"/>
        </w:rPr>
        <w:t>Es decir</w:t>
      </w:r>
      <w:r w:rsidR="006F7AC7" w:rsidRPr="006F7AC7">
        <w:rPr>
          <w:rFonts w:cs="Arial"/>
          <w:color w:val="000000"/>
        </w:rPr>
        <w:t xml:space="preserve">, </w:t>
      </w:r>
      <w:r w:rsidR="006D6104">
        <w:rPr>
          <w:rFonts w:cs="Arial"/>
          <w:color w:val="000000"/>
        </w:rPr>
        <w:t>necesita formar parte de un proceso o ser complemento de otro dato para darle más sentido</w:t>
      </w:r>
      <w:r w:rsidR="0020293B">
        <w:rPr>
          <w:rFonts w:cs="Arial"/>
          <w:color w:val="000000"/>
        </w:rPr>
        <w:t xml:space="preserve"> </w:t>
      </w:r>
      <w:sdt>
        <w:sdtPr>
          <w:rPr>
            <w:rFonts w:cs="Arial"/>
            <w:color w:val="000000"/>
          </w:rPr>
          <w:id w:val="-729144357"/>
          <w:citation/>
        </w:sdtPr>
        <w:sdtContent>
          <w:r w:rsidR="0020293B">
            <w:rPr>
              <w:rFonts w:cs="Arial"/>
              <w:color w:val="000000"/>
            </w:rPr>
            <w:fldChar w:fldCharType="begin"/>
          </w:r>
          <w:r w:rsidR="0020293B">
            <w:rPr>
              <w:rFonts w:cs="Arial"/>
              <w:color w:val="000000"/>
            </w:rPr>
            <w:instrText xml:space="preserve"> CITATION deP04 \l 10250 </w:instrText>
          </w:r>
          <w:r w:rsidR="0020293B">
            <w:rPr>
              <w:rFonts w:cs="Arial"/>
              <w:color w:val="000000"/>
            </w:rPr>
            <w:fldChar w:fldCharType="separate"/>
          </w:r>
          <w:r w:rsidR="00BD716C" w:rsidRPr="00BD716C">
            <w:rPr>
              <w:rFonts w:cs="Arial"/>
              <w:noProof/>
              <w:color w:val="000000"/>
            </w:rPr>
            <w:t>[37]</w:t>
          </w:r>
          <w:r w:rsidR="0020293B">
            <w:rPr>
              <w:rFonts w:cs="Arial"/>
              <w:color w:val="000000"/>
            </w:rPr>
            <w:fldChar w:fldCharType="end"/>
          </w:r>
        </w:sdtContent>
      </w:sdt>
      <w:r w:rsidR="006D6104">
        <w:rPr>
          <w:rFonts w:cs="Arial"/>
          <w:color w:val="000000"/>
        </w:rPr>
        <w:t>.</w:t>
      </w:r>
    </w:p>
    <w:p w14:paraId="277A66B9" w14:textId="02C18112" w:rsidR="00E74430" w:rsidRPr="00FD622B" w:rsidRDefault="00E74430" w:rsidP="00B739B2">
      <w:pPr>
        <w:pStyle w:val="Prrafodelista"/>
        <w:ind w:left="284" w:hanging="284"/>
      </w:pPr>
    </w:p>
    <w:p w14:paraId="1DC398A8" w14:textId="0D771ACC" w:rsidR="00E74430" w:rsidRPr="00FD622B" w:rsidRDefault="00E74430" w:rsidP="00B739B2">
      <w:pPr>
        <w:pStyle w:val="Prrafodelista"/>
        <w:numPr>
          <w:ilvl w:val="0"/>
          <w:numId w:val="3"/>
        </w:numPr>
        <w:spacing w:line="360" w:lineRule="auto"/>
        <w:ind w:left="284" w:hanging="284"/>
        <w:jc w:val="both"/>
        <w:rPr>
          <w:rFonts w:cs="Arial"/>
          <w:color w:val="000000"/>
        </w:rPr>
      </w:pPr>
      <w:r w:rsidRPr="00FD622B">
        <w:rPr>
          <w:rFonts w:cs="Arial"/>
          <w:b/>
          <w:color w:val="000000"/>
        </w:rPr>
        <w:t>Sistema de información</w:t>
      </w:r>
      <w:r w:rsidRPr="00FD622B">
        <w:rPr>
          <w:rFonts w:cs="Arial"/>
          <w:color w:val="000000"/>
        </w:rPr>
        <w:fldChar w:fldCharType="begin"/>
      </w:r>
      <w:r w:rsidR="00726AC5">
        <w:rPr>
          <w:rFonts w:cs="Arial"/>
          <w:color w:val="000000"/>
        </w:rPr>
        <w:instrText xml:space="preserve"> ADDIN ZOTERO_ITEM CSL_CITATION {"citationID":"4t1dvatjn","properties":{"formattedCitation":"[14]","plainCitation":"[14]","dontUpdate":true,"noteIndex":0},"citationItems":[{"id":97,"uris":["http://zotero.org/users/3191572/items/PZMDU8BH"],"uri":["http://zotero.org/users/3191572/items/PZMDU8BH"],"itemData":{"id":97,"type":"webpage","title":"Sistema de solicitud de servicio para una institución educativa","URL":"http://tesis.pucp.edu.pe/repositorio/handle/123456789/548?show=full","accessed":{"date-parts":[["2016",12,13]]}}}],"schema":"https://github.com/citation-style-language/schema/raw/master/csl-citation.json"} </w:instrText>
      </w:r>
      <w:r w:rsidRPr="00FD622B">
        <w:rPr>
          <w:rFonts w:cs="Arial"/>
          <w:color w:val="000000"/>
        </w:rPr>
        <w:fldChar w:fldCharType="end"/>
      </w:r>
      <w:r w:rsidRPr="00FD622B">
        <w:rPr>
          <w:rFonts w:cs="Arial"/>
        </w:rPr>
        <w:t xml:space="preserve">: </w:t>
      </w:r>
      <w:r w:rsidRPr="00FD622B">
        <w:rPr>
          <w:rFonts w:cs="Arial"/>
          <w:color w:val="000000"/>
        </w:rPr>
        <w:t>Un Sistema es un conjunto de componentes que interaccionan entre sí para lograr un objetivo común: satisfacer las necesidades de información de una organización. Aunque existe una gran variedad de sistemas, la mayoría de ellos pueden representante a través de un modelo formado por cinco bloques básicos: elementos de entrada, elementos de salida, sección de transformación, mecanismos de control y objetivos</w:t>
      </w:r>
      <w:r w:rsidR="0020293B">
        <w:rPr>
          <w:rFonts w:cs="Arial"/>
          <w:color w:val="000000"/>
        </w:rPr>
        <w:t xml:space="preserve"> </w:t>
      </w:r>
      <w:sdt>
        <w:sdtPr>
          <w:rPr>
            <w:rFonts w:cs="Arial"/>
            <w:color w:val="000000"/>
          </w:rPr>
          <w:id w:val="1199202378"/>
          <w:citation/>
        </w:sdtPr>
        <w:sdtContent>
          <w:r w:rsidR="0020293B" w:rsidRPr="00FD622B">
            <w:rPr>
              <w:rFonts w:cs="Arial"/>
              <w:color w:val="000000"/>
            </w:rPr>
            <w:fldChar w:fldCharType="begin"/>
          </w:r>
          <w:r w:rsidR="0020293B" w:rsidRPr="00FD622B">
            <w:rPr>
              <w:rFonts w:cs="Arial"/>
              <w:color w:val="000000"/>
            </w:rPr>
            <w:instrText xml:space="preserve"> CITATION Leó16 \l 10250 </w:instrText>
          </w:r>
          <w:r w:rsidR="0020293B" w:rsidRPr="00FD622B">
            <w:rPr>
              <w:rFonts w:cs="Arial"/>
              <w:color w:val="000000"/>
            </w:rPr>
            <w:fldChar w:fldCharType="separate"/>
          </w:r>
          <w:r w:rsidR="00BD716C" w:rsidRPr="00BD716C">
            <w:rPr>
              <w:rFonts w:cs="Arial"/>
              <w:noProof/>
              <w:color w:val="000000"/>
            </w:rPr>
            <w:t>[38]</w:t>
          </w:r>
          <w:r w:rsidR="0020293B" w:rsidRPr="00FD622B">
            <w:rPr>
              <w:rFonts w:cs="Arial"/>
              <w:color w:val="000000"/>
            </w:rPr>
            <w:fldChar w:fldCharType="end"/>
          </w:r>
        </w:sdtContent>
      </w:sdt>
      <w:r w:rsidRPr="00FD622B">
        <w:rPr>
          <w:rFonts w:cs="Arial"/>
          <w:color w:val="000000"/>
        </w:rPr>
        <w:t xml:space="preserve">. </w:t>
      </w:r>
    </w:p>
    <w:p w14:paraId="73C42983" w14:textId="77777777" w:rsidR="00E74430" w:rsidRPr="00FD622B" w:rsidRDefault="00E74430" w:rsidP="00E74430">
      <w:pPr>
        <w:pStyle w:val="Prrafodelista"/>
        <w:tabs>
          <w:tab w:val="left" w:pos="993"/>
        </w:tabs>
        <w:ind w:left="284" w:hanging="284"/>
        <w:jc w:val="both"/>
        <w:rPr>
          <w:rFonts w:cs="Arial"/>
          <w:color w:val="000000"/>
        </w:rPr>
      </w:pPr>
    </w:p>
    <w:p w14:paraId="4779878B" w14:textId="77777777" w:rsidR="00E74430" w:rsidRPr="00FD622B" w:rsidRDefault="00E74430" w:rsidP="00E74430">
      <w:pPr>
        <w:pStyle w:val="Prrafodelista"/>
        <w:ind w:left="284" w:hanging="284"/>
        <w:rPr>
          <w:rFonts w:cs="Arial"/>
          <w:b/>
          <w:color w:val="000000"/>
        </w:rPr>
      </w:pPr>
    </w:p>
    <w:p w14:paraId="1C51AA34" w14:textId="2C9371BA" w:rsidR="00E74430" w:rsidRPr="00FD622B" w:rsidRDefault="00E74430" w:rsidP="00B739B2">
      <w:pPr>
        <w:pStyle w:val="Prrafodelista"/>
        <w:numPr>
          <w:ilvl w:val="0"/>
          <w:numId w:val="3"/>
        </w:numPr>
        <w:spacing w:line="360" w:lineRule="auto"/>
        <w:ind w:left="284" w:hanging="284"/>
        <w:jc w:val="both"/>
        <w:rPr>
          <w:rFonts w:cs="Arial"/>
          <w:color w:val="000000"/>
        </w:rPr>
      </w:pPr>
      <w:r w:rsidRPr="00FD622B">
        <w:rPr>
          <w:rFonts w:cs="Arial"/>
          <w:b/>
          <w:color w:val="000000"/>
        </w:rPr>
        <w:t>Aplicación web</w:t>
      </w:r>
      <w:r w:rsidRPr="00FD622B">
        <w:rPr>
          <w:rFonts w:cs="Arial"/>
          <w:color w:val="000000"/>
        </w:rPr>
        <w:t>:  En la </w:t>
      </w:r>
      <w:hyperlink r:id="rId27" w:tooltip="Ingeniería de software" w:history="1">
        <w:r w:rsidRPr="00FD622B">
          <w:rPr>
            <w:rFonts w:cs="Arial"/>
            <w:color w:val="000000"/>
          </w:rPr>
          <w:t>Ingeniería de software</w:t>
        </w:r>
      </w:hyperlink>
      <w:r w:rsidRPr="00FD622B">
        <w:rPr>
          <w:rFonts w:cs="Arial"/>
          <w:color w:val="000000"/>
        </w:rPr>
        <w:t xml:space="preserve"> se denomina aplicación web a aquellas aplicaciones que los usuarios pueden utilizar accediendo a un </w:t>
      </w:r>
      <w:hyperlink r:id="rId28" w:tooltip="Servidor web" w:history="1">
        <w:r w:rsidRPr="00FD622B">
          <w:rPr>
            <w:rFonts w:cs="Arial"/>
            <w:color w:val="000000"/>
          </w:rPr>
          <w:t>Servidor web</w:t>
        </w:r>
      </w:hyperlink>
      <w:r w:rsidRPr="00FD622B">
        <w:rPr>
          <w:rFonts w:cs="Arial"/>
          <w:color w:val="000000"/>
        </w:rPr>
        <w:t> a través de </w:t>
      </w:r>
      <w:hyperlink r:id="rId29" w:tooltip="Internet" w:history="1">
        <w:r w:rsidRPr="00FD622B">
          <w:rPr>
            <w:rFonts w:cs="Arial"/>
            <w:color w:val="000000"/>
          </w:rPr>
          <w:t>Internet</w:t>
        </w:r>
      </w:hyperlink>
      <w:r w:rsidRPr="00FD622B">
        <w:rPr>
          <w:rFonts w:cs="Arial"/>
          <w:color w:val="000000"/>
        </w:rPr>
        <w:t> o de una intranet mediante un navegador. En otras palabras, es una aplicación (</w:t>
      </w:r>
      <w:hyperlink r:id="rId30" w:tooltip="Software" w:history="1">
        <w:r w:rsidRPr="00FD622B">
          <w:rPr>
            <w:rFonts w:cs="Arial"/>
            <w:color w:val="000000"/>
          </w:rPr>
          <w:t>Software</w:t>
        </w:r>
      </w:hyperlink>
      <w:r w:rsidRPr="00FD622B">
        <w:rPr>
          <w:rFonts w:cs="Arial"/>
          <w:color w:val="000000"/>
        </w:rPr>
        <w:t>) que se codifica en un lenguaje soportado por los </w:t>
      </w:r>
      <w:hyperlink r:id="rId31" w:tooltip="Navegador web" w:history="1">
        <w:r w:rsidRPr="00FD622B">
          <w:rPr>
            <w:rFonts w:cs="Arial"/>
            <w:color w:val="000000"/>
          </w:rPr>
          <w:t>navegadores web</w:t>
        </w:r>
      </w:hyperlink>
      <w:r w:rsidRPr="00FD622B">
        <w:rPr>
          <w:rFonts w:cs="Arial"/>
          <w:color w:val="000000"/>
        </w:rPr>
        <w:t> en la que se confía la ejecución al navegador</w:t>
      </w:r>
      <w:r w:rsidR="0020293B">
        <w:rPr>
          <w:rFonts w:cs="Arial"/>
          <w:color w:val="000000"/>
        </w:rPr>
        <w:t xml:space="preserve"> </w:t>
      </w:r>
      <w:sdt>
        <w:sdtPr>
          <w:rPr>
            <w:rFonts w:cs="Arial"/>
            <w:b/>
            <w:color w:val="000000"/>
          </w:rPr>
          <w:id w:val="1429623487"/>
          <w:citation/>
        </w:sdtPr>
        <w:sdtContent>
          <w:r w:rsidR="0020293B" w:rsidRPr="00FD622B">
            <w:rPr>
              <w:rFonts w:cs="Arial"/>
              <w:b/>
              <w:color w:val="000000"/>
            </w:rPr>
            <w:fldChar w:fldCharType="begin"/>
          </w:r>
          <w:r w:rsidR="0020293B" w:rsidRPr="00FD622B">
            <w:rPr>
              <w:rFonts w:cs="Arial"/>
              <w:b/>
              <w:color w:val="000000"/>
            </w:rPr>
            <w:instrText xml:space="preserve"> CITATION Apl16 \l 10250 </w:instrText>
          </w:r>
          <w:r w:rsidR="0020293B" w:rsidRPr="00FD622B">
            <w:rPr>
              <w:rFonts w:cs="Arial"/>
              <w:b/>
              <w:color w:val="000000"/>
            </w:rPr>
            <w:fldChar w:fldCharType="separate"/>
          </w:r>
          <w:r w:rsidR="00BD716C" w:rsidRPr="00BD716C">
            <w:rPr>
              <w:rFonts w:cs="Arial"/>
              <w:noProof/>
              <w:color w:val="000000"/>
            </w:rPr>
            <w:t>[39]</w:t>
          </w:r>
          <w:r w:rsidR="0020293B" w:rsidRPr="00FD622B">
            <w:rPr>
              <w:rFonts w:cs="Arial"/>
              <w:b/>
              <w:color w:val="000000"/>
            </w:rPr>
            <w:fldChar w:fldCharType="end"/>
          </w:r>
        </w:sdtContent>
      </w:sdt>
      <w:r w:rsidRPr="00FD622B">
        <w:rPr>
          <w:rFonts w:cs="Arial"/>
          <w:color w:val="000000"/>
        </w:rPr>
        <w:t>.</w:t>
      </w:r>
    </w:p>
    <w:p w14:paraId="03FB440B" w14:textId="77777777" w:rsidR="00E74430" w:rsidRPr="00FD622B" w:rsidRDefault="00E74430" w:rsidP="00E74430">
      <w:pPr>
        <w:pStyle w:val="Prrafodelista"/>
        <w:ind w:left="284" w:hanging="284"/>
        <w:jc w:val="both"/>
        <w:rPr>
          <w:rFonts w:cs="Arial"/>
          <w:color w:val="000000"/>
        </w:rPr>
      </w:pPr>
    </w:p>
    <w:p w14:paraId="596E017B" w14:textId="77777777" w:rsidR="00E74430" w:rsidRPr="00FD622B" w:rsidRDefault="00E74430" w:rsidP="00E74430">
      <w:pPr>
        <w:pStyle w:val="Prrafodelista"/>
        <w:ind w:left="284" w:hanging="284"/>
        <w:rPr>
          <w:rFonts w:cs="Arial"/>
          <w:b/>
          <w:color w:val="000000"/>
        </w:rPr>
      </w:pPr>
    </w:p>
    <w:p w14:paraId="6C3BC152" w14:textId="2602D53E" w:rsidR="00E74430" w:rsidRPr="00FD622B" w:rsidRDefault="00E74430" w:rsidP="00B739B2">
      <w:pPr>
        <w:pStyle w:val="Prrafodelista"/>
        <w:numPr>
          <w:ilvl w:val="0"/>
          <w:numId w:val="3"/>
        </w:numPr>
        <w:spacing w:line="360" w:lineRule="auto"/>
        <w:ind w:left="284" w:hanging="284"/>
        <w:jc w:val="both"/>
        <w:rPr>
          <w:rFonts w:ascii="Trebuchet MS" w:hAnsi="Trebuchet MS"/>
          <w:shd w:val="clear" w:color="auto" w:fill="FFFFFF"/>
        </w:rPr>
      </w:pPr>
      <w:r w:rsidRPr="00FD622B">
        <w:rPr>
          <w:rFonts w:cs="Arial"/>
          <w:b/>
          <w:color w:val="000000"/>
        </w:rPr>
        <w:t xml:space="preserve">Satisfacción de usuario: </w:t>
      </w:r>
      <w:r w:rsidRPr="00FD622B">
        <w:rPr>
          <w:rFonts w:cs="Arial"/>
          <w:color w:val="000000"/>
        </w:rPr>
        <w:t>Según, se define a la satisfacción del cliente como la "percepción del cliente sobre el grado en que se han cumplido sus requisitos". También resulta aceptable definir a la satisfacción del cliente como el resultado de la comparación que de forma inevitable se realiza entre las expectativas previas del cliente puestas en los productos y/o servicios y en los procesos e imagen de la empresa, con respecto al valor percibido al finalizar la relación comercial</w:t>
      </w:r>
      <w:r w:rsidR="0020293B">
        <w:rPr>
          <w:rFonts w:cs="Arial"/>
          <w:color w:val="000000"/>
        </w:rPr>
        <w:t xml:space="preserve"> </w:t>
      </w:r>
      <w:sdt>
        <w:sdtPr>
          <w:rPr>
            <w:rFonts w:cs="Arial"/>
            <w:color w:val="000000"/>
          </w:rPr>
          <w:id w:val="-940290763"/>
          <w:citation/>
        </w:sdtPr>
        <w:sdtContent>
          <w:r w:rsidR="0020293B" w:rsidRPr="00FD622B">
            <w:rPr>
              <w:rFonts w:cs="Arial"/>
              <w:color w:val="000000"/>
            </w:rPr>
            <w:fldChar w:fldCharType="begin"/>
          </w:r>
          <w:r w:rsidR="0020293B" w:rsidRPr="00FD622B">
            <w:rPr>
              <w:rFonts w:cs="Arial"/>
              <w:color w:val="000000"/>
            </w:rPr>
            <w:instrText xml:space="preserve"> CITATION ISO17 \l 10250 </w:instrText>
          </w:r>
          <w:r w:rsidR="0020293B" w:rsidRPr="00FD622B">
            <w:rPr>
              <w:rFonts w:cs="Arial"/>
              <w:color w:val="000000"/>
            </w:rPr>
            <w:fldChar w:fldCharType="separate"/>
          </w:r>
          <w:r w:rsidR="00BD716C" w:rsidRPr="00BD716C">
            <w:rPr>
              <w:rFonts w:cs="Arial"/>
              <w:noProof/>
              <w:color w:val="000000"/>
            </w:rPr>
            <w:t>[40]</w:t>
          </w:r>
          <w:r w:rsidR="0020293B" w:rsidRPr="00FD622B">
            <w:rPr>
              <w:rFonts w:cs="Arial"/>
              <w:color w:val="000000"/>
            </w:rPr>
            <w:fldChar w:fldCharType="end"/>
          </w:r>
        </w:sdtContent>
      </w:sdt>
      <w:r w:rsidRPr="00FD622B">
        <w:rPr>
          <w:rFonts w:ascii="Trebuchet MS" w:hAnsi="Trebuchet MS"/>
          <w:color w:val="000000"/>
          <w:shd w:val="clear" w:color="auto" w:fill="FFFFFF"/>
        </w:rPr>
        <w:t>.</w:t>
      </w:r>
    </w:p>
    <w:p w14:paraId="4610F9D8" w14:textId="77777777" w:rsidR="00F378CC" w:rsidRPr="00FD622B" w:rsidRDefault="00C36F53" w:rsidP="00E74430">
      <w:pPr>
        <w:pStyle w:val="Prrafodelista"/>
        <w:spacing w:line="360" w:lineRule="auto"/>
        <w:ind w:left="284" w:hanging="284"/>
        <w:jc w:val="both"/>
        <w:rPr>
          <w:rFonts w:cs="Arial"/>
        </w:rPr>
      </w:pPr>
      <w:r w:rsidRPr="00FD622B">
        <w:rPr>
          <w:rFonts w:cs="Arial"/>
        </w:rPr>
        <w:t> </w:t>
      </w:r>
    </w:p>
    <w:p w14:paraId="144D9D6D" w14:textId="77777777" w:rsidR="00F378CC" w:rsidRPr="00FD622B" w:rsidRDefault="00F378CC" w:rsidP="00E74430">
      <w:pPr>
        <w:pStyle w:val="Prrafodelista"/>
        <w:spacing w:line="360" w:lineRule="auto"/>
        <w:ind w:left="284" w:hanging="284"/>
        <w:rPr>
          <w:rFonts w:cs="Arial"/>
          <w:color w:val="000000"/>
        </w:rPr>
      </w:pPr>
    </w:p>
    <w:p w14:paraId="009D1CCB" w14:textId="77777777" w:rsidR="00831487" w:rsidRPr="00FD622B" w:rsidRDefault="00831487" w:rsidP="00E74430">
      <w:pPr>
        <w:spacing w:line="360" w:lineRule="auto"/>
        <w:ind w:left="284" w:hanging="284"/>
        <w:rPr>
          <w:lang w:val="es-ES"/>
        </w:rPr>
      </w:pPr>
    </w:p>
    <w:p w14:paraId="3C01EB29" w14:textId="77777777" w:rsidR="007B2E44" w:rsidRPr="00FD622B" w:rsidRDefault="007B2E44" w:rsidP="00AD74D5">
      <w:pPr>
        <w:pStyle w:val="Ttulo1"/>
        <w:spacing w:before="0" w:line="360" w:lineRule="auto"/>
        <w:jc w:val="center"/>
        <w:rPr>
          <w:rFonts w:cs="Arial"/>
          <w:szCs w:val="22"/>
          <w:lang w:val="es-ES"/>
        </w:rPr>
        <w:sectPr w:rsidR="007B2E44" w:rsidRPr="00FD622B" w:rsidSect="007B2E44">
          <w:pgSz w:w="11907" w:h="16840" w:code="9"/>
          <w:pgMar w:top="1440" w:right="1440" w:bottom="1440" w:left="2160" w:header="709" w:footer="709" w:gutter="0"/>
          <w:cols w:space="708"/>
          <w:titlePg/>
          <w:docGrid w:linePitch="360"/>
        </w:sectPr>
      </w:pPr>
    </w:p>
    <w:p w14:paraId="4211E6D6" w14:textId="05B79509" w:rsidR="00A75699" w:rsidRPr="00D30F80" w:rsidRDefault="00C934C6" w:rsidP="00D905CB">
      <w:pPr>
        <w:pStyle w:val="Ttulo1"/>
        <w:numPr>
          <w:ilvl w:val="0"/>
          <w:numId w:val="50"/>
        </w:numPr>
        <w:spacing w:line="360" w:lineRule="auto"/>
        <w:jc w:val="center"/>
        <w:rPr>
          <w:rFonts w:cs="Arial"/>
          <w:color w:val="0070C0"/>
          <w:szCs w:val="22"/>
          <w:lang w:val="es-ES"/>
        </w:rPr>
      </w:pPr>
      <w:bookmarkStart w:id="365" w:name="_Toc4363922"/>
      <w:r w:rsidRPr="00D30F80">
        <w:rPr>
          <w:rFonts w:cs="Arial"/>
          <w:color w:val="0070C0"/>
          <w:szCs w:val="22"/>
          <w:lang w:val="es-ES"/>
        </w:rPr>
        <w:lastRenderedPageBreak/>
        <w:t>CAPÍTULO III.  MATERIALES Y MÉTODOS</w:t>
      </w:r>
      <w:bookmarkEnd w:id="365"/>
    </w:p>
    <w:p w14:paraId="2F61902E" w14:textId="44BB1A19" w:rsidR="0015139A" w:rsidRPr="00FD622B" w:rsidRDefault="0015139A" w:rsidP="0015139A">
      <w:pPr>
        <w:pStyle w:val="Prrafodelista"/>
        <w:spacing w:line="360" w:lineRule="auto"/>
        <w:ind w:left="0"/>
        <w:jc w:val="both"/>
        <w:rPr>
          <w:rFonts w:cs="Arial"/>
          <w:color w:val="000000"/>
        </w:rPr>
      </w:pPr>
      <w:r w:rsidRPr="00FD622B">
        <w:rPr>
          <w:rFonts w:cs="Arial"/>
          <w:color w:val="000000"/>
        </w:rPr>
        <w:t xml:space="preserve">La investigación se ha realizado en el departamento de </w:t>
      </w:r>
      <w:r>
        <w:rPr>
          <w:rFonts w:cs="Arial"/>
          <w:color w:val="000000"/>
        </w:rPr>
        <w:t>Huancavelica</w:t>
      </w:r>
      <w:r w:rsidRPr="00FD622B">
        <w:rPr>
          <w:rFonts w:cs="Arial"/>
          <w:color w:val="000000"/>
        </w:rPr>
        <w:t xml:space="preserve">, provincia </w:t>
      </w:r>
      <w:r>
        <w:rPr>
          <w:rFonts w:cs="Arial"/>
          <w:color w:val="000000"/>
        </w:rPr>
        <w:t xml:space="preserve">Churcampa </w:t>
      </w:r>
      <w:r w:rsidRPr="00FD622B">
        <w:rPr>
          <w:rFonts w:cs="Arial"/>
          <w:color w:val="000000"/>
        </w:rPr>
        <w:t xml:space="preserve">y distrito </w:t>
      </w:r>
      <w:r>
        <w:rPr>
          <w:rFonts w:cs="Arial"/>
          <w:color w:val="000000"/>
        </w:rPr>
        <w:t>Anco</w:t>
      </w:r>
      <w:r w:rsidRPr="00FD622B">
        <w:rPr>
          <w:rFonts w:cs="Arial"/>
          <w:color w:val="000000"/>
        </w:rPr>
        <w:t xml:space="preserve">. En </w:t>
      </w:r>
      <w:r>
        <w:rPr>
          <w:rFonts w:cs="Arial"/>
          <w:color w:val="000000"/>
        </w:rPr>
        <w:t xml:space="preserve">el centro de salud Anco se ubica en el Jr. 8 de diciembre S/N (a la altura del tramo 3S 900 de la </w:t>
      </w:r>
      <w:r w:rsidRPr="00EA718A">
        <w:rPr>
          <w:rFonts w:cs="Arial"/>
          <w:color w:val="000000"/>
        </w:rPr>
        <w:t>carretera longitudinal de la sierra sur)</w:t>
      </w:r>
      <w:r w:rsidR="00AF3160">
        <w:rPr>
          <w:rFonts w:cs="Arial"/>
          <w:color w:val="000000"/>
        </w:rPr>
        <w:t>. En la figura 2 podemos ver la ubicación del C.S Anco a través e Google Maps.</w:t>
      </w:r>
    </w:p>
    <w:p w14:paraId="4CE5112C" w14:textId="77777777" w:rsidR="0015139A" w:rsidRDefault="0015139A" w:rsidP="0015139A">
      <w:pPr>
        <w:pStyle w:val="Prrafodelista"/>
        <w:spacing w:after="0" w:line="240" w:lineRule="auto"/>
        <w:ind w:left="0"/>
        <w:jc w:val="center"/>
        <w:rPr>
          <w:rFonts w:cs="Arial"/>
          <w:bCs/>
        </w:rPr>
      </w:pPr>
      <w:r w:rsidRPr="004B1A90">
        <w:rPr>
          <w:rFonts w:cs="Arial"/>
          <w:bCs/>
          <w:noProof/>
          <w:lang w:eastAsia="es-PE"/>
        </w:rPr>
        <w:drawing>
          <wp:inline distT="0" distB="0" distL="0" distR="0" wp14:anchorId="0AD0A45F" wp14:editId="013E8CC2">
            <wp:extent cx="3339966" cy="2943529"/>
            <wp:effectExtent l="19050" t="19050" r="1333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0157" cy="2943697"/>
                    </a:xfrm>
                    <a:prstGeom prst="rect">
                      <a:avLst/>
                    </a:prstGeom>
                    <a:noFill/>
                    <a:ln>
                      <a:solidFill>
                        <a:schemeClr val="tx1"/>
                      </a:solidFill>
                    </a:ln>
                  </pic:spPr>
                </pic:pic>
              </a:graphicData>
            </a:graphic>
          </wp:inline>
        </w:drawing>
      </w:r>
    </w:p>
    <w:p w14:paraId="2BC4CD5D" w14:textId="165FF473" w:rsidR="002C645C" w:rsidRDefault="002C645C" w:rsidP="005C7CFD">
      <w:pPr>
        <w:pStyle w:val="Descripcin"/>
        <w:spacing w:after="0"/>
        <w:jc w:val="center"/>
        <w:rPr>
          <w:color w:val="000000" w:themeColor="text1"/>
          <w:sz w:val="16"/>
        </w:rPr>
      </w:pPr>
    </w:p>
    <w:p w14:paraId="1A5F8CA9" w14:textId="4B0E64F8" w:rsidR="005C7CFD" w:rsidRPr="002C645C" w:rsidRDefault="002C645C" w:rsidP="002C645C">
      <w:pPr>
        <w:pStyle w:val="Descripcin"/>
        <w:ind w:left="1416"/>
        <w:rPr>
          <w:color w:val="000000" w:themeColor="text1"/>
          <w:sz w:val="16"/>
          <w:szCs w:val="16"/>
        </w:rPr>
      </w:pPr>
      <w:bookmarkStart w:id="366" w:name="_Toc4365653"/>
      <w:r w:rsidRPr="002C645C">
        <w:rPr>
          <w:color w:val="000000" w:themeColor="text1"/>
          <w:sz w:val="16"/>
          <w:szCs w:val="16"/>
        </w:rPr>
        <w:t xml:space="preserve">Fig. </w:t>
      </w:r>
      <w:r w:rsidRPr="002C645C">
        <w:rPr>
          <w:color w:val="000000" w:themeColor="text1"/>
          <w:sz w:val="16"/>
          <w:szCs w:val="16"/>
        </w:rPr>
        <w:fldChar w:fldCharType="begin"/>
      </w:r>
      <w:r w:rsidRPr="002C645C">
        <w:rPr>
          <w:color w:val="000000" w:themeColor="text1"/>
          <w:sz w:val="16"/>
          <w:szCs w:val="16"/>
        </w:rPr>
        <w:instrText xml:space="preserve"> SEQ Fig. \* ARABIC </w:instrText>
      </w:r>
      <w:r w:rsidRPr="002C645C">
        <w:rPr>
          <w:color w:val="000000" w:themeColor="text1"/>
          <w:sz w:val="16"/>
          <w:szCs w:val="16"/>
        </w:rPr>
        <w:fldChar w:fldCharType="separate"/>
      </w:r>
      <w:r w:rsidR="00851C49">
        <w:rPr>
          <w:noProof/>
          <w:color w:val="000000" w:themeColor="text1"/>
          <w:sz w:val="16"/>
          <w:szCs w:val="16"/>
        </w:rPr>
        <w:t>2</w:t>
      </w:r>
      <w:r w:rsidRPr="002C645C">
        <w:rPr>
          <w:color w:val="000000" w:themeColor="text1"/>
          <w:sz w:val="16"/>
          <w:szCs w:val="16"/>
        </w:rPr>
        <w:fldChar w:fldCharType="end"/>
      </w:r>
      <w:r w:rsidR="005C7CFD" w:rsidRPr="002C645C">
        <w:rPr>
          <w:color w:val="000000" w:themeColor="text1"/>
          <w:sz w:val="16"/>
          <w:szCs w:val="16"/>
        </w:rPr>
        <w:t xml:space="preserve"> Ubicación geográfica del Centro de Salud Anco</w:t>
      </w:r>
      <w:bookmarkEnd w:id="366"/>
    </w:p>
    <w:p w14:paraId="1B1B4E25" w14:textId="5E8F15D4" w:rsidR="0015139A" w:rsidRPr="005C7CFD" w:rsidRDefault="0015139A" w:rsidP="0015139A"/>
    <w:p w14:paraId="3245507D" w14:textId="0B6474BF" w:rsidR="0015139A" w:rsidRDefault="0015139A" w:rsidP="0015139A">
      <w:pPr>
        <w:rPr>
          <w:lang w:val="es-ES"/>
        </w:rPr>
      </w:pPr>
      <w:r>
        <w:rPr>
          <w:lang w:val="es-ES"/>
        </w:rPr>
        <w:t xml:space="preserve">Esta investigación se </w:t>
      </w:r>
      <w:r w:rsidR="005C7CFD">
        <w:rPr>
          <w:lang w:val="es-ES"/>
        </w:rPr>
        <w:t>realizó</w:t>
      </w:r>
      <w:r>
        <w:rPr>
          <w:lang w:val="es-ES"/>
        </w:rPr>
        <w:t xml:space="preserve"> en </w:t>
      </w:r>
      <w:r w:rsidR="005C7CFD">
        <w:rPr>
          <w:lang w:val="es-ES"/>
        </w:rPr>
        <w:t>los meses de octubre y noviembre del año 2017</w:t>
      </w:r>
    </w:p>
    <w:p w14:paraId="27DF7870" w14:textId="77777777" w:rsidR="00D17952" w:rsidRPr="0015139A" w:rsidRDefault="00D17952" w:rsidP="0015139A">
      <w:pPr>
        <w:rPr>
          <w:lang w:val="es-ES"/>
        </w:rPr>
      </w:pPr>
    </w:p>
    <w:p w14:paraId="46880119" w14:textId="77777777" w:rsidR="00A33B64" w:rsidRPr="00FD622B" w:rsidRDefault="00A33B64" w:rsidP="00A33B64">
      <w:pPr>
        <w:pStyle w:val="Prrafodelista"/>
        <w:keepNext/>
        <w:keepLines/>
        <w:numPr>
          <w:ilvl w:val="0"/>
          <w:numId w:val="1"/>
        </w:numPr>
        <w:spacing w:before="200" w:after="0" w:line="360" w:lineRule="auto"/>
        <w:contextualSpacing w:val="0"/>
        <w:outlineLvl w:val="1"/>
        <w:rPr>
          <w:rFonts w:eastAsia="Times New Roman" w:cs="Arial"/>
          <w:b/>
          <w:bCs/>
          <w:vanish/>
          <w:color w:val="000000"/>
        </w:rPr>
      </w:pPr>
      <w:bookmarkStart w:id="367" w:name="_Toc404811952"/>
      <w:bookmarkStart w:id="368" w:name="_Toc404996672"/>
      <w:bookmarkStart w:id="369" w:name="_Toc405127495"/>
      <w:bookmarkStart w:id="370" w:name="_Toc405129891"/>
      <w:bookmarkStart w:id="371" w:name="_Toc405130562"/>
      <w:bookmarkStart w:id="372" w:name="_Toc405211242"/>
      <w:bookmarkStart w:id="373" w:name="_Toc405211335"/>
      <w:bookmarkStart w:id="374" w:name="_Toc405223841"/>
      <w:bookmarkStart w:id="375" w:name="_Toc405224030"/>
      <w:bookmarkStart w:id="376" w:name="_Toc405224564"/>
      <w:bookmarkStart w:id="377" w:name="_Toc498244953"/>
      <w:bookmarkStart w:id="378" w:name="_Toc498408212"/>
      <w:bookmarkStart w:id="379" w:name="_Toc510601571"/>
      <w:bookmarkStart w:id="380" w:name="_Toc510601682"/>
      <w:bookmarkStart w:id="381" w:name="_Toc516329439"/>
      <w:bookmarkStart w:id="382" w:name="_Toc516329714"/>
      <w:bookmarkStart w:id="383" w:name="_Toc516329986"/>
      <w:bookmarkStart w:id="384" w:name="_Toc516488166"/>
      <w:bookmarkStart w:id="385" w:name="_Toc516488538"/>
      <w:bookmarkStart w:id="386" w:name="_Toc522773268"/>
      <w:bookmarkStart w:id="387" w:name="_Toc522773334"/>
      <w:bookmarkStart w:id="388" w:name="_Toc523677878"/>
      <w:bookmarkStart w:id="389" w:name="_Toc526971399"/>
      <w:bookmarkStart w:id="390" w:name="_Toc529076480"/>
      <w:bookmarkStart w:id="391" w:name="_Toc529076593"/>
      <w:bookmarkStart w:id="392" w:name="_Toc529077519"/>
      <w:bookmarkStart w:id="393" w:name="_Toc529077875"/>
      <w:bookmarkStart w:id="394" w:name="_Toc529077971"/>
      <w:bookmarkStart w:id="395" w:name="_Toc529078084"/>
      <w:bookmarkStart w:id="396" w:name="_Toc530910669"/>
      <w:bookmarkStart w:id="397" w:name="_Toc531854869"/>
      <w:bookmarkStart w:id="398" w:name="_Toc532805080"/>
      <w:bookmarkStart w:id="399" w:name="_Toc4363923"/>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5E9DA7D2" w14:textId="77777777" w:rsidR="00EE261D" w:rsidRDefault="00AA4FC1" w:rsidP="00B739B2">
      <w:pPr>
        <w:pStyle w:val="Ttulo2"/>
        <w:numPr>
          <w:ilvl w:val="1"/>
          <w:numId w:val="1"/>
        </w:numPr>
        <w:spacing w:line="360" w:lineRule="auto"/>
        <w:ind w:left="0" w:firstLine="0"/>
        <w:rPr>
          <w:rFonts w:cs="Arial"/>
          <w:color w:val="000000"/>
          <w:szCs w:val="22"/>
        </w:rPr>
      </w:pPr>
      <w:bookmarkStart w:id="400" w:name="_Toc4363924"/>
      <w:r>
        <w:rPr>
          <w:rFonts w:cs="Arial"/>
          <w:color w:val="000000"/>
          <w:szCs w:val="22"/>
        </w:rPr>
        <w:t>Procedimiento</w:t>
      </w:r>
      <w:bookmarkEnd w:id="400"/>
    </w:p>
    <w:p w14:paraId="4FF4F8A1" w14:textId="7C80E6D0" w:rsidR="00EE261D" w:rsidRDefault="00EE261D" w:rsidP="00EE261D">
      <w:pPr>
        <w:pStyle w:val="Prrafodelista"/>
        <w:spacing w:line="360" w:lineRule="auto"/>
        <w:ind w:left="708"/>
        <w:jc w:val="both"/>
        <w:rPr>
          <w:rFonts w:cs="Arial"/>
          <w:color w:val="000000"/>
        </w:rPr>
      </w:pPr>
      <w:r>
        <w:rPr>
          <w:rFonts w:cs="Arial"/>
          <w:color w:val="000000"/>
        </w:rPr>
        <w:t xml:space="preserve">El centro de salud Anco, está organizado por una jefatura quien tiene a cargo las oficinas de Administración y Recursos Humanos, Estadística e Informática y de Admisión, y los consultorios de Salud Familiar, Obstetricia, Enfermería, Odontología y </w:t>
      </w:r>
      <w:r w:rsidRPr="00EB68CB">
        <w:rPr>
          <w:rFonts w:cs="Arial"/>
          <w:color w:val="000000"/>
        </w:rPr>
        <w:t>psicología</w:t>
      </w:r>
      <w:r w:rsidR="00AF3160" w:rsidRPr="00EB68CB">
        <w:rPr>
          <w:rFonts w:cs="Arial"/>
          <w:color w:val="000000"/>
        </w:rPr>
        <w:t xml:space="preserve"> (Figura 3)</w:t>
      </w:r>
      <w:r w:rsidRPr="00EB68CB">
        <w:rPr>
          <w:rFonts w:cs="Arial"/>
          <w:color w:val="000000"/>
        </w:rPr>
        <w:t>. Existe</w:t>
      </w:r>
      <w:r>
        <w:rPr>
          <w:rFonts w:cs="Arial"/>
          <w:color w:val="000000"/>
        </w:rPr>
        <w:t xml:space="preserve"> un representante o jefe del grupo de profesionales que trabajan en cada uno de los consultorios. También existe un grupo de técnicos de enfermería que se encuentra a cargo del consultorio de enfermería.</w:t>
      </w:r>
    </w:p>
    <w:p w14:paraId="2BA4C24D" w14:textId="77777777" w:rsidR="00EE261D" w:rsidRPr="00FD622B" w:rsidRDefault="00EE261D" w:rsidP="00EE261D">
      <w:pPr>
        <w:pStyle w:val="Prrafodelista"/>
        <w:spacing w:after="0" w:line="360" w:lineRule="auto"/>
        <w:ind w:left="0"/>
        <w:rPr>
          <w:rFonts w:cs="Arial"/>
        </w:rPr>
      </w:pPr>
      <w:r w:rsidRPr="004B1A90">
        <w:rPr>
          <w:rFonts w:cs="Arial"/>
          <w:noProof/>
          <w:lang w:eastAsia="es-PE"/>
        </w:rPr>
        <w:lastRenderedPageBreak/>
        <w:drawing>
          <wp:inline distT="0" distB="0" distL="0" distR="0" wp14:anchorId="7BF93ABA" wp14:editId="234EDAC3">
            <wp:extent cx="5274945" cy="4004310"/>
            <wp:effectExtent l="19050" t="19050" r="20955" b="1524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945" cy="4004310"/>
                    </a:xfrm>
                    <a:prstGeom prst="rect">
                      <a:avLst/>
                    </a:prstGeom>
                    <a:noFill/>
                    <a:ln>
                      <a:solidFill>
                        <a:schemeClr val="tx1"/>
                      </a:solidFill>
                    </a:ln>
                  </pic:spPr>
                </pic:pic>
              </a:graphicData>
            </a:graphic>
          </wp:inline>
        </w:drawing>
      </w:r>
    </w:p>
    <w:p w14:paraId="6ABEC336" w14:textId="1A3AE6F4" w:rsidR="00EE261D" w:rsidRPr="00D914D3" w:rsidRDefault="00EE261D" w:rsidP="00EE261D">
      <w:pPr>
        <w:pStyle w:val="Descripcin"/>
        <w:jc w:val="center"/>
        <w:rPr>
          <w:rFonts w:cs="Arial"/>
          <w:bCs w:val="0"/>
          <w:color w:val="000000" w:themeColor="text1"/>
          <w:sz w:val="16"/>
        </w:rPr>
      </w:pPr>
      <w:bookmarkStart w:id="401" w:name="_Toc4365654"/>
      <w:r w:rsidRPr="00D914D3">
        <w:rPr>
          <w:color w:val="000000" w:themeColor="text1"/>
          <w:sz w:val="16"/>
        </w:rPr>
        <w:t xml:space="preserve">Fig. </w:t>
      </w:r>
      <w:r w:rsidRPr="00D914D3">
        <w:rPr>
          <w:color w:val="000000" w:themeColor="text1"/>
          <w:sz w:val="16"/>
        </w:rPr>
        <w:fldChar w:fldCharType="begin"/>
      </w:r>
      <w:r w:rsidRPr="00D914D3">
        <w:rPr>
          <w:color w:val="000000" w:themeColor="text1"/>
          <w:sz w:val="16"/>
        </w:rPr>
        <w:instrText xml:space="preserve"> SEQ Fig. \* ARABIC </w:instrText>
      </w:r>
      <w:r w:rsidRPr="00D914D3">
        <w:rPr>
          <w:color w:val="000000" w:themeColor="text1"/>
          <w:sz w:val="16"/>
        </w:rPr>
        <w:fldChar w:fldCharType="separate"/>
      </w:r>
      <w:r w:rsidR="00851C49">
        <w:rPr>
          <w:noProof/>
          <w:color w:val="000000" w:themeColor="text1"/>
          <w:sz w:val="16"/>
        </w:rPr>
        <w:t>3</w:t>
      </w:r>
      <w:r w:rsidRPr="00D914D3">
        <w:rPr>
          <w:color w:val="000000" w:themeColor="text1"/>
          <w:sz w:val="16"/>
        </w:rPr>
        <w:fldChar w:fldCharType="end"/>
      </w:r>
      <w:r w:rsidRPr="00D914D3">
        <w:rPr>
          <w:color w:val="000000" w:themeColor="text1"/>
          <w:sz w:val="16"/>
        </w:rPr>
        <w:t xml:space="preserve">. </w:t>
      </w:r>
      <w:r w:rsidRPr="00FD622B">
        <w:rPr>
          <w:rFonts w:cs="Arial"/>
          <w:color w:val="000000"/>
        </w:rPr>
        <w:t xml:space="preserve">Organigrama </w:t>
      </w:r>
      <w:r>
        <w:rPr>
          <w:rFonts w:cs="Arial"/>
          <w:color w:val="000000"/>
        </w:rPr>
        <w:t>Centro de Salud Anco</w:t>
      </w:r>
      <w:bookmarkEnd w:id="401"/>
    </w:p>
    <w:p w14:paraId="3353D425" w14:textId="77777777" w:rsidR="00EE261D" w:rsidRPr="00FD622B" w:rsidRDefault="00EE261D" w:rsidP="00EE261D">
      <w:pPr>
        <w:pStyle w:val="Prrafodelista"/>
        <w:spacing w:after="0" w:line="360" w:lineRule="auto"/>
        <w:ind w:left="0"/>
        <w:rPr>
          <w:rFonts w:cs="Arial"/>
        </w:rPr>
      </w:pPr>
    </w:p>
    <w:p w14:paraId="31FE6E01" w14:textId="6DD678B6" w:rsidR="00EE261D" w:rsidRPr="00FD622B" w:rsidRDefault="00EE261D" w:rsidP="00EE261D">
      <w:pPr>
        <w:pStyle w:val="Prrafodelista"/>
        <w:spacing w:after="0" w:line="360" w:lineRule="auto"/>
        <w:ind w:left="0"/>
        <w:jc w:val="both"/>
        <w:rPr>
          <w:rFonts w:cs="Arial"/>
        </w:rPr>
      </w:pPr>
      <w:r>
        <w:rPr>
          <w:rFonts w:cs="Arial"/>
        </w:rPr>
        <w:t xml:space="preserve">La investigación se desarrollará con información de las áreas de Admisión y salud familiar, puesto que esas dos áreas son las que gestionan información de las fichas familiares. La jefatura y </w:t>
      </w:r>
      <w:r w:rsidR="005C7CFD">
        <w:rPr>
          <w:rFonts w:cs="Arial"/>
        </w:rPr>
        <w:t>el área</w:t>
      </w:r>
      <w:r>
        <w:rPr>
          <w:rFonts w:cs="Arial"/>
        </w:rPr>
        <w:t xml:space="preserve"> de informática y estadística, </w:t>
      </w:r>
      <w:r w:rsidRPr="00FD622B">
        <w:rPr>
          <w:rFonts w:cs="Arial"/>
        </w:rPr>
        <w:t xml:space="preserve">son los que necesitan de reportes con información consolidada, exacta y rápida para la realización de informes y sistematizaciones de las intervenciones </w:t>
      </w:r>
      <w:r>
        <w:rPr>
          <w:rFonts w:cs="Arial"/>
        </w:rPr>
        <w:t>de salud familiar.</w:t>
      </w:r>
    </w:p>
    <w:p w14:paraId="08CED8AF" w14:textId="77777777" w:rsidR="00EE261D" w:rsidRDefault="00EE261D" w:rsidP="00EE261D">
      <w:pPr>
        <w:pStyle w:val="Prrafodelista"/>
        <w:spacing w:after="0" w:line="360" w:lineRule="auto"/>
        <w:ind w:left="851"/>
        <w:rPr>
          <w:rFonts w:cs="Arial"/>
        </w:rPr>
      </w:pPr>
    </w:p>
    <w:p w14:paraId="79A06A71" w14:textId="384126A0" w:rsidR="00D71F11" w:rsidRPr="00FD622B" w:rsidRDefault="00FA0B41" w:rsidP="00B739B2">
      <w:pPr>
        <w:pStyle w:val="Ttulo3"/>
        <w:numPr>
          <w:ilvl w:val="2"/>
          <w:numId w:val="1"/>
        </w:numPr>
        <w:ind w:left="0" w:firstLine="0"/>
        <w:rPr>
          <w:rFonts w:cs="Arial"/>
          <w:color w:val="000000"/>
        </w:rPr>
      </w:pPr>
      <w:bookmarkStart w:id="402" w:name="_Toc4363925"/>
      <w:r>
        <w:rPr>
          <w:rFonts w:cs="Arial"/>
          <w:color w:val="000000"/>
        </w:rPr>
        <w:t xml:space="preserve">Gestión </w:t>
      </w:r>
      <w:r w:rsidR="00D71F11">
        <w:rPr>
          <w:rFonts w:cs="Arial"/>
          <w:color w:val="000000"/>
        </w:rPr>
        <w:t>de la información de la ficha familiar antes del desarrollo de la aplicación informática</w:t>
      </w:r>
      <w:bookmarkEnd w:id="402"/>
    </w:p>
    <w:p w14:paraId="1A207155" w14:textId="77777777" w:rsidR="00D71F11" w:rsidRPr="00AB39EF" w:rsidRDefault="00D71F11" w:rsidP="00D71F11">
      <w:pPr>
        <w:pStyle w:val="Prrafodelista"/>
        <w:spacing w:after="0" w:line="360" w:lineRule="auto"/>
        <w:ind w:left="0"/>
        <w:jc w:val="both"/>
        <w:rPr>
          <w:rFonts w:cs="Arial"/>
        </w:rPr>
      </w:pPr>
    </w:p>
    <w:p w14:paraId="4AA2D637" w14:textId="39A80F6D" w:rsidR="004C22FF" w:rsidRDefault="00227E0A" w:rsidP="00D71F11">
      <w:pPr>
        <w:pStyle w:val="Prrafodelista"/>
        <w:spacing w:after="0" w:line="360" w:lineRule="auto"/>
        <w:ind w:left="0"/>
        <w:jc w:val="both"/>
        <w:rPr>
          <w:rFonts w:cs="Arial"/>
        </w:rPr>
      </w:pPr>
      <w:r>
        <w:rPr>
          <w:rFonts w:cs="Arial"/>
        </w:rPr>
        <w:t>En esta sección describimos la gestión de información de la ficha familiar en el centro de salud Anco. Esta información se recoge y se procesa en base a la estructura del formato de ficha familiar y comunitaria entregado por las DIRESA Hu</w:t>
      </w:r>
      <w:r w:rsidRPr="008457F1">
        <w:rPr>
          <w:rFonts w:cs="Arial"/>
        </w:rPr>
        <w:t xml:space="preserve">ancavelica </w:t>
      </w:r>
      <w:r w:rsidRPr="008457F1">
        <w:rPr>
          <w:rFonts w:cs="Arial"/>
          <w:b/>
        </w:rPr>
        <w:t>(Ver Anexo 1)</w:t>
      </w:r>
      <w:r w:rsidRPr="008457F1">
        <w:rPr>
          <w:rFonts w:cs="Arial"/>
        </w:rPr>
        <w:t xml:space="preserve"> a todos los establecimientos de salud bajo su jurisdicción.</w:t>
      </w:r>
      <w:r>
        <w:rPr>
          <w:rFonts w:cs="Arial"/>
        </w:rPr>
        <w:t xml:space="preserve"> </w:t>
      </w:r>
    </w:p>
    <w:p w14:paraId="4BDD28DE" w14:textId="77777777" w:rsidR="004C22FF" w:rsidRDefault="004C22FF" w:rsidP="00D71F11">
      <w:pPr>
        <w:pStyle w:val="Prrafodelista"/>
        <w:spacing w:after="0" w:line="360" w:lineRule="auto"/>
        <w:ind w:left="0"/>
        <w:jc w:val="both"/>
        <w:rPr>
          <w:rFonts w:cs="Arial"/>
        </w:rPr>
      </w:pPr>
    </w:p>
    <w:p w14:paraId="69A87C27" w14:textId="38C60D0D" w:rsidR="00D71F11" w:rsidRPr="00384CE6" w:rsidRDefault="00227E0A" w:rsidP="00D71F11">
      <w:pPr>
        <w:pStyle w:val="Prrafodelista"/>
        <w:spacing w:after="0" w:line="360" w:lineRule="auto"/>
        <w:ind w:left="0"/>
        <w:jc w:val="both"/>
        <w:rPr>
          <w:rFonts w:cs="Arial"/>
        </w:rPr>
      </w:pPr>
      <w:r>
        <w:rPr>
          <w:rFonts w:cs="Arial"/>
        </w:rPr>
        <w:t xml:space="preserve">El formato de ficha familiar </w:t>
      </w:r>
      <w:r w:rsidR="00D71F11" w:rsidRPr="00AB39EF">
        <w:rPr>
          <w:rFonts w:cs="Arial"/>
        </w:rPr>
        <w:t xml:space="preserve">recoge datos de la familia, de sus integrantes, información sobre el tipo vivienda, estilos de vida, ingresos económicos de la familia, organización de la vivienda, servicios básicos, entorno comunitario, entre otros. El primer llenado </w:t>
      </w:r>
      <w:r w:rsidR="00D71F11" w:rsidRPr="00AB39EF">
        <w:rPr>
          <w:rFonts w:cs="Arial"/>
        </w:rPr>
        <w:lastRenderedPageBreak/>
        <w:t>del formato de ficha familiar se realiza a través de un “censo familiar”</w:t>
      </w:r>
      <w:r w:rsidR="00D71F11">
        <w:rPr>
          <w:rFonts w:cs="Arial"/>
        </w:rPr>
        <w:t xml:space="preserve">. </w:t>
      </w:r>
      <w:r w:rsidR="00D71F11" w:rsidRPr="00AB39EF">
        <w:rPr>
          <w:rFonts w:cs="Arial"/>
        </w:rPr>
        <w:t xml:space="preserve">Este censo </w:t>
      </w:r>
      <w:r w:rsidR="00D71F11">
        <w:rPr>
          <w:rFonts w:cs="Arial"/>
        </w:rPr>
        <w:t>es realizado por el</w:t>
      </w:r>
      <w:r w:rsidR="00D71F11" w:rsidRPr="00AB39EF">
        <w:rPr>
          <w:rFonts w:cs="Arial"/>
        </w:rPr>
        <w:t xml:space="preserve"> personal de salud, quienes están organizados y ejecutan </w:t>
      </w:r>
      <w:r w:rsidR="0086111D">
        <w:rPr>
          <w:rFonts w:cs="Arial"/>
        </w:rPr>
        <w:t>el censo</w:t>
      </w:r>
      <w:r w:rsidR="00D71F11" w:rsidRPr="00AB39EF">
        <w:rPr>
          <w:rFonts w:cs="Arial"/>
        </w:rPr>
        <w:t xml:space="preserve"> </w:t>
      </w:r>
      <w:r w:rsidR="0086111D">
        <w:rPr>
          <w:rFonts w:cs="Arial"/>
        </w:rPr>
        <w:t>en cada uno de los sectores</w:t>
      </w:r>
      <w:r w:rsidR="00D71F11" w:rsidRPr="00AB39EF">
        <w:rPr>
          <w:rFonts w:cs="Arial"/>
        </w:rPr>
        <w:t xml:space="preserve"> y comunidades que se les asigne</w:t>
      </w:r>
      <w:r w:rsidR="00D71F11">
        <w:rPr>
          <w:rFonts w:cs="Arial"/>
        </w:rPr>
        <w:t>. El procedimiento consiste en recorrer estos sectores para codificar a cada una de las viviendas y familias e ir registrando la información que se solicita en el</w:t>
      </w:r>
      <w:r w:rsidR="00D71F11" w:rsidRPr="00384CE6">
        <w:rPr>
          <w:rFonts w:cs="Arial"/>
        </w:rPr>
        <w:t xml:space="preserve"> </w:t>
      </w:r>
      <w:r w:rsidR="00D71F11">
        <w:rPr>
          <w:rFonts w:cs="Arial"/>
        </w:rPr>
        <w:t xml:space="preserve">formato de </w:t>
      </w:r>
      <w:r w:rsidR="00D71F11" w:rsidRPr="00384CE6">
        <w:rPr>
          <w:rFonts w:cs="Arial"/>
        </w:rPr>
        <w:t>ficha familiar</w:t>
      </w:r>
      <w:r w:rsidR="00D71F11">
        <w:rPr>
          <w:rFonts w:cs="Arial"/>
        </w:rPr>
        <w:t xml:space="preserve"> (siguiendo las pautas del instructivo), el cual se lleva impreso para el trabajo de campo. </w:t>
      </w:r>
      <w:r w:rsidR="00D71F11" w:rsidRPr="00384CE6">
        <w:rPr>
          <w:rFonts w:cs="Arial"/>
        </w:rPr>
        <w:t>Luego</w:t>
      </w:r>
      <w:r w:rsidR="00D71F11">
        <w:rPr>
          <w:rFonts w:cs="Arial"/>
        </w:rPr>
        <w:t>,</w:t>
      </w:r>
      <w:r w:rsidR="00D71F11" w:rsidRPr="00384CE6">
        <w:rPr>
          <w:rFonts w:cs="Arial"/>
        </w:rPr>
        <w:t xml:space="preserve"> el personal de salud debe registrar la información recogida en unas plantillas diseñadas en Excel para obtener los reportes necesarios de este primer llenado</w:t>
      </w:r>
      <w:r w:rsidR="00D71F11">
        <w:rPr>
          <w:rFonts w:cs="Arial"/>
        </w:rPr>
        <w:t xml:space="preserve"> (reportes de riesgo familiar). Al finalizar el registro del censo, las fichas familiares (en físico) son entregadas al área de Admisión para que sean archivadas hasta cuando nuevamente </w:t>
      </w:r>
      <w:r w:rsidR="0086111D">
        <w:rPr>
          <w:rFonts w:cs="Arial"/>
        </w:rPr>
        <w:t>otro personal de salud</w:t>
      </w:r>
      <w:r w:rsidR="00D71F11">
        <w:rPr>
          <w:rFonts w:cs="Arial"/>
        </w:rPr>
        <w:t xml:space="preserve"> lo solicite. Es necesario indicar que esta área archiva las fichas familiares dentro de</w:t>
      </w:r>
      <w:r w:rsidR="0086111D">
        <w:rPr>
          <w:rFonts w:cs="Arial"/>
        </w:rPr>
        <w:t xml:space="preserve"> una carpeta familiar (folder) y que </w:t>
      </w:r>
      <w:r w:rsidR="00D71F11">
        <w:rPr>
          <w:rFonts w:cs="Arial"/>
        </w:rPr>
        <w:t>dentro de esta carpeta también se encuentra la información clínica (historias clínicas) de cada integrante de la familia, de este modo el centro de salud agrupa las historias clínicas por familia.</w:t>
      </w:r>
    </w:p>
    <w:p w14:paraId="7FAFDFCC" w14:textId="77777777" w:rsidR="00D71F11" w:rsidRDefault="00D71F11" w:rsidP="00D71F11">
      <w:pPr>
        <w:pStyle w:val="Prrafodelista"/>
        <w:spacing w:after="0" w:line="360" w:lineRule="auto"/>
        <w:ind w:left="0"/>
        <w:jc w:val="both"/>
        <w:rPr>
          <w:rFonts w:cs="Arial"/>
        </w:rPr>
      </w:pPr>
    </w:p>
    <w:p w14:paraId="1D3C406E" w14:textId="6952ABF8" w:rsidR="005E6DD6" w:rsidRDefault="00D71F11" w:rsidP="00D71F11">
      <w:pPr>
        <w:pStyle w:val="Prrafodelista"/>
        <w:spacing w:after="0" w:line="360" w:lineRule="auto"/>
        <w:ind w:left="0"/>
        <w:jc w:val="both"/>
        <w:rPr>
          <w:rFonts w:cs="Arial"/>
        </w:rPr>
      </w:pPr>
      <w:r>
        <w:rPr>
          <w:rFonts w:cs="Arial"/>
        </w:rPr>
        <w:t>Si el personal de salud necesita realizar alguna visita familiar posterior al censo, debe solicitar al área de admisión imprimir</w:t>
      </w:r>
      <w:r w:rsidR="00FF370B">
        <w:rPr>
          <w:rFonts w:cs="Arial"/>
        </w:rPr>
        <w:t xml:space="preserve"> </w:t>
      </w:r>
      <w:r>
        <w:rPr>
          <w:rFonts w:cs="Arial"/>
        </w:rPr>
        <w:t xml:space="preserve">desde las plantillas en Excel, un resumen de las intervenciones hasta la fecha, este resumen se llama </w:t>
      </w:r>
      <w:r w:rsidR="00FF370B">
        <w:rPr>
          <w:rFonts w:cs="Arial"/>
        </w:rPr>
        <w:t xml:space="preserve">Plan </w:t>
      </w:r>
      <w:r>
        <w:rPr>
          <w:rFonts w:cs="Arial"/>
        </w:rPr>
        <w:t xml:space="preserve">de Atención Familiar. Esto se hace para que el personal de salud </w:t>
      </w:r>
      <w:r w:rsidR="00FF370B">
        <w:rPr>
          <w:rFonts w:cs="Arial"/>
        </w:rPr>
        <w:t>vaya a realizar la visita familiar teniendo el</w:t>
      </w:r>
      <w:r w:rsidR="005E6DD6">
        <w:rPr>
          <w:rFonts w:cs="Arial"/>
        </w:rPr>
        <w:t xml:space="preserve"> registro del estado o </w:t>
      </w:r>
      <w:r>
        <w:rPr>
          <w:rFonts w:cs="Arial"/>
        </w:rPr>
        <w:t>intervenciones que ha</w:t>
      </w:r>
      <w:r w:rsidR="00FF370B">
        <w:rPr>
          <w:rFonts w:cs="Arial"/>
        </w:rPr>
        <w:t xml:space="preserve"> recibido la familia hasta la fecha y en base a ello realice </w:t>
      </w:r>
      <w:r w:rsidR="005E6DD6">
        <w:rPr>
          <w:rFonts w:cs="Arial"/>
        </w:rPr>
        <w:t xml:space="preserve">su </w:t>
      </w:r>
      <w:r w:rsidR="00FF370B">
        <w:rPr>
          <w:rFonts w:cs="Arial"/>
        </w:rPr>
        <w:t xml:space="preserve">nueva intervención. </w:t>
      </w:r>
      <w:r w:rsidRPr="003C2281">
        <w:rPr>
          <w:rFonts w:cs="Arial"/>
        </w:rPr>
        <w:t xml:space="preserve">Al finalizar la visita familiar, </w:t>
      </w:r>
      <w:r w:rsidRPr="00B739B2">
        <w:rPr>
          <w:rFonts w:cs="Arial"/>
        </w:rPr>
        <w:t>el personal de salud nuevamente debe llegar al establecimiento y actualizar la plantilla en Excel</w:t>
      </w:r>
      <w:r w:rsidRPr="005E6DD6">
        <w:rPr>
          <w:rFonts w:cs="Arial"/>
        </w:rPr>
        <w:t xml:space="preserve"> correspondiente a la familia</w:t>
      </w:r>
      <w:r w:rsidR="005E6DD6" w:rsidRPr="00A76421">
        <w:rPr>
          <w:rFonts w:cs="Arial"/>
        </w:rPr>
        <w:t xml:space="preserve">. </w:t>
      </w:r>
      <w:r w:rsidRPr="00CB19E2">
        <w:rPr>
          <w:rFonts w:cs="Arial"/>
        </w:rPr>
        <w:t xml:space="preserve">Luego de la actualización se debe guardar </w:t>
      </w:r>
      <w:r w:rsidRPr="00561C7C">
        <w:rPr>
          <w:rFonts w:cs="Arial"/>
        </w:rPr>
        <w:t xml:space="preserve">este archivo que contiene la plantilla con un nuevo nombre indicando la fecha de actualización de la ficha. De esta manera el personal de salud irá </w:t>
      </w:r>
      <w:r w:rsidRPr="00B739B2">
        <w:rPr>
          <w:rFonts w:cs="Arial"/>
        </w:rPr>
        <w:t>guarda</w:t>
      </w:r>
      <w:r w:rsidR="00FF370B" w:rsidRPr="00B739B2">
        <w:rPr>
          <w:rFonts w:cs="Arial"/>
        </w:rPr>
        <w:t>n</w:t>
      </w:r>
      <w:r w:rsidRPr="00B739B2">
        <w:rPr>
          <w:rFonts w:cs="Arial"/>
        </w:rPr>
        <w:t>do</w:t>
      </w:r>
      <w:r w:rsidRPr="005E6DD6">
        <w:rPr>
          <w:rFonts w:cs="Arial"/>
        </w:rPr>
        <w:t xml:space="preserve"> información de cada una de las actualizaciones de la fam</w:t>
      </w:r>
      <w:r w:rsidRPr="00CB19E2">
        <w:rPr>
          <w:rFonts w:cs="Arial"/>
        </w:rPr>
        <w:t>ilia (registros históricos).</w:t>
      </w:r>
      <w:r w:rsidRPr="003C2281">
        <w:rPr>
          <w:rFonts w:cs="Arial"/>
        </w:rPr>
        <w:t xml:space="preserve"> </w:t>
      </w:r>
    </w:p>
    <w:p w14:paraId="7CC0C502" w14:textId="77777777" w:rsidR="005E6DD6" w:rsidRDefault="005E6DD6" w:rsidP="00D71F11">
      <w:pPr>
        <w:pStyle w:val="Prrafodelista"/>
        <w:spacing w:after="0" w:line="360" w:lineRule="auto"/>
        <w:ind w:left="0"/>
        <w:jc w:val="both"/>
        <w:rPr>
          <w:rFonts w:cs="Arial"/>
        </w:rPr>
      </w:pPr>
    </w:p>
    <w:p w14:paraId="19298A13" w14:textId="6FAF6A93" w:rsidR="00D71F11" w:rsidRPr="002A2D46" w:rsidRDefault="00D71F11" w:rsidP="00D71F11">
      <w:pPr>
        <w:pStyle w:val="Prrafodelista"/>
        <w:spacing w:after="0" w:line="360" w:lineRule="auto"/>
        <w:ind w:left="0"/>
        <w:jc w:val="both"/>
        <w:rPr>
          <w:rFonts w:cs="Arial"/>
        </w:rPr>
      </w:pPr>
      <w:r w:rsidRPr="003C2281">
        <w:rPr>
          <w:rFonts w:cs="Arial"/>
        </w:rPr>
        <w:t xml:space="preserve">Para elaborar los reportes de riesgo de salud familiar, el personal de salud necesita consultar el detalle de cada familia guardado </w:t>
      </w:r>
      <w:r w:rsidR="005E6DD6">
        <w:rPr>
          <w:rFonts w:cs="Arial"/>
        </w:rPr>
        <w:t>en las plantillas en Excel</w:t>
      </w:r>
      <w:r w:rsidRPr="003C2281">
        <w:rPr>
          <w:rFonts w:cs="Arial"/>
        </w:rPr>
        <w:t xml:space="preserve"> y construir gráficos consolidados. De acuerdo a estos reportes de riesgo, el personal de salud elabora su plan de intervención de sal</w:t>
      </w:r>
      <w:r>
        <w:rPr>
          <w:rFonts w:cs="Arial"/>
        </w:rPr>
        <w:t xml:space="preserve">ud familiar para el próximo mes. Por último, se entrega al </w:t>
      </w:r>
      <w:r w:rsidRPr="002A2D46">
        <w:rPr>
          <w:rFonts w:cs="Arial"/>
        </w:rPr>
        <w:t>área de Admisión la hoja impresa con la información que recogió para que nuevamente se archive en la carpeta familiar.</w:t>
      </w:r>
    </w:p>
    <w:p w14:paraId="69A2C335" w14:textId="77777777" w:rsidR="00D71F11" w:rsidRDefault="00D71F11" w:rsidP="00D71F11">
      <w:pPr>
        <w:pStyle w:val="Prrafodelista"/>
        <w:spacing w:after="0" w:line="360" w:lineRule="auto"/>
        <w:ind w:left="0"/>
        <w:jc w:val="both"/>
        <w:rPr>
          <w:rFonts w:cs="Arial"/>
        </w:rPr>
      </w:pPr>
    </w:p>
    <w:p w14:paraId="212311A4" w14:textId="77777777" w:rsidR="00D71F11" w:rsidRPr="00FD622B" w:rsidRDefault="00D71F11" w:rsidP="00D71F11">
      <w:pPr>
        <w:pStyle w:val="Prrafodelista"/>
        <w:spacing w:after="0" w:line="360" w:lineRule="auto"/>
        <w:ind w:left="0"/>
        <w:jc w:val="both"/>
        <w:rPr>
          <w:rFonts w:cs="Arial"/>
        </w:rPr>
      </w:pPr>
    </w:p>
    <w:p w14:paraId="4239CC67" w14:textId="44CE23CA" w:rsidR="009C5EF4" w:rsidRDefault="009C5EF4" w:rsidP="00D71F11">
      <w:pPr>
        <w:pStyle w:val="Prrafodelista"/>
        <w:spacing w:after="0" w:line="360" w:lineRule="auto"/>
        <w:ind w:left="0"/>
        <w:jc w:val="both"/>
        <w:rPr>
          <w:rFonts w:cs="Arial"/>
        </w:rPr>
      </w:pPr>
      <w:r w:rsidRPr="009C5EF4">
        <w:rPr>
          <w:rFonts w:cs="Arial"/>
          <w:noProof/>
          <w:lang w:eastAsia="es-PE"/>
        </w:rPr>
        <w:lastRenderedPageBreak/>
        <w:drawing>
          <wp:anchor distT="0" distB="0" distL="114300" distR="114300" simplePos="0" relativeHeight="251707392" behindDoc="0" locked="0" layoutInCell="1" allowOverlap="1" wp14:anchorId="10781B15" wp14:editId="0A7D02A3">
            <wp:simplePos x="0" y="0"/>
            <wp:positionH relativeFrom="margin">
              <wp:posOffset>-743585</wp:posOffset>
            </wp:positionH>
            <wp:positionV relativeFrom="paragraph">
              <wp:posOffset>476885</wp:posOffset>
            </wp:positionV>
            <wp:extent cx="6591300" cy="4245610"/>
            <wp:effectExtent l="0" t="0" r="0" b="2540"/>
            <wp:wrapSquare wrapText="bothSides"/>
            <wp:docPr id="2269" name="Imagen 2269" descr="C:\Users\Richard\Desktop\Tesis\modelo in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Richard\Desktop\Tesis\modelo inicial.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902"/>
                    <a:stretch/>
                  </pic:blipFill>
                  <pic:spPr bwMode="auto">
                    <a:xfrm>
                      <a:off x="0" y="0"/>
                      <a:ext cx="6591300" cy="424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9F4">
        <w:rPr>
          <w:rFonts w:cs="Arial"/>
        </w:rPr>
        <w:t xml:space="preserve">En la </w:t>
      </w:r>
      <w:r w:rsidR="00EB68CB">
        <w:rPr>
          <w:rFonts w:cs="Arial"/>
        </w:rPr>
        <w:t xml:space="preserve">Figura </w:t>
      </w:r>
      <w:r w:rsidR="00AF3160" w:rsidRPr="00EB68CB">
        <w:rPr>
          <w:rFonts w:cs="Arial"/>
        </w:rPr>
        <w:t>4 observamos</w:t>
      </w:r>
      <w:r w:rsidR="00C339F4">
        <w:rPr>
          <w:rFonts w:cs="Arial"/>
        </w:rPr>
        <w:t xml:space="preserve"> el</w:t>
      </w:r>
      <w:r w:rsidR="00D71F11" w:rsidRPr="00FD622B">
        <w:rPr>
          <w:rFonts w:cs="Arial"/>
        </w:rPr>
        <w:t xml:space="preserve"> diagrama </w:t>
      </w:r>
      <w:r w:rsidR="005E6DD6">
        <w:rPr>
          <w:rFonts w:cs="Arial"/>
        </w:rPr>
        <w:t>de flujo de la</w:t>
      </w:r>
      <w:r w:rsidR="00D71F11" w:rsidRPr="00FD622B">
        <w:rPr>
          <w:rFonts w:cs="Arial"/>
        </w:rPr>
        <w:t xml:space="preserve"> gestión de información </w:t>
      </w:r>
      <w:r w:rsidR="00D71F11">
        <w:rPr>
          <w:rFonts w:cs="Arial"/>
        </w:rPr>
        <w:t>de las familias en riesgo de salud familiar</w:t>
      </w:r>
      <w:r w:rsidR="00D71F11" w:rsidRPr="00FD622B">
        <w:rPr>
          <w:rFonts w:cs="Arial"/>
        </w:rPr>
        <w:t xml:space="preserve"> en </w:t>
      </w:r>
      <w:r w:rsidR="00D71F11">
        <w:rPr>
          <w:rFonts w:cs="Arial"/>
        </w:rPr>
        <w:t>el centro de salud Anco.</w:t>
      </w:r>
    </w:p>
    <w:p w14:paraId="5C4FBA06" w14:textId="0478EE3F" w:rsidR="00D71F11" w:rsidRPr="009C5EF4" w:rsidRDefault="00D71F11" w:rsidP="009C5EF4">
      <w:pPr>
        <w:pStyle w:val="Descripcin"/>
        <w:spacing w:line="360" w:lineRule="auto"/>
        <w:jc w:val="both"/>
        <w:rPr>
          <w:rFonts w:cs="Arial"/>
          <w:color w:val="000000"/>
          <w:sz w:val="16"/>
          <w:szCs w:val="16"/>
        </w:rPr>
      </w:pPr>
      <w:bookmarkStart w:id="403" w:name="_Toc4365655"/>
      <w:r w:rsidRPr="00EC1470">
        <w:rPr>
          <w:color w:val="000000" w:themeColor="text1"/>
          <w:sz w:val="16"/>
          <w:szCs w:val="16"/>
        </w:rPr>
        <w:t xml:space="preserve">Fig. </w:t>
      </w:r>
      <w:r w:rsidRPr="00EC1470">
        <w:rPr>
          <w:color w:val="000000" w:themeColor="text1"/>
          <w:sz w:val="16"/>
          <w:szCs w:val="16"/>
        </w:rPr>
        <w:fldChar w:fldCharType="begin"/>
      </w:r>
      <w:r w:rsidRPr="00EC1470">
        <w:rPr>
          <w:color w:val="000000" w:themeColor="text1"/>
          <w:sz w:val="16"/>
          <w:szCs w:val="16"/>
        </w:rPr>
        <w:instrText xml:space="preserve"> SEQ Fig. \* ARABIC </w:instrText>
      </w:r>
      <w:r w:rsidRPr="00EC1470">
        <w:rPr>
          <w:color w:val="000000" w:themeColor="text1"/>
          <w:sz w:val="16"/>
          <w:szCs w:val="16"/>
        </w:rPr>
        <w:fldChar w:fldCharType="separate"/>
      </w:r>
      <w:r w:rsidR="00851C49">
        <w:rPr>
          <w:noProof/>
          <w:color w:val="000000" w:themeColor="text1"/>
          <w:sz w:val="16"/>
          <w:szCs w:val="16"/>
        </w:rPr>
        <w:t>4</w:t>
      </w:r>
      <w:r w:rsidRPr="00EC1470">
        <w:rPr>
          <w:color w:val="000000" w:themeColor="text1"/>
          <w:sz w:val="16"/>
          <w:szCs w:val="16"/>
        </w:rPr>
        <w:fldChar w:fldCharType="end"/>
      </w:r>
      <w:r w:rsidRPr="00EC1470">
        <w:rPr>
          <w:color w:val="000000" w:themeColor="text1"/>
          <w:sz w:val="16"/>
          <w:szCs w:val="16"/>
        </w:rPr>
        <w:t xml:space="preserve">. </w:t>
      </w:r>
      <w:r w:rsidRPr="00EC1470">
        <w:rPr>
          <w:rFonts w:cs="Arial"/>
          <w:color w:val="000000"/>
          <w:sz w:val="16"/>
          <w:szCs w:val="16"/>
        </w:rPr>
        <w:t xml:space="preserve">Diagrama </w:t>
      </w:r>
      <w:r w:rsidR="00FF370B" w:rsidRPr="00EC1470">
        <w:rPr>
          <w:rFonts w:cs="Arial"/>
          <w:color w:val="000000"/>
          <w:sz w:val="16"/>
          <w:szCs w:val="16"/>
        </w:rPr>
        <w:t xml:space="preserve">de flujo </w:t>
      </w:r>
      <w:r w:rsidR="004368AA" w:rsidRPr="00EC1470">
        <w:rPr>
          <w:rFonts w:cs="Arial"/>
          <w:color w:val="000000"/>
          <w:sz w:val="16"/>
          <w:szCs w:val="16"/>
        </w:rPr>
        <w:t xml:space="preserve">inicial </w:t>
      </w:r>
      <w:r w:rsidRPr="00EC1470">
        <w:rPr>
          <w:rFonts w:cs="Arial"/>
          <w:color w:val="000000"/>
          <w:sz w:val="16"/>
          <w:szCs w:val="16"/>
        </w:rPr>
        <w:t xml:space="preserve">de </w:t>
      </w:r>
      <w:r w:rsidR="00FF370B" w:rsidRPr="00EC1470">
        <w:rPr>
          <w:rFonts w:cs="Arial"/>
          <w:color w:val="000000"/>
          <w:sz w:val="16"/>
          <w:szCs w:val="16"/>
        </w:rPr>
        <w:t xml:space="preserve">la </w:t>
      </w:r>
      <w:r w:rsidRPr="00EC1470">
        <w:rPr>
          <w:rFonts w:cs="Arial"/>
          <w:color w:val="000000"/>
          <w:sz w:val="16"/>
          <w:szCs w:val="16"/>
        </w:rPr>
        <w:t>gestión de información de la ficha familiar - comunitaria en el Centro de Salud Anco</w:t>
      </w:r>
      <w:bookmarkEnd w:id="403"/>
    </w:p>
    <w:p w14:paraId="1472619A" w14:textId="01708C54" w:rsidR="007770F3" w:rsidRDefault="00C2198E" w:rsidP="00B739B2">
      <w:pPr>
        <w:pStyle w:val="Ttulo3"/>
        <w:numPr>
          <w:ilvl w:val="2"/>
          <w:numId w:val="1"/>
        </w:numPr>
        <w:ind w:left="0" w:firstLine="0"/>
        <w:rPr>
          <w:rFonts w:cs="Arial"/>
          <w:color w:val="000000"/>
        </w:rPr>
      </w:pPr>
      <w:bookmarkStart w:id="404" w:name="_Toc516329444"/>
      <w:bookmarkStart w:id="405" w:name="_Toc516329719"/>
      <w:bookmarkStart w:id="406" w:name="_Toc516329991"/>
      <w:bookmarkStart w:id="407" w:name="_Toc516329445"/>
      <w:bookmarkStart w:id="408" w:name="_Toc516329720"/>
      <w:bookmarkStart w:id="409" w:name="_Toc516329992"/>
      <w:bookmarkStart w:id="410" w:name="_Toc516329446"/>
      <w:bookmarkStart w:id="411" w:name="_Toc516329721"/>
      <w:bookmarkStart w:id="412" w:name="_Toc516329993"/>
      <w:bookmarkStart w:id="413" w:name="_Toc516329447"/>
      <w:bookmarkStart w:id="414" w:name="_Toc516329722"/>
      <w:bookmarkStart w:id="415" w:name="_Toc516329994"/>
      <w:bookmarkStart w:id="416" w:name="_Toc516329449"/>
      <w:bookmarkStart w:id="417" w:name="_Toc516329724"/>
      <w:bookmarkStart w:id="418" w:name="_Toc516329996"/>
      <w:bookmarkStart w:id="419" w:name="_Toc516329450"/>
      <w:bookmarkStart w:id="420" w:name="_Toc516329725"/>
      <w:bookmarkStart w:id="421" w:name="_Toc516329997"/>
      <w:bookmarkStart w:id="422" w:name="_Toc516329451"/>
      <w:bookmarkStart w:id="423" w:name="_Toc516329726"/>
      <w:bookmarkStart w:id="424" w:name="_Toc516329998"/>
      <w:bookmarkStart w:id="425" w:name="_Toc516329452"/>
      <w:bookmarkStart w:id="426" w:name="_Toc516329727"/>
      <w:bookmarkStart w:id="427" w:name="_Toc516329999"/>
      <w:bookmarkStart w:id="428" w:name="_Toc516329453"/>
      <w:bookmarkStart w:id="429" w:name="_Toc516329728"/>
      <w:bookmarkStart w:id="430" w:name="_Toc516330000"/>
      <w:bookmarkStart w:id="431" w:name="_Toc516329454"/>
      <w:bookmarkStart w:id="432" w:name="_Toc516329729"/>
      <w:bookmarkStart w:id="433" w:name="_Toc516330001"/>
      <w:bookmarkStart w:id="434" w:name="_Toc516329455"/>
      <w:bookmarkStart w:id="435" w:name="_Toc516329730"/>
      <w:bookmarkStart w:id="436" w:name="_Toc516330002"/>
      <w:bookmarkStart w:id="437" w:name="_Toc516329456"/>
      <w:bookmarkStart w:id="438" w:name="_Toc516329731"/>
      <w:bookmarkStart w:id="439" w:name="_Toc516330003"/>
      <w:bookmarkStart w:id="440" w:name="_Toc516329457"/>
      <w:bookmarkStart w:id="441" w:name="_Toc516329732"/>
      <w:bookmarkStart w:id="442" w:name="_Toc516330004"/>
      <w:bookmarkStart w:id="443" w:name="_Toc516329458"/>
      <w:bookmarkStart w:id="444" w:name="_Toc516329733"/>
      <w:bookmarkStart w:id="445" w:name="_Toc516330005"/>
      <w:bookmarkStart w:id="446" w:name="_Toc516329459"/>
      <w:bookmarkStart w:id="447" w:name="_Toc516329734"/>
      <w:bookmarkStart w:id="448" w:name="_Toc516330006"/>
      <w:bookmarkStart w:id="449" w:name="_Toc516329460"/>
      <w:bookmarkStart w:id="450" w:name="_Toc516329735"/>
      <w:bookmarkStart w:id="451" w:name="_Toc516330007"/>
      <w:bookmarkStart w:id="452" w:name="_Toc516329461"/>
      <w:bookmarkStart w:id="453" w:name="_Toc516329736"/>
      <w:bookmarkStart w:id="454" w:name="_Toc516330008"/>
      <w:bookmarkStart w:id="455" w:name="_Toc516329462"/>
      <w:bookmarkStart w:id="456" w:name="_Toc516329737"/>
      <w:bookmarkStart w:id="457" w:name="_Toc516330009"/>
      <w:bookmarkStart w:id="458" w:name="_Toc516329463"/>
      <w:bookmarkStart w:id="459" w:name="_Toc516329738"/>
      <w:bookmarkStart w:id="460" w:name="_Toc516330010"/>
      <w:bookmarkStart w:id="461" w:name="_Toc516329464"/>
      <w:bookmarkStart w:id="462" w:name="_Toc516329739"/>
      <w:bookmarkStart w:id="463" w:name="_Toc516330011"/>
      <w:bookmarkStart w:id="464" w:name="_Toc404811954"/>
      <w:bookmarkStart w:id="465" w:name="_Toc404996674"/>
      <w:bookmarkStart w:id="466" w:name="_Toc405127497"/>
      <w:bookmarkStart w:id="467" w:name="_Toc405129893"/>
      <w:bookmarkStart w:id="468" w:name="_Toc405130564"/>
      <w:bookmarkStart w:id="469" w:name="_Toc405211244"/>
      <w:bookmarkStart w:id="470" w:name="_Toc405211337"/>
      <w:bookmarkStart w:id="471" w:name="_Toc405223843"/>
      <w:bookmarkStart w:id="472" w:name="_Toc405224032"/>
      <w:bookmarkStart w:id="473" w:name="_Toc405224566"/>
      <w:bookmarkStart w:id="474" w:name="_Toc498244955"/>
      <w:bookmarkStart w:id="475" w:name="_Toc498408214"/>
      <w:bookmarkStart w:id="476" w:name="_Toc510601573"/>
      <w:bookmarkStart w:id="477" w:name="_Toc510601684"/>
      <w:bookmarkStart w:id="478" w:name="_Toc516329465"/>
      <w:bookmarkStart w:id="479" w:name="_Toc516329740"/>
      <w:bookmarkStart w:id="480" w:name="_Toc516330012"/>
      <w:bookmarkStart w:id="481" w:name="_Toc404811955"/>
      <w:bookmarkStart w:id="482" w:name="_Toc404996675"/>
      <w:bookmarkStart w:id="483" w:name="_Toc405127498"/>
      <w:bookmarkStart w:id="484" w:name="_Toc405129894"/>
      <w:bookmarkStart w:id="485" w:name="_Toc405130565"/>
      <w:bookmarkStart w:id="486" w:name="_Toc405211245"/>
      <w:bookmarkStart w:id="487" w:name="_Toc405211338"/>
      <w:bookmarkStart w:id="488" w:name="_Toc405223844"/>
      <w:bookmarkStart w:id="489" w:name="_Toc405224033"/>
      <w:bookmarkStart w:id="490" w:name="_Toc405224567"/>
      <w:bookmarkStart w:id="491" w:name="_Toc498244956"/>
      <w:bookmarkStart w:id="492" w:name="_Toc498408215"/>
      <w:bookmarkStart w:id="493" w:name="_Toc510601574"/>
      <w:bookmarkStart w:id="494" w:name="_Toc510601685"/>
      <w:bookmarkStart w:id="495" w:name="_Toc516329466"/>
      <w:bookmarkStart w:id="496" w:name="_Toc516329741"/>
      <w:bookmarkStart w:id="497" w:name="_Toc516330013"/>
      <w:bookmarkStart w:id="498" w:name="_Toc516329467"/>
      <w:bookmarkStart w:id="499" w:name="_Toc516329742"/>
      <w:bookmarkStart w:id="500" w:name="_Toc516330014"/>
      <w:bookmarkStart w:id="501" w:name="_Toc516329468"/>
      <w:bookmarkStart w:id="502" w:name="_Toc516329743"/>
      <w:bookmarkStart w:id="503" w:name="_Toc516330015"/>
      <w:bookmarkStart w:id="504" w:name="_Toc516329469"/>
      <w:bookmarkStart w:id="505" w:name="_Toc516329744"/>
      <w:bookmarkStart w:id="506" w:name="_Toc516330016"/>
      <w:bookmarkStart w:id="507" w:name="_Toc4363926"/>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FD622B">
        <w:rPr>
          <w:rFonts w:cs="Arial"/>
          <w:color w:val="000000"/>
        </w:rPr>
        <w:t xml:space="preserve">Desarrollo </w:t>
      </w:r>
      <w:r w:rsidR="00D71F11">
        <w:rPr>
          <w:rFonts w:cs="Arial"/>
          <w:color w:val="000000"/>
        </w:rPr>
        <w:t>de la aplicación informática con SCRUM</w:t>
      </w:r>
      <w:bookmarkEnd w:id="507"/>
    </w:p>
    <w:p w14:paraId="08031912" w14:textId="460BC2E9" w:rsidR="004B1A90" w:rsidRDefault="004B1A90" w:rsidP="00B739B2"/>
    <w:p w14:paraId="17D0A37E" w14:textId="3978369F" w:rsidR="00931DD5" w:rsidRPr="00D30F80" w:rsidRDefault="00931DD5" w:rsidP="00931DD5">
      <w:pPr>
        <w:spacing w:after="0" w:line="360" w:lineRule="auto"/>
        <w:jc w:val="both"/>
        <w:rPr>
          <w:rFonts w:cs="Arial"/>
          <w:color w:val="0070C0"/>
        </w:rPr>
      </w:pPr>
      <w:r w:rsidRPr="00D30F80">
        <w:rPr>
          <w:rFonts w:cs="Arial"/>
          <w:color w:val="0070C0"/>
        </w:rPr>
        <w:t>Fase Inicial:</w:t>
      </w:r>
    </w:p>
    <w:p w14:paraId="123AA60C" w14:textId="77777777" w:rsidR="004B1A90" w:rsidRPr="00B739B2" w:rsidRDefault="004B1A90" w:rsidP="00B739B2">
      <w:pPr>
        <w:pStyle w:val="Prrafodelista"/>
        <w:spacing w:after="0" w:line="360" w:lineRule="auto"/>
        <w:ind w:left="0"/>
        <w:jc w:val="both"/>
        <w:rPr>
          <w:rFonts w:cs="Arial"/>
        </w:rPr>
      </w:pPr>
      <w:r w:rsidRPr="00B739B2">
        <w:rPr>
          <w:rFonts w:cs="Arial"/>
          <w:b/>
        </w:rPr>
        <w:t>Planificación:</w:t>
      </w:r>
      <w:r w:rsidRPr="00B739B2">
        <w:rPr>
          <w:rFonts w:cs="Arial"/>
        </w:rPr>
        <w:t xml:space="preserve"> Definición de una nueva versión basada en la pila actual, junto con una estimación de coste y agenda. Si se trata de un nuevo sistema, esta fase abarca tanto la visión como el análisis. </w:t>
      </w:r>
    </w:p>
    <w:p w14:paraId="5B3F4B7D" w14:textId="11A6EB9B" w:rsidR="00AC3D43" w:rsidRDefault="00AC3D43" w:rsidP="003F5AA8">
      <w:pPr>
        <w:pStyle w:val="Prrafodelista"/>
        <w:numPr>
          <w:ilvl w:val="0"/>
          <w:numId w:val="43"/>
        </w:numPr>
        <w:spacing w:after="0" w:line="360" w:lineRule="auto"/>
        <w:jc w:val="both"/>
        <w:rPr>
          <w:rFonts w:cs="Arial"/>
        </w:rPr>
      </w:pPr>
      <w:r w:rsidRPr="00F64241">
        <w:rPr>
          <w:rFonts w:cs="Arial"/>
        </w:rPr>
        <w:t xml:space="preserve">Selección del equipo o equipos para desarrollar la nueva versión. </w:t>
      </w:r>
    </w:p>
    <w:p w14:paraId="4BA95CE5" w14:textId="6D2FBB5C" w:rsidR="00AC3D43" w:rsidRDefault="00AC3D43" w:rsidP="003F5AA8">
      <w:pPr>
        <w:pStyle w:val="Prrafodelista"/>
        <w:numPr>
          <w:ilvl w:val="0"/>
          <w:numId w:val="43"/>
        </w:numPr>
        <w:spacing w:after="0" w:line="360" w:lineRule="auto"/>
        <w:jc w:val="both"/>
        <w:rPr>
          <w:rFonts w:cs="Arial"/>
        </w:rPr>
      </w:pPr>
      <w:r>
        <w:rPr>
          <w:rFonts w:cs="Arial"/>
        </w:rPr>
        <w:t>Definición de requerimiento funcionales y no funcionales</w:t>
      </w:r>
    </w:p>
    <w:p w14:paraId="5B33A55E" w14:textId="1732BDF7" w:rsidR="00AC3D43" w:rsidRPr="00AB4B2B" w:rsidRDefault="00AC3D43" w:rsidP="003F5AA8">
      <w:pPr>
        <w:pStyle w:val="Prrafodelista"/>
        <w:numPr>
          <w:ilvl w:val="0"/>
          <w:numId w:val="43"/>
        </w:numPr>
        <w:spacing w:after="0" w:line="360" w:lineRule="auto"/>
        <w:jc w:val="both"/>
        <w:rPr>
          <w:rFonts w:cs="Arial"/>
        </w:rPr>
      </w:pPr>
      <w:r>
        <w:rPr>
          <w:rFonts w:cs="Arial"/>
        </w:rPr>
        <w:t>Definición y estimación de las historias de usuario</w:t>
      </w:r>
    </w:p>
    <w:p w14:paraId="1BECAA79" w14:textId="77777777" w:rsidR="004B1A90" w:rsidRDefault="004B1A90" w:rsidP="003F5AA8">
      <w:pPr>
        <w:pStyle w:val="Prrafodelista"/>
        <w:numPr>
          <w:ilvl w:val="0"/>
          <w:numId w:val="43"/>
        </w:numPr>
        <w:spacing w:after="0" w:line="360" w:lineRule="auto"/>
        <w:jc w:val="both"/>
        <w:rPr>
          <w:rFonts w:cs="Arial"/>
        </w:rPr>
      </w:pPr>
      <w:r w:rsidRPr="00B739B2">
        <w:rPr>
          <w:rFonts w:cs="Arial"/>
        </w:rPr>
        <w:t xml:space="preserve">Desarrollo de un backlog completo. </w:t>
      </w:r>
    </w:p>
    <w:p w14:paraId="7EF0754C" w14:textId="52A9D377" w:rsidR="004B1A90" w:rsidRDefault="004B1A90" w:rsidP="003F5AA8">
      <w:pPr>
        <w:pStyle w:val="Prrafodelista"/>
        <w:numPr>
          <w:ilvl w:val="0"/>
          <w:numId w:val="43"/>
        </w:numPr>
        <w:spacing w:after="0" w:line="360" w:lineRule="auto"/>
        <w:jc w:val="both"/>
        <w:rPr>
          <w:rFonts w:cs="Arial"/>
        </w:rPr>
      </w:pPr>
      <w:r w:rsidRPr="00B739B2">
        <w:rPr>
          <w:rFonts w:cs="Arial"/>
        </w:rPr>
        <w:t xml:space="preserve">Determinación de la fecha de entrega y la funcionalidad de una o más versiones. </w:t>
      </w:r>
    </w:p>
    <w:p w14:paraId="494522D5" w14:textId="5ED00934" w:rsidR="00931DD5" w:rsidRPr="009C5EF4" w:rsidRDefault="0020293B" w:rsidP="009C5EF4">
      <w:pPr>
        <w:pBdr>
          <w:top w:val="nil"/>
          <w:left w:val="nil"/>
          <w:bottom w:val="nil"/>
          <w:right w:val="nil"/>
          <w:between w:val="nil"/>
        </w:pBdr>
        <w:spacing w:after="0" w:line="360" w:lineRule="auto"/>
        <w:jc w:val="both"/>
        <w:rPr>
          <w:color w:val="000000"/>
        </w:rPr>
      </w:pPr>
      <w:r w:rsidRPr="0020293B">
        <w:rPr>
          <w:color w:val="000000"/>
        </w:rPr>
        <w:t xml:space="preserve">Se planifica el desarrollo de 3 Sprints con una </w:t>
      </w:r>
      <w:r w:rsidR="009C5EF4">
        <w:rPr>
          <w:color w:val="000000"/>
        </w:rPr>
        <w:t>duración de 2 semanas cada uno.</w:t>
      </w:r>
    </w:p>
    <w:p w14:paraId="6871931F" w14:textId="23F00038" w:rsidR="004B1A90" w:rsidRDefault="00931DD5" w:rsidP="00B739B2">
      <w:pPr>
        <w:spacing w:after="0" w:line="360" w:lineRule="auto"/>
        <w:jc w:val="both"/>
      </w:pPr>
      <w:r>
        <w:rPr>
          <w:b/>
          <w:bCs/>
        </w:rPr>
        <w:t xml:space="preserve">Arquitectura: </w:t>
      </w:r>
      <w:r>
        <w:t>Diseño de la implementación de las funcionalidades de la pila. Esta fase incluye la modificación de la arquitectura y diseño generales.</w:t>
      </w:r>
    </w:p>
    <w:p w14:paraId="12F4F175" w14:textId="77777777" w:rsidR="00931DD5" w:rsidRDefault="00931DD5" w:rsidP="00B739B2">
      <w:pPr>
        <w:spacing w:after="0" w:line="360" w:lineRule="auto"/>
        <w:jc w:val="both"/>
      </w:pPr>
    </w:p>
    <w:p w14:paraId="49976B91" w14:textId="7D1D7C8E" w:rsidR="00931DD5" w:rsidRPr="00D30F80" w:rsidRDefault="00931DD5" w:rsidP="00931DD5">
      <w:pPr>
        <w:spacing w:after="0" w:line="360" w:lineRule="auto"/>
        <w:jc w:val="both"/>
        <w:rPr>
          <w:rFonts w:cs="Arial"/>
          <w:color w:val="0070C0"/>
        </w:rPr>
      </w:pPr>
      <w:r w:rsidRPr="00D30F80">
        <w:rPr>
          <w:rFonts w:cs="Arial"/>
          <w:color w:val="0070C0"/>
        </w:rPr>
        <w:t>Fase desarrollo:</w:t>
      </w:r>
    </w:p>
    <w:p w14:paraId="6825EB92" w14:textId="5A978735" w:rsidR="004B1A90" w:rsidRDefault="00AC3D43" w:rsidP="00B739B2">
      <w:pPr>
        <w:spacing w:after="0" w:line="360" w:lineRule="auto"/>
        <w:jc w:val="both"/>
      </w:pPr>
      <w:r>
        <w:rPr>
          <w:b/>
          <w:bCs/>
        </w:rPr>
        <w:t xml:space="preserve">Desarrollo de sprints: </w:t>
      </w:r>
      <w:r>
        <w:t>Desarrollo de la funcio</w:t>
      </w:r>
      <w:r w:rsidR="00931DD5">
        <w:t xml:space="preserve">nalidad de cada historia de usuario e n cada sprint:            </w:t>
      </w:r>
    </w:p>
    <w:p w14:paraId="0F57F3E8" w14:textId="77777777" w:rsidR="00AC3D43" w:rsidRPr="00B739B2" w:rsidRDefault="00AC3D43" w:rsidP="00B739B2">
      <w:pPr>
        <w:spacing w:after="0" w:line="360" w:lineRule="auto"/>
        <w:jc w:val="both"/>
      </w:pPr>
      <w:r w:rsidRPr="00B739B2">
        <w:t xml:space="preserve">El sistema va evolucionando a través de múltiples iteraciones de desarrollo o sprints. </w:t>
      </w:r>
    </w:p>
    <w:p w14:paraId="3C34D78F" w14:textId="389CB696" w:rsidR="00AC3D43" w:rsidRPr="00B739B2" w:rsidRDefault="00AC3D43" w:rsidP="003F5AA8">
      <w:pPr>
        <w:pStyle w:val="Prrafodelista"/>
        <w:numPr>
          <w:ilvl w:val="0"/>
          <w:numId w:val="44"/>
        </w:numPr>
        <w:spacing w:after="0" w:line="360" w:lineRule="auto"/>
        <w:jc w:val="both"/>
      </w:pPr>
      <w:r w:rsidRPr="00B739B2">
        <w:rPr>
          <w:b/>
        </w:rPr>
        <w:t>Desarrollo</w:t>
      </w:r>
      <w:r w:rsidRPr="00B739B2">
        <w:t xml:space="preserve">: </w:t>
      </w:r>
      <w:r w:rsidR="00931DD5">
        <w:t>Realización</w:t>
      </w:r>
      <w:r w:rsidRPr="00B739B2">
        <w:t xml:space="preserve"> de los cambios necesarios para la implementación de los req</w:t>
      </w:r>
      <w:r w:rsidR="00931DD5" w:rsidRPr="00AB4B2B">
        <w:t>uisitos del backlog en módulos</w:t>
      </w:r>
      <w:r w:rsidRPr="00B739B2">
        <w:t xml:space="preserve">, análisis del dominio, diseño, desarrollo, implementación, pruebas y documentación de los cambios. El Desarrollo consiste en el micro proceso de descubrimiento, invención e implementación. </w:t>
      </w:r>
    </w:p>
    <w:p w14:paraId="523E5F57" w14:textId="6B492FE7" w:rsidR="00AC3D43" w:rsidRPr="00B739B2" w:rsidRDefault="00931DD5" w:rsidP="003F5AA8">
      <w:pPr>
        <w:pStyle w:val="Prrafodelista"/>
        <w:numPr>
          <w:ilvl w:val="0"/>
          <w:numId w:val="44"/>
        </w:numPr>
        <w:spacing w:after="0" w:line="360" w:lineRule="auto"/>
        <w:jc w:val="both"/>
      </w:pPr>
      <w:r>
        <w:rPr>
          <w:b/>
        </w:rPr>
        <w:t>Empaquetado:</w:t>
      </w:r>
      <w:r w:rsidR="00AC3D43" w:rsidRPr="00B739B2">
        <w:t xml:space="preserve"> Cierre de los módulos, creación de una versión ejecutable con los cambios que implementas los requisitos del backlog. </w:t>
      </w:r>
    </w:p>
    <w:p w14:paraId="5DF68D5F" w14:textId="77777777" w:rsidR="00AC3D43" w:rsidRDefault="00AC3D43" w:rsidP="003F5AA8">
      <w:pPr>
        <w:pStyle w:val="Prrafodelista"/>
        <w:numPr>
          <w:ilvl w:val="0"/>
          <w:numId w:val="44"/>
        </w:numPr>
        <w:spacing w:after="0" w:line="360" w:lineRule="auto"/>
        <w:jc w:val="both"/>
      </w:pPr>
      <w:r w:rsidRPr="00B739B2">
        <w:rPr>
          <w:b/>
        </w:rPr>
        <w:t>Revisión:</w:t>
      </w:r>
      <w:r w:rsidRPr="00B739B2">
        <w:t xml:space="preserve"> Reunión de todos los equipos para presentar el trabajo y revisar el progreso, identificando y resolviendo posibles cuestiones y añadiendo nuevos elementos al backlog. Se revisan los riesgos y las respuestas apropiadas. </w:t>
      </w:r>
    </w:p>
    <w:p w14:paraId="4DCE3881" w14:textId="569A58DE" w:rsidR="00AC3D43" w:rsidRDefault="00AC3D43" w:rsidP="003F5AA8">
      <w:pPr>
        <w:pStyle w:val="Prrafodelista"/>
        <w:numPr>
          <w:ilvl w:val="0"/>
          <w:numId w:val="44"/>
        </w:numPr>
        <w:spacing w:after="0" w:line="360" w:lineRule="auto"/>
        <w:jc w:val="both"/>
      </w:pPr>
      <w:r w:rsidRPr="00B739B2">
        <w:rPr>
          <w:b/>
        </w:rPr>
        <w:t>Ajuste:</w:t>
      </w:r>
      <w:r w:rsidRPr="00B739B2">
        <w:t xml:space="preserve"> Consolidación de la información de la revisión de los módulos afectados. </w:t>
      </w:r>
    </w:p>
    <w:p w14:paraId="3C47251D" w14:textId="77777777" w:rsidR="00AC3D43" w:rsidRPr="00B739B2" w:rsidRDefault="00AC3D43" w:rsidP="00B739B2">
      <w:pPr>
        <w:pStyle w:val="Prrafodelista"/>
        <w:spacing w:after="0" w:line="360" w:lineRule="auto"/>
        <w:jc w:val="both"/>
      </w:pPr>
    </w:p>
    <w:p w14:paraId="6D5DD343" w14:textId="5FDB7C86" w:rsidR="00AC3D43" w:rsidRPr="00D30F80" w:rsidRDefault="00931DD5" w:rsidP="00B739B2">
      <w:pPr>
        <w:spacing w:after="0" w:line="360" w:lineRule="auto"/>
        <w:jc w:val="both"/>
        <w:rPr>
          <w:rFonts w:cs="Arial"/>
          <w:color w:val="0070C0"/>
        </w:rPr>
      </w:pPr>
      <w:r w:rsidRPr="00D30F80">
        <w:rPr>
          <w:rFonts w:cs="Arial"/>
          <w:color w:val="0070C0"/>
        </w:rPr>
        <w:t>Fase final:</w:t>
      </w:r>
    </w:p>
    <w:p w14:paraId="11CB1BAE" w14:textId="7A5010F1" w:rsidR="004B1A90" w:rsidRDefault="00AC3D43" w:rsidP="00B739B2">
      <w:pPr>
        <w:spacing w:after="0" w:line="360" w:lineRule="auto"/>
        <w:jc w:val="both"/>
      </w:pPr>
      <w:r>
        <w:t>Preparación para el lanzamiento de la versión, incluyendo la documentación final y pruebas antes del lanzamiento de la versión.</w:t>
      </w:r>
    </w:p>
    <w:p w14:paraId="05F6DDBC" w14:textId="36D5883F" w:rsidR="00AF3160" w:rsidRDefault="00AF3160" w:rsidP="00B739B2">
      <w:pPr>
        <w:spacing w:after="0" w:line="360" w:lineRule="auto"/>
        <w:jc w:val="both"/>
        <w:rPr>
          <w:rFonts w:cs="Arial"/>
        </w:rPr>
      </w:pPr>
      <w:r>
        <w:rPr>
          <w:rFonts w:cs="Arial"/>
        </w:rPr>
        <w:t xml:space="preserve">En </w:t>
      </w:r>
      <w:r w:rsidRPr="00EB68CB">
        <w:rPr>
          <w:rFonts w:cs="Arial"/>
        </w:rPr>
        <w:t>la figura 5 podemos</w:t>
      </w:r>
      <w:r>
        <w:rPr>
          <w:rFonts w:cs="Arial"/>
        </w:rPr>
        <w:t xml:space="preserve"> visualizar un gráfico con las fases mencionadas anteriormente: Planificación, Desarrollo y el lanzamiento de cada sprint. En cada uno de los sprint tendremos como productos una versión de la aplicación informática instalable.</w:t>
      </w:r>
    </w:p>
    <w:p w14:paraId="3EB76BDF" w14:textId="38382D33" w:rsidR="004F3725" w:rsidRDefault="004F3725" w:rsidP="00B739B2">
      <w:pPr>
        <w:spacing w:after="0" w:line="360" w:lineRule="auto"/>
        <w:jc w:val="both"/>
        <w:rPr>
          <w:rFonts w:cs="Arial"/>
        </w:rPr>
      </w:pPr>
      <w:r>
        <w:rPr>
          <w:noProof/>
          <w:lang w:eastAsia="es-PE"/>
        </w:rPr>
        <w:drawing>
          <wp:inline distT="0" distB="0" distL="0" distR="0" wp14:anchorId="5E2AD3EB" wp14:editId="7C43D640">
            <wp:extent cx="5274945" cy="2350770"/>
            <wp:effectExtent l="19050" t="19050" r="20955" b="11430"/>
            <wp:docPr id="42" name="Imagen 42" descr="Resultado de imagen para metodologÃ­a sc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etodologÃ­a scru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945" cy="2350770"/>
                    </a:xfrm>
                    <a:prstGeom prst="rect">
                      <a:avLst/>
                    </a:prstGeom>
                    <a:noFill/>
                    <a:ln>
                      <a:solidFill>
                        <a:schemeClr val="tx1"/>
                      </a:solidFill>
                    </a:ln>
                  </pic:spPr>
                </pic:pic>
              </a:graphicData>
            </a:graphic>
          </wp:inline>
        </w:drawing>
      </w:r>
    </w:p>
    <w:p w14:paraId="3E9A5425" w14:textId="5B31230E" w:rsidR="004F3725" w:rsidRPr="00926D9D" w:rsidRDefault="004F3725" w:rsidP="004F3725">
      <w:pPr>
        <w:pStyle w:val="Descripcin"/>
        <w:rPr>
          <w:rFonts w:cs="Arial"/>
          <w:color w:val="000000"/>
        </w:rPr>
      </w:pPr>
      <w:bookmarkStart w:id="508" w:name="_Toc4365656"/>
      <w:r w:rsidRPr="00926D9D">
        <w:rPr>
          <w:color w:val="000000" w:themeColor="text1"/>
          <w:sz w:val="16"/>
        </w:rPr>
        <w:t xml:space="preserve">Fig. </w:t>
      </w:r>
      <w:r w:rsidRPr="00F64241">
        <w:rPr>
          <w:color w:val="000000" w:themeColor="text1"/>
          <w:sz w:val="16"/>
        </w:rPr>
        <w:fldChar w:fldCharType="begin"/>
      </w:r>
      <w:r w:rsidRPr="00926D9D">
        <w:rPr>
          <w:color w:val="000000" w:themeColor="text1"/>
          <w:sz w:val="16"/>
        </w:rPr>
        <w:instrText xml:space="preserve"> SEQ Fig. \* ARABIC </w:instrText>
      </w:r>
      <w:r w:rsidRPr="00F64241">
        <w:rPr>
          <w:color w:val="000000" w:themeColor="text1"/>
          <w:sz w:val="16"/>
        </w:rPr>
        <w:fldChar w:fldCharType="separate"/>
      </w:r>
      <w:r w:rsidR="00851C49">
        <w:rPr>
          <w:noProof/>
          <w:color w:val="000000" w:themeColor="text1"/>
          <w:sz w:val="16"/>
        </w:rPr>
        <w:t>5</w:t>
      </w:r>
      <w:r w:rsidRPr="00F64241">
        <w:rPr>
          <w:color w:val="000000" w:themeColor="text1"/>
          <w:sz w:val="16"/>
        </w:rPr>
        <w:fldChar w:fldCharType="end"/>
      </w:r>
      <w:r w:rsidRPr="00926D9D">
        <w:rPr>
          <w:color w:val="000000" w:themeColor="text1"/>
          <w:sz w:val="16"/>
        </w:rPr>
        <w:t xml:space="preserve">. </w:t>
      </w:r>
      <w:r>
        <w:rPr>
          <w:rFonts w:cs="Arial"/>
          <w:color w:val="000000"/>
        </w:rPr>
        <w:t>M</w:t>
      </w:r>
      <w:r w:rsidR="00730B63">
        <w:rPr>
          <w:rFonts w:cs="Arial"/>
          <w:color w:val="000000"/>
        </w:rPr>
        <w:t>arco de trabajo</w:t>
      </w:r>
      <w:r>
        <w:rPr>
          <w:rFonts w:cs="Arial"/>
          <w:color w:val="000000"/>
        </w:rPr>
        <w:t xml:space="preserve"> SCRUM</w:t>
      </w:r>
      <w:bookmarkEnd w:id="508"/>
    </w:p>
    <w:p w14:paraId="72A23615" w14:textId="77777777" w:rsidR="002C645C" w:rsidRDefault="002C645C" w:rsidP="00B739B2">
      <w:pPr>
        <w:spacing w:after="0" w:line="360" w:lineRule="auto"/>
        <w:jc w:val="both"/>
        <w:rPr>
          <w:rFonts w:cs="Arial"/>
        </w:rPr>
      </w:pPr>
    </w:p>
    <w:p w14:paraId="30E8D5D0" w14:textId="7CB62479" w:rsidR="005E6DD6" w:rsidRDefault="005E6DD6" w:rsidP="00B739B2">
      <w:pPr>
        <w:spacing w:after="0" w:line="360" w:lineRule="auto"/>
        <w:jc w:val="both"/>
        <w:rPr>
          <w:rFonts w:cs="Arial"/>
        </w:rPr>
      </w:pPr>
      <w:r w:rsidRPr="00A76421">
        <w:rPr>
          <w:rFonts w:cs="Arial"/>
        </w:rPr>
        <w:t xml:space="preserve">El desarrollo de la aplicación informática pretende mejorar el tiempo en procesar la información </w:t>
      </w:r>
      <w:r w:rsidRPr="00DC7353">
        <w:rPr>
          <w:rFonts w:cs="Arial"/>
        </w:rPr>
        <w:t>familiar-</w:t>
      </w:r>
      <w:r w:rsidR="00AA7E26" w:rsidRPr="00DC7353">
        <w:rPr>
          <w:rFonts w:cs="Arial"/>
        </w:rPr>
        <w:t>comunitaria</w:t>
      </w:r>
      <w:r w:rsidR="00AA7E26">
        <w:rPr>
          <w:rFonts w:cs="Arial"/>
        </w:rPr>
        <w:t xml:space="preserve">, </w:t>
      </w:r>
      <w:r w:rsidRPr="00A76421">
        <w:rPr>
          <w:rFonts w:cs="Arial"/>
        </w:rPr>
        <w:t>mejorar el tiempo que se dedica para la el</w:t>
      </w:r>
      <w:r w:rsidR="00AA7E26" w:rsidRPr="00CB19E2">
        <w:rPr>
          <w:rFonts w:cs="Arial"/>
        </w:rPr>
        <w:t xml:space="preserve">aboración </w:t>
      </w:r>
      <w:r w:rsidR="00AA7E26" w:rsidRPr="00CB19E2">
        <w:rPr>
          <w:rFonts w:cs="Arial"/>
        </w:rPr>
        <w:lastRenderedPageBreak/>
        <w:t>de reportes de riesg</w:t>
      </w:r>
      <w:r w:rsidR="00AA7E26">
        <w:rPr>
          <w:rFonts w:cs="Arial"/>
        </w:rPr>
        <w:t xml:space="preserve">o. Asimismo, </w:t>
      </w:r>
      <w:r w:rsidR="0030282E">
        <w:rPr>
          <w:rFonts w:cs="Arial"/>
        </w:rPr>
        <w:t xml:space="preserve">se </w:t>
      </w:r>
      <w:r w:rsidR="00AA7E26">
        <w:rPr>
          <w:rFonts w:cs="Arial"/>
        </w:rPr>
        <w:t xml:space="preserve">pretende mejorar la satisfacción de usuario con una herramienta que permite automatizar la gestionar de información de fichas familiares de manera sencilla y rápida. </w:t>
      </w:r>
    </w:p>
    <w:p w14:paraId="585361F7" w14:textId="77777777" w:rsidR="00AA7E26" w:rsidRPr="00A76421" w:rsidRDefault="00AA7E26" w:rsidP="00B739B2">
      <w:pPr>
        <w:spacing w:after="0" w:line="360" w:lineRule="auto"/>
        <w:jc w:val="both"/>
        <w:rPr>
          <w:rFonts w:cs="Arial"/>
        </w:rPr>
      </w:pPr>
    </w:p>
    <w:p w14:paraId="3BCBE36C" w14:textId="7EEECA76" w:rsidR="00C2198E" w:rsidRPr="00CB19E2" w:rsidRDefault="00C339F4" w:rsidP="00B739B2">
      <w:pPr>
        <w:spacing w:after="0" w:line="360" w:lineRule="auto"/>
        <w:jc w:val="both"/>
        <w:rPr>
          <w:rFonts w:cs="Arial"/>
        </w:rPr>
      </w:pPr>
      <w:r w:rsidRPr="00DC7353">
        <w:rPr>
          <w:rFonts w:cs="Arial"/>
        </w:rPr>
        <w:t xml:space="preserve">Para </w:t>
      </w:r>
      <w:r w:rsidR="00AA7E26" w:rsidRPr="00DC7353">
        <w:rPr>
          <w:rFonts w:cs="Arial"/>
        </w:rPr>
        <w:t>este desarrollo</w:t>
      </w:r>
      <w:r w:rsidRPr="00DC7353">
        <w:rPr>
          <w:rFonts w:cs="Arial"/>
        </w:rPr>
        <w:t xml:space="preserve"> utilizamos el marco de trabajo SCRUM</w:t>
      </w:r>
      <w:r w:rsidR="00A76421" w:rsidRPr="00DC7353">
        <w:rPr>
          <w:rFonts w:cs="Arial"/>
        </w:rPr>
        <w:t xml:space="preserve">, donde </w:t>
      </w:r>
      <w:r w:rsidR="00A76421" w:rsidRPr="00CB19E2">
        <w:rPr>
          <w:rFonts w:cs="Arial"/>
        </w:rPr>
        <w:t>empe</w:t>
      </w:r>
      <w:r w:rsidR="00DC7353" w:rsidRPr="00CB19E2">
        <w:rPr>
          <w:rFonts w:cs="Arial"/>
        </w:rPr>
        <w:t>zamos po</w:t>
      </w:r>
      <w:r w:rsidR="00DC7353">
        <w:rPr>
          <w:rFonts w:cs="Arial"/>
        </w:rPr>
        <w:t>r</w:t>
      </w:r>
      <w:r w:rsidR="00A76421" w:rsidRPr="00DC7353">
        <w:rPr>
          <w:rFonts w:cs="Arial"/>
        </w:rPr>
        <w:t xml:space="preserve"> definir</w:t>
      </w:r>
      <w:r w:rsidR="00A76421">
        <w:rPr>
          <w:rFonts w:cs="Arial"/>
        </w:rPr>
        <w:t xml:space="preserve"> el </w:t>
      </w:r>
      <w:r w:rsidR="000F6C35" w:rsidRPr="00DC7353">
        <w:rPr>
          <w:rFonts w:cs="Arial"/>
        </w:rPr>
        <w:t>Sprint-0</w:t>
      </w:r>
      <w:r w:rsidR="007770F3" w:rsidRPr="00DC7353">
        <w:rPr>
          <w:rFonts w:cs="Arial"/>
        </w:rPr>
        <w:t xml:space="preserve"> (iteración inicial), el producto final de esta fase serán los requerimientos funcionales y no funcionales, los roles y las historias de usuario.</w:t>
      </w:r>
    </w:p>
    <w:p w14:paraId="17E08193" w14:textId="77777777" w:rsidR="003B3E3A" w:rsidRPr="00FD622B" w:rsidRDefault="003B3E3A" w:rsidP="003B3E3A">
      <w:pPr>
        <w:spacing w:after="0" w:line="360" w:lineRule="auto"/>
        <w:jc w:val="both"/>
        <w:rPr>
          <w:rFonts w:cs="Arial"/>
        </w:rPr>
      </w:pPr>
      <w:r w:rsidRPr="00FD622B">
        <w:rPr>
          <w:rFonts w:cs="Arial"/>
        </w:rPr>
        <w:tab/>
      </w:r>
    </w:p>
    <w:p w14:paraId="1AD7A7FE" w14:textId="0547D9F9" w:rsidR="003B3E3A" w:rsidRPr="0093741E" w:rsidRDefault="003B3E3A" w:rsidP="00B739B2">
      <w:pPr>
        <w:spacing w:after="0" w:line="360" w:lineRule="auto"/>
        <w:jc w:val="both"/>
        <w:rPr>
          <w:rFonts w:cs="Arial"/>
        </w:rPr>
      </w:pPr>
      <w:r w:rsidRPr="00DC7353">
        <w:rPr>
          <w:rFonts w:cs="Arial"/>
        </w:rPr>
        <w:t>De acuerdo al marco de trabajo SCRUM, en la siguiente fase se definirá la pila del producto (Product Backlog), es decir la funcionalidad</w:t>
      </w:r>
      <w:r w:rsidR="0030282E" w:rsidRPr="00CB19E2">
        <w:rPr>
          <w:rFonts w:cs="Arial"/>
        </w:rPr>
        <w:t xml:space="preserve"> </w:t>
      </w:r>
      <w:r w:rsidR="000765CD" w:rsidRPr="00561C7C">
        <w:rPr>
          <w:rFonts w:cs="Arial"/>
        </w:rPr>
        <w:t xml:space="preserve">de la aplicación informática de ficha </w:t>
      </w:r>
      <w:r w:rsidR="007364C3" w:rsidRPr="00561C7C">
        <w:rPr>
          <w:rFonts w:cs="Arial"/>
        </w:rPr>
        <w:t xml:space="preserve">familiar. </w:t>
      </w:r>
      <w:r w:rsidR="00DC7353">
        <w:rPr>
          <w:rFonts w:cs="Arial"/>
        </w:rPr>
        <w:t>En este proyecto hemos definido</w:t>
      </w:r>
      <w:r w:rsidR="000A1297" w:rsidRPr="00DC7353">
        <w:rPr>
          <w:rFonts w:cs="Arial"/>
        </w:rPr>
        <w:t xml:space="preserve"> a cada iteración o sprint con una duración </w:t>
      </w:r>
      <w:r w:rsidR="000A1297" w:rsidRPr="00611385">
        <w:rPr>
          <w:rFonts w:cs="Arial"/>
        </w:rPr>
        <w:t xml:space="preserve">de </w:t>
      </w:r>
      <w:r w:rsidR="000F6C35" w:rsidRPr="00611385">
        <w:rPr>
          <w:rFonts w:cs="Arial"/>
        </w:rPr>
        <w:t>dos</w:t>
      </w:r>
      <w:r w:rsidR="0093741E" w:rsidRPr="00611385">
        <w:rPr>
          <w:rFonts w:cs="Arial"/>
        </w:rPr>
        <w:t xml:space="preserve"> semanas como máximo</w:t>
      </w:r>
      <w:r w:rsidR="00DC7353" w:rsidRPr="00611385">
        <w:rPr>
          <w:rFonts w:cs="Arial"/>
        </w:rPr>
        <w:t>. Después</w:t>
      </w:r>
      <w:r w:rsidR="00DC7353">
        <w:rPr>
          <w:rFonts w:cs="Arial"/>
        </w:rPr>
        <w:t xml:space="preserve"> </w:t>
      </w:r>
      <w:r w:rsidR="000A1297" w:rsidRPr="00DC7353">
        <w:rPr>
          <w:rFonts w:cs="Arial"/>
        </w:rPr>
        <w:t xml:space="preserve">de cada sprint, el </w:t>
      </w:r>
      <w:r w:rsidR="00F11542" w:rsidRPr="00DC7353">
        <w:rPr>
          <w:rFonts w:cs="Arial"/>
        </w:rPr>
        <w:t>personal de salud</w:t>
      </w:r>
      <w:r w:rsidR="0093741E">
        <w:rPr>
          <w:rFonts w:cs="Arial"/>
        </w:rPr>
        <w:t xml:space="preserve"> </w:t>
      </w:r>
      <w:r w:rsidR="000A1297" w:rsidRPr="00DC7353">
        <w:rPr>
          <w:rFonts w:cs="Arial"/>
        </w:rPr>
        <w:t xml:space="preserve">va obteniendo los beneficios del proyecto incrementalmente, esto conlleva a entregar </w:t>
      </w:r>
      <w:r w:rsidR="000A1297" w:rsidRPr="00561C7C">
        <w:rPr>
          <w:rFonts w:cs="Arial"/>
        </w:rPr>
        <w:t xml:space="preserve">rápidamente el producto, asimismo, el ultimo sprint </w:t>
      </w:r>
      <w:r w:rsidR="00F11542" w:rsidRPr="00561C7C">
        <w:rPr>
          <w:rFonts w:cs="Arial"/>
        </w:rPr>
        <w:t xml:space="preserve">de la pila del producto será </w:t>
      </w:r>
      <w:r w:rsidR="00AF3160" w:rsidRPr="007D245C">
        <w:rPr>
          <w:rFonts w:cs="Arial"/>
        </w:rPr>
        <w:t>la aplicación</w:t>
      </w:r>
      <w:r w:rsidR="00F11542" w:rsidRPr="007D245C">
        <w:rPr>
          <w:rFonts w:cs="Arial"/>
        </w:rPr>
        <w:t xml:space="preserve"> informática </w:t>
      </w:r>
      <w:r w:rsidR="000A1297" w:rsidRPr="007D245C">
        <w:rPr>
          <w:rFonts w:cs="Arial"/>
        </w:rPr>
        <w:t>desarrollad</w:t>
      </w:r>
      <w:r w:rsidR="00F11542" w:rsidRPr="007D245C">
        <w:rPr>
          <w:rFonts w:cs="Arial"/>
        </w:rPr>
        <w:t>a</w:t>
      </w:r>
      <w:r w:rsidR="00794EC5" w:rsidRPr="00E8581E">
        <w:rPr>
          <w:rFonts w:cs="Arial"/>
        </w:rPr>
        <w:t xml:space="preserve"> en su totalidad, lista</w:t>
      </w:r>
      <w:r w:rsidR="000A1297" w:rsidRPr="00E8581E">
        <w:rPr>
          <w:rFonts w:cs="Arial"/>
        </w:rPr>
        <w:t xml:space="preserve"> para la </w:t>
      </w:r>
      <w:r w:rsidR="00F11542" w:rsidRPr="0093741E">
        <w:rPr>
          <w:rFonts w:cs="Arial"/>
        </w:rPr>
        <w:t>implementación</w:t>
      </w:r>
      <w:r w:rsidR="000A1297" w:rsidRPr="0093741E">
        <w:rPr>
          <w:rFonts w:cs="Arial"/>
        </w:rPr>
        <w:t>.</w:t>
      </w:r>
    </w:p>
    <w:p w14:paraId="5E54689B" w14:textId="77777777" w:rsidR="000A1297" w:rsidRPr="00FD622B" w:rsidRDefault="000A1297" w:rsidP="003B3E3A">
      <w:pPr>
        <w:pStyle w:val="Prrafodelista"/>
        <w:spacing w:after="0" w:line="360" w:lineRule="auto"/>
        <w:ind w:left="708" w:firstLine="426"/>
        <w:jc w:val="both"/>
        <w:rPr>
          <w:rFonts w:cs="Arial"/>
        </w:rPr>
      </w:pPr>
    </w:p>
    <w:p w14:paraId="673DD806" w14:textId="6FB0DDA8" w:rsidR="00C2198E" w:rsidRPr="00FD622B" w:rsidRDefault="00317518" w:rsidP="00B739B2">
      <w:pPr>
        <w:pStyle w:val="Prrafodelista"/>
        <w:spacing w:after="0" w:line="360" w:lineRule="auto"/>
        <w:ind w:left="0"/>
        <w:jc w:val="both"/>
        <w:rPr>
          <w:rFonts w:cs="Arial"/>
        </w:rPr>
      </w:pPr>
      <w:r w:rsidRPr="00FD622B">
        <w:rPr>
          <w:rFonts w:cs="Arial"/>
        </w:rPr>
        <w:t>El resultado de gestionar el proyecto con SCRUM, es el de cumplir los requerimientos identificados y optimizar los recursos del negocio al</w:t>
      </w:r>
      <w:r w:rsidR="00F9302F" w:rsidRPr="00FD622B">
        <w:rPr>
          <w:rFonts w:cs="Arial"/>
        </w:rPr>
        <w:t xml:space="preserve"> </w:t>
      </w:r>
      <w:r w:rsidR="00794EC5">
        <w:rPr>
          <w:rFonts w:cs="Arial"/>
        </w:rPr>
        <w:t>desarrollar la aplicación informática</w:t>
      </w:r>
      <w:r w:rsidRPr="00FD622B">
        <w:rPr>
          <w:rFonts w:cs="Arial"/>
        </w:rPr>
        <w:t xml:space="preserve">, puesto que la </w:t>
      </w:r>
      <w:r w:rsidR="00F9302F" w:rsidRPr="00FD622B">
        <w:rPr>
          <w:rFonts w:cs="Arial"/>
        </w:rPr>
        <w:t>implementación</w:t>
      </w:r>
      <w:r w:rsidRPr="00FD622B">
        <w:rPr>
          <w:rFonts w:cs="Arial"/>
        </w:rPr>
        <w:t xml:space="preserve"> del mismo busca mejorar los tiempos </w:t>
      </w:r>
      <w:r w:rsidR="00F9302F" w:rsidRPr="00FD622B">
        <w:rPr>
          <w:rFonts w:cs="Arial"/>
        </w:rPr>
        <w:t>de registro de información, mejorar los tiempos en la generación y obtención de reportes, y por ultimo lograr la satisfacción del o los usuarios del sistema</w:t>
      </w:r>
      <w:r w:rsidR="00E47B1B">
        <w:rPr>
          <w:rFonts w:cs="Arial"/>
        </w:rPr>
        <w:t>.</w:t>
      </w:r>
    </w:p>
    <w:p w14:paraId="4A955697" w14:textId="06940993" w:rsidR="00C2198E" w:rsidRDefault="00C2198E" w:rsidP="00F9302F">
      <w:pPr>
        <w:pStyle w:val="Prrafodelista"/>
        <w:spacing w:after="0" w:line="360" w:lineRule="auto"/>
        <w:ind w:left="708" w:firstLine="426"/>
        <w:jc w:val="both"/>
        <w:rPr>
          <w:rFonts w:cs="Arial"/>
        </w:rPr>
      </w:pPr>
    </w:p>
    <w:p w14:paraId="783FF8FB" w14:textId="491D579B" w:rsidR="0009132C" w:rsidRDefault="0009132C" w:rsidP="00F9302F">
      <w:pPr>
        <w:pStyle w:val="Prrafodelista"/>
        <w:spacing w:after="0" w:line="360" w:lineRule="auto"/>
        <w:ind w:left="708" w:firstLine="426"/>
        <w:jc w:val="both"/>
        <w:rPr>
          <w:rFonts w:cs="Arial"/>
        </w:rPr>
      </w:pPr>
    </w:p>
    <w:p w14:paraId="05B6BDFD" w14:textId="0107C2AA" w:rsidR="000A24DA" w:rsidRDefault="000A24DA" w:rsidP="00F9302F">
      <w:pPr>
        <w:pStyle w:val="Prrafodelista"/>
        <w:spacing w:after="0" w:line="360" w:lineRule="auto"/>
        <w:ind w:left="708" w:firstLine="426"/>
        <w:jc w:val="both"/>
        <w:rPr>
          <w:rFonts w:cs="Arial"/>
        </w:rPr>
      </w:pPr>
    </w:p>
    <w:p w14:paraId="21C3A18B" w14:textId="5D929CFE" w:rsidR="000A24DA" w:rsidRDefault="000A24DA" w:rsidP="00F9302F">
      <w:pPr>
        <w:pStyle w:val="Prrafodelista"/>
        <w:spacing w:after="0" w:line="360" w:lineRule="auto"/>
        <w:ind w:left="708" w:firstLine="426"/>
        <w:jc w:val="both"/>
        <w:rPr>
          <w:rFonts w:cs="Arial"/>
        </w:rPr>
      </w:pPr>
    </w:p>
    <w:p w14:paraId="5C9DB1AF" w14:textId="16221CCA" w:rsidR="000A24DA" w:rsidRDefault="000A24DA" w:rsidP="00F9302F">
      <w:pPr>
        <w:pStyle w:val="Prrafodelista"/>
        <w:spacing w:after="0" w:line="360" w:lineRule="auto"/>
        <w:ind w:left="708" w:firstLine="426"/>
        <w:jc w:val="both"/>
        <w:rPr>
          <w:rFonts w:cs="Arial"/>
        </w:rPr>
      </w:pPr>
    </w:p>
    <w:p w14:paraId="35B71F2A" w14:textId="416F0820" w:rsidR="000A24DA" w:rsidRDefault="000A24DA" w:rsidP="00F9302F">
      <w:pPr>
        <w:pStyle w:val="Prrafodelista"/>
        <w:spacing w:after="0" w:line="360" w:lineRule="auto"/>
        <w:ind w:left="708" w:firstLine="426"/>
        <w:jc w:val="both"/>
        <w:rPr>
          <w:rFonts w:cs="Arial"/>
        </w:rPr>
      </w:pPr>
    </w:p>
    <w:p w14:paraId="5B9791A9" w14:textId="07F0A669" w:rsidR="000A24DA" w:rsidRDefault="000A24DA" w:rsidP="00F9302F">
      <w:pPr>
        <w:pStyle w:val="Prrafodelista"/>
        <w:spacing w:after="0" w:line="360" w:lineRule="auto"/>
        <w:ind w:left="708" w:firstLine="426"/>
        <w:jc w:val="both"/>
        <w:rPr>
          <w:rFonts w:cs="Arial"/>
        </w:rPr>
      </w:pPr>
    </w:p>
    <w:p w14:paraId="362CBFA5" w14:textId="3B22A516" w:rsidR="000A24DA" w:rsidRDefault="000A24DA" w:rsidP="00F9302F">
      <w:pPr>
        <w:pStyle w:val="Prrafodelista"/>
        <w:spacing w:after="0" w:line="360" w:lineRule="auto"/>
        <w:ind w:left="708" w:firstLine="426"/>
        <w:jc w:val="both"/>
        <w:rPr>
          <w:rFonts w:cs="Arial"/>
        </w:rPr>
      </w:pPr>
    </w:p>
    <w:p w14:paraId="3B24048D" w14:textId="0EE6C4AB" w:rsidR="000A24DA" w:rsidRDefault="000A24DA" w:rsidP="00F9302F">
      <w:pPr>
        <w:pStyle w:val="Prrafodelista"/>
        <w:spacing w:after="0" w:line="360" w:lineRule="auto"/>
        <w:ind w:left="708" w:firstLine="426"/>
        <w:jc w:val="both"/>
        <w:rPr>
          <w:rFonts w:cs="Arial"/>
        </w:rPr>
      </w:pPr>
    </w:p>
    <w:p w14:paraId="461393E3" w14:textId="356517D8" w:rsidR="000A24DA" w:rsidRDefault="000A24DA" w:rsidP="00F9302F">
      <w:pPr>
        <w:pStyle w:val="Prrafodelista"/>
        <w:spacing w:after="0" w:line="360" w:lineRule="auto"/>
        <w:ind w:left="708" w:firstLine="426"/>
        <w:jc w:val="both"/>
        <w:rPr>
          <w:rFonts w:cs="Arial"/>
        </w:rPr>
      </w:pPr>
    </w:p>
    <w:p w14:paraId="02509329" w14:textId="5C6E823E" w:rsidR="00573EDD" w:rsidRDefault="00573EDD" w:rsidP="00F9302F">
      <w:pPr>
        <w:pStyle w:val="Prrafodelista"/>
        <w:spacing w:after="0" w:line="360" w:lineRule="auto"/>
        <w:ind w:left="708" w:firstLine="426"/>
        <w:jc w:val="both"/>
        <w:rPr>
          <w:rFonts w:cs="Arial"/>
        </w:rPr>
      </w:pPr>
    </w:p>
    <w:p w14:paraId="16876A0E" w14:textId="77777777" w:rsidR="00573EDD" w:rsidRDefault="00573EDD" w:rsidP="00F9302F">
      <w:pPr>
        <w:pStyle w:val="Prrafodelista"/>
        <w:spacing w:after="0" w:line="360" w:lineRule="auto"/>
        <w:ind w:left="708" w:firstLine="426"/>
        <w:jc w:val="both"/>
        <w:rPr>
          <w:rFonts w:cs="Arial"/>
        </w:rPr>
      </w:pPr>
    </w:p>
    <w:p w14:paraId="6F882EBC" w14:textId="77777777" w:rsidR="000A24DA" w:rsidRDefault="000A24DA" w:rsidP="00F9302F">
      <w:pPr>
        <w:pStyle w:val="Prrafodelista"/>
        <w:spacing w:after="0" w:line="360" w:lineRule="auto"/>
        <w:ind w:left="708" w:firstLine="426"/>
        <w:jc w:val="both"/>
        <w:rPr>
          <w:rFonts w:cs="Arial"/>
        </w:rPr>
      </w:pPr>
    </w:p>
    <w:p w14:paraId="5E27B4B9" w14:textId="77777777" w:rsidR="00C2198E" w:rsidRPr="00FD622B" w:rsidRDefault="00C2198E" w:rsidP="00804894">
      <w:pPr>
        <w:pStyle w:val="Prrafodelista"/>
        <w:keepNext/>
        <w:keepLines/>
        <w:numPr>
          <w:ilvl w:val="1"/>
          <w:numId w:val="2"/>
        </w:numPr>
        <w:tabs>
          <w:tab w:val="left" w:pos="993"/>
        </w:tabs>
        <w:spacing w:before="200" w:after="0" w:line="360" w:lineRule="auto"/>
        <w:contextualSpacing w:val="0"/>
        <w:outlineLvl w:val="2"/>
        <w:rPr>
          <w:rFonts w:eastAsia="Times New Roman" w:cs="Arial"/>
          <w:b/>
          <w:bCs/>
          <w:vanish/>
          <w:color w:val="000000"/>
        </w:rPr>
      </w:pPr>
      <w:bookmarkStart w:id="509" w:name="_Toc404811957"/>
      <w:bookmarkStart w:id="510" w:name="_Toc404996677"/>
      <w:bookmarkStart w:id="511" w:name="_Toc405127500"/>
      <w:bookmarkStart w:id="512" w:name="_Toc405129896"/>
      <w:bookmarkStart w:id="513" w:name="_Toc405130567"/>
      <w:bookmarkStart w:id="514" w:name="_Toc405211247"/>
      <w:bookmarkStart w:id="515" w:name="_Toc405211340"/>
      <w:bookmarkStart w:id="516" w:name="_Toc405223846"/>
      <w:bookmarkStart w:id="517" w:name="_Toc405224035"/>
      <w:bookmarkStart w:id="518" w:name="_Toc405224569"/>
      <w:bookmarkStart w:id="519" w:name="_Toc498244958"/>
      <w:bookmarkStart w:id="520" w:name="_Toc498408217"/>
      <w:bookmarkStart w:id="521" w:name="_Toc510601576"/>
      <w:bookmarkStart w:id="522" w:name="_Toc510601687"/>
      <w:bookmarkStart w:id="523" w:name="_Toc516329471"/>
      <w:bookmarkStart w:id="524" w:name="_Toc516329746"/>
      <w:bookmarkStart w:id="525" w:name="_Toc516330018"/>
      <w:bookmarkStart w:id="526" w:name="_Toc516488171"/>
      <w:bookmarkStart w:id="527" w:name="_Toc516488543"/>
      <w:bookmarkStart w:id="528" w:name="_Toc522773272"/>
      <w:bookmarkStart w:id="529" w:name="_Toc522773338"/>
      <w:bookmarkStart w:id="530" w:name="_Toc523677882"/>
      <w:bookmarkStart w:id="531" w:name="_Toc526971403"/>
      <w:bookmarkStart w:id="532" w:name="_Toc529076484"/>
      <w:bookmarkStart w:id="533" w:name="_Toc529076597"/>
      <w:bookmarkStart w:id="534" w:name="_Toc529077523"/>
      <w:bookmarkStart w:id="535" w:name="_Toc529077879"/>
      <w:bookmarkStart w:id="536" w:name="_Toc529077975"/>
      <w:bookmarkStart w:id="537" w:name="_Toc529078088"/>
      <w:bookmarkStart w:id="538" w:name="_Toc530910673"/>
      <w:bookmarkStart w:id="539" w:name="_Toc531854873"/>
      <w:bookmarkStart w:id="540" w:name="_Toc532805084"/>
      <w:bookmarkStart w:id="541" w:name="_Toc4363927"/>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344CFD31" w14:textId="77777777" w:rsidR="00C2198E" w:rsidRPr="00FD622B" w:rsidRDefault="00C2198E" w:rsidP="00804894">
      <w:pPr>
        <w:pStyle w:val="Prrafodelista"/>
        <w:keepNext/>
        <w:keepLines/>
        <w:numPr>
          <w:ilvl w:val="1"/>
          <w:numId w:val="2"/>
        </w:numPr>
        <w:tabs>
          <w:tab w:val="left" w:pos="993"/>
        </w:tabs>
        <w:spacing w:before="200" w:after="0" w:line="360" w:lineRule="auto"/>
        <w:contextualSpacing w:val="0"/>
        <w:outlineLvl w:val="2"/>
        <w:rPr>
          <w:rFonts w:eastAsia="Times New Roman" w:cs="Arial"/>
          <w:b/>
          <w:bCs/>
          <w:vanish/>
          <w:color w:val="000000"/>
        </w:rPr>
      </w:pPr>
      <w:bookmarkStart w:id="542" w:name="_Toc404811958"/>
      <w:bookmarkStart w:id="543" w:name="_Toc404996678"/>
      <w:bookmarkStart w:id="544" w:name="_Toc405127501"/>
      <w:bookmarkStart w:id="545" w:name="_Toc405129897"/>
      <w:bookmarkStart w:id="546" w:name="_Toc405130568"/>
      <w:bookmarkStart w:id="547" w:name="_Toc405211248"/>
      <w:bookmarkStart w:id="548" w:name="_Toc405211341"/>
      <w:bookmarkStart w:id="549" w:name="_Toc405223847"/>
      <w:bookmarkStart w:id="550" w:name="_Toc405224036"/>
      <w:bookmarkStart w:id="551" w:name="_Toc405224570"/>
      <w:bookmarkStart w:id="552" w:name="_Toc498244959"/>
      <w:bookmarkStart w:id="553" w:name="_Toc498408218"/>
      <w:bookmarkStart w:id="554" w:name="_Toc510601577"/>
      <w:bookmarkStart w:id="555" w:name="_Toc510601688"/>
      <w:bookmarkStart w:id="556" w:name="_Toc516329472"/>
      <w:bookmarkStart w:id="557" w:name="_Toc516329747"/>
      <w:bookmarkStart w:id="558" w:name="_Toc516330019"/>
      <w:bookmarkStart w:id="559" w:name="_Toc516488172"/>
      <w:bookmarkStart w:id="560" w:name="_Toc516488544"/>
      <w:bookmarkStart w:id="561" w:name="_Toc522773273"/>
      <w:bookmarkStart w:id="562" w:name="_Toc522773339"/>
      <w:bookmarkStart w:id="563" w:name="_Toc523677883"/>
      <w:bookmarkStart w:id="564" w:name="_Toc526971404"/>
      <w:bookmarkStart w:id="565" w:name="_Toc529076485"/>
      <w:bookmarkStart w:id="566" w:name="_Toc529076598"/>
      <w:bookmarkStart w:id="567" w:name="_Toc529077524"/>
      <w:bookmarkStart w:id="568" w:name="_Toc529077880"/>
      <w:bookmarkStart w:id="569" w:name="_Toc529077976"/>
      <w:bookmarkStart w:id="570" w:name="_Toc529078089"/>
      <w:bookmarkStart w:id="571" w:name="_Toc530910674"/>
      <w:bookmarkStart w:id="572" w:name="_Toc531854874"/>
      <w:bookmarkStart w:id="573" w:name="_Toc532805085"/>
      <w:bookmarkStart w:id="574" w:name="_Toc4363928"/>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4D4579A9" w14:textId="77777777" w:rsidR="002007BD" w:rsidRPr="00E47B1B" w:rsidRDefault="002007BD" w:rsidP="00B739B2">
      <w:pPr>
        <w:pStyle w:val="Ttulo3"/>
        <w:numPr>
          <w:ilvl w:val="3"/>
          <w:numId w:val="1"/>
        </w:numPr>
        <w:ind w:left="0" w:firstLine="0"/>
        <w:rPr>
          <w:color w:val="548DD4" w:themeColor="text2" w:themeTint="99"/>
        </w:rPr>
      </w:pPr>
      <w:bookmarkStart w:id="575" w:name="_Toc516329473"/>
      <w:bookmarkStart w:id="576" w:name="_Toc516329748"/>
      <w:bookmarkStart w:id="577" w:name="_Toc516330020"/>
      <w:bookmarkStart w:id="578" w:name="_Toc516329474"/>
      <w:bookmarkStart w:id="579" w:name="_Toc516329749"/>
      <w:bookmarkStart w:id="580" w:name="_Toc516330021"/>
      <w:bookmarkStart w:id="581" w:name="_Toc516329475"/>
      <w:bookmarkStart w:id="582" w:name="_Toc516329750"/>
      <w:bookmarkStart w:id="583" w:name="_Toc516330022"/>
      <w:bookmarkStart w:id="584" w:name="_Toc516329476"/>
      <w:bookmarkStart w:id="585" w:name="_Toc516329751"/>
      <w:bookmarkStart w:id="586" w:name="_Toc516330023"/>
      <w:bookmarkStart w:id="587" w:name="_Toc516329478"/>
      <w:bookmarkStart w:id="588" w:name="_Toc516329753"/>
      <w:bookmarkStart w:id="589" w:name="_Toc516330025"/>
      <w:bookmarkStart w:id="590" w:name="_Toc516329480"/>
      <w:bookmarkStart w:id="591" w:name="_Toc516329755"/>
      <w:bookmarkStart w:id="592" w:name="_Toc516330027"/>
      <w:bookmarkStart w:id="593" w:name="_Toc516329481"/>
      <w:bookmarkStart w:id="594" w:name="_Toc516329756"/>
      <w:bookmarkStart w:id="595" w:name="_Toc516330028"/>
      <w:bookmarkStart w:id="596" w:name="_Toc516329482"/>
      <w:bookmarkStart w:id="597" w:name="_Toc516329757"/>
      <w:bookmarkStart w:id="598" w:name="_Toc516330029"/>
      <w:bookmarkStart w:id="599" w:name="_Toc516329483"/>
      <w:bookmarkStart w:id="600" w:name="_Toc516329758"/>
      <w:bookmarkStart w:id="601" w:name="_Toc516330030"/>
      <w:bookmarkStart w:id="602" w:name="_Toc516329484"/>
      <w:bookmarkStart w:id="603" w:name="_Toc516329759"/>
      <w:bookmarkStart w:id="604" w:name="_Toc516330031"/>
      <w:bookmarkStart w:id="605" w:name="_Toc516329485"/>
      <w:bookmarkStart w:id="606" w:name="_Toc516329760"/>
      <w:bookmarkStart w:id="607" w:name="_Toc516330032"/>
      <w:bookmarkStart w:id="608" w:name="_Toc516329486"/>
      <w:bookmarkStart w:id="609" w:name="_Toc516329761"/>
      <w:bookmarkStart w:id="610" w:name="_Toc516330033"/>
      <w:bookmarkStart w:id="611" w:name="_Toc516329487"/>
      <w:bookmarkStart w:id="612" w:name="_Toc516329762"/>
      <w:bookmarkStart w:id="613" w:name="_Toc516330034"/>
      <w:bookmarkStart w:id="614" w:name="_Toc516329488"/>
      <w:bookmarkStart w:id="615" w:name="_Toc516329763"/>
      <w:bookmarkStart w:id="616" w:name="_Toc516330035"/>
      <w:bookmarkStart w:id="617" w:name="_Toc516329489"/>
      <w:bookmarkStart w:id="618" w:name="_Toc516329764"/>
      <w:bookmarkStart w:id="619" w:name="_Toc516330036"/>
      <w:bookmarkStart w:id="620" w:name="_Toc516329490"/>
      <w:bookmarkStart w:id="621" w:name="_Toc516329765"/>
      <w:bookmarkStart w:id="622" w:name="_Toc516330037"/>
      <w:bookmarkStart w:id="623" w:name="_Toc516329491"/>
      <w:bookmarkStart w:id="624" w:name="_Toc516329766"/>
      <w:bookmarkStart w:id="625" w:name="_Toc516330038"/>
      <w:bookmarkStart w:id="626" w:name="_Toc403927933"/>
      <w:bookmarkStart w:id="627" w:name="_Toc4363929"/>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sidRPr="00E47B1B">
        <w:rPr>
          <w:rFonts w:cs="Arial"/>
          <w:color w:val="548DD4" w:themeColor="text2" w:themeTint="99"/>
        </w:rPr>
        <w:t>Sprint</w:t>
      </w:r>
      <w:r w:rsidRPr="00E47B1B">
        <w:rPr>
          <w:color w:val="548DD4" w:themeColor="text2" w:themeTint="99"/>
        </w:rPr>
        <w:t xml:space="preserve"> 0 – Planificación Inicial:</w:t>
      </w:r>
      <w:bookmarkEnd w:id="626"/>
      <w:bookmarkEnd w:id="627"/>
    </w:p>
    <w:p w14:paraId="7D59302B" w14:textId="042D3104" w:rsidR="00692916" w:rsidRDefault="00320824" w:rsidP="00B739B2">
      <w:pPr>
        <w:pStyle w:val="Ttulo3"/>
      </w:pPr>
      <w:bookmarkStart w:id="628" w:name="_Toc531854876"/>
      <w:bookmarkStart w:id="629" w:name="_Toc532805087"/>
      <w:bookmarkStart w:id="630" w:name="_Toc4363930"/>
      <w:r w:rsidRPr="00D30F80">
        <w:t>Personas y roles del proyecto</w:t>
      </w:r>
      <w:bookmarkEnd w:id="628"/>
      <w:bookmarkEnd w:id="629"/>
      <w:bookmarkEnd w:id="630"/>
    </w:p>
    <w:p w14:paraId="54BE11FC" w14:textId="5B2BC427" w:rsidR="000A24DA" w:rsidRPr="000A24DA" w:rsidRDefault="000A24DA" w:rsidP="000A24DA">
      <w:r>
        <w:t>Los nombres de las personas y roles del proyecto lo podemos visualizar en la tabla 1</w:t>
      </w:r>
    </w:p>
    <w:p w14:paraId="6199D16A" w14:textId="77777777" w:rsidR="00320824" w:rsidRDefault="00320824" w:rsidP="00320824"/>
    <w:p w14:paraId="0BA2C464" w14:textId="0EC78DDD" w:rsidR="00926D9D" w:rsidRDefault="00926D9D" w:rsidP="00926D9D">
      <w:pPr>
        <w:spacing w:after="0" w:line="240" w:lineRule="auto"/>
        <w:jc w:val="center"/>
      </w:pPr>
      <w:bookmarkStart w:id="631" w:name="_Toc516488078"/>
      <w:bookmarkStart w:id="632" w:name="_Toc523694930"/>
      <w:bookmarkStart w:id="633" w:name="_Toc403929936"/>
      <w:r w:rsidRPr="00FD622B">
        <w:t xml:space="preserve">TABLA </w:t>
      </w:r>
      <w:r w:rsidR="0059674D">
        <w:rPr>
          <w:noProof/>
        </w:rPr>
        <w:fldChar w:fldCharType="begin"/>
      </w:r>
      <w:r w:rsidR="0059674D">
        <w:rPr>
          <w:noProof/>
        </w:rPr>
        <w:instrText xml:space="preserve"> SEQ Tabla \* ARABIC </w:instrText>
      </w:r>
      <w:r w:rsidR="0059674D">
        <w:rPr>
          <w:noProof/>
        </w:rPr>
        <w:fldChar w:fldCharType="separate"/>
      </w:r>
      <w:r w:rsidR="00851C49">
        <w:rPr>
          <w:noProof/>
        </w:rPr>
        <w:t>1</w:t>
      </w:r>
      <w:bookmarkEnd w:id="631"/>
      <w:bookmarkEnd w:id="632"/>
      <w:r w:rsidR="0059674D">
        <w:rPr>
          <w:noProof/>
        </w:rPr>
        <w:fldChar w:fldCharType="end"/>
      </w:r>
    </w:p>
    <w:p w14:paraId="6503A9A5" w14:textId="07101B58" w:rsidR="00320824" w:rsidRPr="00FD622B" w:rsidRDefault="00320824">
      <w:pPr>
        <w:spacing w:after="0" w:line="240" w:lineRule="auto"/>
        <w:jc w:val="center"/>
      </w:pPr>
      <w:r w:rsidRPr="00FD622B">
        <w:t>Roles de trabajo SCRUM.</w:t>
      </w:r>
      <w:bookmarkEnd w:id="633"/>
    </w:p>
    <w:tbl>
      <w:tblPr>
        <w:tblpPr w:leftFromText="141" w:rightFromText="141" w:vertAnchor="text" w:horzAnchor="margin" w:tblpXSpec="center" w:tblpY="98"/>
        <w:tblOverlap w:val="never"/>
        <w:tblW w:w="6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14"/>
        <w:gridCol w:w="1998"/>
        <w:gridCol w:w="3119"/>
      </w:tblGrid>
      <w:tr w:rsidR="00926D9D" w:rsidRPr="00FD622B" w14:paraId="37409511" w14:textId="77777777" w:rsidTr="00DA6C67">
        <w:trPr>
          <w:trHeight w:val="348"/>
        </w:trPr>
        <w:tc>
          <w:tcPr>
            <w:tcW w:w="1414" w:type="dxa"/>
            <w:shd w:val="clear" w:color="auto" w:fill="D9D9D9" w:themeFill="background1" w:themeFillShade="D9"/>
            <w:vAlign w:val="center"/>
          </w:tcPr>
          <w:p w14:paraId="2582FD15" w14:textId="77777777" w:rsidR="00926D9D" w:rsidRPr="00FD622B" w:rsidRDefault="00926D9D" w:rsidP="00926D9D">
            <w:pPr>
              <w:spacing w:after="0" w:line="240" w:lineRule="auto"/>
              <w:jc w:val="center"/>
              <w:rPr>
                <w:rFonts w:cs="Arial"/>
                <w:b/>
              </w:rPr>
            </w:pPr>
            <w:r w:rsidRPr="00FD622B">
              <w:rPr>
                <w:rFonts w:cs="Arial"/>
                <w:b/>
              </w:rPr>
              <w:t>ROL</w:t>
            </w:r>
          </w:p>
        </w:tc>
        <w:tc>
          <w:tcPr>
            <w:tcW w:w="1998" w:type="dxa"/>
            <w:shd w:val="clear" w:color="auto" w:fill="D9D9D9" w:themeFill="background1" w:themeFillShade="D9"/>
            <w:vAlign w:val="center"/>
          </w:tcPr>
          <w:p w14:paraId="2D33CFD1" w14:textId="77777777" w:rsidR="00926D9D" w:rsidRPr="00FD622B" w:rsidRDefault="00926D9D" w:rsidP="00926D9D">
            <w:pPr>
              <w:spacing w:after="0" w:line="240" w:lineRule="auto"/>
              <w:jc w:val="center"/>
              <w:rPr>
                <w:rFonts w:cs="Arial"/>
                <w:b/>
              </w:rPr>
            </w:pPr>
            <w:r w:rsidRPr="00FD622B">
              <w:rPr>
                <w:rFonts w:cs="Arial"/>
                <w:b/>
              </w:rPr>
              <w:t>PERSONA</w:t>
            </w:r>
          </w:p>
        </w:tc>
        <w:tc>
          <w:tcPr>
            <w:tcW w:w="3119" w:type="dxa"/>
            <w:shd w:val="clear" w:color="auto" w:fill="D9D9D9" w:themeFill="background1" w:themeFillShade="D9"/>
            <w:vAlign w:val="center"/>
          </w:tcPr>
          <w:p w14:paraId="37B85FD1" w14:textId="77777777" w:rsidR="00926D9D" w:rsidRPr="00FD622B" w:rsidRDefault="00926D9D" w:rsidP="00926D9D">
            <w:pPr>
              <w:spacing w:after="0" w:line="240" w:lineRule="auto"/>
              <w:jc w:val="center"/>
              <w:rPr>
                <w:rFonts w:cs="Arial"/>
                <w:b/>
              </w:rPr>
            </w:pPr>
            <w:r>
              <w:rPr>
                <w:rFonts w:cs="Arial"/>
                <w:b/>
              </w:rPr>
              <w:t>RESPONSABILIDADES</w:t>
            </w:r>
          </w:p>
        </w:tc>
      </w:tr>
      <w:tr w:rsidR="00926D9D" w:rsidRPr="00FD622B" w14:paraId="7B734938" w14:textId="77777777" w:rsidTr="00926D9D">
        <w:trPr>
          <w:trHeight w:val="1411"/>
        </w:trPr>
        <w:tc>
          <w:tcPr>
            <w:tcW w:w="1414" w:type="dxa"/>
            <w:shd w:val="clear" w:color="auto" w:fill="FFFFFF"/>
            <w:vAlign w:val="center"/>
          </w:tcPr>
          <w:p w14:paraId="43A3733C" w14:textId="77777777" w:rsidR="00926D9D" w:rsidRPr="00FD622B" w:rsidRDefault="00926D9D" w:rsidP="00926D9D">
            <w:pPr>
              <w:spacing w:after="0" w:line="240" w:lineRule="auto"/>
              <w:jc w:val="center"/>
              <w:rPr>
                <w:rFonts w:cs="Arial"/>
                <w:b/>
                <w:i/>
              </w:rPr>
            </w:pPr>
            <w:r>
              <w:rPr>
                <w:rFonts w:cs="Arial"/>
                <w:b/>
                <w:i/>
                <w:lang w:val="en-US" w:bidi="en-US"/>
              </w:rPr>
              <w:t xml:space="preserve">Cliente </w:t>
            </w:r>
          </w:p>
        </w:tc>
        <w:tc>
          <w:tcPr>
            <w:tcW w:w="1998" w:type="dxa"/>
            <w:shd w:val="clear" w:color="auto" w:fill="FFFFFF"/>
            <w:vAlign w:val="center"/>
          </w:tcPr>
          <w:p w14:paraId="70889844" w14:textId="77777777" w:rsidR="00926D9D" w:rsidRPr="00FD622B" w:rsidRDefault="00926D9D" w:rsidP="00E47B1B">
            <w:pPr>
              <w:spacing w:after="0" w:line="240" w:lineRule="auto"/>
              <w:ind w:left="136"/>
              <w:rPr>
                <w:rFonts w:cs="Arial"/>
              </w:rPr>
            </w:pPr>
            <w:r w:rsidRPr="00F54067">
              <w:rPr>
                <w:rFonts w:eastAsia="SimSun" w:cs="Arial"/>
                <w:lang w:eastAsia="zh-CN"/>
              </w:rPr>
              <w:t xml:space="preserve">Elba </w:t>
            </w:r>
            <w:r>
              <w:rPr>
                <w:rFonts w:eastAsia="SimSun" w:cs="Arial"/>
                <w:lang w:eastAsia="zh-CN"/>
              </w:rPr>
              <w:t xml:space="preserve">Inés </w:t>
            </w:r>
            <w:r w:rsidRPr="00F54067">
              <w:rPr>
                <w:rFonts w:eastAsia="SimSun" w:cs="Arial"/>
                <w:lang w:eastAsia="zh-CN"/>
              </w:rPr>
              <w:t>Chulluncuy Madueño</w:t>
            </w:r>
          </w:p>
        </w:tc>
        <w:tc>
          <w:tcPr>
            <w:tcW w:w="3119" w:type="dxa"/>
            <w:shd w:val="clear" w:color="auto" w:fill="FFFFFF"/>
            <w:vAlign w:val="center"/>
          </w:tcPr>
          <w:p w14:paraId="43464FE1" w14:textId="77777777" w:rsidR="00926D9D" w:rsidRPr="00FD622B" w:rsidRDefault="00926D9D" w:rsidP="00E47B1B">
            <w:pPr>
              <w:spacing w:after="0" w:line="240" w:lineRule="auto"/>
              <w:ind w:left="125" w:right="147"/>
              <w:jc w:val="both"/>
              <w:rPr>
                <w:rFonts w:cs="Arial"/>
              </w:rPr>
            </w:pPr>
            <w:r w:rsidRPr="00FD622B">
              <w:rPr>
                <w:rFonts w:cs="Arial"/>
              </w:rPr>
              <w:t>Es el cliente, y asegura que el equipo Scrum trabaje de forma adecuada desde la perspectiva del negocio.</w:t>
            </w:r>
          </w:p>
        </w:tc>
      </w:tr>
      <w:tr w:rsidR="00926D9D" w:rsidRPr="00FD622B" w14:paraId="385A5AC8" w14:textId="77777777" w:rsidTr="00926D9D">
        <w:trPr>
          <w:trHeight w:val="1217"/>
        </w:trPr>
        <w:tc>
          <w:tcPr>
            <w:tcW w:w="1414" w:type="dxa"/>
            <w:shd w:val="clear" w:color="auto" w:fill="FFFFFF"/>
            <w:vAlign w:val="center"/>
          </w:tcPr>
          <w:p w14:paraId="10CCEB6C" w14:textId="77777777" w:rsidR="00926D9D" w:rsidRPr="00FD622B" w:rsidRDefault="00926D9D" w:rsidP="00E47B1B">
            <w:pPr>
              <w:spacing w:after="0" w:line="240" w:lineRule="auto"/>
              <w:ind w:left="127" w:right="134"/>
              <w:jc w:val="center"/>
              <w:rPr>
                <w:rFonts w:cs="Arial"/>
                <w:b/>
                <w:i/>
                <w:lang w:val="en-US" w:bidi="en-US"/>
              </w:rPr>
            </w:pPr>
            <w:r w:rsidRPr="00FD622B">
              <w:rPr>
                <w:rFonts w:cs="Arial"/>
                <w:b/>
                <w:i/>
                <w:lang w:val="en-US" w:bidi="en-US"/>
              </w:rPr>
              <w:t>Product Owner</w:t>
            </w:r>
          </w:p>
        </w:tc>
        <w:tc>
          <w:tcPr>
            <w:tcW w:w="1998" w:type="dxa"/>
            <w:shd w:val="clear" w:color="auto" w:fill="FFFFFF"/>
            <w:vAlign w:val="center"/>
          </w:tcPr>
          <w:p w14:paraId="20704E4D" w14:textId="77777777" w:rsidR="00926D9D" w:rsidRDefault="00926D9D" w:rsidP="00E47B1B">
            <w:pPr>
              <w:spacing w:after="0" w:line="240" w:lineRule="auto"/>
              <w:ind w:left="136"/>
              <w:rPr>
                <w:rFonts w:cs="Arial"/>
              </w:rPr>
            </w:pPr>
            <w:r>
              <w:rPr>
                <w:rFonts w:cs="Arial"/>
              </w:rPr>
              <w:t>Ing. Rudy Sullcaray</w:t>
            </w:r>
          </w:p>
        </w:tc>
        <w:tc>
          <w:tcPr>
            <w:tcW w:w="3119" w:type="dxa"/>
            <w:shd w:val="clear" w:color="auto" w:fill="FFFFFF"/>
            <w:vAlign w:val="center"/>
          </w:tcPr>
          <w:p w14:paraId="0F789F11" w14:textId="77777777" w:rsidR="00926D9D" w:rsidRDefault="00926D9D" w:rsidP="00E47B1B">
            <w:pPr>
              <w:spacing w:after="0" w:line="240" w:lineRule="auto"/>
              <w:ind w:left="125" w:right="147"/>
              <w:jc w:val="both"/>
              <w:rPr>
                <w:rFonts w:cs="Arial"/>
                <w:color w:val="000000"/>
                <w:lang w:eastAsia="es-PE"/>
              </w:rPr>
            </w:pPr>
            <w:r w:rsidRPr="00261BBB">
              <w:rPr>
                <w:rFonts w:cs="Arial"/>
              </w:rPr>
              <w:t>Responsable de la comunicación</w:t>
            </w:r>
            <w:r>
              <w:rPr>
                <w:rFonts w:cs="Arial"/>
              </w:rPr>
              <w:t xml:space="preserve"> </w:t>
            </w:r>
            <w:r w:rsidRPr="008C5F1D">
              <w:rPr>
                <w:rFonts w:cs="Arial"/>
              </w:rPr>
              <w:t xml:space="preserve">con el cliente para </w:t>
            </w:r>
            <w:r>
              <w:rPr>
                <w:rFonts w:cs="Arial"/>
              </w:rPr>
              <w:t>recoger</w:t>
            </w:r>
            <w:r w:rsidRPr="008C5F1D">
              <w:rPr>
                <w:rFonts w:cs="Arial"/>
              </w:rPr>
              <w:t xml:space="preserve"> todos</w:t>
            </w:r>
            <w:r>
              <w:rPr>
                <w:rFonts w:cs="Arial"/>
              </w:rPr>
              <w:t xml:space="preserve"> </w:t>
            </w:r>
            <w:r w:rsidRPr="008C5F1D">
              <w:rPr>
                <w:rFonts w:cs="Arial"/>
              </w:rPr>
              <w:t>los requerimientos del negocio</w:t>
            </w:r>
            <w:r>
              <w:rPr>
                <w:rFonts w:cs="Arial"/>
                <w:color w:val="000000"/>
                <w:lang w:eastAsia="es-PE"/>
              </w:rPr>
              <w:t>.</w:t>
            </w:r>
          </w:p>
          <w:p w14:paraId="217B0068" w14:textId="77777777" w:rsidR="00926D9D" w:rsidRDefault="00926D9D" w:rsidP="00E47B1B">
            <w:pPr>
              <w:spacing w:after="0" w:line="240" w:lineRule="auto"/>
              <w:ind w:left="125" w:right="147"/>
              <w:jc w:val="both"/>
              <w:rPr>
                <w:rFonts w:cs="Arial"/>
                <w:color w:val="000000"/>
                <w:lang w:eastAsia="es-PE"/>
              </w:rPr>
            </w:pPr>
          </w:p>
          <w:p w14:paraId="06CB5639" w14:textId="77777777" w:rsidR="00926D9D" w:rsidRPr="00B301F4" w:rsidRDefault="00926D9D" w:rsidP="00E47B1B">
            <w:pPr>
              <w:spacing w:after="0" w:line="240" w:lineRule="auto"/>
              <w:ind w:left="125" w:right="147"/>
              <w:jc w:val="both"/>
              <w:rPr>
                <w:rFonts w:cs="Arial"/>
              </w:rPr>
            </w:pPr>
            <w:r w:rsidRPr="00B301F4">
              <w:rPr>
                <w:rFonts w:cs="Arial"/>
              </w:rPr>
              <w:t xml:space="preserve">Responsable de </w:t>
            </w:r>
            <w:r>
              <w:rPr>
                <w:rFonts w:cs="Arial"/>
              </w:rPr>
              <w:t>la priorización del detalle que irán en el producto.</w:t>
            </w:r>
          </w:p>
          <w:p w14:paraId="41B78446" w14:textId="77777777" w:rsidR="00926D9D" w:rsidRPr="00FD622B" w:rsidDel="00E27A1F" w:rsidRDefault="00926D9D" w:rsidP="00E47B1B">
            <w:pPr>
              <w:spacing w:after="0" w:line="240" w:lineRule="auto"/>
              <w:ind w:left="125" w:right="147"/>
              <w:jc w:val="both"/>
              <w:rPr>
                <w:rFonts w:cs="Arial"/>
              </w:rPr>
            </w:pPr>
          </w:p>
        </w:tc>
      </w:tr>
      <w:tr w:rsidR="00926D9D" w:rsidRPr="00FD622B" w14:paraId="5582AA69" w14:textId="77777777" w:rsidTr="00926D9D">
        <w:trPr>
          <w:trHeight w:val="1217"/>
        </w:trPr>
        <w:tc>
          <w:tcPr>
            <w:tcW w:w="1414" w:type="dxa"/>
            <w:shd w:val="clear" w:color="auto" w:fill="FFFFFF"/>
            <w:vAlign w:val="center"/>
          </w:tcPr>
          <w:p w14:paraId="7D596CF7" w14:textId="77777777" w:rsidR="00926D9D" w:rsidRPr="00FD622B" w:rsidRDefault="00926D9D" w:rsidP="00E47B1B">
            <w:pPr>
              <w:spacing w:after="0" w:line="240" w:lineRule="auto"/>
              <w:ind w:left="127" w:right="134"/>
              <w:jc w:val="center"/>
              <w:rPr>
                <w:rFonts w:cs="Arial"/>
                <w:b/>
                <w:i/>
              </w:rPr>
            </w:pPr>
            <w:r w:rsidRPr="00FD622B">
              <w:rPr>
                <w:rFonts w:cs="Arial"/>
                <w:b/>
                <w:i/>
                <w:lang w:val="en-US" w:bidi="en-US"/>
              </w:rPr>
              <w:t>SCRUM Master</w:t>
            </w:r>
          </w:p>
        </w:tc>
        <w:tc>
          <w:tcPr>
            <w:tcW w:w="1998" w:type="dxa"/>
            <w:shd w:val="clear" w:color="auto" w:fill="FFFFFF"/>
            <w:vAlign w:val="center"/>
          </w:tcPr>
          <w:p w14:paraId="6AB6366A" w14:textId="77777777" w:rsidR="00926D9D" w:rsidRPr="00FD622B" w:rsidRDefault="00926D9D" w:rsidP="00E47B1B">
            <w:pPr>
              <w:spacing w:after="0" w:line="240" w:lineRule="auto"/>
              <w:ind w:left="136"/>
              <w:rPr>
                <w:rFonts w:cs="Arial"/>
              </w:rPr>
            </w:pPr>
            <w:r>
              <w:rPr>
                <w:rFonts w:cs="Arial"/>
              </w:rPr>
              <w:t>Richard Jara</w:t>
            </w:r>
          </w:p>
        </w:tc>
        <w:tc>
          <w:tcPr>
            <w:tcW w:w="3119" w:type="dxa"/>
            <w:shd w:val="clear" w:color="auto" w:fill="FFFFFF"/>
            <w:vAlign w:val="center"/>
          </w:tcPr>
          <w:p w14:paraId="6B5275EB" w14:textId="77777777" w:rsidR="00926D9D" w:rsidRPr="00FD622B" w:rsidRDefault="00926D9D" w:rsidP="00E47B1B">
            <w:pPr>
              <w:spacing w:after="0" w:line="240" w:lineRule="auto"/>
              <w:ind w:left="125" w:right="147"/>
              <w:jc w:val="both"/>
              <w:rPr>
                <w:rFonts w:cs="Arial"/>
              </w:rPr>
            </w:pPr>
            <w:r>
              <w:rPr>
                <w:rFonts w:cs="Arial"/>
              </w:rPr>
              <w:t xml:space="preserve">Responsable de asegurar que </w:t>
            </w:r>
            <w:r w:rsidRPr="00FD622B">
              <w:rPr>
                <w:rFonts w:cs="Arial"/>
              </w:rPr>
              <w:t>el proceso Scrum se reali</w:t>
            </w:r>
            <w:r>
              <w:rPr>
                <w:rFonts w:cs="Arial"/>
              </w:rPr>
              <w:t>ce</w:t>
            </w:r>
            <w:r w:rsidRPr="00FD622B">
              <w:rPr>
                <w:rFonts w:cs="Arial"/>
              </w:rPr>
              <w:t xml:space="preserve"> como es debido.</w:t>
            </w:r>
          </w:p>
        </w:tc>
      </w:tr>
      <w:tr w:rsidR="00926D9D" w:rsidRPr="00FD622B" w14:paraId="4E09C360" w14:textId="77777777" w:rsidTr="00926D9D">
        <w:trPr>
          <w:trHeight w:val="133"/>
        </w:trPr>
        <w:tc>
          <w:tcPr>
            <w:tcW w:w="1414" w:type="dxa"/>
            <w:shd w:val="clear" w:color="auto" w:fill="FFFFFF"/>
            <w:vAlign w:val="center"/>
          </w:tcPr>
          <w:p w14:paraId="10D069AB" w14:textId="77777777" w:rsidR="00926D9D" w:rsidRPr="00FD622B" w:rsidRDefault="00926D9D" w:rsidP="00E47B1B">
            <w:pPr>
              <w:spacing w:after="0" w:line="240" w:lineRule="auto"/>
              <w:ind w:left="127" w:right="134"/>
              <w:jc w:val="center"/>
              <w:rPr>
                <w:rFonts w:cs="Arial"/>
                <w:b/>
                <w:i/>
              </w:rPr>
            </w:pPr>
            <w:r w:rsidRPr="00FD622B">
              <w:rPr>
                <w:rFonts w:cs="Arial"/>
                <w:b/>
                <w:i/>
                <w:lang w:val="en-US" w:bidi="en-US"/>
              </w:rPr>
              <w:t>Development Team</w:t>
            </w:r>
          </w:p>
        </w:tc>
        <w:tc>
          <w:tcPr>
            <w:tcW w:w="1998" w:type="dxa"/>
            <w:shd w:val="clear" w:color="auto" w:fill="FFFFFF"/>
            <w:vAlign w:val="center"/>
          </w:tcPr>
          <w:p w14:paraId="267291B3" w14:textId="77777777" w:rsidR="00926D9D" w:rsidRPr="00FD622B" w:rsidRDefault="00926D9D" w:rsidP="00E47B1B">
            <w:pPr>
              <w:spacing w:after="0" w:line="240" w:lineRule="auto"/>
              <w:ind w:left="136"/>
              <w:rPr>
                <w:rFonts w:cs="Arial"/>
              </w:rPr>
            </w:pPr>
            <w:r>
              <w:rPr>
                <w:rFonts w:cs="Arial"/>
              </w:rPr>
              <w:t>Richard Jara</w:t>
            </w:r>
          </w:p>
        </w:tc>
        <w:tc>
          <w:tcPr>
            <w:tcW w:w="3119" w:type="dxa"/>
            <w:shd w:val="clear" w:color="auto" w:fill="FFFFFF"/>
            <w:vAlign w:val="center"/>
          </w:tcPr>
          <w:p w14:paraId="144C4BEF" w14:textId="77777777" w:rsidR="00926D9D" w:rsidRPr="008C5F1D" w:rsidRDefault="00926D9D" w:rsidP="00E47B1B">
            <w:pPr>
              <w:autoSpaceDE w:val="0"/>
              <w:autoSpaceDN w:val="0"/>
              <w:adjustRightInd w:val="0"/>
              <w:spacing w:after="0" w:line="240" w:lineRule="auto"/>
              <w:ind w:left="125" w:right="147"/>
              <w:rPr>
                <w:rFonts w:cs="Arial"/>
                <w:color w:val="000000"/>
                <w:lang w:eastAsia="es-PE"/>
              </w:rPr>
            </w:pPr>
            <w:r>
              <w:rPr>
                <w:rFonts w:cs="Arial"/>
                <w:color w:val="000000"/>
                <w:lang w:eastAsia="es-PE"/>
              </w:rPr>
              <w:t>Encargado del análisis y diseño, y de la implementación de las historias de usuario definidas para cada sprint.</w:t>
            </w:r>
          </w:p>
        </w:tc>
      </w:tr>
    </w:tbl>
    <w:p w14:paraId="58900C7C" w14:textId="77777777" w:rsidR="00692916" w:rsidRPr="00FD622B" w:rsidRDefault="00692916" w:rsidP="00692916"/>
    <w:p w14:paraId="05789AED" w14:textId="77777777" w:rsidR="00BD716C" w:rsidRDefault="00BD716C" w:rsidP="00B739B2">
      <w:bookmarkStart w:id="634" w:name="_Toc398900782"/>
      <w:bookmarkStart w:id="635" w:name="_Toc403927935"/>
    </w:p>
    <w:p w14:paraId="4C35A334" w14:textId="77777777" w:rsidR="00BD716C" w:rsidRDefault="00BD716C" w:rsidP="00B739B2"/>
    <w:p w14:paraId="3B23544E" w14:textId="77777777" w:rsidR="00BD716C" w:rsidRDefault="00BD716C" w:rsidP="00B739B2"/>
    <w:p w14:paraId="66001A18" w14:textId="77777777" w:rsidR="00BD716C" w:rsidRDefault="00BD716C" w:rsidP="00B739B2"/>
    <w:p w14:paraId="0DAB5449" w14:textId="77777777" w:rsidR="00BD716C" w:rsidRDefault="00BD716C" w:rsidP="00B739B2"/>
    <w:p w14:paraId="5C7B970E" w14:textId="77777777" w:rsidR="00BD716C" w:rsidRDefault="00BD716C" w:rsidP="00B739B2"/>
    <w:p w14:paraId="0258B022" w14:textId="77777777" w:rsidR="00BD716C" w:rsidRDefault="00BD716C" w:rsidP="00B739B2"/>
    <w:p w14:paraId="36983126" w14:textId="77777777" w:rsidR="00BD716C" w:rsidRDefault="00BD716C" w:rsidP="00B739B2"/>
    <w:p w14:paraId="0C6E568A" w14:textId="77777777" w:rsidR="00BD716C" w:rsidRDefault="00BD716C" w:rsidP="00B739B2"/>
    <w:p w14:paraId="4401D556" w14:textId="77777777" w:rsidR="00BD716C" w:rsidRDefault="00BD716C" w:rsidP="00B739B2"/>
    <w:p w14:paraId="68127EE2" w14:textId="77777777" w:rsidR="00BD716C" w:rsidRDefault="00BD716C" w:rsidP="00B739B2"/>
    <w:p w14:paraId="0EE5357D" w14:textId="77777777" w:rsidR="00BD716C" w:rsidRDefault="00BD716C" w:rsidP="00B739B2"/>
    <w:p w14:paraId="350C89BF" w14:textId="77777777" w:rsidR="00BD716C" w:rsidRDefault="00BD716C" w:rsidP="00B739B2"/>
    <w:p w14:paraId="7DB6FE27" w14:textId="77777777" w:rsidR="00BD716C" w:rsidRDefault="00BD716C" w:rsidP="00B739B2"/>
    <w:p w14:paraId="4723904A" w14:textId="0B99004B" w:rsidR="00D71F11" w:rsidRDefault="00BD716C" w:rsidP="00BD716C">
      <w:pPr>
        <w:jc w:val="both"/>
      </w:pPr>
      <w:r w:rsidRPr="00EC1470">
        <w:t>Cabe recalcar que el equipo solo estuvo conformado por Richard Jara y que las reuniones diarias no se realizaron debido a que la presente tesis lo realizo una sola persona.</w:t>
      </w:r>
      <w:r w:rsidR="00D71F11">
        <w:br w:type="page"/>
      </w:r>
    </w:p>
    <w:p w14:paraId="254765AC" w14:textId="1CF18355" w:rsidR="00320824" w:rsidRDefault="00320824" w:rsidP="00B739B2">
      <w:pPr>
        <w:pStyle w:val="Ttulo3"/>
      </w:pPr>
      <w:bookmarkStart w:id="636" w:name="_Toc531854877"/>
      <w:bookmarkStart w:id="637" w:name="_Toc532805088"/>
      <w:bookmarkStart w:id="638" w:name="_Toc4363931"/>
      <w:r w:rsidRPr="00D30F80">
        <w:lastRenderedPageBreak/>
        <w:t>Requerimientos Funcionales/No Funcionales:</w:t>
      </w:r>
      <w:bookmarkEnd w:id="634"/>
      <w:bookmarkEnd w:id="635"/>
      <w:bookmarkEnd w:id="636"/>
      <w:bookmarkEnd w:id="637"/>
      <w:bookmarkEnd w:id="638"/>
    </w:p>
    <w:p w14:paraId="115A6630" w14:textId="3E52D8A2" w:rsidR="000A24DA" w:rsidRPr="000A24DA" w:rsidRDefault="000A24DA" w:rsidP="000A24DA">
      <w:pPr>
        <w:jc w:val="both"/>
      </w:pPr>
      <w:r>
        <w:t>En la tabla 2, podemos visualizar los requerimientos funcionales y no funcionales para el desarrollo de la aplicación informática.</w:t>
      </w:r>
    </w:p>
    <w:p w14:paraId="59AED225" w14:textId="77777777" w:rsidR="00926D9D" w:rsidRDefault="00926D9D" w:rsidP="00B739B2">
      <w:pPr>
        <w:pStyle w:val="atablasima"/>
        <w:spacing w:before="0" w:after="0"/>
        <w:ind w:left="708"/>
        <w:rPr>
          <w:i w:val="0"/>
          <w:sz w:val="22"/>
          <w:szCs w:val="22"/>
        </w:rPr>
      </w:pPr>
      <w:bookmarkStart w:id="639" w:name="_Toc403929937"/>
    </w:p>
    <w:p w14:paraId="5B917211" w14:textId="5B7ACC05" w:rsidR="00926D9D" w:rsidRDefault="00926D9D" w:rsidP="00B739B2">
      <w:pPr>
        <w:pStyle w:val="atablasima"/>
        <w:spacing w:before="0" w:after="0"/>
        <w:ind w:left="708"/>
        <w:rPr>
          <w:i w:val="0"/>
          <w:sz w:val="22"/>
          <w:szCs w:val="22"/>
        </w:rPr>
      </w:pPr>
      <w:bookmarkStart w:id="640" w:name="_Toc516488079"/>
      <w:bookmarkStart w:id="641" w:name="_Toc523694931"/>
      <w:r w:rsidRPr="00FD622B">
        <w:rPr>
          <w:i w:val="0"/>
          <w:sz w:val="22"/>
          <w:szCs w:val="22"/>
        </w:rPr>
        <w:t xml:space="preserve">TABLA </w:t>
      </w:r>
      <w:r w:rsidR="005A7EEF" w:rsidRPr="00FD622B">
        <w:rPr>
          <w:i w:val="0"/>
          <w:sz w:val="22"/>
          <w:szCs w:val="22"/>
        </w:rPr>
        <w:fldChar w:fldCharType="begin"/>
      </w:r>
      <w:r w:rsidR="005A7EEF" w:rsidRPr="00FD622B">
        <w:rPr>
          <w:i w:val="0"/>
          <w:sz w:val="22"/>
          <w:szCs w:val="22"/>
        </w:rPr>
        <w:instrText xml:space="preserve"> SEQ Tabla \* ARABIC </w:instrText>
      </w:r>
      <w:r w:rsidR="005A7EEF" w:rsidRPr="00FD622B">
        <w:rPr>
          <w:i w:val="0"/>
          <w:sz w:val="22"/>
          <w:szCs w:val="22"/>
        </w:rPr>
        <w:fldChar w:fldCharType="separate"/>
      </w:r>
      <w:r w:rsidR="00851C49">
        <w:rPr>
          <w:i w:val="0"/>
          <w:noProof/>
          <w:sz w:val="22"/>
          <w:szCs w:val="22"/>
        </w:rPr>
        <w:t>2</w:t>
      </w:r>
      <w:bookmarkEnd w:id="640"/>
      <w:bookmarkEnd w:id="641"/>
      <w:r w:rsidR="005A7EEF" w:rsidRPr="00FD622B">
        <w:rPr>
          <w:i w:val="0"/>
          <w:sz w:val="22"/>
          <w:szCs w:val="22"/>
        </w:rPr>
        <w:fldChar w:fldCharType="end"/>
      </w:r>
    </w:p>
    <w:p w14:paraId="057B9D20" w14:textId="0FF5ACC1" w:rsidR="005A7EEF" w:rsidRPr="00FD622B" w:rsidRDefault="005A7EEF" w:rsidP="00B739B2">
      <w:pPr>
        <w:pStyle w:val="atablasima"/>
        <w:spacing w:before="0" w:after="0"/>
        <w:ind w:left="708"/>
        <w:rPr>
          <w:i w:val="0"/>
          <w:sz w:val="22"/>
          <w:szCs w:val="22"/>
        </w:rPr>
      </w:pPr>
      <w:r w:rsidRPr="00FD622B">
        <w:rPr>
          <w:i w:val="0"/>
          <w:sz w:val="22"/>
          <w:szCs w:val="22"/>
        </w:rPr>
        <w:t>Requerimientos Funcionales/No Funcionales.</w:t>
      </w:r>
      <w:bookmarkEnd w:id="639"/>
      <w:r w:rsidRPr="00FD622B">
        <w:rPr>
          <w:i w:val="0"/>
          <w:sz w:val="22"/>
          <w:szCs w:val="22"/>
        </w:rPr>
        <w:t xml:space="preserve"> </w:t>
      </w:r>
    </w:p>
    <w:tbl>
      <w:tblPr>
        <w:tblW w:w="755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69"/>
      </w:tblGrid>
      <w:tr w:rsidR="00347E51" w:rsidRPr="00FD622B" w14:paraId="2395EA83" w14:textId="77777777" w:rsidTr="00DA6C67">
        <w:trPr>
          <w:trHeight w:val="567"/>
          <w:tblHeader/>
        </w:trPr>
        <w:tc>
          <w:tcPr>
            <w:tcW w:w="3686" w:type="dxa"/>
            <w:shd w:val="clear" w:color="auto" w:fill="D9D9D9" w:themeFill="background1" w:themeFillShade="D9"/>
            <w:vAlign w:val="center"/>
          </w:tcPr>
          <w:p w14:paraId="7247992F" w14:textId="128B0BC3" w:rsidR="00347E51" w:rsidRPr="00FD622B" w:rsidRDefault="00D30F80" w:rsidP="007B2E44">
            <w:pPr>
              <w:spacing w:after="0" w:line="240" w:lineRule="auto"/>
              <w:ind w:left="-108"/>
              <w:jc w:val="center"/>
              <w:rPr>
                <w:rFonts w:cs="Arial"/>
                <w:b/>
                <w:lang w:val="es-AR" w:eastAsia="es-AR"/>
              </w:rPr>
            </w:pPr>
            <w:r w:rsidRPr="00FD622B">
              <w:rPr>
                <w:rFonts w:cs="Arial"/>
                <w:b/>
                <w:lang w:val="es-AR" w:eastAsia="es-AR"/>
              </w:rPr>
              <w:t>Requerimientos funcionales</w:t>
            </w:r>
          </w:p>
        </w:tc>
        <w:tc>
          <w:tcPr>
            <w:tcW w:w="3869" w:type="dxa"/>
            <w:shd w:val="clear" w:color="auto" w:fill="D9D9D9" w:themeFill="background1" w:themeFillShade="D9"/>
            <w:vAlign w:val="center"/>
          </w:tcPr>
          <w:p w14:paraId="3FCC81A2" w14:textId="77777777" w:rsidR="00347E51" w:rsidRPr="00FD622B" w:rsidRDefault="00347E51" w:rsidP="007B2E44">
            <w:pPr>
              <w:spacing w:after="0" w:line="240" w:lineRule="auto"/>
              <w:ind w:left="-108"/>
              <w:jc w:val="center"/>
              <w:rPr>
                <w:rFonts w:cs="Arial"/>
                <w:b/>
                <w:lang w:val="es-AR" w:eastAsia="es-AR"/>
              </w:rPr>
            </w:pPr>
            <w:r w:rsidRPr="00FD622B">
              <w:rPr>
                <w:rFonts w:cs="Arial"/>
                <w:b/>
                <w:lang w:val="es-AR" w:eastAsia="es-AR"/>
              </w:rPr>
              <w:t>Requerimientos No funcionales</w:t>
            </w:r>
          </w:p>
        </w:tc>
      </w:tr>
      <w:tr w:rsidR="0068793E" w:rsidRPr="00FD622B" w14:paraId="7EC65483" w14:textId="77777777" w:rsidTr="00AF7541">
        <w:trPr>
          <w:trHeight w:val="567"/>
        </w:trPr>
        <w:tc>
          <w:tcPr>
            <w:tcW w:w="3686" w:type="dxa"/>
            <w:shd w:val="clear" w:color="auto" w:fill="auto"/>
            <w:vAlign w:val="center"/>
          </w:tcPr>
          <w:p w14:paraId="49526214" w14:textId="77777777" w:rsidR="0068793E" w:rsidRPr="00FD622B" w:rsidRDefault="0068793E" w:rsidP="00E47B1B">
            <w:pPr>
              <w:spacing w:after="0" w:line="240" w:lineRule="auto"/>
              <w:jc w:val="both"/>
              <w:rPr>
                <w:rFonts w:cs="Arial"/>
                <w:lang w:val="es-AR" w:eastAsia="es-AR"/>
              </w:rPr>
            </w:pPr>
            <w:r w:rsidRPr="00FD622B">
              <w:rPr>
                <w:rFonts w:cs="Arial"/>
                <w:lang w:val="es-AR" w:eastAsia="es-AR"/>
              </w:rPr>
              <w:t>El sistema permitirá registrar, actualizar y eliminar usuarios en el sistema.</w:t>
            </w:r>
          </w:p>
        </w:tc>
        <w:tc>
          <w:tcPr>
            <w:tcW w:w="3869" w:type="dxa"/>
            <w:vMerge w:val="restart"/>
            <w:shd w:val="clear" w:color="auto" w:fill="auto"/>
          </w:tcPr>
          <w:p w14:paraId="788985D5" w14:textId="77777777" w:rsidR="0068793E" w:rsidRPr="00FD622B" w:rsidRDefault="00741F79" w:rsidP="00804894">
            <w:pPr>
              <w:pStyle w:val="Prrafodelista"/>
              <w:numPr>
                <w:ilvl w:val="0"/>
                <w:numId w:val="8"/>
              </w:numPr>
              <w:spacing w:after="0" w:line="240" w:lineRule="auto"/>
              <w:ind w:left="297" w:hanging="284"/>
              <w:jc w:val="both"/>
              <w:rPr>
                <w:rFonts w:cs="Arial"/>
                <w:lang w:val="es-AR" w:eastAsia="es-AR"/>
              </w:rPr>
            </w:pPr>
            <w:r>
              <w:rPr>
                <w:rFonts w:cs="Arial"/>
                <w:lang w:val="es-AR" w:eastAsia="es-AR"/>
              </w:rPr>
              <w:t>La aplicación</w:t>
            </w:r>
            <w:r w:rsidR="0068793E" w:rsidRPr="00FD622B">
              <w:rPr>
                <w:rFonts w:cs="Arial"/>
                <w:lang w:val="es-AR" w:eastAsia="es-AR"/>
              </w:rPr>
              <w:t xml:space="preserve"> funcionará en equipos con Sistema operativo Windows.</w:t>
            </w:r>
          </w:p>
          <w:p w14:paraId="4EE04426" w14:textId="77777777" w:rsidR="0068793E" w:rsidRPr="00FD622B" w:rsidRDefault="0068793E" w:rsidP="007C68FD">
            <w:pPr>
              <w:pStyle w:val="Prrafodelista"/>
              <w:spacing w:line="240" w:lineRule="auto"/>
              <w:ind w:left="497"/>
              <w:rPr>
                <w:rFonts w:eastAsia="Times New Roman" w:cs="Arial"/>
                <w:color w:val="010202"/>
                <w:lang w:eastAsia="es-PE"/>
              </w:rPr>
            </w:pPr>
          </w:p>
          <w:p w14:paraId="0CA344BE" w14:textId="77777777" w:rsidR="0068793E" w:rsidRPr="00FD622B" w:rsidRDefault="0068793E" w:rsidP="00804894">
            <w:pPr>
              <w:pStyle w:val="Prrafodelista"/>
              <w:numPr>
                <w:ilvl w:val="0"/>
                <w:numId w:val="8"/>
              </w:numPr>
              <w:spacing w:after="0" w:line="240" w:lineRule="auto"/>
              <w:ind w:left="297" w:hanging="284"/>
              <w:jc w:val="both"/>
              <w:rPr>
                <w:rFonts w:cs="Arial"/>
                <w:lang w:val="es-AR" w:eastAsia="es-AR"/>
              </w:rPr>
            </w:pPr>
            <w:r w:rsidRPr="00FD622B">
              <w:rPr>
                <w:rFonts w:cs="Arial"/>
                <w:lang w:val="es-AR" w:eastAsia="es-AR"/>
              </w:rPr>
              <w:t>El servidor de Base de Datos será MYSQL (por ser software libre).</w:t>
            </w:r>
          </w:p>
          <w:p w14:paraId="6E90E5D1" w14:textId="77777777" w:rsidR="0068793E" w:rsidRPr="00FD622B" w:rsidRDefault="0068793E" w:rsidP="007C68FD">
            <w:pPr>
              <w:pStyle w:val="Prrafodelista"/>
              <w:spacing w:line="240" w:lineRule="auto"/>
              <w:ind w:left="497"/>
              <w:rPr>
                <w:rFonts w:eastAsia="Times New Roman" w:cs="Arial"/>
                <w:color w:val="010202"/>
                <w:lang w:eastAsia="es-PE"/>
              </w:rPr>
            </w:pPr>
          </w:p>
          <w:p w14:paraId="47CD76FD" w14:textId="77777777" w:rsidR="00741F79" w:rsidRPr="00FD622B" w:rsidRDefault="00741F79" w:rsidP="00741F79">
            <w:pPr>
              <w:pStyle w:val="Prrafodelista"/>
              <w:numPr>
                <w:ilvl w:val="0"/>
                <w:numId w:val="8"/>
              </w:numPr>
              <w:spacing w:after="0" w:line="240" w:lineRule="auto"/>
              <w:ind w:left="297" w:hanging="284"/>
              <w:jc w:val="both"/>
              <w:rPr>
                <w:rFonts w:cs="Arial"/>
                <w:lang w:val="es-AR" w:eastAsia="es-AR"/>
              </w:rPr>
            </w:pPr>
            <w:r w:rsidRPr="00FD622B">
              <w:rPr>
                <w:rFonts w:cs="Arial"/>
                <w:lang w:val="es-AR" w:eastAsia="es-AR"/>
              </w:rPr>
              <w:t>El sistema debe desarrollarse para poder funcionar en una plataforma web (Internet)</w:t>
            </w:r>
          </w:p>
          <w:p w14:paraId="305AAFB0" w14:textId="77777777" w:rsidR="00741F79" w:rsidRPr="00741F79" w:rsidRDefault="00741F79" w:rsidP="00741F79">
            <w:pPr>
              <w:pStyle w:val="Prrafodelista"/>
              <w:rPr>
                <w:rFonts w:cs="Arial"/>
                <w:lang w:val="es-AR" w:eastAsia="es-AR"/>
              </w:rPr>
            </w:pPr>
          </w:p>
          <w:p w14:paraId="2212BC5F" w14:textId="77777777" w:rsidR="0068793E" w:rsidRPr="00FD622B" w:rsidRDefault="0068793E" w:rsidP="00804894">
            <w:pPr>
              <w:pStyle w:val="Prrafodelista"/>
              <w:numPr>
                <w:ilvl w:val="0"/>
                <w:numId w:val="8"/>
              </w:numPr>
              <w:spacing w:after="0" w:line="240" w:lineRule="auto"/>
              <w:ind w:left="297" w:hanging="284"/>
              <w:jc w:val="both"/>
              <w:rPr>
                <w:rFonts w:eastAsia="Times New Roman" w:cs="Arial"/>
                <w:color w:val="010202"/>
                <w:lang w:eastAsia="es-PE"/>
              </w:rPr>
            </w:pPr>
            <w:r w:rsidRPr="00FD622B">
              <w:rPr>
                <w:rFonts w:cs="Arial"/>
                <w:lang w:val="es-AR" w:eastAsia="es-AR"/>
              </w:rPr>
              <w:t xml:space="preserve">En el desarrollo de la interfaz del sistema se utilizará </w:t>
            </w:r>
            <w:r w:rsidR="002D209F" w:rsidRPr="00FD622B">
              <w:rPr>
                <w:rFonts w:cs="Arial"/>
                <w:lang w:val="es-AR" w:eastAsia="es-AR"/>
              </w:rPr>
              <w:t xml:space="preserve">PHP y </w:t>
            </w:r>
            <w:r w:rsidRPr="00FD622B">
              <w:rPr>
                <w:rFonts w:cs="Arial"/>
                <w:lang w:val="es-AR" w:eastAsia="es-AR"/>
              </w:rPr>
              <w:t>plantillas de desarrollo de JavaScript.</w:t>
            </w:r>
          </w:p>
          <w:p w14:paraId="43D13C4A" w14:textId="77777777" w:rsidR="0075620A" w:rsidRPr="00FD622B" w:rsidRDefault="0075620A" w:rsidP="007C68FD">
            <w:pPr>
              <w:pStyle w:val="Prrafodelista"/>
              <w:spacing w:line="240" w:lineRule="auto"/>
              <w:rPr>
                <w:rFonts w:eastAsia="Times New Roman" w:cs="Arial"/>
                <w:color w:val="010202"/>
                <w:lang w:eastAsia="es-PE"/>
              </w:rPr>
            </w:pPr>
          </w:p>
          <w:p w14:paraId="7A431714" w14:textId="77777777" w:rsidR="0068793E" w:rsidRPr="00FD622B" w:rsidRDefault="0068793E" w:rsidP="007C68FD">
            <w:pPr>
              <w:pStyle w:val="Prrafodelista"/>
              <w:spacing w:line="240" w:lineRule="auto"/>
              <w:ind w:left="497"/>
              <w:rPr>
                <w:rFonts w:eastAsia="Times New Roman" w:cs="Arial"/>
                <w:color w:val="010202"/>
                <w:lang w:eastAsia="es-PE"/>
              </w:rPr>
            </w:pPr>
          </w:p>
          <w:p w14:paraId="7AD95059" w14:textId="77777777" w:rsidR="0068793E" w:rsidRPr="00FD622B" w:rsidRDefault="0068793E" w:rsidP="00804894">
            <w:pPr>
              <w:pStyle w:val="Prrafodelista"/>
              <w:numPr>
                <w:ilvl w:val="0"/>
                <w:numId w:val="8"/>
              </w:numPr>
              <w:spacing w:after="0" w:line="240" w:lineRule="auto"/>
              <w:ind w:left="297" w:hanging="284"/>
              <w:jc w:val="both"/>
              <w:rPr>
                <w:rFonts w:cs="Arial"/>
                <w:lang w:val="es-AR" w:eastAsia="es-AR"/>
              </w:rPr>
            </w:pPr>
            <w:r w:rsidRPr="00FD622B">
              <w:rPr>
                <w:rFonts w:cs="Arial"/>
                <w:lang w:val="es-AR" w:eastAsia="es-AR"/>
              </w:rPr>
              <w:t>Este proceso de registro</w:t>
            </w:r>
            <w:r w:rsidR="00741F79">
              <w:rPr>
                <w:rFonts w:cs="Arial"/>
                <w:lang w:val="es-AR" w:eastAsia="es-AR"/>
              </w:rPr>
              <w:t xml:space="preserve"> de información y generación de reportes</w:t>
            </w:r>
            <w:r w:rsidRPr="00FD622B">
              <w:rPr>
                <w:rFonts w:cs="Arial"/>
                <w:lang w:val="es-AR" w:eastAsia="es-AR"/>
              </w:rPr>
              <w:t xml:space="preserve"> </w:t>
            </w:r>
            <w:r w:rsidR="00741F79">
              <w:rPr>
                <w:rFonts w:cs="Arial"/>
                <w:lang w:val="es-AR" w:eastAsia="es-AR"/>
              </w:rPr>
              <w:t xml:space="preserve">debe </w:t>
            </w:r>
            <w:r w:rsidRPr="00FD622B">
              <w:rPr>
                <w:rFonts w:cs="Arial"/>
                <w:lang w:val="es-AR" w:eastAsia="es-AR"/>
              </w:rPr>
              <w:t>ser eficiente, debido a que</w:t>
            </w:r>
            <w:r w:rsidRPr="00FD622B">
              <w:rPr>
                <w:rFonts w:cs="Arial"/>
                <w:lang w:val="es-AR" w:eastAsia="es-AR"/>
              </w:rPr>
              <w:br/>
              <w:t>actualmente toma demasiado tiempo.</w:t>
            </w:r>
          </w:p>
          <w:p w14:paraId="7DEC70B9" w14:textId="77777777" w:rsidR="0068793E" w:rsidRPr="00FD622B" w:rsidRDefault="0068793E" w:rsidP="007C68FD">
            <w:pPr>
              <w:pStyle w:val="Prrafodelista"/>
              <w:spacing w:line="240" w:lineRule="auto"/>
              <w:rPr>
                <w:rFonts w:eastAsia="Times New Roman" w:cs="Arial"/>
                <w:color w:val="010202"/>
                <w:lang w:eastAsia="es-PE"/>
              </w:rPr>
            </w:pPr>
          </w:p>
          <w:p w14:paraId="72AD55ED" w14:textId="4FFE03A7" w:rsidR="0068793E" w:rsidRPr="00FD622B" w:rsidRDefault="0068793E" w:rsidP="00B739B2">
            <w:pPr>
              <w:pStyle w:val="Prrafodelista"/>
              <w:spacing w:after="0" w:line="240" w:lineRule="auto"/>
              <w:ind w:left="297"/>
              <w:jc w:val="both"/>
              <w:rPr>
                <w:rFonts w:cs="Arial"/>
                <w:b/>
                <w:lang w:val="es-AR" w:eastAsia="es-AR"/>
              </w:rPr>
            </w:pPr>
          </w:p>
        </w:tc>
      </w:tr>
      <w:tr w:rsidR="00D846BD" w:rsidRPr="00FD622B" w14:paraId="752B7A71" w14:textId="77777777" w:rsidTr="00AF7541">
        <w:trPr>
          <w:trHeight w:val="567"/>
        </w:trPr>
        <w:tc>
          <w:tcPr>
            <w:tcW w:w="3686" w:type="dxa"/>
            <w:shd w:val="clear" w:color="auto" w:fill="auto"/>
            <w:vAlign w:val="center"/>
          </w:tcPr>
          <w:p w14:paraId="19A529B1" w14:textId="77777777" w:rsidR="00D846BD" w:rsidRPr="00FD622B" w:rsidRDefault="00D846BD" w:rsidP="00E47B1B">
            <w:pPr>
              <w:spacing w:after="0" w:line="240" w:lineRule="auto"/>
              <w:jc w:val="both"/>
              <w:rPr>
                <w:rFonts w:cs="Arial"/>
                <w:lang w:val="es-AR" w:eastAsia="es-AR"/>
              </w:rPr>
            </w:pPr>
            <w:r>
              <w:rPr>
                <w:rFonts w:cs="Arial"/>
                <w:lang w:val="es-AR" w:eastAsia="es-AR"/>
              </w:rPr>
              <w:t>El sistema permitirá registrar, actualizar y eliminar datos del personal de salud.</w:t>
            </w:r>
          </w:p>
        </w:tc>
        <w:tc>
          <w:tcPr>
            <w:tcW w:w="3869" w:type="dxa"/>
            <w:vMerge/>
            <w:shd w:val="clear" w:color="auto" w:fill="auto"/>
          </w:tcPr>
          <w:p w14:paraId="703D27C4" w14:textId="77777777" w:rsidR="00D846BD" w:rsidRPr="00FD622B" w:rsidRDefault="00D846BD" w:rsidP="00804894">
            <w:pPr>
              <w:pStyle w:val="Prrafodelista"/>
              <w:numPr>
                <w:ilvl w:val="0"/>
                <w:numId w:val="8"/>
              </w:numPr>
              <w:spacing w:after="0" w:line="240" w:lineRule="auto"/>
              <w:ind w:left="297" w:hanging="284"/>
              <w:jc w:val="both"/>
              <w:rPr>
                <w:rFonts w:cs="Arial"/>
                <w:lang w:val="es-AR" w:eastAsia="es-AR"/>
              </w:rPr>
            </w:pPr>
          </w:p>
        </w:tc>
      </w:tr>
      <w:tr w:rsidR="0068793E" w:rsidRPr="00FD622B" w14:paraId="35F12818" w14:textId="77777777" w:rsidTr="00AF7541">
        <w:trPr>
          <w:trHeight w:val="567"/>
        </w:trPr>
        <w:tc>
          <w:tcPr>
            <w:tcW w:w="3686" w:type="dxa"/>
            <w:shd w:val="clear" w:color="auto" w:fill="auto"/>
            <w:vAlign w:val="center"/>
          </w:tcPr>
          <w:p w14:paraId="20054527" w14:textId="77777777" w:rsidR="0068793E" w:rsidRPr="00FD622B" w:rsidRDefault="0068793E" w:rsidP="00E47B1B">
            <w:pPr>
              <w:spacing w:after="0" w:line="240" w:lineRule="auto"/>
              <w:jc w:val="both"/>
              <w:rPr>
                <w:rFonts w:cs="Arial"/>
                <w:lang w:val="es-AR" w:eastAsia="es-AR"/>
              </w:rPr>
            </w:pPr>
            <w:r w:rsidRPr="00FD622B">
              <w:rPr>
                <w:rFonts w:cs="Arial"/>
                <w:lang w:val="es-AR" w:eastAsia="es-AR"/>
              </w:rPr>
              <w:t xml:space="preserve">El sistema permitirá registrar, actualizar y eliminar </w:t>
            </w:r>
            <w:r w:rsidR="00D846BD">
              <w:rPr>
                <w:rFonts w:cs="Arial"/>
                <w:lang w:val="es-AR" w:eastAsia="es-AR"/>
              </w:rPr>
              <w:t>sectores y comunidades.</w:t>
            </w:r>
          </w:p>
        </w:tc>
        <w:tc>
          <w:tcPr>
            <w:tcW w:w="3869" w:type="dxa"/>
            <w:vMerge/>
            <w:shd w:val="clear" w:color="auto" w:fill="auto"/>
          </w:tcPr>
          <w:p w14:paraId="053AA5A4" w14:textId="77777777" w:rsidR="0068793E" w:rsidRPr="00FD622B" w:rsidRDefault="0068793E" w:rsidP="007C68FD">
            <w:pPr>
              <w:spacing w:after="0" w:line="240" w:lineRule="auto"/>
              <w:ind w:left="-108"/>
              <w:jc w:val="center"/>
              <w:rPr>
                <w:rFonts w:cs="Arial"/>
                <w:b/>
                <w:lang w:val="es-AR" w:eastAsia="es-AR"/>
              </w:rPr>
            </w:pPr>
          </w:p>
        </w:tc>
      </w:tr>
      <w:tr w:rsidR="0068793E" w:rsidRPr="00FD622B" w14:paraId="74B988AE" w14:textId="77777777" w:rsidTr="00AF7541">
        <w:tc>
          <w:tcPr>
            <w:tcW w:w="3686" w:type="dxa"/>
            <w:shd w:val="clear" w:color="auto" w:fill="auto"/>
            <w:vAlign w:val="center"/>
          </w:tcPr>
          <w:p w14:paraId="7F9BFE4D" w14:textId="77777777" w:rsidR="0068793E" w:rsidRPr="00FD622B" w:rsidRDefault="0068793E" w:rsidP="00D846BD">
            <w:pPr>
              <w:spacing w:line="240" w:lineRule="auto"/>
              <w:jc w:val="both"/>
              <w:rPr>
                <w:rFonts w:cs="Arial"/>
                <w:color w:val="000000"/>
              </w:rPr>
            </w:pPr>
            <w:r w:rsidRPr="00FD622B">
              <w:rPr>
                <w:rFonts w:cs="Arial"/>
                <w:color w:val="000000"/>
                <w:lang w:val="es-AR" w:eastAsia="es-AR"/>
              </w:rPr>
              <w:t xml:space="preserve">El sistema permitirá </w:t>
            </w:r>
            <w:r w:rsidRPr="00FD622B">
              <w:rPr>
                <w:rFonts w:cs="Arial"/>
                <w:lang w:val="es-AR" w:eastAsia="es-AR"/>
              </w:rPr>
              <w:t>registrar, actualizar y eliminar</w:t>
            </w:r>
            <w:r w:rsidRPr="00FD622B">
              <w:rPr>
                <w:rFonts w:cs="Arial"/>
                <w:color w:val="000000"/>
                <w:lang w:val="es-AR" w:eastAsia="es-AR"/>
              </w:rPr>
              <w:t xml:space="preserve"> </w:t>
            </w:r>
            <w:r w:rsidR="00D846BD">
              <w:rPr>
                <w:rFonts w:cs="Arial"/>
                <w:color w:val="000000"/>
                <w:lang w:val="es-AR" w:eastAsia="es-AR"/>
              </w:rPr>
              <w:t>Fichas Familiares.</w:t>
            </w:r>
          </w:p>
        </w:tc>
        <w:tc>
          <w:tcPr>
            <w:tcW w:w="3869" w:type="dxa"/>
            <w:vMerge/>
          </w:tcPr>
          <w:p w14:paraId="1E77CB28" w14:textId="77777777" w:rsidR="0068793E" w:rsidRPr="00FD622B" w:rsidRDefault="0068793E" w:rsidP="007C68FD">
            <w:pPr>
              <w:spacing w:line="240" w:lineRule="auto"/>
              <w:jc w:val="both"/>
              <w:rPr>
                <w:rFonts w:cs="Arial"/>
                <w:color w:val="000000"/>
                <w:lang w:val="es-AR" w:eastAsia="es-AR"/>
              </w:rPr>
            </w:pPr>
          </w:p>
        </w:tc>
      </w:tr>
      <w:tr w:rsidR="00D846BD" w:rsidRPr="00FD622B" w14:paraId="4CF4C074" w14:textId="77777777" w:rsidTr="00AF7541">
        <w:tc>
          <w:tcPr>
            <w:tcW w:w="3686" w:type="dxa"/>
            <w:shd w:val="clear" w:color="auto" w:fill="auto"/>
            <w:vAlign w:val="center"/>
          </w:tcPr>
          <w:p w14:paraId="0CBD8289" w14:textId="77777777" w:rsidR="00D846BD" w:rsidRPr="00FD622B" w:rsidRDefault="00D846BD" w:rsidP="00D846BD">
            <w:pPr>
              <w:spacing w:line="240" w:lineRule="auto"/>
              <w:jc w:val="both"/>
              <w:rPr>
                <w:rFonts w:cs="Arial"/>
                <w:color w:val="000000"/>
                <w:lang w:val="es-AR" w:eastAsia="es-AR"/>
              </w:rPr>
            </w:pPr>
            <w:r w:rsidRPr="00FD622B">
              <w:rPr>
                <w:rFonts w:cs="Arial"/>
                <w:color w:val="000000"/>
                <w:lang w:val="es-AR" w:eastAsia="es-AR"/>
              </w:rPr>
              <w:t xml:space="preserve">El sistema permitirá </w:t>
            </w:r>
            <w:r w:rsidRPr="00FD622B">
              <w:rPr>
                <w:rFonts w:cs="Arial"/>
                <w:lang w:val="es-AR" w:eastAsia="es-AR"/>
              </w:rPr>
              <w:t>registrar, actualizar y eliminar</w:t>
            </w:r>
            <w:r w:rsidRPr="00FD622B">
              <w:rPr>
                <w:rFonts w:cs="Arial"/>
                <w:color w:val="000000"/>
                <w:lang w:val="es-AR" w:eastAsia="es-AR"/>
              </w:rPr>
              <w:t xml:space="preserve"> </w:t>
            </w:r>
            <w:r>
              <w:rPr>
                <w:rFonts w:cs="Arial"/>
                <w:color w:val="000000"/>
                <w:lang w:val="es-AR" w:eastAsia="es-AR"/>
              </w:rPr>
              <w:t>datos de la familia.</w:t>
            </w:r>
          </w:p>
        </w:tc>
        <w:tc>
          <w:tcPr>
            <w:tcW w:w="3869" w:type="dxa"/>
            <w:vMerge/>
          </w:tcPr>
          <w:p w14:paraId="5D45770B" w14:textId="77777777" w:rsidR="00D846BD" w:rsidRPr="00FD622B" w:rsidRDefault="00D846BD" w:rsidP="007C68FD">
            <w:pPr>
              <w:spacing w:line="240" w:lineRule="auto"/>
              <w:jc w:val="both"/>
              <w:rPr>
                <w:rFonts w:cs="Arial"/>
                <w:color w:val="000000"/>
                <w:lang w:val="es-AR" w:eastAsia="es-AR"/>
              </w:rPr>
            </w:pPr>
          </w:p>
        </w:tc>
      </w:tr>
      <w:tr w:rsidR="00D846BD" w:rsidRPr="00FD622B" w14:paraId="06A990FE" w14:textId="77777777" w:rsidTr="00AF7541">
        <w:tc>
          <w:tcPr>
            <w:tcW w:w="3686" w:type="dxa"/>
            <w:shd w:val="clear" w:color="auto" w:fill="auto"/>
            <w:vAlign w:val="center"/>
          </w:tcPr>
          <w:p w14:paraId="64880BB6" w14:textId="77777777" w:rsidR="00D846BD" w:rsidRPr="00FD622B" w:rsidRDefault="00D846BD" w:rsidP="003F2DA9">
            <w:pPr>
              <w:spacing w:line="240" w:lineRule="auto"/>
              <w:jc w:val="both"/>
              <w:rPr>
                <w:rFonts w:cs="Arial"/>
                <w:color w:val="000000"/>
                <w:lang w:val="es-AR" w:eastAsia="es-AR"/>
              </w:rPr>
            </w:pPr>
            <w:r w:rsidRPr="00FD622B">
              <w:rPr>
                <w:rFonts w:cs="Arial"/>
                <w:color w:val="000000"/>
                <w:lang w:val="es-AR" w:eastAsia="es-AR"/>
              </w:rPr>
              <w:t xml:space="preserve">El sistema permitirá </w:t>
            </w:r>
            <w:r w:rsidRPr="00FD622B">
              <w:rPr>
                <w:rFonts w:cs="Arial"/>
                <w:lang w:val="es-AR" w:eastAsia="es-AR"/>
              </w:rPr>
              <w:t>registrar, actualizar y eliminar</w:t>
            </w:r>
            <w:r w:rsidRPr="00FD622B">
              <w:rPr>
                <w:rFonts w:cs="Arial"/>
                <w:color w:val="000000"/>
                <w:lang w:val="es-AR" w:eastAsia="es-AR"/>
              </w:rPr>
              <w:t xml:space="preserve"> </w:t>
            </w:r>
            <w:r>
              <w:rPr>
                <w:rFonts w:cs="Arial"/>
                <w:color w:val="000000"/>
                <w:lang w:val="es-AR" w:eastAsia="es-AR"/>
              </w:rPr>
              <w:t>información básica de los integrantes de la familia.</w:t>
            </w:r>
          </w:p>
        </w:tc>
        <w:tc>
          <w:tcPr>
            <w:tcW w:w="3869" w:type="dxa"/>
            <w:vMerge/>
          </w:tcPr>
          <w:p w14:paraId="523642B2" w14:textId="77777777" w:rsidR="00D846BD" w:rsidRPr="00FD622B" w:rsidRDefault="00D846BD" w:rsidP="007C68FD">
            <w:pPr>
              <w:spacing w:line="240" w:lineRule="auto"/>
              <w:jc w:val="both"/>
              <w:rPr>
                <w:rFonts w:cs="Arial"/>
                <w:color w:val="000000"/>
                <w:lang w:val="es-AR" w:eastAsia="es-AR"/>
              </w:rPr>
            </w:pPr>
          </w:p>
        </w:tc>
      </w:tr>
      <w:tr w:rsidR="00D846BD" w:rsidRPr="00FD622B" w14:paraId="2FC972BB" w14:textId="77777777" w:rsidTr="00AF7541">
        <w:tc>
          <w:tcPr>
            <w:tcW w:w="3686" w:type="dxa"/>
            <w:shd w:val="clear" w:color="auto" w:fill="auto"/>
            <w:vAlign w:val="center"/>
          </w:tcPr>
          <w:p w14:paraId="322C0A16" w14:textId="77777777" w:rsidR="00D846BD" w:rsidRPr="00FD622B" w:rsidRDefault="00D846BD" w:rsidP="003F2DA9">
            <w:pPr>
              <w:spacing w:line="240" w:lineRule="auto"/>
              <w:jc w:val="both"/>
              <w:rPr>
                <w:rFonts w:cs="Arial"/>
                <w:color w:val="000000"/>
                <w:lang w:val="es-AR" w:eastAsia="es-AR"/>
              </w:rPr>
            </w:pPr>
            <w:r w:rsidRPr="00FD622B">
              <w:rPr>
                <w:rFonts w:cs="Arial"/>
                <w:color w:val="000000"/>
                <w:lang w:val="es-AR" w:eastAsia="es-AR"/>
              </w:rPr>
              <w:t xml:space="preserve">El sistema permitirá </w:t>
            </w:r>
            <w:r>
              <w:rPr>
                <w:rFonts w:cs="Arial"/>
                <w:lang w:val="es-AR" w:eastAsia="es-AR"/>
              </w:rPr>
              <w:t>registrar y</w:t>
            </w:r>
            <w:r w:rsidRPr="00FD622B">
              <w:rPr>
                <w:rFonts w:cs="Arial"/>
                <w:lang w:val="es-AR" w:eastAsia="es-AR"/>
              </w:rPr>
              <w:t xml:space="preserve"> actualizar </w:t>
            </w:r>
            <w:r>
              <w:rPr>
                <w:rFonts w:cs="Arial"/>
                <w:color w:val="000000"/>
                <w:lang w:val="es-AR" w:eastAsia="es-AR"/>
              </w:rPr>
              <w:t>riesgos de salud de los integrantes de la familia.</w:t>
            </w:r>
          </w:p>
        </w:tc>
        <w:tc>
          <w:tcPr>
            <w:tcW w:w="3869" w:type="dxa"/>
            <w:vMerge/>
          </w:tcPr>
          <w:p w14:paraId="5E8BAF1A" w14:textId="77777777" w:rsidR="00D846BD" w:rsidRPr="00FD622B" w:rsidRDefault="00D846BD" w:rsidP="007C68FD">
            <w:pPr>
              <w:spacing w:line="240" w:lineRule="auto"/>
              <w:jc w:val="both"/>
              <w:rPr>
                <w:rFonts w:cs="Arial"/>
                <w:color w:val="000000"/>
                <w:lang w:val="es-AR" w:eastAsia="es-AR"/>
              </w:rPr>
            </w:pPr>
          </w:p>
        </w:tc>
      </w:tr>
      <w:tr w:rsidR="00D846BD" w:rsidRPr="00FD622B" w14:paraId="5FA386D2" w14:textId="77777777" w:rsidTr="00AF7541">
        <w:tc>
          <w:tcPr>
            <w:tcW w:w="3686" w:type="dxa"/>
            <w:shd w:val="clear" w:color="auto" w:fill="auto"/>
            <w:vAlign w:val="center"/>
          </w:tcPr>
          <w:p w14:paraId="5E433431" w14:textId="77777777" w:rsidR="00D846BD" w:rsidRPr="00FD622B" w:rsidRDefault="00D846BD" w:rsidP="00D846BD">
            <w:pPr>
              <w:spacing w:line="240" w:lineRule="auto"/>
              <w:jc w:val="both"/>
              <w:rPr>
                <w:rFonts w:cs="Arial"/>
                <w:color w:val="000000"/>
                <w:lang w:val="es-AR" w:eastAsia="es-AR"/>
              </w:rPr>
            </w:pPr>
            <w:r w:rsidRPr="00FD622B">
              <w:rPr>
                <w:rFonts w:cs="Arial"/>
                <w:color w:val="000000"/>
                <w:lang w:val="es-AR" w:eastAsia="es-AR"/>
              </w:rPr>
              <w:t xml:space="preserve">El sistema permitirá </w:t>
            </w:r>
            <w:r>
              <w:rPr>
                <w:rFonts w:cs="Arial"/>
                <w:lang w:val="es-AR" w:eastAsia="es-AR"/>
              </w:rPr>
              <w:t>registrar y</w:t>
            </w:r>
            <w:r w:rsidRPr="00FD622B">
              <w:rPr>
                <w:rFonts w:cs="Arial"/>
                <w:lang w:val="es-AR" w:eastAsia="es-AR"/>
              </w:rPr>
              <w:t xml:space="preserve"> actualizar </w:t>
            </w:r>
            <w:r>
              <w:rPr>
                <w:rFonts w:cs="Arial"/>
                <w:color w:val="000000"/>
                <w:lang w:val="es-AR" w:eastAsia="es-AR"/>
              </w:rPr>
              <w:t>datos socioeconómicos y de vivienda y entorno de la familia.</w:t>
            </w:r>
          </w:p>
        </w:tc>
        <w:tc>
          <w:tcPr>
            <w:tcW w:w="3869" w:type="dxa"/>
            <w:vMerge/>
          </w:tcPr>
          <w:p w14:paraId="533627D9" w14:textId="77777777" w:rsidR="00D846BD" w:rsidRPr="00FD622B" w:rsidRDefault="00D846BD" w:rsidP="007C68FD">
            <w:pPr>
              <w:spacing w:line="240" w:lineRule="auto"/>
              <w:jc w:val="both"/>
              <w:rPr>
                <w:rFonts w:cs="Arial"/>
                <w:color w:val="000000"/>
                <w:lang w:val="es-AR" w:eastAsia="es-AR"/>
              </w:rPr>
            </w:pPr>
          </w:p>
        </w:tc>
      </w:tr>
      <w:tr w:rsidR="00D846BD" w:rsidRPr="00FD622B" w14:paraId="035D6442" w14:textId="77777777" w:rsidTr="00AF7541">
        <w:tc>
          <w:tcPr>
            <w:tcW w:w="3686" w:type="dxa"/>
            <w:shd w:val="clear" w:color="auto" w:fill="auto"/>
            <w:vAlign w:val="center"/>
          </w:tcPr>
          <w:p w14:paraId="1F782213" w14:textId="77777777" w:rsidR="00D846BD" w:rsidRPr="00FD622B" w:rsidRDefault="00D846BD" w:rsidP="00D846BD">
            <w:pPr>
              <w:spacing w:line="240" w:lineRule="auto"/>
              <w:jc w:val="both"/>
              <w:rPr>
                <w:rFonts w:cs="Arial"/>
                <w:color w:val="000000"/>
                <w:lang w:val="es-AR" w:eastAsia="es-AR"/>
              </w:rPr>
            </w:pPr>
            <w:r w:rsidRPr="00FD622B">
              <w:rPr>
                <w:rFonts w:cs="Arial"/>
                <w:color w:val="000000"/>
                <w:lang w:val="es-AR" w:eastAsia="es-AR"/>
              </w:rPr>
              <w:t xml:space="preserve">El sistema permitirá </w:t>
            </w:r>
            <w:r>
              <w:rPr>
                <w:rFonts w:cs="Arial"/>
                <w:lang w:val="es-AR" w:eastAsia="es-AR"/>
              </w:rPr>
              <w:t>registrar y</w:t>
            </w:r>
            <w:r w:rsidRPr="00FD622B">
              <w:rPr>
                <w:rFonts w:cs="Arial"/>
                <w:lang w:val="es-AR" w:eastAsia="es-AR"/>
              </w:rPr>
              <w:t xml:space="preserve"> actualizar </w:t>
            </w:r>
            <w:r>
              <w:rPr>
                <w:rFonts w:cs="Arial"/>
                <w:color w:val="000000"/>
                <w:lang w:val="es-AR" w:eastAsia="es-AR"/>
              </w:rPr>
              <w:t>información de las visitas domiciliarias.</w:t>
            </w:r>
          </w:p>
        </w:tc>
        <w:tc>
          <w:tcPr>
            <w:tcW w:w="3869" w:type="dxa"/>
            <w:vMerge/>
          </w:tcPr>
          <w:p w14:paraId="5EBFE913" w14:textId="77777777" w:rsidR="00D846BD" w:rsidRPr="00FD622B" w:rsidRDefault="00D846BD" w:rsidP="007C68FD">
            <w:pPr>
              <w:spacing w:line="240" w:lineRule="auto"/>
              <w:jc w:val="both"/>
              <w:rPr>
                <w:rFonts w:cs="Arial"/>
                <w:color w:val="000000"/>
                <w:lang w:val="es-AR" w:eastAsia="es-AR"/>
              </w:rPr>
            </w:pPr>
          </w:p>
        </w:tc>
      </w:tr>
      <w:tr w:rsidR="00D846BD" w:rsidRPr="00FD622B" w14:paraId="33EEB42D" w14:textId="77777777" w:rsidTr="00AF7541">
        <w:tc>
          <w:tcPr>
            <w:tcW w:w="3686" w:type="dxa"/>
            <w:shd w:val="clear" w:color="auto" w:fill="auto"/>
            <w:vAlign w:val="center"/>
          </w:tcPr>
          <w:p w14:paraId="30DBF019" w14:textId="77777777" w:rsidR="00D846BD" w:rsidRPr="00FD622B" w:rsidRDefault="00D846BD" w:rsidP="00FA4BC4">
            <w:pPr>
              <w:spacing w:line="240" w:lineRule="auto"/>
              <w:jc w:val="both"/>
              <w:rPr>
                <w:rFonts w:cs="Arial"/>
                <w:color w:val="000000"/>
              </w:rPr>
            </w:pPr>
            <w:r w:rsidRPr="00FD622B">
              <w:rPr>
                <w:rFonts w:cs="Arial"/>
                <w:color w:val="000000"/>
                <w:lang w:val="es-AR" w:eastAsia="es-AR"/>
              </w:rPr>
              <w:t xml:space="preserve">El sistema permitirá generar reportes de </w:t>
            </w:r>
            <w:r w:rsidR="00FA4BC4">
              <w:rPr>
                <w:rFonts w:cs="Arial"/>
                <w:color w:val="000000"/>
                <w:lang w:val="es-AR" w:eastAsia="es-AR"/>
              </w:rPr>
              <w:t>familias en alto, mediano y bajo riesgo</w:t>
            </w:r>
          </w:p>
        </w:tc>
        <w:tc>
          <w:tcPr>
            <w:tcW w:w="3869" w:type="dxa"/>
            <w:vMerge/>
          </w:tcPr>
          <w:p w14:paraId="0096CACC" w14:textId="77777777" w:rsidR="00D846BD" w:rsidRPr="00FD622B" w:rsidRDefault="00D846BD" w:rsidP="007C68FD">
            <w:pPr>
              <w:spacing w:line="240" w:lineRule="auto"/>
              <w:jc w:val="both"/>
              <w:rPr>
                <w:rFonts w:cs="Arial"/>
                <w:color w:val="000000"/>
                <w:lang w:val="es-AR" w:eastAsia="es-AR"/>
              </w:rPr>
            </w:pPr>
          </w:p>
        </w:tc>
      </w:tr>
      <w:tr w:rsidR="00D846BD" w:rsidRPr="00FD622B" w14:paraId="21338FC8" w14:textId="77777777" w:rsidTr="00AF7541">
        <w:tc>
          <w:tcPr>
            <w:tcW w:w="3686" w:type="dxa"/>
            <w:shd w:val="clear" w:color="auto" w:fill="auto"/>
            <w:vAlign w:val="center"/>
          </w:tcPr>
          <w:p w14:paraId="6782E170" w14:textId="77777777" w:rsidR="00D846BD" w:rsidRPr="00FD622B" w:rsidRDefault="00AF7541" w:rsidP="00FA4BC4">
            <w:pPr>
              <w:spacing w:line="240" w:lineRule="auto"/>
              <w:jc w:val="both"/>
              <w:rPr>
                <w:rFonts w:cs="Arial"/>
                <w:color w:val="000000"/>
              </w:rPr>
            </w:pPr>
            <w:r w:rsidRPr="00FD622B">
              <w:rPr>
                <w:rFonts w:cs="Arial"/>
                <w:color w:val="000000"/>
                <w:lang w:val="es-AR" w:eastAsia="es-AR"/>
              </w:rPr>
              <w:t xml:space="preserve">El sistema permitirá generar reportes de </w:t>
            </w:r>
            <w:r w:rsidR="00FA4BC4">
              <w:rPr>
                <w:rFonts w:cs="Arial"/>
                <w:color w:val="000000"/>
                <w:lang w:val="es-AR" w:eastAsia="es-AR"/>
              </w:rPr>
              <w:t>Plan de Atención Familiar (PAIFAM)</w:t>
            </w:r>
          </w:p>
        </w:tc>
        <w:tc>
          <w:tcPr>
            <w:tcW w:w="3869" w:type="dxa"/>
            <w:vMerge/>
          </w:tcPr>
          <w:p w14:paraId="230F68C8" w14:textId="77777777" w:rsidR="00D846BD" w:rsidRPr="00FD622B" w:rsidRDefault="00D846BD" w:rsidP="007C68FD">
            <w:pPr>
              <w:spacing w:line="240" w:lineRule="auto"/>
              <w:jc w:val="both"/>
              <w:rPr>
                <w:rFonts w:cs="Arial"/>
                <w:color w:val="000000"/>
                <w:lang w:val="es-AR" w:eastAsia="es-AR"/>
              </w:rPr>
            </w:pPr>
          </w:p>
        </w:tc>
      </w:tr>
      <w:tr w:rsidR="00D846BD" w:rsidRPr="00FD622B" w14:paraId="3FEEAB16" w14:textId="77777777" w:rsidTr="00AF7541">
        <w:tc>
          <w:tcPr>
            <w:tcW w:w="3686" w:type="dxa"/>
            <w:shd w:val="clear" w:color="auto" w:fill="auto"/>
            <w:vAlign w:val="center"/>
          </w:tcPr>
          <w:p w14:paraId="521FBE4D" w14:textId="77777777" w:rsidR="00D846BD" w:rsidRPr="00FD622B" w:rsidRDefault="00D846BD" w:rsidP="00FA4BC4">
            <w:pPr>
              <w:spacing w:line="240" w:lineRule="auto"/>
              <w:jc w:val="both"/>
              <w:rPr>
                <w:rFonts w:cs="Arial"/>
                <w:color w:val="000000"/>
              </w:rPr>
            </w:pPr>
            <w:r w:rsidRPr="00FD622B">
              <w:rPr>
                <w:rFonts w:cs="Arial"/>
                <w:color w:val="000000"/>
                <w:lang w:val="es-AR" w:eastAsia="es-AR"/>
              </w:rPr>
              <w:t xml:space="preserve">El sistema permitirá generar reportes </w:t>
            </w:r>
            <w:r w:rsidR="00FA4BC4">
              <w:rPr>
                <w:rFonts w:cs="Arial"/>
                <w:color w:val="000000"/>
                <w:lang w:val="es-AR" w:eastAsia="es-AR"/>
              </w:rPr>
              <w:t>gráficos estadísticos.</w:t>
            </w:r>
          </w:p>
        </w:tc>
        <w:tc>
          <w:tcPr>
            <w:tcW w:w="3869" w:type="dxa"/>
            <w:vMerge/>
          </w:tcPr>
          <w:p w14:paraId="26D4773A" w14:textId="77777777" w:rsidR="00D846BD" w:rsidRPr="00FD622B" w:rsidRDefault="00D846BD" w:rsidP="007C68FD">
            <w:pPr>
              <w:spacing w:line="240" w:lineRule="auto"/>
              <w:jc w:val="both"/>
              <w:rPr>
                <w:rFonts w:cs="Arial"/>
                <w:color w:val="000000"/>
                <w:lang w:val="es-AR" w:eastAsia="es-AR"/>
              </w:rPr>
            </w:pPr>
          </w:p>
        </w:tc>
      </w:tr>
      <w:tr w:rsidR="00D846BD" w:rsidRPr="00FD622B" w14:paraId="0EC7F890" w14:textId="77777777" w:rsidTr="00AF7541">
        <w:tc>
          <w:tcPr>
            <w:tcW w:w="3686" w:type="dxa"/>
            <w:shd w:val="clear" w:color="auto" w:fill="auto"/>
            <w:vAlign w:val="center"/>
          </w:tcPr>
          <w:p w14:paraId="42263B9D" w14:textId="77777777" w:rsidR="00D846BD" w:rsidRPr="00FD622B" w:rsidRDefault="00D846BD" w:rsidP="007C68FD">
            <w:pPr>
              <w:spacing w:line="240" w:lineRule="auto"/>
              <w:jc w:val="both"/>
              <w:rPr>
                <w:rFonts w:cs="Arial"/>
                <w:color w:val="000000"/>
              </w:rPr>
            </w:pPr>
            <w:r w:rsidRPr="00FD622B">
              <w:rPr>
                <w:rFonts w:cs="Arial"/>
                <w:color w:val="000000"/>
              </w:rPr>
              <w:lastRenderedPageBreak/>
              <w:t>El sistema permitirá exportar una copia de la base de datos (backup).</w:t>
            </w:r>
          </w:p>
        </w:tc>
        <w:tc>
          <w:tcPr>
            <w:tcW w:w="3869" w:type="dxa"/>
            <w:vMerge/>
          </w:tcPr>
          <w:p w14:paraId="4FC9E0F5" w14:textId="77777777" w:rsidR="00D846BD" w:rsidRPr="00FD622B" w:rsidRDefault="00D846BD" w:rsidP="007C68FD">
            <w:pPr>
              <w:spacing w:line="240" w:lineRule="auto"/>
              <w:jc w:val="both"/>
              <w:rPr>
                <w:rFonts w:cs="Arial"/>
                <w:color w:val="000000"/>
              </w:rPr>
            </w:pPr>
          </w:p>
        </w:tc>
      </w:tr>
      <w:tr w:rsidR="00D846BD" w:rsidRPr="00FD622B" w14:paraId="49F9F4B4" w14:textId="77777777" w:rsidTr="00AF7541">
        <w:tc>
          <w:tcPr>
            <w:tcW w:w="3686" w:type="dxa"/>
            <w:shd w:val="clear" w:color="auto" w:fill="auto"/>
            <w:vAlign w:val="center"/>
          </w:tcPr>
          <w:p w14:paraId="289772D2" w14:textId="77777777" w:rsidR="00D846BD" w:rsidRPr="00FD622B" w:rsidRDefault="00D846BD" w:rsidP="007C68FD">
            <w:pPr>
              <w:spacing w:line="240" w:lineRule="auto"/>
              <w:jc w:val="both"/>
              <w:rPr>
                <w:rFonts w:cs="Arial"/>
                <w:color w:val="000000"/>
              </w:rPr>
            </w:pPr>
            <w:r w:rsidRPr="00FD622B">
              <w:rPr>
                <w:rFonts w:cs="Arial"/>
                <w:color w:val="000000"/>
                <w:lang w:val="es-AR" w:eastAsia="es-AR"/>
              </w:rPr>
              <w:lastRenderedPageBreak/>
              <w:t xml:space="preserve">El sistema permitirá la exportación de reportes en formato </w:t>
            </w:r>
            <w:r w:rsidR="00FA4BC4">
              <w:rPr>
                <w:rFonts w:cs="Arial"/>
                <w:color w:val="000000"/>
                <w:lang w:val="es-AR" w:eastAsia="es-AR"/>
              </w:rPr>
              <w:t xml:space="preserve">Excel y </w:t>
            </w:r>
            <w:r w:rsidRPr="00FD622B">
              <w:rPr>
                <w:rFonts w:cs="Arial"/>
                <w:color w:val="000000"/>
                <w:lang w:val="es-AR" w:eastAsia="es-AR"/>
              </w:rPr>
              <w:t>PDF</w:t>
            </w:r>
          </w:p>
        </w:tc>
        <w:tc>
          <w:tcPr>
            <w:tcW w:w="3869" w:type="dxa"/>
            <w:vMerge/>
          </w:tcPr>
          <w:p w14:paraId="551CB934" w14:textId="77777777" w:rsidR="00D846BD" w:rsidRPr="00FD622B" w:rsidRDefault="00D846BD" w:rsidP="007C68FD">
            <w:pPr>
              <w:spacing w:line="240" w:lineRule="auto"/>
              <w:jc w:val="both"/>
              <w:rPr>
                <w:rFonts w:cs="Arial"/>
                <w:color w:val="000000"/>
              </w:rPr>
            </w:pPr>
          </w:p>
        </w:tc>
      </w:tr>
      <w:tr w:rsidR="00D846BD" w:rsidRPr="00FD622B" w14:paraId="569A5D3F" w14:textId="77777777" w:rsidTr="00AF7541">
        <w:tc>
          <w:tcPr>
            <w:tcW w:w="3686" w:type="dxa"/>
            <w:shd w:val="clear" w:color="auto" w:fill="auto"/>
            <w:vAlign w:val="center"/>
          </w:tcPr>
          <w:p w14:paraId="152D7E0D" w14:textId="77777777" w:rsidR="00D846BD" w:rsidRPr="00FD622B" w:rsidRDefault="00D846BD" w:rsidP="007C68FD">
            <w:pPr>
              <w:spacing w:line="240" w:lineRule="auto"/>
              <w:jc w:val="both"/>
              <w:rPr>
                <w:rFonts w:cs="Arial"/>
                <w:color w:val="000000"/>
                <w:lang w:val="es-AR" w:eastAsia="es-AR"/>
              </w:rPr>
            </w:pPr>
            <w:r w:rsidRPr="00FD622B">
              <w:rPr>
                <w:rFonts w:cs="Arial"/>
                <w:color w:val="000000"/>
                <w:lang w:val="es-AR" w:eastAsia="es-AR"/>
              </w:rPr>
              <w:t>El sistema permitirá realizar búsquedas por cada columna de tabla que se visualice (lista de beneficiario, programas, módulos, instituciones)</w:t>
            </w:r>
          </w:p>
        </w:tc>
        <w:tc>
          <w:tcPr>
            <w:tcW w:w="3869" w:type="dxa"/>
            <w:vMerge/>
          </w:tcPr>
          <w:p w14:paraId="0D497857" w14:textId="77777777" w:rsidR="00D846BD" w:rsidRPr="00FD622B" w:rsidRDefault="00D846BD" w:rsidP="007C68FD">
            <w:pPr>
              <w:spacing w:line="240" w:lineRule="auto"/>
              <w:jc w:val="both"/>
              <w:rPr>
                <w:rFonts w:cs="Arial"/>
                <w:color w:val="000000"/>
              </w:rPr>
            </w:pPr>
          </w:p>
        </w:tc>
      </w:tr>
      <w:tr w:rsidR="00561C7C" w:rsidRPr="00FD622B" w14:paraId="7227538A" w14:textId="77777777" w:rsidTr="00AF7541">
        <w:tc>
          <w:tcPr>
            <w:tcW w:w="3686" w:type="dxa"/>
            <w:shd w:val="clear" w:color="auto" w:fill="auto"/>
            <w:vAlign w:val="center"/>
          </w:tcPr>
          <w:p w14:paraId="44960DBE" w14:textId="5D06BCBB" w:rsidR="00561C7C" w:rsidRPr="0092754A" w:rsidRDefault="00561C7C" w:rsidP="00B739B2">
            <w:pPr>
              <w:spacing w:after="0" w:line="240" w:lineRule="auto"/>
              <w:jc w:val="both"/>
              <w:rPr>
                <w:rFonts w:eastAsiaTheme="minorEastAsia" w:cs="Arial"/>
                <w:lang w:val="es-AR" w:eastAsia="es-AR"/>
              </w:rPr>
            </w:pPr>
            <w:r w:rsidRPr="0092754A">
              <w:rPr>
                <w:rFonts w:cs="Arial"/>
                <w:lang w:val="es-AR" w:eastAsia="es-AR"/>
              </w:rPr>
              <w:t>El acceso es para usuarios registrados en el Sistema, con niveles de acceso “normal” y “administrador”.</w:t>
            </w:r>
          </w:p>
        </w:tc>
        <w:tc>
          <w:tcPr>
            <w:tcW w:w="3869" w:type="dxa"/>
          </w:tcPr>
          <w:p w14:paraId="4B9A1BBF" w14:textId="77777777" w:rsidR="00561C7C" w:rsidRPr="00FD622B" w:rsidRDefault="00561C7C" w:rsidP="007C68FD">
            <w:pPr>
              <w:spacing w:line="240" w:lineRule="auto"/>
              <w:jc w:val="both"/>
              <w:rPr>
                <w:rFonts w:cs="Arial"/>
                <w:color w:val="000000"/>
              </w:rPr>
            </w:pPr>
          </w:p>
        </w:tc>
      </w:tr>
      <w:tr w:rsidR="00561C7C" w:rsidRPr="00FD622B" w14:paraId="6CBA82DA" w14:textId="77777777" w:rsidTr="00AF7541">
        <w:tc>
          <w:tcPr>
            <w:tcW w:w="3686" w:type="dxa"/>
            <w:shd w:val="clear" w:color="auto" w:fill="auto"/>
            <w:vAlign w:val="center"/>
          </w:tcPr>
          <w:p w14:paraId="198F87AB" w14:textId="4A3ACEEB" w:rsidR="00561C7C" w:rsidRPr="0092754A" w:rsidRDefault="00561C7C" w:rsidP="00561C7C">
            <w:pPr>
              <w:spacing w:after="0" w:line="240" w:lineRule="auto"/>
              <w:jc w:val="both"/>
              <w:rPr>
                <w:rFonts w:cs="Arial"/>
                <w:lang w:val="es-AR" w:eastAsia="es-AR"/>
              </w:rPr>
            </w:pPr>
            <w:r w:rsidRPr="00FD622B">
              <w:rPr>
                <w:rFonts w:cs="Arial"/>
                <w:lang w:val="es-AR" w:eastAsia="es-AR"/>
              </w:rPr>
              <w:t xml:space="preserve">Los reportes deben generarse en formato </w:t>
            </w:r>
            <w:r>
              <w:rPr>
                <w:rFonts w:cs="Arial"/>
                <w:lang w:val="es-AR" w:eastAsia="es-AR"/>
              </w:rPr>
              <w:t>Excel y PDF</w:t>
            </w:r>
            <w:r w:rsidRPr="00FD622B">
              <w:rPr>
                <w:rFonts w:cs="Arial"/>
                <w:lang w:val="es-AR" w:eastAsia="es-AR"/>
              </w:rPr>
              <w:t>.</w:t>
            </w:r>
          </w:p>
        </w:tc>
        <w:tc>
          <w:tcPr>
            <w:tcW w:w="3869" w:type="dxa"/>
          </w:tcPr>
          <w:p w14:paraId="32547287" w14:textId="77777777" w:rsidR="00561C7C" w:rsidRPr="00FD622B" w:rsidRDefault="00561C7C" w:rsidP="007C68FD">
            <w:pPr>
              <w:spacing w:line="240" w:lineRule="auto"/>
              <w:jc w:val="both"/>
              <w:rPr>
                <w:rFonts w:cs="Arial"/>
                <w:color w:val="000000"/>
              </w:rPr>
            </w:pPr>
          </w:p>
        </w:tc>
      </w:tr>
    </w:tbl>
    <w:p w14:paraId="7AF82A33" w14:textId="77777777" w:rsidR="006F6418" w:rsidRPr="00FD622B" w:rsidRDefault="006F6418" w:rsidP="009C46AE">
      <w:pPr>
        <w:pStyle w:val="Prrafodelista"/>
        <w:spacing w:after="0" w:line="360" w:lineRule="auto"/>
        <w:ind w:left="993"/>
        <w:jc w:val="both"/>
        <w:rPr>
          <w:rFonts w:cs="Arial"/>
        </w:rPr>
      </w:pPr>
    </w:p>
    <w:p w14:paraId="373688E2" w14:textId="77777777" w:rsidR="00A33932" w:rsidRPr="00D30F80" w:rsidRDefault="00AE46FE" w:rsidP="00B739B2">
      <w:pPr>
        <w:pStyle w:val="Ttulo3"/>
      </w:pPr>
      <w:bookmarkStart w:id="642" w:name="_Toc516329495"/>
      <w:bookmarkStart w:id="643" w:name="_Toc516329769"/>
      <w:bookmarkStart w:id="644" w:name="_Toc516330042"/>
      <w:bookmarkStart w:id="645" w:name="_Toc516329496"/>
      <w:bookmarkStart w:id="646" w:name="_Toc516329770"/>
      <w:bookmarkStart w:id="647" w:name="_Toc516330043"/>
      <w:bookmarkStart w:id="648" w:name="_Toc516329497"/>
      <w:bookmarkStart w:id="649" w:name="_Toc516329771"/>
      <w:bookmarkStart w:id="650" w:name="_Toc516330044"/>
      <w:bookmarkStart w:id="651" w:name="_Toc516329498"/>
      <w:bookmarkStart w:id="652" w:name="_Toc516329772"/>
      <w:bookmarkStart w:id="653" w:name="_Toc516330045"/>
      <w:bookmarkStart w:id="654" w:name="_Toc516329499"/>
      <w:bookmarkStart w:id="655" w:name="_Toc516329773"/>
      <w:bookmarkStart w:id="656" w:name="_Toc516330046"/>
      <w:bookmarkStart w:id="657" w:name="_Toc516329500"/>
      <w:bookmarkStart w:id="658" w:name="_Toc516329774"/>
      <w:bookmarkStart w:id="659" w:name="_Toc516330047"/>
      <w:bookmarkStart w:id="660" w:name="_Toc516329501"/>
      <w:bookmarkStart w:id="661" w:name="_Toc516329775"/>
      <w:bookmarkStart w:id="662" w:name="_Toc516330048"/>
      <w:bookmarkStart w:id="663" w:name="_Toc516329502"/>
      <w:bookmarkStart w:id="664" w:name="_Toc516329776"/>
      <w:bookmarkStart w:id="665" w:name="_Toc516330049"/>
      <w:bookmarkStart w:id="666" w:name="_Toc516329503"/>
      <w:bookmarkStart w:id="667" w:name="_Toc516329777"/>
      <w:bookmarkStart w:id="668" w:name="_Toc516330050"/>
      <w:bookmarkStart w:id="669" w:name="_Toc516329504"/>
      <w:bookmarkStart w:id="670" w:name="_Toc516329778"/>
      <w:bookmarkStart w:id="671" w:name="_Toc516330051"/>
      <w:bookmarkStart w:id="672" w:name="_Toc516329505"/>
      <w:bookmarkStart w:id="673" w:name="_Toc516329779"/>
      <w:bookmarkStart w:id="674" w:name="_Toc516330052"/>
      <w:bookmarkStart w:id="675" w:name="_Toc516329506"/>
      <w:bookmarkStart w:id="676" w:name="_Toc516329780"/>
      <w:bookmarkStart w:id="677" w:name="_Toc516330053"/>
      <w:bookmarkStart w:id="678" w:name="_Toc516329507"/>
      <w:bookmarkStart w:id="679" w:name="_Toc516329781"/>
      <w:bookmarkStart w:id="680" w:name="_Toc516330054"/>
      <w:bookmarkStart w:id="681" w:name="_Toc516329508"/>
      <w:bookmarkStart w:id="682" w:name="_Toc516329782"/>
      <w:bookmarkStart w:id="683" w:name="_Toc516330055"/>
      <w:bookmarkStart w:id="684" w:name="_Toc516329509"/>
      <w:bookmarkStart w:id="685" w:name="_Toc516329783"/>
      <w:bookmarkStart w:id="686" w:name="_Toc516330056"/>
      <w:bookmarkStart w:id="687" w:name="_Toc516329511"/>
      <w:bookmarkStart w:id="688" w:name="_Toc516329785"/>
      <w:bookmarkStart w:id="689" w:name="_Toc516330058"/>
      <w:bookmarkStart w:id="690" w:name="_Toc516329512"/>
      <w:bookmarkStart w:id="691" w:name="_Toc516329786"/>
      <w:bookmarkStart w:id="692" w:name="_Toc516330059"/>
      <w:bookmarkStart w:id="693" w:name="_Toc403927936"/>
      <w:bookmarkStart w:id="694" w:name="_Toc531854878"/>
      <w:bookmarkStart w:id="695" w:name="_Toc532805089"/>
      <w:bookmarkStart w:id="696" w:name="_Toc4363932"/>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D30F80">
        <w:t>Historias de u</w:t>
      </w:r>
      <w:r w:rsidR="00A33932" w:rsidRPr="00D30F80">
        <w:t>suario</w:t>
      </w:r>
      <w:bookmarkEnd w:id="693"/>
      <w:r w:rsidR="00572586" w:rsidRPr="00D30F80">
        <w:t>.</w:t>
      </w:r>
      <w:bookmarkEnd w:id="694"/>
      <w:bookmarkEnd w:id="695"/>
      <w:bookmarkEnd w:id="696"/>
    </w:p>
    <w:p w14:paraId="4D876E91" w14:textId="77777777" w:rsidR="00926D9D" w:rsidRDefault="00926D9D" w:rsidP="00B739B2">
      <w:pPr>
        <w:spacing w:after="0" w:line="360" w:lineRule="auto"/>
        <w:jc w:val="both"/>
      </w:pPr>
    </w:p>
    <w:p w14:paraId="584630F9" w14:textId="5CED02C2" w:rsidR="00AB0E52" w:rsidRDefault="00AB0E52" w:rsidP="00B739B2">
      <w:pPr>
        <w:spacing w:line="360" w:lineRule="auto"/>
        <w:jc w:val="both"/>
      </w:pPr>
      <w:r>
        <w:t xml:space="preserve">A </w:t>
      </w:r>
      <w:r w:rsidR="000A24DA">
        <w:t>continuación, en la tabla 3</w:t>
      </w:r>
      <w:r w:rsidR="008F07FB">
        <w:t>,</w:t>
      </w:r>
      <w:r>
        <w:t xml:space="preserve"> presentamos las historias de usuario definidas de acuerdo a la necesidad del usuario</w:t>
      </w:r>
      <w:r w:rsidR="00345EB9">
        <w:t xml:space="preserve"> final (personal de salud). Cada una de ellas cuenta con un identificador.</w:t>
      </w:r>
    </w:p>
    <w:p w14:paraId="6BA6E173" w14:textId="63FBA85D" w:rsidR="00926D9D" w:rsidRDefault="00926D9D" w:rsidP="00B739B2">
      <w:pPr>
        <w:pStyle w:val="atablasima"/>
        <w:spacing w:before="0" w:after="0" w:line="240" w:lineRule="auto"/>
        <w:ind w:left="708"/>
        <w:rPr>
          <w:i w:val="0"/>
          <w:sz w:val="22"/>
          <w:szCs w:val="22"/>
        </w:rPr>
      </w:pPr>
      <w:bookmarkStart w:id="697" w:name="_Toc516488080"/>
      <w:bookmarkStart w:id="698" w:name="_Toc523694932"/>
      <w:r w:rsidRPr="00FD622B">
        <w:rPr>
          <w:i w:val="0"/>
          <w:sz w:val="22"/>
          <w:szCs w:val="22"/>
        </w:rPr>
        <w:t xml:space="preserve">TABLA </w:t>
      </w:r>
      <w:r w:rsidR="00B74DA5" w:rsidRPr="00FD622B">
        <w:rPr>
          <w:i w:val="0"/>
          <w:sz w:val="22"/>
          <w:szCs w:val="22"/>
        </w:rPr>
        <w:fldChar w:fldCharType="begin"/>
      </w:r>
      <w:r w:rsidR="00B74DA5" w:rsidRPr="00FD622B">
        <w:rPr>
          <w:i w:val="0"/>
          <w:sz w:val="22"/>
          <w:szCs w:val="22"/>
        </w:rPr>
        <w:instrText xml:space="preserve"> SEQ Tabla \* ARABIC </w:instrText>
      </w:r>
      <w:r w:rsidR="00B74DA5" w:rsidRPr="00FD622B">
        <w:rPr>
          <w:i w:val="0"/>
          <w:sz w:val="22"/>
          <w:szCs w:val="22"/>
        </w:rPr>
        <w:fldChar w:fldCharType="separate"/>
      </w:r>
      <w:r w:rsidR="00851C49">
        <w:rPr>
          <w:i w:val="0"/>
          <w:noProof/>
          <w:sz w:val="22"/>
          <w:szCs w:val="22"/>
        </w:rPr>
        <w:t>3</w:t>
      </w:r>
      <w:bookmarkEnd w:id="697"/>
      <w:bookmarkEnd w:id="698"/>
      <w:r w:rsidR="00B74DA5" w:rsidRPr="00FD622B">
        <w:rPr>
          <w:i w:val="0"/>
          <w:sz w:val="22"/>
          <w:szCs w:val="22"/>
        </w:rPr>
        <w:fldChar w:fldCharType="end"/>
      </w:r>
    </w:p>
    <w:p w14:paraId="6EA571A0" w14:textId="2EC83613" w:rsidR="00B74DA5" w:rsidRPr="00FD622B" w:rsidRDefault="00B74DA5" w:rsidP="00B739B2">
      <w:pPr>
        <w:pStyle w:val="atablasima"/>
        <w:spacing w:before="0" w:after="0" w:line="240" w:lineRule="auto"/>
        <w:ind w:left="708"/>
        <w:rPr>
          <w:i w:val="0"/>
          <w:sz w:val="22"/>
          <w:szCs w:val="22"/>
        </w:rPr>
      </w:pPr>
      <w:r w:rsidRPr="00FD622B">
        <w:rPr>
          <w:i w:val="0"/>
          <w:sz w:val="22"/>
          <w:szCs w:val="22"/>
        </w:rPr>
        <w:t xml:space="preserve">Historias de usuario </w:t>
      </w:r>
    </w:p>
    <w:tbl>
      <w:tblPr>
        <w:tblW w:w="8240" w:type="dxa"/>
        <w:tblInd w:w="55" w:type="dxa"/>
        <w:tblCellMar>
          <w:left w:w="70" w:type="dxa"/>
          <w:right w:w="70" w:type="dxa"/>
        </w:tblCellMar>
        <w:tblLook w:val="04A0" w:firstRow="1" w:lastRow="0" w:firstColumn="1" w:lastColumn="0" w:noHBand="0" w:noVBand="1"/>
      </w:tblPr>
      <w:tblGrid>
        <w:gridCol w:w="1000"/>
        <w:gridCol w:w="7240"/>
      </w:tblGrid>
      <w:tr w:rsidR="00273809" w:rsidRPr="00273809" w14:paraId="28A7ADDB" w14:textId="77777777" w:rsidTr="00DA6C67">
        <w:trPr>
          <w:trHeight w:val="300"/>
          <w:tblHeader/>
        </w:trPr>
        <w:tc>
          <w:tcPr>
            <w:tcW w:w="1000" w:type="dxa"/>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14:paraId="19B023B3" w14:textId="77777777" w:rsidR="00273809" w:rsidRPr="00273809" w:rsidRDefault="00273809" w:rsidP="00273809">
            <w:pPr>
              <w:spacing w:after="0" w:line="240" w:lineRule="auto"/>
              <w:jc w:val="center"/>
              <w:rPr>
                <w:rFonts w:eastAsia="Times New Roman" w:cs="Arial"/>
                <w:b/>
                <w:bCs/>
                <w:color w:val="000000"/>
                <w:lang w:eastAsia="es-PE"/>
              </w:rPr>
            </w:pPr>
            <w:bookmarkStart w:id="699" w:name="_Toc400399292"/>
            <w:bookmarkStart w:id="700" w:name="_Toc400399438"/>
            <w:bookmarkStart w:id="701" w:name="_Toc403333687"/>
            <w:r w:rsidRPr="00273809">
              <w:rPr>
                <w:rFonts w:eastAsia="Times New Roman" w:cs="Arial"/>
                <w:b/>
                <w:bCs/>
                <w:color w:val="000000"/>
                <w:lang w:eastAsia="es-PE"/>
              </w:rPr>
              <w:t>N° (*)</w:t>
            </w:r>
          </w:p>
        </w:tc>
        <w:tc>
          <w:tcPr>
            <w:tcW w:w="72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5563E7B" w14:textId="77777777" w:rsidR="00273809" w:rsidRPr="00273809" w:rsidRDefault="00273809" w:rsidP="00273809">
            <w:pPr>
              <w:spacing w:after="0" w:line="240" w:lineRule="auto"/>
              <w:jc w:val="center"/>
              <w:rPr>
                <w:rFonts w:eastAsia="Times New Roman" w:cs="Arial"/>
                <w:b/>
                <w:bCs/>
                <w:color w:val="000000"/>
                <w:lang w:eastAsia="es-PE"/>
              </w:rPr>
            </w:pPr>
            <w:r w:rsidRPr="00273809">
              <w:rPr>
                <w:rFonts w:eastAsia="Times New Roman" w:cs="Arial"/>
                <w:b/>
                <w:bCs/>
                <w:color w:val="000000"/>
                <w:lang w:eastAsia="es-PE"/>
              </w:rPr>
              <w:t>QUISIERA PODER</w:t>
            </w:r>
          </w:p>
        </w:tc>
      </w:tr>
      <w:tr w:rsidR="00273809" w:rsidRPr="00273809" w14:paraId="1D465BD0" w14:textId="77777777" w:rsidTr="00273809">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574BD"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H1</w:t>
            </w:r>
          </w:p>
        </w:tc>
        <w:tc>
          <w:tcPr>
            <w:tcW w:w="7240" w:type="dxa"/>
            <w:tcBorders>
              <w:top w:val="nil"/>
              <w:left w:val="nil"/>
              <w:bottom w:val="single" w:sz="4" w:space="0" w:color="auto"/>
              <w:right w:val="single" w:sz="4" w:space="0" w:color="auto"/>
            </w:tcBorders>
            <w:shd w:val="clear" w:color="auto" w:fill="auto"/>
            <w:vAlign w:val="center"/>
            <w:hideMark/>
          </w:tcPr>
          <w:p w14:paraId="091C49C2" w14:textId="2B826EA8" w:rsidR="00273809" w:rsidRPr="00273809" w:rsidRDefault="00EE7116" w:rsidP="00273809">
            <w:pPr>
              <w:spacing w:after="0" w:line="240" w:lineRule="auto"/>
              <w:rPr>
                <w:rFonts w:eastAsia="Times New Roman" w:cs="Arial"/>
                <w:color w:val="000000"/>
                <w:lang w:eastAsia="es-PE"/>
              </w:rPr>
            </w:pPr>
            <w:r>
              <w:rPr>
                <w:rFonts w:eastAsia="Times New Roman" w:cs="Arial"/>
                <w:color w:val="000000"/>
                <w:lang w:eastAsia="es-PE"/>
              </w:rPr>
              <w:t>Registra</w:t>
            </w:r>
            <w:r w:rsidR="00273809" w:rsidRPr="00273809">
              <w:rPr>
                <w:rFonts w:eastAsia="Times New Roman" w:cs="Arial"/>
                <w:color w:val="000000"/>
                <w:lang w:eastAsia="es-PE"/>
              </w:rPr>
              <w:t>r trabajador</w:t>
            </w:r>
          </w:p>
        </w:tc>
      </w:tr>
      <w:tr w:rsidR="00273809" w:rsidRPr="00273809" w14:paraId="7049CFFC"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3D0737"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H2</w:t>
            </w:r>
          </w:p>
        </w:tc>
        <w:tc>
          <w:tcPr>
            <w:tcW w:w="7240" w:type="dxa"/>
            <w:tcBorders>
              <w:top w:val="nil"/>
              <w:left w:val="nil"/>
              <w:bottom w:val="single" w:sz="4" w:space="0" w:color="auto"/>
              <w:right w:val="single" w:sz="4" w:space="0" w:color="auto"/>
            </w:tcBorders>
            <w:shd w:val="clear" w:color="auto" w:fill="auto"/>
            <w:vAlign w:val="center"/>
            <w:hideMark/>
          </w:tcPr>
          <w:p w14:paraId="534A9BDA"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Actualizar trabajador</w:t>
            </w:r>
          </w:p>
        </w:tc>
      </w:tr>
      <w:tr w:rsidR="00273809" w:rsidRPr="00273809" w14:paraId="32977CD4"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ABCF5EC"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H3</w:t>
            </w:r>
          </w:p>
        </w:tc>
        <w:tc>
          <w:tcPr>
            <w:tcW w:w="7240" w:type="dxa"/>
            <w:tcBorders>
              <w:top w:val="nil"/>
              <w:left w:val="nil"/>
              <w:bottom w:val="single" w:sz="4" w:space="0" w:color="auto"/>
              <w:right w:val="single" w:sz="4" w:space="0" w:color="auto"/>
            </w:tcBorders>
            <w:shd w:val="clear" w:color="auto" w:fill="auto"/>
            <w:vAlign w:val="center"/>
            <w:hideMark/>
          </w:tcPr>
          <w:p w14:paraId="1E3356D9"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Eliminar trabajador</w:t>
            </w:r>
          </w:p>
        </w:tc>
      </w:tr>
      <w:tr w:rsidR="00273809" w:rsidRPr="00273809" w14:paraId="7D9C84C8"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89C9B1E"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H4</w:t>
            </w:r>
          </w:p>
        </w:tc>
        <w:tc>
          <w:tcPr>
            <w:tcW w:w="7240" w:type="dxa"/>
            <w:tcBorders>
              <w:top w:val="nil"/>
              <w:left w:val="nil"/>
              <w:bottom w:val="single" w:sz="4" w:space="0" w:color="auto"/>
              <w:right w:val="single" w:sz="4" w:space="0" w:color="auto"/>
            </w:tcBorders>
            <w:shd w:val="clear" w:color="auto" w:fill="auto"/>
            <w:vAlign w:val="center"/>
            <w:hideMark/>
          </w:tcPr>
          <w:p w14:paraId="2AF7C064" w14:textId="491F7EC8" w:rsidR="00273809" w:rsidRPr="00273809" w:rsidRDefault="00EE7116" w:rsidP="00273809">
            <w:pPr>
              <w:spacing w:after="0" w:line="240" w:lineRule="auto"/>
              <w:rPr>
                <w:rFonts w:eastAsia="Times New Roman" w:cs="Arial"/>
                <w:color w:val="000000"/>
                <w:lang w:eastAsia="es-PE"/>
              </w:rPr>
            </w:pPr>
            <w:r>
              <w:rPr>
                <w:rFonts w:eastAsia="Times New Roman" w:cs="Arial"/>
                <w:color w:val="000000"/>
                <w:lang w:eastAsia="es-PE"/>
              </w:rPr>
              <w:t>Registra</w:t>
            </w:r>
            <w:r w:rsidRPr="00273809">
              <w:rPr>
                <w:rFonts w:eastAsia="Times New Roman" w:cs="Arial"/>
                <w:color w:val="000000"/>
                <w:lang w:eastAsia="es-PE"/>
              </w:rPr>
              <w:t>r</w:t>
            </w:r>
            <w:r w:rsidR="00273809" w:rsidRPr="00273809">
              <w:rPr>
                <w:rFonts w:eastAsia="Times New Roman" w:cs="Arial"/>
                <w:color w:val="000000"/>
                <w:lang w:eastAsia="es-PE"/>
              </w:rPr>
              <w:t xml:space="preserve"> usuarios</w:t>
            </w:r>
          </w:p>
        </w:tc>
      </w:tr>
      <w:tr w:rsidR="00273809" w:rsidRPr="00273809" w14:paraId="6BDBD336"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89EDF4B"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H5</w:t>
            </w:r>
          </w:p>
        </w:tc>
        <w:tc>
          <w:tcPr>
            <w:tcW w:w="7240" w:type="dxa"/>
            <w:tcBorders>
              <w:top w:val="nil"/>
              <w:left w:val="nil"/>
              <w:bottom w:val="single" w:sz="4" w:space="0" w:color="auto"/>
              <w:right w:val="single" w:sz="4" w:space="0" w:color="auto"/>
            </w:tcBorders>
            <w:shd w:val="clear" w:color="auto" w:fill="auto"/>
            <w:vAlign w:val="center"/>
            <w:hideMark/>
          </w:tcPr>
          <w:p w14:paraId="01E93D28"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Actualizar usuarios</w:t>
            </w:r>
          </w:p>
        </w:tc>
      </w:tr>
      <w:tr w:rsidR="00273809" w:rsidRPr="00273809" w14:paraId="7BACD5CA"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B42BAD9"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H6</w:t>
            </w:r>
          </w:p>
        </w:tc>
        <w:tc>
          <w:tcPr>
            <w:tcW w:w="7240" w:type="dxa"/>
            <w:tcBorders>
              <w:top w:val="nil"/>
              <w:left w:val="nil"/>
              <w:bottom w:val="single" w:sz="4" w:space="0" w:color="auto"/>
              <w:right w:val="single" w:sz="4" w:space="0" w:color="auto"/>
            </w:tcBorders>
            <w:shd w:val="clear" w:color="auto" w:fill="auto"/>
            <w:vAlign w:val="center"/>
            <w:hideMark/>
          </w:tcPr>
          <w:p w14:paraId="7A070DE4"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Eliminar usuarios</w:t>
            </w:r>
          </w:p>
        </w:tc>
      </w:tr>
      <w:tr w:rsidR="00273809" w:rsidRPr="00273809" w14:paraId="20F1B2FF"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092B13A"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H7</w:t>
            </w:r>
          </w:p>
        </w:tc>
        <w:tc>
          <w:tcPr>
            <w:tcW w:w="7240" w:type="dxa"/>
            <w:tcBorders>
              <w:top w:val="nil"/>
              <w:left w:val="nil"/>
              <w:bottom w:val="single" w:sz="4" w:space="0" w:color="auto"/>
              <w:right w:val="single" w:sz="4" w:space="0" w:color="auto"/>
            </w:tcBorders>
            <w:shd w:val="clear" w:color="auto" w:fill="auto"/>
            <w:vAlign w:val="center"/>
            <w:hideMark/>
          </w:tcPr>
          <w:p w14:paraId="06A5C7E1"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Otorgar privilegios a usuarios</w:t>
            </w:r>
          </w:p>
        </w:tc>
      </w:tr>
      <w:tr w:rsidR="00273809" w:rsidRPr="00273809" w14:paraId="06C44A1C"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36C9336"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H8</w:t>
            </w:r>
          </w:p>
        </w:tc>
        <w:tc>
          <w:tcPr>
            <w:tcW w:w="7240" w:type="dxa"/>
            <w:tcBorders>
              <w:top w:val="nil"/>
              <w:left w:val="nil"/>
              <w:bottom w:val="single" w:sz="4" w:space="0" w:color="auto"/>
              <w:right w:val="single" w:sz="4" w:space="0" w:color="auto"/>
            </w:tcBorders>
            <w:shd w:val="clear" w:color="auto" w:fill="auto"/>
            <w:vAlign w:val="center"/>
            <w:hideMark/>
          </w:tcPr>
          <w:p w14:paraId="27586FC3" w14:textId="51A831BC" w:rsidR="00273809" w:rsidRPr="00273809" w:rsidRDefault="00EE7116" w:rsidP="00273809">
            <w:pPr>
              <w:spacing w:after="0" w:line="240" w:lineRule="auto"/>
              <w:rPr>
                <w:rFonts w:eastAsia="Times New Roman" w:cs="Arial"/>
                <w:color w:val="000000"/>
                <w:lang w:eastAsia="es-PE"/>
              </w:rPr>
            </w:pPr>
            <w:r>
              <w:rPr>
                <w:rFonts w:eastAsia="Times New Roman" w:cs="Arial"/>
                <w:color w:val="000000"/>
                <w:lang w:eastAsia="es-PE"/>
              </w:rPr>
              <w:t>Registra</w:t>
            </w:r>
            <w:r w:rsidRPr="00273809">
              <w:rPr>
                <w:rFonts w:eastAsia="Times New Roman" w:cs="Arial"/>
                <w:color w:val="000000"/>
                <w:lang w:eastAsia="es-PE"/>
              </w:rPr>
              <w:t xml:space="preserve">r </w:t>
            </w:r>
            <w:r w:rsidR="00273809" w:rsidRPr="00273809">
              <w:rPr>
                <w:rFonts w:eastAsia="Times New Roman" w:cs="Arial"/>
                <w:color w:val="000000"/>
                <w:lang w:eastAsia="es-PE"/>
              </w:rPr>
              <w:t>y actualizar comunidad</w:t>
            </w:r>
          </w:p>
        </w:tc>
      </w:tr>
      <w:tr w:rsidR="00273809" w:rsidRPr="00273809" w14:paraId="2029DD62"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35BC57A"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H9</w:t>
            </w:r>
          </w:p>
        </w:tc>
        <w:tc>
          <w:tcPr>
            <w:tcW w:w="7240" w:type="dxa"/>
            <w:tcBorders>
              <w:top w:val="nil"/>
              <w:left w:val="nil"/>
              <w:bottom w:val="single" w:sz="4" w:space="0" w:color="auto"/>
              <w:right w:val="single" w:sz="4" w:space="0" w:color="auto"/>
            </w:tcBorders>
            <w:shd w:val="clear" w:color="auto" w:fill="auto"/>
            <w:vAlign w:val="center"/>
            <w:hideMark/>
          </w:tcPr>
          <w:p w14:paraId="62B3A0BA"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Eliminar comunidad</w:t>
            </w:r>
          </w:p>
        </w:tc>
      </w:tr>
      <w:tr w:rsidR="00273809" w:rsidRPr="00273809" w14:paraId="75301D65"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11EBBF7"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H10</w:t>
            </w:r>
          </w:p>
        </w:tc>
        <w:tc>
          <w:tcPr>
            <w:tcW w:w="7240" w:type="dxa"/>
            <w:tcBorders>
              <w:top w:val="nil"/>
              <w:left w:val="nil"/>
              <w:bottom w:val="single" w:sz="4" w:space="0" w:color="auto"/>
              <w:right w:val="single" w:sz="4" w:space="0" w:color="auto"/>
            </w:tcBorders>
            <w:shd w:val="clear" w:color="auto" w:fill="auto"/>
            <w:vAlign w:val="center"/>
            <w:hideMark/>
          </w:tcPr>
          <w:p w14:paraId="131DB186" w14:textId="6EFDF162" w:rsidR="00273809" w:rsidRPr="00273809" w:rsidRDefault="00EE7116" w:rsidP="00273809">
            <w:pPr>
              <w:spacing w:after="0" w:line="240" w:lineRule="auto"/>
              <w:rPr>
                <w:rFonts w:eastAsia="Times New Roman" w:cs="Arial"/>
                <w:color w:val="000000"/>
                <w:lang w:eastAsia="es-PE"/>
              </w:rPr>
            </w:pPr>
            <w:r>
              <w:rPr>
                <w:rFonts w:eastAsia="Times New Roman" w:cs="Arial"/>
                <w:color w:val="000000"/>
                <w:lang w:eastAsia="es-PE"/>
              </w:rPr>
              <w:t>Registra</w:t>
            </w:r>
            <w:r w:rsidRPr="00273809">
              <w:rPr>
                <w:rFonts w:eastAsia="Times New Roman" w:cs="Arial"/>
                <w:color w:val="000000"/>
                <w:lang w:eastAsia="es-PE"/>
              </w:rPr>
              <w:t>r</w:t>
            </w:r>
            <w:r w:rsidR="00273809" w:rsidRPr="00273809">
              <w:rPr>
                <w:rFonts w:eastAsia="Times New Roman" w:cs="Arial"/>
                <w:color w:val="000000"/>
                <w:lang w:eastAsia="es-PE"/>
              </w:rPr>
              <w:t xml:space="preserve"> y actualizar sector</w:t>
            </w:r>
          </w:p>
        </w:tc>
      </w:tr>
      <w:tr w:rsidR="00273809" w:rsidRPr="00273809" w14:paraId="0AA149D7"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1E4AE7A"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H11</w:t>
            </w:r>
          </w:p>
        </w:tc>
        <w:tc>
          <w:tcPr>
            <w:tcW w:w="7240" w:type="dxa"/>
            <w:tcBorders>
              <w:top w:val="nil"/>
              <w:left w:val="nil"/>
              <w:bottom w:val="single" w:sz="4" w:space="0" w:color="auto"/>
              <w:right w:val="single" w:sz="4" w:space="0" w:color="auto"/>
            </w:tcBorders>
            <w:shd w:val="clear" w:color="auto" w:fill="auto"/>
            <w:vAlign w:val="center"/>
            <w:hideMark/>
          </w:tcPr>
          <w:p w14:paraId="4D066D70"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Eliminar sector</w:t>
            </w:r>
          </w:p>
        </w:tc>
      </w:tr>
      <w:tr w:rsidR="00273809" w:rsidRPr="00273809" w14:paraId="5C09B3F7"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89A8303"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H12</w:t>
            </w:r>
          </w:p>
        </w:tc>
        <w:tc>
          <w:tcPr>
            <w:tcW w:w="7240" w:type="dxa"/>
            <w:tcBorders>
              <w:top w:val="nil"/>
              <w:left w:val="nil"/>
              <w:bottom w:val="single" w:sz="4" w:space="0" w:color="auto"/>
              <w:right w:val="single" w:sz="4" w:space="0" w:color="auto"/>
            </w:tcBorders>
            <w:shd w:val="clear" w:color="auto" w:fill="auto"/>
            <w:vAlign w:val="center"/>
            <w:hideMark/>
          </w:tcPr>
          <w:p w14:paraId="0AA0F5FD"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 xml:space="preserve">Crear ficha familiar </w:t>
            </w:r>
          </w:p>
        </w:tc>
      </w:tr>
      <w:tr w:rsidR="00273809" w:rsidRPr="00273809" w14:paraId="0B8DE602"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B49E863"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H13</w:t>
            </w:r>
          </w:p>
        </w:tc>
        <w:tc>
          <w:tcPr>
            <w:tcW w:w="7240" w:type="dxa"/>
            <w:tcBorders>
              <w:top w:val="nil"/>
              <w:left w:val="nil"/>
              <w:bottom w:val="single" w:sz="4" w:space="0" w:color="auto"/>
              <w:right w:val="single" w:sz="4" w:space="0" w:color="auto"/>
            </w:tcBorders>
            <w:shd w:val="clear" w:color="auto" w:fill="auto"/>
            <w:vAlign w:val="center"/>
            <w:hideMark/>
          </w:tcPr>
          <w:p w14:paraId="5D65201D" w14:textId="35C35C87" w:rsidR="00273809" w:rsidRPr="00273809" w:rsidRDefault="00FC74B2" w:rsidP="00273809">
            <w:pPr>
              <w:spacing w:after="0" w:line="240" w:lineRule="auto"/>
              <w:rPr>
                <w:rFonts w:eastAsia="Times New Roman" w:cs="Arial"/>
                <w:color w:val="000000"/>
                <w:lang w:eastAsia="es-PE"/>
              </w:rPr>
            </w:pPr>
            <w:r>
              <w:rPr>
                <w:rFonts w:eastAsia="Times New Roman" w:cs="Arial"/>
                <w:color w:val="000000"/>
                <w:lang w:eastAsia="es-PE"/>
              </w:rPr>
              <w:t>Registra</w:t>
            </w:r>
            <w:r w:rsidRPr="00273809">
              <w:rPr>
                <w:rFonts w:eastAsia="Times New Roman" w:cs="Arial"/>
                <w:color w:val="000000"/>
                <w:lang w:eastAsia="es-PE"/>
              </w:rPr>
              <w:t xml:space="preserve">r </w:t>
            </w:r>
            <w:r w:rsidR="00273809" w:rsidRPr="00273809">
              <w:rPr>
                <w:rFonts w:eastAsia="Times New Roman" w:cs="Arial"/>
                <w:color w:val="000000"/>
                <w:lang w:eastAsia="es-PE"/>
              </w:rPr>
              <w:t>datos ficha familiar</w:t>
            </w:r>
          </w:p>
        </w:tc>
      </w:tr>
      <w:tr w:rsidR="00273809" w:rsidRPr="00273809" w14:paraId="21876C9A"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DBD9CA9"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H14</w:t>
            </w:r>
          </w:p>
        </w:tc>
        <w:tc>
          <w:tcPr>
            <w:tcW w:w="7240" w:type="dxa"/>
            <w:tcBorders>
              <w:top w:val="nil"/>
              <w:left w:val="nil"/>
              <w:bottom w:val="single" w:sz="4" w:space="0" w:color="auto"/>
              <w:right w:val="single" w:sz="4" w:space="0" w:color="auto"/>
            </w:tcBorders>
            <w:shd w:val="clear" w:color="auto" w:fill="auto"/>
            <w:vAlign w:val="center"/>
            <w:hideMark/>
          </w:tcPr>
          <w:p w14:paraId="4E2FF99A" w14:textId="13C8B384" w:rsidR="00273809" w:rsidRPr="00273809" w:rsidRDefault="00FC74B2" w:rsidP="00273809">
            <w:pPr>
              <w:spacing w:after="0" w:line="240" w:lineRule="auto"/>
              <w:rPr>
                <w:rFonts w:eastAsia="Times New Roman" w:cs="Arial"/>
                <w:color w:val="000000"/>
                <w:lang w:eastAsia="es-PE"/>
              </w:rPr>
            </w:pPr>
            <w:r>
              <w:rPr>
                <w:rFonts w:eastAsia="Times New Roman" w:cs="Arial"/>
                <w:color w:val="000000"/>
                <w:lang w:eastAsia="es-PE"/>
              </w:rPr>
              <w:t>Registra</w:t>
            </w:r>
            <w:r w:rsidRPr="00273809">
              <w:rPr>
                <w:rFonts w:eastAsia="Times New Roman" w:cs="Arial"/>
                <w:color w:val="000000"/>
                <w:lang w:eastAsia="es-PE"/>
              </w:rPr>
              <w:t>r</w:t>
            </w:r>
            <w:r w:rsidR="00273809" w:rsidRPr="00273809">
              <w:rPr>
                <w:rFonts w:eastAsia="Times New Roman" w:cs="Arial"/>
                <w:color w:val="000000"/>
                <w:lang w:eastAsia="es-PE"/>
              </w:rPr>
              <w:t xml:space="preserve"> integrantes de la familia</w:t>
            </w:r>
          </w:p>
        </w:tc>
      </w:tr>
      <w:tr w:rsidR="00273809" w:rsidRPr="00273809" w14:paraId="4AB73C17"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35E19BF"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H15</w:t>
            </w:r>
          </w:p>
        </w:tc>
        <w:tc>
          <w:tcPr>
            <w:tcW w:w="7240" w:type="dxa"/>
            <w:tcBorders>
              <w:top w:val="nil"/>
              <w:left w:val="nil"/>
              <w:bottom w:val="single" w:sz="4" w:space="0" w:color="auto"/>
              <w:right w:val="single" w:sz="4" w:space="0" w:color="auto"/>
            </w:tcBorders>
            <w:shd w:val="clear" w:color="auto" w:fill="auto"/>
            <w:vAlign w:val="center"/>
            <w:hideMark/>
          </w:tcPr>
          <w:p w14:paraId="2C0EB15E"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Actualizar integrantes de la familia</w:t>
            </w:r>
          </w:p>
        </w:tc>
      </w:tr>
      <w:tr w:rsidR="00273809" w:rsidRPr="00273809" w14:paraId="6C5A522E"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2890922"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H16</w:t>
            </w:r>
          </w:p>
        </w:tc>
        <w:tc>
          <w:tcPr>
            <w:tcW w:w="7240" w:type="dxa"/>
            <w:tcBorders>
              <w:top w:val="nil"/>
              <w:left w:val="nil"/>
              <w:bottom w:val="single" w:sz="4" w:space="0" w:color="auto"/>
              <w:right w:val="single" w:sz="4" w:space="0" w:color="auto"/>
            </w:tcBorders>
            <w:shd w:val="clear" w:color="auto" w:fill="auto"/>
            <w:vAlign w:val="center"/>
            <w:hideMark/>
          </w:tcPr>
          <w:p w14:paraId="0E3041D5"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Eliminar integrantes de la familia</w:t>
            </w:r>
          </w:p>
        </w:tc>
      </w:tr>
      <w:tr w:rsidR="00273809" w:rsidRPr="00273809" w14:paraId="6309DB4D"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00FABB1"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H17</w:t>
            </w:r>
          </w:p>
        </w:tc>
        <w:tc>
          <w:tcPr>
            <w:tcW w:w="7240" w:type="dxa"/>
            <w:tcBorders>
              <w:top w:val="nil"/>
              <w:left w:val="nil"/>
              <w:bottom w:val="single" w:sz="4" w:space="0" w:color="auto"/>
              <w:right w:val="single" w:sz="4" w:space="0" w:color="auto"/>
            </w:tcBorders>
            <w:shd w:val="clear" w:color="auto" w:fill="auto"/>
            <w:vAlign w:val="center"/>
            <w:hideMark/>
          </w:tcPr>
          <w:p w14:paraId="543A7E3D"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Listar riesgo</w:t>
            </w:r>
          </w:p>
        </w:tc>
      </w:tr>
      <w:tr w:rsidR="00273809" w:rsidRPr="00273809" w14:paraId="74337EA8"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C2EFD74"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lastRenderedPageBreak/>
              <w:t>H18</w:t>
            </w:r>
          </w:p>
        </w:tc>
        <w:tc>
          <w:tcPr>
            <w:tcW w:w="7240" w:type="dxa"/>
            <w:tcBorders>
              <w:top w:val="nil"/>
              <w:left w:val="nil"/>
              <w:bottom w:val="single" w:sz="4" w:space="0" w:color="auto"/>
              <w:right w:val="single" w:sz="4" w:space="0" w:color="auto"/>
            </w:tcBorders>
            <w:shd w:val="clear" w:color="auto" w:fill="auto"/>
            <w:vAlign w:val="center"/>
            <w:hideMark/>
          </w:tcPr>
          <w:p w14:paraId="01BE14E0" w14:textId="708B53EA" w:rsidR="00273809" w:rsidRPr="00273809" w:rsidRDefault="00FC74B2" w:rsidP="00273809">
            <w:pPr>
              <w:spacing w:after="0" w:line="240" w:lineRule="auto"/>
              <w:rPr>
                <w:rFonts w:eastAsia="Times New Roman" w:cs="Arial"/>
                <w:color w:val="000000"/>
                <w:lang w:eastAsia="es-PE"/>
              </w:rPr>
            </w:pPr>
            <w:r>
              <w:rPr>
                <w:rFonts w:eastAsia="Times New Roman" w:cs="Arial"/>
                <w:color w:val="000000"/>
                <w:lang w:eastAsia="es-PE"/>
              </w:rPr>
              <w:t>Registra</w:t>
            </w:r>
            <w:r w:rsidRPr="00273809">
              <w:rPr>
                <w:rFonts w:eastAsia="Times New Roman" w:cs="Arial"/>
                <w:color w:val="000000"/>
                <w:lang w:eastAsia="es-PE"/>
              </w:rPr>
              <w:t>r</w:t>
            </w:r>
            <w:r w:rsidR="00273809" w:rsidRPr="00273809">
              <w:rPr>
                <w:rFonts w:eastAsia="Times New Roman" w:cs="Arial"/>
                <w:color w:val="000000"/>
                <w:lang w:eastAsia="es-PE"/>
              </w:rPr>
              <w:t>, modificar riesgo</w:t>
            </w:r>
          </w:p>
        </w:tc>
      </w:tr>
      <w:tr w:rsidR="00273809" w:rsidRPr="00273809" w14:paraId="24B1F487"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68EF674"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H19</w:t>
            </w:r>
          </w:p>
        </w:tc>
        <w:tc>
          <w:tcPr>
            <w:tcW w:w="7240" w:type="dxa"/>
            <w:tcBorders>
              <w:top w:val="nil"/>
              <w:left w:val="nil"/>
              <w:bottom w:val="single" w:sz="4" w:space="0" w:color="auto"/>
              <w:right w:val="single" w:sz="4" w:space="0" w:color="auto"/>
            </w:tcBorders>
            <w:shd w:val="clear" w:color="auto" w:fill="auto"/>
            <w:noWrap/>
            <w:vAlign w:val="center"/>
            <w:hideMark/>
          </w:tcPr>
          <w:p w14:paraId="6591C7FC"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Eliminar riesgos</w:t>
            </w:r>
          </w:p>
        </w:tc>
      </w:tr>
      <w:tr w:rsidR="00273809" w:rsidRPr="00273809" w14:paraId="4F17DE62"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9FE9AAF"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H20</w:t>
            </w:r>
          </w:p>
        </w:tc>
        <w:tc>
          <w:tcPr>
            <w:tcW w:w="7240" w:type="dxa"/>
            <w:tcBorders>
              <w:top w:val="nil"/>
              <w:left w:val="nil"/>
              <w:bottom w:val="single" w:sz="4" w:space="0" w:color="auto"/>
              <w:right w:val="single" w:sz="4" w:space="0" w:color="auto"/>
            </w:tcBorders>
            <w:shd w:val="clear" w:color="auto" w:fill="auto"/>
            <w:noWrap/>
            <w:vAlign w:val="center"/>
            <w:hideMark/>
          </w:tcPr>
          <w:p w14:paraId="17811BE5" w14:textId="722AE519" w:rsidR="00273809" w:rsidRPr="00273809" w:rsidRDefault="00FC74B2" w:rsidP="00273809">
            <w:pPr>
              <w:spacing w:after="0" w:line="240" w:lineRule="auto"/>
              <w:rPr>
                <w:rFonts w:eastAsia="Times New Roman" w:cs="Arial"/>
                <w:color w:val="000000"/>
                <w:lang w:eastAsia="es-PE"/>
              </w:rPr>
            </w:pPr>
            <w:r>
              <w:rPr>
                <w:rFonts w:eastAsia="Times New Roman" w:cs="Arial"/>
                <w:color w:val="000000"/>
                <w:lang w:eastAsia="es-PE"/>
              </w:rPr>
              <w:t>Registra</w:t>
            </w:r>
            <w:r w:rsidRPr="00273809">
              <w:rPr>
                <w:rFonts w:eastAsia="Times New Roman" w:cs="Arial"/>
                <w:color w:val="000000"/>
                <w:lang w:eastAsia="es-PE"/>
              </w:rPr>
              <w:t>r</w:t>
            </w:r>
            <w:r w:rsidR="00273809" w:rsidRPr="00273809">
              <w:rPr>
                <w:rFonts w:eastAsia="Times New Roman" w:cs="Arial"/>
                <w:color w:val="000000"/>
                <w:lang w:eastAsia="es-PE"/>
              </w:rPr>
              <w:t>, actualizar y eliminar datos socioeconómicos</w:t>
            </w:r>
          </w:p>
        </w:tc>
      </w:tr>
      <w:tr w:rsidR="00273809" w:rsidRPr="00273809" w14:paraId="5093C2EF"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1BB264C"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H21</w:t>
            </w:r>
          </w:p>
        </w:tc>
        <w:tc>
          <w:tcPr>
            <w:tcW w:w="7240" w:type="dxa"/>
            <w:tcBorders>
              <w:top w:val="nil"/>
              <w:left w:val="nil"/>
              <w:bottom w:val="single" w:sz="4" w:space="0" w:color="auto"/>
              <w:right w:val="single" w:sz="4" w:space="0" w:color="auto"/>
            </w:tcBorders>
            <w:shd w:val="clear" w:color="auto" w:fill="auto"/>
            <w:noWrap/>
            <w:vAlign w:val="center"/>
            <w:hideMark/>
          </w:tcPr>
          <w:p w14:paraId="63B92380"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Agregar, actualizar y eliminar datos de vivienda y entorno</w:t>
            </w:r>
          </w:p>
        </w:tc>
      </w:tr>
      <w:tr w:rsidR="00273809" w:rsidRPr="00273809" w14:paraId="3D8FFA08"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AA3812"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H22</w:t>
            </w:r>
          </w:p>
        </w:tc>
        <w:tc>
          <w:tcPr>
            <w:tcW w:w="7240" w:type="dxa"/>
            <w:tcBorders>
              <w:top w:val="nil"/>
              <w:left w:val="nil"/>
              <w:bottom w:val="single" w:sz="4" w:space="0" w:color="auto"/>
              <w:right w:val="single" w:sz="4" w:space="0" w:color="auto"/>
            </w:tcBorders>
            <w:shd w:val="clear" w:color="auto" w:fill="auto"/>
            <w:noWrap/>
            <w:vAlign w:val="center"/>
            <w:hideMark/>
          </w:tcPr>
          <w:p w14:paraId="5035DDEF"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Guardar historial de ficha familiar</w:t>
            </w:r>
          </w:p>
        </w:tc>
      </w:tr>
      <w:tr w:rsidR="00273809" w:rsidRPr="00273809" w14:paraId="65CE6F27"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777E770"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H23</w:t>
            </w:r>
          </w:p>
        </w:tc>
        <w:tc>
          <w:tcPr>
            <w:tcW w:w="7240" w:type="dxa"/>
            <w:tcBorders>
              <w:top w:val="nil"/>
              <w:left w:val="nil"/>
              <w:bottom w:val="single" w:sz="4" w:space="0" w:color="auto"/>
              <w:right w:val="single" w:sz="4" w:space="0" w:color="auto"/>
            </w:tcBorders>
            <w:shd w:val="clear" w:color="auto" w:fill="auto"/>
            <w:noWrap/>
            <w:vAlign w:val="center"/>
            <w:hideMark/>
          </w:tcPr>
          <w:p w14:paraId="2DF6880F"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Agregar visitas domiciliarias</w:t>
            </w:r>
          </w:p>
        </w:tc>
      </w:tr>
      <w:tr w:rsidR="00273809" w:rsidRPr="00273809" w14:paraId="1211C0FB"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B8B24DA"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H24</w:t>
            </w:r>
          </w:p>
        </w:tc>
        <w:tc>
          <w:tcPr>
            <w:tcW w:w="7240" w:type="dxa"/>
            <w:tcBorders>
              <w:top w:val="nil"/>
              <w:left w:val="nil"/>
              <w:bottom w:val="single" w:sz="4" w:space="0" w:color="auto"/>
              <w:right w:val="single" w:sz="4" w:space="0" w:color="auto"/>
            </w:tcBorders>
            <w:shd w:val="clear" w:color="auto" w:fill="auto"/>
            <w:noWrap/>
            <w:vAlign w:val="center"/>
            <w:hideMark/>
          </w:tcPr>
          <w:p w14:paraId="6411986F"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Modificar visitas domiciliarias</w:t>
            </w:r>
          </w:p>
        </w:tc>
      </w:tr>
      <w:tr w:rsidR="00273809" w:rsidRPr="00273809" w14:paraId="2FDE2318"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E250AD0"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H25</w:t>
            </w:r>
          </w:p>
        </w:tc>
        <w:tc>
          <w:tcPr>
            <w:tcW w:w="7240" w:type="dxa"/>
            <w:tcBorders>
              <w:top w:val="nil"/>
              <w:left w:val="nil"/>
              <w:bottom w:val="single" w:sz="4" w:space="0" w:color="auto"/>
              <w:right w:val="single" w:sz="4" w:space="0" w:color="auto"/>
            </w:tcBorders>
            <w:shd w:val="clear" w:color="auto" w:fill="auto"/>
            <w:noWrap/>
            <w:vAlign w:val="center"/>
            <w:hideMark/>
          </w:tcPr>
          <w:p w14:paraId="7E1CBF26"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Eliminar visitas domiciliarias</w:t>
            </w:r>
          </w:p>
        </w:tc>
      </w:tr>
      <w:tr w:rsidR="00273809" w:rsidRPr="00273809" w14:paraId="08E484CE" w14:textId="77777777" w:rsidTr="00273809">
        <w:trPr>
          <w:trHeight w:val="39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7F52728"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H26</w:t>
            </w:r>
          </w:p>
        </w:tc>
        <w:tc>
          <w:tcPr>
            <w:tcW w:w="7240" w:type="dxa"/>
            <w:tcBorders>
              <w:top w:val="nil"/>
              <w:left w:val="nil"/>
              <w:bottom w:val="single" w:sz="4" w:space="0" w:color="auto"/>
              <w:right w:val="single" w:sz="4" w:space="0" w:color="auto"/>
            </w:tcBorders>
            <w:shd w:val="clear" w:color="auto" w:fill="auto"/>
            <w:noWrap/>
            <w:vAlign w:val="center"/>
            <w:hideMark/>
          </w:tcPr>
          <w:p w14:paraId="12EC28C3"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Consultar historiales</w:t>
            </w:r>
          </w:p>
        </w:tc>
      </w:tr>
      <w:tr w:rsidR="00273809" w:rsidRPr="00273809" w14:paraId="7DDAB5CA"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1C77CA5"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H27</w:t>
            </w:r>
          </w:p>
        </w:tc>
        <w:tc>
          <w:tcPr>
            <w:tcW w:w="7240" w:type="dxa"/>
            <w:tcBorders>
              <w:top w:val="nil"/>
              <w:left w:val="nil"/>
              <w:bottom w:val="single" w:sz="4" w:space="0" w:color="auto"/>
              <w:right w:val="single" w:sz="4" w:space="0" w:color="auto"/>
            </w:tcBorders>
            <w:shd w:val="clear" w:color="auto" w:fill="auto"/>
            <w:noWrap/>
            <w:vAlign w:val="center"/>
            <w:hideMark/>
          </w:tcPr>
          <w:p w14:paraId="1D05AD6B"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Generar reporte de familias en riesgo según etapas de vida</w:t>
            </w:r>
          </w:p>
        </w:tc>
      </w:tr>
      <w:tr w:rsidR="00273809" w:rsidRPr="00273809" w14:paraId="68913601"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A7CF101"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H28</w:t>
            </w:r>
          </w:p>
        </w:tc>
        <w:tc>
          <w:tcPr>
            <w:tcW w:w="7240" w:type="dxa"/>
            <w:tcBorders>
              <w:top w:val="nil"/>
              <w:left w:val="nil"/>
              <w:bottom w:val="single" w:sz="4" w:space="0" w:color="auto"/>
              <w:right w:val="single" w:sz="4" w:space="0" w:color="auto"/>
            </w:tcBorders>
            <w:shd w:val="clear" w:color="auto" w:fill="auto"/>
            <w:noWrap/>
            <w:vAlign w:val="center"/>
            <w:hideMark/>
          </w:tcPr>
          <w:p w14:paraId="36369F7C"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Generar reporte de familias en riesgo según etapas de vida</w:t>
            </w:r>
          </w:p>
        </w:tc>
      </w:tr>
      <w:tr w:rsidR="00273809" w:rsidRPr="00273809" w14:paraId="477AC830"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5D1BC07"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H29</w:t>
            </w:r>
          </w:p>
        </w:tc>
        <w:tc>
          <w:tcPr>
            <w:tcW w:w="7240" w:type="dxa"/>
            <w:tcBorders>
              <w:top w:val="nil"/>
              <w:left w:val="nil"/>
              <w:bottom w:val="single" w:sz="4" w:space="0" w:color="auto"/>
              <w:right w:val="single" w:sz="4" w:space="0" w:color="auto"/>
            </w:tcBorders>
            <w:shd w:val="clear" w:color="auto" w:fill="auto"/>
            <w:noWrap/>
            <w:vAlign w:val="center"/>
            <w:hideMark/>
          </w:tcPr>
          <w:p w14:paraId="7A270F16"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Generar reporte de Plan de Atención de Familiar</w:t>
            </w:r>
          </w:p>
        </w:tc>
      </w:tr>
      <w:tr w:rsidR="00273809" w:rsidRPr="00273809" w14:paraId="093409CE"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C5EA364"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H30</w:t>
            </w:r>
          </w:p>
        </w:tc>
        <w:tc>
          <w:tcPr>
            <w:tcW w:w="7240" w:type="dxa"/>
            <w:tcBorders>
              <w:top w:val="nil"/>
              <w:left w:val="nil"/>
              <w:bottom w:val="single" w:sz="4" w:space="0" w:color="auto"/>
              <w:right w:val="single" w:sz="4" w:space="0" w:color="auto"/>
            </w:tcBorders>
            <w:shd w:val="clear" w:color="auto" w:fill="auto"/>
            <w:noWrap/>
            <w:vAlign w:val="center"/>
            <w:hideMark/>
          </w:tcPr>
          <w:p w14:paraId="65AF17E1"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Generar reportes estadísticos básicos de población.</w:t>
            </w:r>
          </w:p>
        </w:tc>
      </w:tr>
      <w:tr w:rsidR="00273809" w:rsidRPr="00273809" w14:paraId="0942A993"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C68C900"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H31</w:t>
            </w:r>
          </w:p>
        </w:tc>
        <w:tc>
          <w:tcPr>
            <w:tcW w:w="7240" w:type="dxa"/>
            <w:tcBorders>
              <w:top w:val="nil"/>
              <w:left w:val="nil"/>
              <w:bottom w:val="single" w:sz="4" w:space="0" w:color="auto"/>
              <w:right w:val="single" w:sz="4" w:space="0" w:color="auto"/>
            </w:tcBorders>
            <w:shd w:val="clear" w:color="auto" w:fill="auto"/>
            <w:noWrap/>
            <w:vAlign w:val="center"/>
            <w:hideMark/>
          </w:tcPr>
          <w:p w14:paraId="4AF3E26F" w14:textId="77777777" w:rsidR="00273809" w:rsidRPr="00273809" w:rsidRDefault="00273809" w:rsidP="00273809">
            <w:pPr>
              <w:spacing w:after="0" w:line="240" w:lineRule="auto"/>
              <w:rPr>
                <w:rFonts w:eastAsia="Times New Roman" w:cs="Arial"/>
                <w:color w:val="000000"/>
                <w:lang w:eastAsia="es-PE"/>
              </w:rPr>
            </w:pPr>
            <w:r w:rsidRPr="00273809">
              <w:rPr>
                <w:rFonts w:eastAsia="Times New Roman" w:cs="Arial"/>
                <w:color w:val="000000"/>
                <w:lang w:eastAsia="es-PE"/>
              </w:rPr>
              <w:t>Obtener una copia de la base de datos (backup) en la brevedad posible.</w:t>
            </w:r>
          </w:p>
        </w:tc>
      </w:tr>
      <w:tr w:rsidR="00273809" w:rsidRPr="00273809" w14:paraId="1C9E1EF0" w14:textId="77777777" w:rsidTr="00273809">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D70196F" w14:textId="77777777" w:rsidR="00273809" w:rsidRPr="00273809" w:rsidRDefault="00273809" w:rsidP="00273809">
            <w:pPr>
              <w:spacing w:after="0" w:line="240" w:lineRule="auto"/>
              <w:jc w:val="center"/>
              <w:rPr>
                <w:rFonts w:eastAsia="Times New Roman" w:cs="Arial"/>
                <w:color w:val="000000"/>
                <w:lang w:eastAsia="es-PE"/>
              </w:rPr>
            </w:pPr>
            <w:r w:rsidRPr="00273809">
              <w:rPr>
                <w:rFonts w:eastAsia="Times New Roman" w:cs="Arial"/>
                <w:color w:val="000000"/>
                <w:lang w:eastAsia="es-PE"/>
              </w:rPr>
              <w:t>H32</w:t>
            </w:r>
          </w:p>
        </w:tc>
        <w:tc>
          <w:tcPr>
            <w:tcW w:w="7240" w:type="dxa"/>
            <w:tcBorders>
              <w:top w:val="nil"/>
              <w:left w:val="nil"/>
              <w:bottom w:val="single" w:sz="4" w:space="0" w:color="auto"/>
              <w:right w:val="single" w:sz="4" w:space="0" w:color="auto"/>
            </w:tcBorders>
            <w:shd w:val="clear" w:color="auto" w:fill="auto"/>
            <w:noWrap/>
            <w:vAlign w:val="center"/>
            <w:hideMark/>
          </w:tcPr>
          <w:p w14:paraId="308C9789" w14:textId="5B5C42C3" w:rsidR="00273809" w:rsidRPr="00273809" w:rsidRDefault="009B68E1">
            <w:pPr>
              <w:spacing w:after="0" w:line="240" w:lineRule="auto"/>
              <w:rPr>
                <w:rFonts w:eastAsia="Times New Roman" w:cs="Arial"/>
                <w:color w:val="000000"/>
                <w:lang w:eastAsia="es-PE"/>
              </w:rPr>
            </w:pPr>
            <w:r>
              <w:rPr>
                <w:rFonts w:eastAsia="Times New Roman" w:cs="Arial"/>
                <w:color w:val="000000"/>
                <w:lang w:eastAsia="es-PE"/>
              </w:rPr>
              <w:t>Ingresar al sistema</w:t>
            </w:r>
          </w:p>
        </w:tc>
      </w:tr>
    </w:tbl>
    <w:p w14:paraId="12CA6F42" w14:textId="51CF3C49" w:rsidR="0092754A" w:rsidRDefault="0092754A" w:rsidP="00C4471D"/>
    <w:p w14:paraId="592866C4" w14:textId="77777777" w:rsidR="00523CBE" w:rsidRPr="00FD622B" w:rsidRDefault="00523CBE" w:rsidP="00897FA5">
      <w:pPr>
        <w:pStyle w:val="Prrafodelista"/>
        <w:keepNext/>
        <w:keepLines/>
        <w:tabs>
          <w:tab w:val="left" w:pos="993"/>
        </w:tabs>
        <w:spacing w:before="200" w:after="0" w:line="360" w:lineRule="auto"/>
        <w:ind w:left="792"/>
        <w:contextualSpacing w:val="0"/>
        <w:outlineLvl w:val="2"/>
        <w:rPr>
          <w:rFonts w:eastAsia="Times New Roman" w:cs="Arial"/>
          <w:b/>
          <w:bCs/>
          <w:vanish/>
          <w:color w:val="0D0D0D" w:themeColor="text1" w:themeTint="F2"/>
        </w:rPr>
      </w:pPr>
    </w:p>
    <w:p w14:paraId="7B1AF4CA" w14:textId="77777777" w:rsidR="00523CBE" w:rsidRPr="00FD622B" w:rsidRDefault="00523CBE" w:rsidP="00897FA5">
      <w:pPr>
        <w:pStyle w:val="Prrafodelista"/>
        <w:keepNext/>
        <w:keepLines/>
        <w:tabs>
          <w:tab w:val="left" w:pos="993"/>
        </w:tabs>
        <w:spacing w:before="200" w:after="0" w:line="360" w:lineRule="auto"/>
        <w:ind w:left="792"/>
        <w:contextualSpacing w:val="0"/>
        <w:outlineLvl w:val="2"/>
        <w:rPr>
          <w:rFonts w:eastAsia="Times New Roman" w:cs="Arial"/>
          <w:b/>
          <w:bCs/>
          <w:vanish/>
          <w:color w:val="0D0D0D" w:themeColor="text1" w:themeTint="F2"/>
        </w:rPr>
      </w:pPr>
    </w:p>
    <w:bookmarkEnd w:id="699"/>
    <w:bookmarkEnd w:id="700"/>
    <w:bookmarkEnd w:id="701"/>
    <w:p w14:paraId="542DE3F7" w14:textId="56C3E454" w:rsidR="003C6BB8" w:rsidRPr="00D21C29" w:rsidRDefault="00345EB9" w:rsidP="00D21C29">
      <w:pPr>
        <w:pStyle w:val="Prrafodelista"/>
        <w:spacing w:after="0" w:line="360" w:lineRule="auto"/>
        <w:ind w:left="0"/>
        <w:jc w:val="both"/>
        <w:rPr>
          <w:rFonts w:cs="Arial"/>
        </w:rPr>
      </w:pPr>
      <w:r>
        <w:rPr>
          <w:rFonts w:cs="Arial"/>
        </w:rPr>
        <w:t>La tabla donde se presenta las historias de usuario, significó</w:t>
      </w:r>
      <w:r w:rsidR="003C6BB8" w:rsidRPr="00FD622B">
        <w:rPr>
          <w:rFonts w:cs="Arial"/>
        </w:rPr>
        <w:t xml:space="preserve"> un indicio para identificar los módulos en</w:t>
      </w:r>
      <w:r w:rsidR="003C6BB8" w:rsidRPr="00FD622B">
        <w:rPr>
          <w:rFonts w:cs="Arial"/>
          <w:bCs/>
        </w:rPr>
        <w:t xml:space="preserve"> el sistema que se deben construir</w:t>
      </w:r>
      <w:r w:rsidR="00572586" w:rsidRPr="00FD622B">
        <w:rPr>
          <w:rFonts w:cs="Arial"/>
          <w:bCs/>
        </w:rPr>
        <w:t xml:space="preserve">, es por eso que en </w:t>
      </w:r>
      <w:r w:rsidR="00EB68CB" w:rsidRPr="00EB68CB">
        <w:rPr>
          <w:rFonts w:cs="Arial"/>
          <w:bCs/>
        </w:rPr>
        <w:t xml:space="preserve">Figura </w:t>
      </w:r>
      <w:r w:rsidR="004F3725" w:rsidRPr="00EB68CB">
        <w:rPr>
          <w:rFonts w:cs="Arial"/>
          <w:bCs/>
        </w:rPr>
        <w:t>6</w:t>
      </w:r>
      <w:r w:rsidR="005841D4">
        <w:rPr>
          <w:rFonts w:cs="Arial"/>
          <w:bCs/>
        </w:rPr>
        <w:t xml:space="preserve"> </w:t>
      </w:r>
      <w:r w:rsidR="00572586" w:rsidRPr="00D21C29">
        <w:rPr>
          <w:rFonts w:cs="Arial"/>
        </w:rPr>
        <w:t>mostramos los módulos que agrupan las historias de usuario.</w:t>
      </w:r>
    </w:p>
    <w:p w14:paraId="7F8F5ADC" w14:textId="77777777" w:rsidR="00D21C29" w:rsidRPr="00D21C29" w:rsidRDefault="003C6BB8" w:rsidP="00D21C29">
      <w:pPr>
        <w:pStyle w:val="Prrafodelista"/>
        <w:spacing w:after="0" w:line="360" w:lineRule="auto"/>
        <w:ind w:left="0"/>
        <w:jc w:val="both"/>
        <w:rPr>
          <w:rFonts w:cs="Arial"/>
        </w:rPr>
      </w:pPr>
      <w:r w:rsidRPr="00D21C29">
        <w:rPr>
          <w:rFonts w:cs="Arial"/>
          <w:noProof/>
          <w:lang w:eastAsia="es-PE"/>
        </w:rPr>
        <w:drawing>
          <wp:inline distT="0" distB="0" distL="0" distR="0" wp14:anchorId="00377E26" wp14:editId="43408AC6">
            <wp:extent cx="5834270" cy="2703444"/>
            <wp:effectExtent l="0" t="0" r="0" b="1905"/>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F8A957D" w14:textId="67FF2335" w:rsidR="000A24DA" w:rsidRDefault="005841D4" w:rsidP="000A24DA">
      <w:pPr>
        <w:pStyle w:val="Descripcin"/>
        <w:rPr>
          <w:rFonts w:cs="Arial"/>
          <w:color w:val="000000"/>
        </w:rPr>
      </w:pPr>
      <w:bookmarkStart w:id="702" w:name="_Toc4365657"/>
      <w:r w:rsidRPr="00926D9D">
        <w:rPr>
          <w:color w:val="000000" w:themeColor="text1"/>
          <w:sz w:val="16"/>
        </w:rPr>
        <w:t xml:space="preserve">Fig. </w:t>
      </w:r>
      <w:r w:rsidRPr="00AB4B2B">
        <w:rPr>
          <w:color w:val="000000" w:themeColor="text1"/>
          <w:sz w:val="16"/>
        </w:rPr>
        <w:fldChar w:fldCharType="begin"/>
      </w:r>
      <w:r w:rsidRPr="00926D9D">
        <w:rPr>
          <w:color w:val="000000" w:themeColor="text1"/>
          <w:sz w:val="16"/>
        </w:rPr>
        <w:instrText xml:space="preserve"> SEQ Fig. \* ARABIC </w:instrText>
      </w:r>
      <w:r w:rsidRPr="00AB4B2B">
        <w:rPr>
          <w:color w:val="000000" w:themeColor="text1"/>
          <w:sz w:val="16"/>
        </w:rPr>
        <w:fldChar w:fldCharType="separate"/>
      </w:r>
      <w:r w:rsidR="00851C49">
        <w:rPr>
          <w:noProof/>
          <w:color w:val="000000" w:themeColor="text1"/>
          <w:sz w:val="16"/>
        </w:rPr>
        <w:t>6</w:t>
      </w:r>
      <w:r w:rsidRPr="00AB4B2B">
        <w:rPr>
          <w:color w:val="000000" w:themeColor="text1"/>
          <w:sz w:val="16"/>
        </w:rPr>
        <w:fldChar w:fldCharType="end"/>
      </w:r>
      <w:r w:rsidRPr="00926D9D">
        <w:rPr>
          <w:color w:val="000000" w:themeColor="text1"/>
          <w:sz w:val="16"/>
        </w:rPr>
        <w:t xml:space="preserve">. </w:t>
      </w:r>
      <w:r w:rsidRPr="00926D9D">
        <w:rPr>
          <w:rFonts w:cs="Arial"/>
          <w:color w:val="000000"/>
        </w:rPr>
        <w:t>Automatización del proceso de gestión de información</w:t>
      </w:r>
      <w:bookmarkStart w:id="703" w:name="_Toc516329514"/>
      <w:bookmarkStart w:id="704" w:name="_Toc516329788"/>
      <w:bookmarkStart w:id="705" w:name="_Toc516330061"/>
      <w:bookmarkStart w:id="706" w:name="_Toc398900784"/>
      <w:bookmarkStart w:id="707" w:name="_Toc403927937"/>
      <w:bookmarkEnd w:id="702"/>
      <w:bookmarkEnd w:id="703"/>
      <w:bookmarkEnd w:id="704"/>
      <w:bookmarkEnd w:id="705"/>
    </w:p>
    <w:p w14:paraId="4C1118F7" w14:textId="613BDE20" w:rsidR="000A24DA" w:rsidRDefault="000A24DA" w:rsidP="000A24DA"/>
    <w:p w14:paraId="50C55774" w14:textId="21B0EB33" w:rsidR="000A24DA" w:rsidRDefault="000A24DA" w:rsidP="000A24DA"/>
    <w:p w14:paraId="1B3BC1DF" w14:textId="63BEE8B3" w:rsidR="000A24DA" w:rsidRDefault="000A24DA" w:rsidP="000A24DA"/>
    <w:p w14:paraId="2DF20F18" w14:textId="77777777" w:rsidR="000A24DA" w:rsidRPr="000A24DA" w:rsidRDefault="000A24DA" w:rsidP="000A24DA"/>
    <w:p w14:paraId="6F720339" w14:textId="02B186BC" w:rsidR="00897FA5" w:rsidRPr="00D30F80" w:rsidRDefault="00897FA5" w:rsidP="00B739B2">
      <w:pPr>
        <w:pStyle w:val="Ttulo3"/>
      </w:pPr>
      <w:bookmarkStart w:id="708" w:name="_Toc531854879"/>
      <w:bookmarkStart w:id="709" w:name="_Toc532805090"/>
      <w:bookmarkStart w:id="710" w:name="_Toc4363933"/>
      <w:r w:rsidRPr="00D30F80">
        <w:lastRenderedPageBreak/>
        <w:t>Pila del Producto:</w:t>
      </w:r>
      <w:bookmarkEnd w:id="706"/>
      <w:bookmarkEnd w:id="707"/>
      <w:bookmarkEnd w:id="708"/>
      <w:bookmarkEnd w:id="709"/>
      <w:bookmarkEnd w:id="710"/>
    </w:p>
    <w:p w14:paraId="71B532B7" w14:textId="77777777" w:rsidR="000F6C35" w:rsidRPr="00B739B2" w:rsidRDefault="000F6C35" w:rsidP="00B739B2">
      <w:pPr>
        <w:spacing w:after="0"/>
      </w:pPr>
    </w:p>
    <w:p w14:paraId="60AB275E" w14:textId="4C586C08" w:rsidR="007014E4" w:rsidRDefault="00EA00F5" w:rsidP="00B739B2">
      <w:pPr>
        <w:spacing w:line="360" w:lineRule="auto"/>
        <w:jc w:val="both"/>
      </w:pPr>
      <w:r>
        <w:t>La estimación de las historias de usuarios se llevó a cabo con la técnica Planning Poker</w:t>
      </w:r>
      <w:r w:rsidR="00541111">
        <w:t xml:space="preserve"> (basada en la sucesión de Fibonacci), lo cual </w:t>
      </w:r>
      <w:r>
        <w:t xml:space="preserve">permitió calcular el tiempo de desarrollo de manera rápida y </w:t>
      </w:r>
      <w:r w:rsidR="005B53B7">
        <w:t>real</w:t>
      </w:r>
      <w:r w:rsidR="00541111">
        <w:t>. Se definió que la aplicación informática tendría un único Release conformado por 3 Sprints (cada Sprint</w:t>
      </w:r>
      <w:r w:rsidR="000459FE">
        <w:t xml:space="preserve"> de 14</w:t>
      </w:r>
      <w:r w:rsidR="00541111">
        <w:t xml:space="preserve"> días), teniendo en cuenta que el número de horas al día para desarrollar el trabajo fueron de 8 horas al día</w:t>
      </w:r>
      <w:r w:rsidR="00613F14">
        <w:t xml:space="preserve"> (Tabla 4)</w:t>
      </w:r>
      <w:r w:rsidR="007014E4">
        <w:t>.</w:t>
      </w:r>
      <w:r w:rsidR="000F6C35">
        <w:t xml:space="preserve"> </w:t>
      </w:r>
    </w:p>
    <w:p w14:paraId="171DFE2D" w14:textId="113C4261" w:rsidR="00926D9D" w:rsidRPr="00B739B2" w:rsidRDefault="00926D9D" w:rsidP="00B739B2">
      <w:pPr>
        <w:pStyle w:val="atablasima"/>
        <w:spacing w:before="0" w:after="0" w:line="276" w:lineRule="auto"/>
        <w:ind w:left="0"/>
        <w:rPr>
          <w:i w:val="0"/>
          <w:sz w:val="22"/>
          <w:szCs w:val="22"/>
        </w:rPr>
      </w:pPr>
      <w:bookmarkStart w:id="711" w:name="_Toc516488081"/>
      <w:bookmarkStart w:id="712" w:name="_Toc523694933"/>
      <w:bookmarkStart w:id="713" w:name="_Toc403929939"/>
      <w:r w:rsidRPr="00B739B2">
        <w:rPr>
          <w:i w:val="0"/>
          <w:sz w:val="22"/>
          <w:szCs w:val="22"/>
        </w:rPr>
        <w:t xml:space="preserve">TABLA </w:t>
      </w:r>
      <w:r w:rsidR="00416BF5" w:rsidRPr="00AB4B2B">
        <w:rPr>
          <w:i w:val="0"/>
          <w:sz w:val="22"/>
          <w:szCs w:val="22"/>
        </w:rPr>
        <w:fldChar w:fldCharType="begin"/>
      </w:r>
      <w:r w:rsidR="00416BF5" w:rsidRPr="00926D9D">
        <w:rPr>
          <w:i w:val="0"/>
          <w:sz w:val="22"/>
          <w:szCs w:val="22"/>
        </w:rPr>
        <w:instrText xml:space="preserve"> SEQ Tabla \* ARABIC </w:instrText>
      </w:r>
      <w:r w:rsidR="00416BF5" w:rsidRPr="00AB4B2B">
        <w:rPr>
          <w:i w:val="0"/>
          <w:sz w:val="22"/>
          <w:szCs w:val="22"/>
        </w:rPr>
        <w:fldChar w:fldCharType="separate"/>
      </w:r>
      <w:r w:rsidR="00851C49">
        <w:rPr>
          <w:i w:val="0"/>
          <w:noProof/>
          <w:sz w:val="22"/>
          <w:szCs w:val="22"/>
        </w:rPr>
        <w:t>4</w:t>
      </w:r>
      <w:bookmarkEnd w:id="711"/>
      <w:bookmarkEnd w:id="712"/>
      <w:r w:rsidR="00416BF5" w:rsidRPr="00AB4B2B">
        <w:rPr>
          <w:i w:val="0"/>
          <w:sz w:val="22"/>
          <w:szCs w:val="22"/>
        </w:rPr>
        <w:fldChar w:fldCharType="end"/>
      </w:r>
    </w:p>
    <w:p w14:paraId="2A0359DF" w14:textId="3C016D83" w:rsidR="00416BF5" w:rsidRPr="00926D9D" w:rsidRDefault="00416BF5" w:rsidP="00B739B2">
      <w:pPr>
        <w:pStyle w:val="atablasima"/>
        <w:spacing w:before="0" w:after="0" w:line="276" w:lineRule="auto"/>
        <w:ind w:left="0"/>
        <w:rPr>
          <w:i w:val="0"/>
          <w:sz w:val="22"/>
          <w:szCs w:val="22"/>
        </w:rPr>
      </w:pPr>
      <w:r w:rsidRPr="00926D9D">
        <w:rPr>
          <w:i w:val="0"/>
          <w:sz w:val="22"/>
          <w:szCs w:val="22"/>
        </w:rPr>
        <w:t>Pila del Producto.</w:t>
      </w:r>
      <w:bookmarkEnd w:id="713"/>
    </w:p>
    <w:tbl>
      <w:tblPr>
        <w:tblW w:w="9465"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6"/>
        <w:gridCol w:w="2756"/>
        <w:gridCol w:w="1263"/>
        <w:gridCol w:w="1396"/>
        <w:gridCol w:w="1814"/>
      </w:tblGrid>
      <w:tr w:rsidR="00261BBB" w:rsidRPr="00925E24" w14:paraId="311C6D79" w14:textId="77777777" w:rsidTr="009913F4">
        <w:trPr>
          <w:trHeight w:val="300"/>
        </w:trPr>
        <w:tc>
          <w:tcPr>
            <w:tcW w:w="9465" w:type="dxa"/>
            <w:gridSpan w:val="5"/>
            <w:shd w:val="clear" w:color="auto" w:fill="F2F2F2" w:themeFill="background1" w:themeFillShade="F2"/>
            <w:noWrap/>
            <w:vAlign w:val="center"/>
            <w:hideMark/>
          </w:tcPr>
          <w:p w14:paraId="37EA4316" w14:textId="77777777" w:rsidR="00261BBB" w:rsidRPr="00B739B2" w:rsidRDefault="00261BBB" w:rsidP="00261BBB">
            <w:pPr>
              <w:spacing w:after="0" w:line="240" w:lineRule="auto"/>
              <w:rPr>
                <w:rFonts w:eastAsia="Times New Roman" w:cs="Arial"/>
                <w:b/>
                <w:bCs/>
                <w:color w:val="000000"/>
                <w:sz w:val="20"/>
                <w:szCs w:val="20"/>
                <w:lang w:eastAsia="es-PE"/>
              </w:rPr>
            </w:pPr>
            <w:r w:rsidRPr="00B739B2">
              <w:rPr>
                <w:rFonts w:eastAsiaTheme="minorHAnsi" w:cs="Arial"/>
                <w:b/>
                <w:bCs/>
                <w:color w:val="000000"/>
                <w:sz w:val="20"/>
                <w:szCs w:val="20"/>
                <w:lang w:eastAsia="es-PE"/>
              </w:rPr>
              <w:t>PILA DEL PRODUCTO</w:t>
            </w:r>
          </w:p>
        </w:tc>
      </w:tr>
      <w:tr w:rsidR="00261BBB" w:rsidRPr="00925E24" w14:paraId="30CA2377" w14:textId="77777777" w:rsidTr="009913F4">
        <w:trPr>
          <w:trHeight w:val="300"/>
        </w:trPr>
        <w:tc>
          <w:tcPr>
            <w:tcW w:w="2236" w:type="dxa"/>
            <w:shd w:val="clear" w:color="000000" w:fill="FFFFFF"/>
            <w:noWrap/>
            <w:vAlign w:val="center"/>
            <w:hideMark/>
          </w:tcPr>
          <w:p w14:paraId="2AA08F07" w14:textId="77777777" w:rsidR="00261BBB" w:rsidRPr="00B739B2" w:rsidRDefault="00261BBB" w:rsidP="00261BBB">
            <w:pPr>
              <w:spacing w:after="0" w:line="240" w:lineRule="auto"/>
              <w:rPr>
                <w:rFonts w:eastAsia="Times New Roman" w:cs="Arial"/>
                <w:b/>
                <w:bCs/>
                <w:color w:val="000000"/>
                <w:sz w:val="20"/>
                <w:szCs w:val="20"/>
                <w:lang w:eastAsia="es-PE"/>
              </w:rPr>
            </w:pPr>
            <w:r w:rsidRPr="00B739B2">
              <w:rPr>
                <w:rFonts w:eastAsia="Times New Roman" w:cs="Arial"/>
                <w:b/>
                <w:bCs/>
                <w:color w:val="000000"/>
                <w:sz w:val="20"/>
                <w:szCs w:val="20"/>
                <w:lang w:eastAsia="es-PE"/>
              </w:rPr>
              <w:t>Nombre del Producto:</w:t>
            </w:r>
          </w:p>
        </w:tc>
        <w:tc>
          <w:tcPr>
            <w:tcW w:w="7229" w:type="dxa"/>
            <w:gridSpan w:val="4"/>
            <w:shd w:val="clear" w:color="000000" w:fill="FFFFFF"/>
            <w:vAlign w:val="center"/>
            <w:hideMark/>
          </w:tcPr>
          <w:p w14:paraId="6C9BD1BD" w14:textId="77777777" w:rsidR="00261BBB" w:rsidRPr="00B739B2" w:rsidRDefault="00261BBB" w:rsidP="00261BBB">
            <w:pPr>
              <w:spacing w:after="0" w:line="240" w:lineRule="auto"/>
              <w:rPr>
                <w:rFonts w:eastAsia="Times New Roman" w:cs="Arial"/>
                <w:color w:val="000000"/>
                <w:sz w:val="20"/>
                <w:szCs w:val="20"/>
                <w:lang w:eastAsia="es-PE"/>
              </w:rPr>
            </w:pPr>
            <w:r w:rsidRPr="00B739B2">
              <w:rPr>
                <w:rFonts w:eastAsia="Times New Roman" w:cs="Arial"/>
                <w:color w:val="000000"/>
                <w:sz w:val="20"/>
                <w:szCs w:val="20"/>
                <w:lang w:eastAsia="es-PE"/>
              </w:rPr>
              <w:t>Aplicación Informática para la salud familiar y comunitaria</w:t>
            </w:r>
          </w:p>
        </w:tc>
      </w:tr>
      <w:tr w:rsidR="00261BBB" w:rsidRPr="00925E24" w14:paraId="69316611" w14:textId="77777777" w:rsidTr="009913F4">
        <w:trPr>
          <w:trHeight w:val="300"/>
        </w:trPr>
        <w:tc>
          <w:tcPr>
            <w:tcW w:w="2236" w:type="dxa"/>
            <w:shd w:val="clear" w:color="000000" w:fill="FFFFFF"/>
            <w:noWrap/>
            <w:vAlign w:val="center"/>
            <w:hideMark/>
          </w:tcPr>
          <w:p w14:paraId="55BF63F8" w14:textId="77777777" w:rsidR="00261BBB" w:rsidRPr="00B739B2" w:rsidRDefault="00261BBB" w:rsidP="00261BBB">
            <w:pPr>
              <w:spacing w:after="0" w:line="240" w:lineRule="auto"/>
              <w:rPr>
                <w:rFonts w:eastAsia="Times New Roman" w:cs="Arial"/>
                <w:b/>
                <w:bCs/>
                <w:color w:val="000000"/>
                <w:sz w:val="20"/>
                <w:szCs w:val="20"/>
                <w:lang w:eastAsia="es-PE"/>
              </w:rPr>
            </w:pPr>
            <w:r w:rsidRPr="00B739B2">
              <w:rPr>
                <w:rFonts w:eastAsia="Times New Roman" w:cs="Arial"/>
                <w:b/>
                <w:bCs/>
                <w:color w:val="000000"/>
                <w:sz w:val="20"/>
                <w:szCs w:val="20"/>
                <w:lang w:eastAsia="es-PE"/>
              </w:rPr>
              <w:t>Fecha de comienzo:</w:t>
            </w:r>
          </w:p>
        </w:tc>
        <w:tc>
          <w:tcPr>
            <w:tcW w:w="7229" w:type="dxa"/>
            <w:gridSpan w:val="4"/>
            <w:shd w:val="clear" w:color="000000" w:fill="FFFFFF"/>
            <w:vAlign w:val="center"/>
            <w:hideMark/>
          </w:tcPr>
          <w:p w14:paraId="2A6B15D5" w14:textId="77777777" w:rsidR="00261BBB" w:rsidRPr="00B739B2" w:rsidRDefault="00261BBB" w:rsidP="00261BBB">
            <w:pPr>
              <w:spacing w:after="0" w:line="240" w:lineRule="auto"/>
              <w:rPr>
                <w:rFonts w:eastAsia="Times New Roman" w:cs="Arial"/>
                <w:color w:val="000000"/>
                <w:sz w:val="20"/>
                <w:szCs w:val="20"/>
                <w:lang w:eastAsia="es-PE"/>
              </w:rPr>
            </w:pPr>
            <w:r w:rsidRPr="00B739B2">
              <w:rPr>
                <w:rFonts w:eastAsia="Times New Roman" w:cs="Arial"/>
                <w:color w:val="000000"/>
                <w:sz w:val="20"/>
                <w:szCs w:val="20"/>
                <w:lang w:eastAsia="es-PE"/>
              </w:rPr>
              <w:t>09 de octubre del 2017</w:t>
            </w:r>
          </w:p>
        </w:tc>
      </w:tr>
      <w:tr w:rsidR="00261BBB" w:rsidRPr="00925E24" w14:paraId="558F5A4A" w14:textId="77777777" w:rsidTr="009913F4">
        <w:trPr>
          <w:trHeight w:val="300"/>
        </w:trPr>
        <w:tc>
          <w:tcPr>
            <w:tcW w:w="2236" w:type="dxa"/>
            <w:shd w:val="clear" w:color="000000" w:fill="FFFFFF"/>
            <w:noWrap/>
            <w:vAlign w:val="center"/>
            <w:hideMark/>
          </w:tcPr>
          <w:p w14:paraId="27258447" w14:textId="77777777" w:rsidR="00261BBB" w:rsidRPr="00B739B2" w:rsidRDefault="00261BBB" w:rsidP="00261BBB">
            <w:pPr>
              <w:spacing w:after="0" w:line="240" w:lineRule="auto"/>
              <w:rPr>
                <w:rFonts w:eastAsia="Times New Roman" w:cs="Arial"/>
                <w:b/>
                <w:bCs/>
                <w:color w:val="000000"/>
                <w:sz w:val="20"/>
                <w:szCs w:val="20"/>
                <w:lang w:eastAsia="es-PE"/>
              </w:rPr>
            </w:pPr>
            <w:r w:rsidRPr="00B739B2">
              <w:rPr>
                <w:rFonts w:eastAsia="Times New Roman" w:cs="Arial"/>
                <w:b/>
                <w:bCs/>
                <w:color w:val="000000"/>
                <w:sz w:val="20"/>
                <w:szCs w:val="20"/>
                <w:lang w:eastAsia="es-PE"/>
              </w:rPr>
              <w:t>Fecha de fin:</w:t>
            </w:r>
          </w:p>
        </w:tc>
        <w:tc>
          <w:tcPr>
            <w:tcW w:w="7229" w:type="dxa"/>
            <w:gridSpan w:val="4"/>
            <w:shd w:val="clear" w:color="000000" w:fill="FFFFFF"/>
            <w:vAlign w:val="center"/>
            <w:hideMark/>
          </w:tcPr>
          <w:p w14:paraId="6550530F" w14:textId="77777777" w:rsidR="00261BBB" w:rsidRPr="00B739B2" w:rsidRDefault="00261BBB" w:rsidP="00261BBB">
            <w:pPr>
              <w:spacing w:after="0" w:line="240" w:lineRule="auto"/>
              <w:rPr>
                <w:rFonts w:eastAsia="Times New Roman" w:cs="Arial"/>
                <w:color w:val="000000"/>
                <w:sz w:val="20"/>
                <w:szCs w:val="20"/>
                <w:lang w:eastAsia="es-PE"/>
              </w:rPr>
            </w:pPr>
            <w:r w:rsidRPr="00B739B2">
              <w:rPr>
                <w:rFonts w:eastAsia="Times New Roman" w:cs="Arial"/>
                <w:color w:val="000000"/>
                <w:sz w:val="20"/>
                <w:szCs w:val="20"/>
                <w:lang w:eastAsia="es-PE"/>
              </w:rPr>
              <w:t>24 de noviembre del 2017</w:t>
            </w:r>
          </w:p>
        </w:tc>
      </w:tr>
      <w:tr w:rsidR="00261BBB" w:rsidRPr="00925E24" w14:paraId="59A20367" w14:textId="77777777" w:rsidTr="009913F4">
        <w:trPr>
          <w:trHeight w:val="630"/>
        </w:trPr>
        <w:tc>
          <w:tcPr>
            <w:tcW w:w="2236" w:type="dxa"/>
            <w:shd w:val="clear" w:color="000000" w:fill="FFFFFF"/>
            <w:noWrap/>
            <w:vAlign w:val="center"/>
            <w:hideMark/>
          </w:tcPr>
          <w:p w14:paraId="77879BAD" w14:textId="77777777" w:rsidR="00261BBB" w:rsidRPr="00B739B2" w:rsidRDefault="00261BBB" w:rsidP="00261BBB">
            <w:pPr>
              <w:spacing w:after="0" w:line="240" w:lineRule="auto"/>
              <w:rPr>
                <w:rFonts w:eastAsia="Times New Roman" w:cs="Arial"/>
                <w:b/>
                <w:bCs/>
                <w:color w:val="000000"/>
                <w:sz w:val="20"/>
                <w:szCs w:val="20"/>
                <w:lang w:eastAsia="es-PE"/>
              </w:rPr>
            </w:pPr>
            <w:r w:rsidRPr="00B739B2">
              <w:rPr>
                <w:rFonts w:eastAsia="Times New Roman" w:cs="Arial"/>
                <w:b/>
                <w:bCs/>
                <w:color w:val="000000"/>
                <w:sz w:val="20"/>
                <w:szCs w:val="20"/>
                <w:lang w:eastAsia="es-PE"/>
              </w:rPr>
              <w:t>Objetivo general:</w:t>
            </w:r>
          </w:p>
        </w:tc>
        <w:tc>
          <w:tcPr>
            <w:tcW w:w="7229" w:type="dxa"/>
            <w:gridSpan w:val="4"/>
            <w:shd w:val="clear" w:color="000000" w:fill="FFFFFF"/>
            <w:vAlign w:val="center"/>
            <w:hideMark/>
          </w:tcPr>
          <w:p w14:paraId="286C310A" w14:textId="77777777" w:rsidR="00261BBB" w:rsidRPr="00B739B2" w:rsidRDefault="00261BBB" w:rsidP="00261BBB">
            <w:pPr>
              <w:spacing w:after="0" w:line="240" w:lineRule="auto"/>
              <w:rPr>
                <w:rFonts w:eastAsia="Times New Roman" w:cs="Arial"/>
                <w:color w:val="000000"/>
                <w:sz w:val="20"/>
                <w:szCs w:val="20"/>
                <w:lang w:eastAsia="es-PE"/>
              </w:rPr>
            </w:pPr>
            <w:r w:rsidRPr="00B739B2">
              <w:rPr>
                <w:rFonts w:eastAsia="Times New Roman" w:cs="Arial"/>
                <w:color w:val="000000"/>
                <w:sz w:val="20"/>
                <w:szCs w:val="20"/>
                <w:lang w:eastAsia="es-PE"/>
              </w:rPr>
              <w:t>Implementar una aplicación informática para la gestión de información de las fichas familiares del C.S Anco</w:t>
            </w:r>
          </w:p>
        </w:tc>
      </w:tr>
      <w:tr w:rsidR="00261BBB" w:rsidRPr="00925E24" w14:paraId="12D8D1C7" w14:textId="77777777" w:rsidTr="009913F4">
        <w:trPr>
          <w:trHeight w:val="600"/>
        </w:trPr>
        <w:tc>
          <w:tcPr>
            <w:tcW w:w="2236" w:type="dxa"/>
            <w:shd w:val="clear" w:color="auto" w:fill="F2F2F2" w:themeFill="background1" w:themeFillShade="F2"/>
            <w:noWrap/>
            <w:vAlign w:val="center"/>
            <w:hideMark/>
          </w:tcPr>
          <w:p w14:paraId="37697E27" w14:textId="77777777" w:rsidR="00261BBB" w:rsidRPr="00B739B2" w:rsidRDefault="00261BBB" w:rsidP="00261BBB">
            <w:pPr>
              <w:spacing w:after="0" w:line="240" w:lineRule="auto"/>
              <w:jc w:val="center"/>
              <w:rPr>
                <w:rFonts w:eastAsia="Times New Roman" w:cs="Arial"/>
                <w:b/>
                <w:bCs/>
                <w:color w:val="000000"/>
                <w:sz w:val="20"/>
                <w:szCs w:val="20"/>
                <w:lang w:eastAsia="es-PE"/>
              </w:rPr>
            </w:pPr>
            <w:r w:rsidRPr="00B739B2">
              <w:rPr>
                <w:rFonts w:eastAsia="Times New Roman" w:cs="Arial"/>
                <w:b/>
                <w:bCs/>
                <w:color w:val="000000"/>
                <w:sz w:val="20"/>
                <w:szCs w:val="20"/>
                <w:lang w:eastAsia="es-PE"/>
              </w:rPr>
              <w:t>SPRINT</w:t>
            </w:r>
          </w:p>
        </w:tc>
        <w:tc>
          <w:tcPr>
            <w:tcW w:w="2756" w:type="dxa"/>
            <w:shd w:val="clear" w:color="auto" w:fill="F2F2F2" w:themeFill="background1" w:themeFillShade="F2"/>
            <w:vAlign w:val="center"/>
            <w:hideMark/>
          </w:tcPr>
          <w:p w14:paraId="6519820C" w14:textId="77777777" w:rsidR="00261BBB" w:rsidRPr="00B739B2" w:rsidRDefault="00261BBB" w:rsidP="00261BBB">
            <w:pPr>
              <w:spacing w:after="0" w:line="240" w:lineRule="auto"/>
              <w:jc w:val="center"/>
              <w:rPr>
                <w:rFonts w:eastAsia="Times New Roman" w:cs="Arial"/>
                <w:b/>
                <w:bCs/>
                <w:color w:val="000000"/>
                <w:sz w:val="20"/>
                <w:szCs w:val="20"/>
                <w:lang w:eastAsia="es-PE"/>
              </w:rPr>
            </w:pPr>
            <w:r w:rsidRPr="00B739B2">
              <w:rPr>
                <w:rFonts w:eastAsia="Times New Roman" w:cs="Arial"/>
                <w:b/>
                <w:bCs/>
                <w:color w:val="000000"/>
                <w:sz w:val="20"/>
                <w:szCs w:val="20"/>
                <w:lang w:eastAsia="es-PE"/>
              </w:rPr>
              <w:t>HISTORIAS DE USUARIO</w:t>
            </w:r>
          </w:p>
        </w:tc>
        <w:tc>
          <w:tcPr>
            <w:tcW w:w="1263" w:type="dxa"/>
            <w:shd w:val="clear" w:color="auto" w:fill="F2F2F2" w:themeFill="background1" w:themeFillShade="F2"/>
            <w:vAlign w:val="center"/>
            <w:hideMark/>
          </w:tcPr>
          <w:p w14:paraId="1E9EE512" w14:textId="77777777" w:rsidR="00261BBB" w:rsidRPr="00B739B2" w:rsidRDefault="00261BBB" w:rsidP="00261BBB">
            <w:pPr>
              <w:spacing w:after="0" w:line="240" w:lineRule="auto"/>
              <w:rPr>
                <w:rFonts w:eastAsia="Times New Roman" w:cs="Arial"/>
                <w:b/>
                <w:bCs/>
                <w:color w:val="000000"/>
                <w:sz w:val="20"/>
                <w:szCs w:val="20"/>
                <w:lang w:eastAsia="es-PE"/>
              </w:rPr>
            </w:pPr>
            <w:r w:rsidRPr="00B739B2">
              <w:rPr>
                <w:rFonts w:eastAsia="Times New Roman" w:cs="Arial"/>
                <w:b/>
                <w:bCs/>
                <w:color w:val="000000"/>
                <w:sz w:val="20"/>
                <w:szCs w:val="20"/>
                <w:lang w:eastAsia="es-PE"/>
              </w:rPr>
              <w:t>PRIORIDAD</w:t>
            </w:r>
          </w:p>
        </w:tc>
        <w:tc>
          <w:tcPr>
            <w:tcW w:w="1396" w:type="dxa"/>
            <w:shd w:val="clear" w:color="auto" w:fill="F2F2F2" w:themeFill="background1" w:themeFillShade="F2"/>
            <w:vAlign w:val="center"/>
            <w:hideMark/>
          </w:tcPr>
          <w:p w14:paraId="50C6ADCB" w14:textId="364C41A1" w:rsidR="00261BBB" w:rsidRPr="00B739B2" w:rsidRDefault="00261BBB" w:rsidP="00306A34">
            <w:pPr>
              <w:spacing w:after="0" w:line="240" w:lineRule="auto"/>
              <w:jc w:val="center"/>
              <w:rPr>
                <w:rFonts w:eastAsia="Times New Roman" w:cs="Arial"/>
                <w:b/>
                <w:bCs/>
                <w:color w:val="000000"/>
                <w:sz w:val="20"/>
                <w:szCs w:val="20"/>
                <w:lang w:eastAsia="es-PE"/>
              </w:rPr>
            </w:pPr>
            <w:r w:rsidRPr="00B739B2">
              <w:rPr>
                <w:rFonts w:eastAsia="Times New Roman" w:cs="Arial"/>
                <w:b/>
                <w:bCs/>
                <w:color w:val="000000"/>
                <w:sz w:val="20"/>
                <w:szCs w:val="20"/>
                <w:lang w:eastAsia="es-PE"/>
              </w:rPr>
              <w:t>ESTIMACIÓN (</w:t>
            </w:r>
            <w:r w:rsidR="00306A34">
              <w:rPr>
                <w:rFonts w:eastAsia="Times New Roman" w:cs="Arial"/>
                <w:b/>
                <w:bCs/>
                <w:color w:val="000000"/>
                <w:sz w:val="20"/>
                <w:szCs w:val="20"/>
                <w:lang w:eastAsia="es-PE"/>
              </w:rPr>
              <w:t>DIAS</w:t>
            </w:r>
            <w:r w:rsidRPr="00B739B2">
              <w:rPr>
                <w:rFonts w:eastAsia="Times New Roman" w:cs="Arial"/>
                <w:b/>
                <w:bCs/>
                <w:color w:val="000000"/>
                <w:sz w:val="20"/>
                <w:szCs w:val="20"/>
                <w:lang w:eastAsia="es-PE"/>
              </w:rPr>
              <w:t>)</w:t>
            </w:r>
            <w:r w:rsidRPr="00B739B2">
              <w:rPr>
                <w:rFonts w:eastAsia="Times New Roman" w:cs="Arial"/>
                <w:color w:val="000000"/>
                <w:sz w:val="20"/>
                <w:szCs w:val="20"/>
                <w:lang w:eastAsia="es-PE"/>
              </w:rPr>
              <w:t>  </w:t>
            </w:r>
          </w:p>
        </w:tc>
        <w:tc>
          <w:tcPr>
            <w:tcW w:w="1814" w:type="dxa"/>
            <w:shd w:val="clear" w:color="auto" w:fill="F2F2F2" w:themeFill="background1" w:themeFillShade="F2"/>
            <w:noWrap/>
            <w:vAlign w:val="center"/>
            <w:hideMark/>
          </w:tcPr>
          <w:p w14:paraId="71061ECF" w14:textId="77777777" w:rsidR="00261BBB" w:rsidRPr="00B739B2" w:rsidRDefault="00261BBB" w:rsidP="00261BBB">
            <w:pPr>
              <w:spacing w:after="0" w:line="240" w:lineRule="auto"/>
              <w:jc w:val="center"/>
              <w:rPr>
                <w:rFonts w:eastAsia="Times New Roman" w:cs="Arial"/>
                <w:b/>
                <w:bCs/>
                <w:color w:val="000000"/>
                <w:sz w:val="20"/>
                <w:szCs w:val="20"/>
                <w:lang w:eastAsia="es-PE"/>
              </w:rPr>
            </w:pPr>
            <w:r w:rsidRPr="00B739B2">
              <w:rPr>
                <w:rFonts w:eastAsia="Times New Roman" w:cs="Arial"/>
                <w:b/>
                <w:bCs/>
                <w:color w:val="000000"/>
                <w:sz w:val="20"/>
                <w:szCs w:val="20"/>
                <w:lang w:eastAsia="es-PE"/>
              </w:rPr>
              <w:t>RESPONSABLE</w:t>
            </w:r>
          </w:p>
        </w:tc>
      </w:tr>
      <w:tr w:rsidR="00261BBB" w:rsidRPr="00925E24" w14:paraId="7D764362" w14:textId="77777777" w:rsidTr="009913F4">
        <w:trPr>
          <w:trHeight w:val="570"/>
        </w:trPr>
        <w:tc>
          <w:tcPr>
            <w:tcW w:w="2236" w:type="dxa"/>
            <w:shd w:val="clear" w:color="auto" w:fill="auto"/>
            <w:noWrap/>
            <w:vAlign w:val="center"/>
            <w:hideMark/>
          </w:tcPr>
          <w:p w14:paraId="22F48C65" w14:textId="77777777" w:rsidR="00261BBB" w:rsidRPr="00B739B2" w:rsidRDefault="00261BBB" w:rsidP="00261BBB">
            <w:pPr>
              <w:spacing w:after="0" w:line="240" w:lineRule="auto"/>
              <w:jc w:val="center"/>
              <w:rPr>
                <w:rFonts w:eastAsia="Times New Roman" w:cs="Arial"/>
                <w:color w:val="000000"/>
                <w:sz w:val="20"/>
                <w:szCs w:val="20"/>
                <w:lang w:eastAsia="es-PE"/>
              </w:rPr>
            </w:pPr>
            <w:r w:rsidRPr="00B739B2">
              <w:rPr>
                <w:rFonts w:eastAsia="Times New Roman" w:cs="Arial"/>
                <w:color w:val="000000"/>
                <w:sz w:val="20"/>
                <w:szCs w:val="20"/>
                <w:lang w:eastAsia="es-PE"/>
              </w:rPr>
              <w:t>1</w:t>
            </w:r>
          </w:p>
        </w:tc>
        <w:tc>
          <w:tcPr>
            <w:tcW w:w="2756" w:type="dxa"/>
            <w:shd w:val="clear" w:color="auto" w:fill="auto"/>
            <w:vAlign w:val="center"/>
            <w:hideMark/>
          </w:tcPr>
          <w:p w14:paraId="1ABAD503" w14:textId="77777777" w:rsidR="00261BBB" w:rsidRPr="00B739B2" w:rsidRDefault="00261BBB" w:rsidP="00261BBB">
            <w:pPr>
              <w:spacing w:after="0" w:line="240" w:lineRule="auto"/>
              <w:rPr>
                <w:rFonts w:eastAsia="Times New Roman" w:cs="Arial"/>
                <w:color w:val="000000"/>
                <w:sz w:val="20"/>
                <w:szCs w:val="20"/>
                <w:lang w:eastAsia="es-PE"/>
              </w:rPr>
            </w:pPr>
            <w:r w:rsidRPr="00B739B2">
              <w:rPr>
                <w:rFonts w:eastAsia="Times New Roman" w:cs="Arial"/>
                <w:color w:val="000000"/>
                <w:sz w:val="20"/>
                <w:szCs w:val="20"/>
                <w:lang w:eastAsia="es-PE"/>
              </w:rPr>
              <w:t>Desde H1 hasta la H11 y H32</w:t>
            </w:r>
          </w:p>
        </w:tc>
        <w:tc>
          <w:tcPr>
            <w:tcW w:w="1263" w:type="dxa"/>
            <w:shd w:val="clear" w:color="auto" w:fill="auto"/>
            <w:noWrap/>
            <w:vAlign w:val="center"/>
            <w:hideMark/>
          </w:tcPr>
          <w:p w14:paraId="0C8A9129" w14:textId="77777777" w:rsidR="00261BBB" w:rsidRPr="00B739B2" w:rsidRDefault="00261BBB" w:rsidP="00261BBB">
            <w:pPr>
              <w:spacing w:after="0" w:line="240" w:lineRule="auto"/>
              <w:jc w:val="center"/>
              <w:rPr>
                <w:rFonts w:eastAsia="Times New Roman" w:cs="Arial"/>
                <w:color w:val="000000"/>
                <w:sz w:val="20"/>
                <w:szCs w:val="20"/>
                <w:lang w:eastAsia="es-PE"/>
              </w:rPr>
            </w:pPr>
            <w:r w:rsidRPr="00B739B2">
              <w:rPr>
                <w:rFonts w:eastAsia="Times New Roman" w:cs="Arial"/>
                <w:color w:val="000000"/>
                <w:sz w:val="20"/>
                <w:szCs w:val="20"/>
                <w:lang w:eastAsia="es-PE"/>
              </w:rPr>
              <w:t>1</w:t>
            </w:r>
          </w:p>
        </w:tc>
        <w:tc>
          <w:tcPr>
            <w:tcW w:w="1396" w:type="dxa"/>
            <w:shd w:val="clear" w:color="auto" w:fill="auto"/>
            <w:noWrap/>
            <w:vAlign w:val="center"/>
            <w:hideMark/>
          </w:tcPr>
          <w:p w14:paraId="3AEF86CB" w14:textId="105CD2B2" w:rsidR="00261BBB" w:rsidRPr="00B739B2" w:rsidRDefault="00306A34" w:rsidP="00261BBB">
            <w:pPr>
              <w:spacing w:after="0" w:line="240" w:lineRule="auto"/>
              <w:jc w:val="center"/>
              <w:rPr>
                <w:rFonts w:eastAsia="Times New Roman" w:cs="Arial"/>
                <w:color w:val="000000"/>
                <w:sz w:val="20"/>
                <w:szCs w:val="20"/>
                <w:lang w:eastAsia="es-PE"/>
              </w:rPr>
            </w:pPr>
            <w:r>
              <w:rPr>
                <w:rFonts w:eastAsia="Times New Roman" w:cs="Arial"/>
                <w:color w:val="000000"/>
                <w:sz w:val="20"/>
                <w:szCs w:val="20"/>
                <w:lang w:eastAsia="es-PE"/>
              </w:rPr>
              <w:t>14</w:t>
            </w:r>
          </w:p>
        </w:tc>
        <w:tc>
          <w:tcPr>
            <w:tcW w:w="1814" w:type="dxa"/>
            <w:shd w:val="clear" w:color="auto" w:fill="auto"/>
            <w:noWrap/>
            <w:vAlign w:val="center"/>
            <w:hideMark/>
          </w:tcPr>
          <w:p w14:paraId="1212FCBB" w14:textId="77777777" w:rsidR="00261BBB" w:rsidRPr="00B739B2" w:rsidRDefault="00261BBB" w:rsidP="00261BBB">
            <w:pPr>
              <w:spacing w:after="0" w:line="240" w:lineRule="auto"/>
              <w:jc w:val="center"/>
              <w:rPr>
                <w:rFonts w:eastAsia="Times New Roman" w:cs="Arial"/>
                <w:color w:val="000000"/>
                <w:sz w:val="20"/>
                <w:szCs w:val="20"/>
                <w:lang w:eastAsia="es-PE"/>
              </w:rPr>
            </w:pPr>
            <w:r w:rsidRPr="00B739B2">
              <w:rPr>
                <w:rFonts w:eastAsia="Times New Roman" w:cs="Arial"/>
                <w:color w:val="000000"/>
                <w:sz w:val="20"/>
                <w:szCs w:val="20"/>
                <w:lang w:val="en-US" w:eastAsia="es-PE" w:bidi="en-US"/>
              </w:rPr>
              <w:t>Desarrollador</w:t>
            </w:r>
          </w:p>
        </w:tc>
      </w:tr>
      <w:tr w:rsidR="00261BBB" w:rsidRPr="00925E24" w14:paraId="4BC59292" w14:textId="77777777" w:rsidTr="009913F4">
        <w:trPr>
          <w:trHeight w:val="300"/>
        </w:trPr>
        <w:tc>
          <w:tcPr>
            <w:tcW w:w="2236" w:type="dxa"/>
            <w:shd w:val="clear" w:color="auto" w:fill="auto"/>
            <w:noWrap/>
            <w:vAlign w:val="center"/>
            <w:hideMark/>
          </w:tcPr>
          <w:p w14:paraId="3D04024F" w14:textId="77777777" w:rsidR="00261BBB" w:rsidRPr="00B739B2" w:rsidRDefault="00261BBB" w:rsidP="00261BBB">
            <w:pPr>
              <w:spacing w:after="0" w:line="240" w:lineRule="auto"/>
              <w:jc w:val="center"/>
              <w:rPr>
                <w:rFonts w:eastAsia="Times New Roman" w:cs="Arial"/>
                <w:color w:val="000000"/>
                <w:sz w:val="20"/>
                <w:szCs w:val="20"/>
                <w:lang w:eastAsia="es-PE"/>
              </w:rPr>
            </w:pPr>
            <w:r w:rsidRPr="00B739B2">
              <w:rPr>
                <w:rFonts w:eastAsia="Times New Roman" w:cs="Arial"/>
                <w:color w:val="000000"/>
                <w:sz w:val="20"/>
                <w:szCs w:val="20"/>
                <w:lang w:eastAsia="es-PE"/>
              </w:rPr>
              <w:t>2</w:t>
            </w:r>
          </w:p>
        </w:tc>
        <w:tc>
          <w:tcPr>
            <w:tcW w:w="2756" w:type="dxa"/>
            <w:shd w:val="clear" w:color="auto" w:fill="auto"/>
            <w:vAlign w:val="center"/>
            <w:hideMark/>
          </w:tcPr>
          <w:p w14:paraId="5DD96657" w14:textId="77777777" w:rsidR="00261BBB" w:rsidRPr="00B739B2" w:rsidRDefault="00261BBB" w:rsidP="00261BBB">
            <w:pPr>
              <w:spacing w:after="0" w:line="240" w:lineRule="auto"/>
              <w:rPr>
                <w:rFonts w:eastAsia="Times New Roman" w:cs="Arial"/>
                <w:color w:val="000000"/>
                <w:sz w:val="20"/>
                <w:szCs w:val="20"/>
                <w:lang w:eastAsia="es-PE"/>
              </w:rPr>
            </w:pPr>
            <w:r w:rsidRPr="00B739B2">
              <w:rPr>
                <w:rFonts w:eastAsia="Times New Roman" w:cs="Arial"/>
                <w:color w:val="000000"/>
                <w:sz w:val="20"/>
                <w:szCs w:val="20"/>
                <w:lang w:eastAsia="es-PE"/>
              </w:rPr>
              <w:t>Desde H12 hasta la H22</w:t>
            </w:r>
          </w:p>
        </w:tc>
        <w:tc>
          <w:tcPr>
            <w:tcW w:w="1263" w:type="dxa"/>
            <w:shd w:val="clear" w:color="auto" w:fill="auto"/>
            <w:noWrap/>
            <w:vAlign w:val="center"/>
            <w:hideMark/>
          </w:tcPr>
          <w:p w14:paraId="7838090B" w14:textId="77777777" w:rsidR="00261BBB" w:rsidRPr="00B739B2" w:rsidRDefault="00261BBB" w:rsidP="00261BBB">
            <w:pPr>
              <w:spacing w:after="0" w:line="240" w:lineRule="auto"/>
              <w:jc w:val="center"/>
              <w:rPr>
                <w:rFonts w:eastAsia="Times New Roman" w:cs="Arial"/>
                <w:color w:val="000000"/>
                <w:sz w:val="20"/>
                <w:szCs w:val="20"/>
                <w:lang w:eastAsia="es-PE"/>
              </w:rPr>
            </w:pPr>
            <w:r w:rsidRPr="00B739B2">
              <w:rPr>
                <w:rFonts w:eastAsia="Times New Roman" w:cs="Arial"/>
                <w:color w:val="000000"/>
                <w:sz w:val="20"/>
                <w:szCs w:val="20"/>
                <w:lang w:eastAsia="es-PE"/>
              </w:rPr>
              <w:t>2</w:t>
            </w:r>
          </w:p>
        </w:tc>
        <w:tc>
          <w:tcPr>
            <w:tcW w:w="1396" w:type="dxa"/>
            <w:shd w:val="clear" w:color="auto" w:fill="auto"/>
            <w:noWrap/>
            <w:vAlign w:val="center"/>
            <w:hideMark/>
          </w:tcPr>
          <w:p w14:paraId="18BFEB5A" w14:textId="36BF5CC0" w:rsidR="00261BBB" w:rsidRPr="00B739B2" w:rsidRDefault="00306A34" w:rsidP="00261BBB">
            <w:pPr>
              <w:spacing w:after="0" w:line="240" w:lineRule="auto"/>
              <w:jc w:val="center"/>
              <w:rPr>
                <w:rFonts w:eastAsia="Times New Roman" w:cs="Arial"/>
                <w:color w:val="000000"/>
                <w:sz w:val="20"/>
                <w:szCs w:val="20"/>
                <w:lang w:eastAsia="es-PE"/>
              </w:rPr>
            </w:pPr>
            <w:r>
              <w:rPr>
                <w:rFonts w:eastAsia="Times New Roman" w:cs="Arial"/>
                <w:color w:val="000000"/>
                <w:sz w:val="20"/>
                <w:szCs w:val="20"/>
                <w:lang w:eastAsia="es-PE"/>
              </w:rPr>
              <w:t>14</w:t>
            </w:r>
          </w:p>
        </w:tc>
        <w:tc>
          <w:tcPr>
            <w:tcW w:w="1814" w:type="dxa"/>
            <w:shd w:val="clear" w:color="auto" w:fill="auto"/>
            <w:noWrap/>
            <w:vAlign w:val="center"/>
            <w:hideMark/>
          </w:tcPr>
          <w:p w14:paraId="15B49505" w14:textId="77777777" w:rsidR="00261BBB" w:rsidRPr="00B739B2" w:rsidRDefault="00261BBB" w:rsidP="00261BBB">
            <w:pPr>
              <w:spacing w:after="0" w:line="240" w:lineRule="auto"/>
              <w:jc w:val="center"/>
              <w:rPr>
                <w:rFonts w:eastAsia="Times New Roman" w:cs="Arial"/>
                <w:color w:val="000000"/>
                <w:sz w:val="20"/>
                <w:szCs w:val="20"/>
                <w:lang w:eastAsia="es-PE"/>
              </w:rPr>
            </w:pPr>
            <w:r w:rsidRPr="00B739B2">
              <w:rPr>
                <w:rFonts w:eastAsia="Times New Roman" w:cs="Arial"/>
                <w:color w:val="000000"/>
                <w:sz w:val="20"/>
                <w:szCs w:val="20"/>
                <w:lang w:val="en-US" w:eastAsia="es-PE" w:bidi="en-US"/>
              </w:rPr>
              <w:t>Desarrollador</w:t>
            </w:r>
          </w:p>
        </w:tc>
      </w:tr>
      <w:tr w:rsidR="00261BBB" w:rsidRPr="00925E24" w14:paraId="614DD06C" w14:textId="77777777" w:rsidTr="009913F4">
        <w:trPr>
          <w:trHeight w:val="300"/>
        </w:trPr>
        <w:tc>
          <w:tcPr>
            <w:tcW w:w="2236" w:type="dxa"/>
            <w:shd w:val="clear" w:color="auto" w:fill="auto"/>
            <w:noWrap/>
            <w:vAlign w:val="center"/>
            <w:hideMark/>
          </w:tcPr>
          <w:p w14:paraId="7594B5E4" w14:textId="77777777" w:rsidR="00261BBB" w:rsidRPr="00B739B2" w:rsidRDefault="00261BBB" w:rsidP="00261BBB">
            <w:pPr>
              <w:spacing w:after="0" w:line="240" w:lineRule="auto"/>
              <w:jc w:val="center"/>
              <w:rPr>
                <w:rFonts w:eastAsia="Times New Roman" w:cs="Arial"/>
                <w:color w:val="000000"/>
                <w:sz w:val="20"/>
                <w:szCs w:val="20"/>
                <w:lang w:eastAsia="es-PE"/>
              </w:rPr>
            </w:pPr>
            <w:r w:rsidRPr="00B739B2">
              <w:rPr>
                <w:rFonts w:eastAsia="Times New Roman" w:cs="Arial"/>
                <w:color w:val="000000"/>
                <w:sz w:val="20"/>
                <w:szCs w:val="20"/>
                <w:lang w:eastAsia="es-PE"/>
              </w:rPr>
              <w:t>3</w:t>
            </w:r>
          </w:p>
        </w:tc>
        <w:tc>
          <w:tcPr>
            <w:tcW w:w="2756" w:type="dxa"/>
            <w:shd w:val="clear" w:color="auto" w:fill="auto"/>
            <w:vAlign w:val="center"/>
            <w:hideMark/>
          </w:tcPr>
          <w:p w14:paraId="6512D746" w14:textId="77777777" w:rsidR="00261BBB" w:rsidRPr="00B739B2" w:rsidRDefault="00261BBB" w:rsidP="00261BBB">
            <w:pPr>
              <w:spacing w:after="0" w:line="240" w:lineRule="auto"/>
              <w:rPr>
                <w:rFonts w:eastAsia="Times New Roman" w:cs="Arial"/>
                <w:color w:val="000000"/>
                <w:sz w:val="20"/>
                <w:szCs w:val="20"/>
                <w:lang w:eastAsia="es-PE"/>
              </w:rPr>
            </w:pPr>
            <w:r w:rsidRPr="00B739B2">
              <w:rPr>
                <w:rFonts w:eastAsia="Times New Roman" w:cs="Arial"/>
                <w:color w:val="000000"/>
                <w:sz w:val="20"/>
                <w:szCs w:val="20"/>
                <w:lang w:eastAsia="es-PE"/>
              </w:rPr>
              <w:t>Desde H23 hasta la H31</w:t>
            </w:r>
          </w:p>
        </w:tc>
        <w:tc>
          <w:tcPr>
            <w:tcW w:w="1263" w:type="dxa"/>
            <w:shd w:val="clear" w:color="auto" w:fill="auto"/>
            <w:noWrap/>
            <w:vAlign w:val="center"/>
            <w:hideMark/>
          </w:tcPr>
          <w:p w14:paraId="1ED9848E" w14:textId="77777777" w:rsidR="00261BBB" w:rsidRPr="00B739B2" w:rsidRDefault="00261BBB" w:rsidP="00261BBB">
            <w:pPr>
              <w:spacing w:after="0" w:line="240" w:lineRule="auto"/>
              <w:jc w:val="center"/>
              <w:rPr>
                <w:rFonts w:eastAsia="Times New Roman" w:cs="Arial"/>
                <w:color w:val="000000"/>
                <w:sz w:val="20"/>
                <w:szCs w:val="20"/>
                <w:lang w:eastAsia="es-PE"/>
              </w:rPr>
            </w:pPr>
            <w:r w:rsidRPr="00B739B2">
              <w:rPr>
                <w:rFonts w:eastAsia="Times New Roman" w:cs="Arial"/>
                <w:color w:val="000000"/>
                <w:sz w:val="20"/>
                <w:szCs w:val="20"/>
                <w:lang w:eastAsia="es-PE"/>
              </w:rPr>
              <w:t>3</w:t>
            </w:r>
          </w:p>
        </w:tc>
        <w:tc>
          <w:tcPr>
            <w:tcW w:w="1396" w:type="dxa"/>
            <w:shd w:val="clear" w:color="auto" w:fill="auto"/>
            <w:noWrap/>
            <w:vAlign w:val="center"/>
            <w:hideMark/>
          </w:tcPr>
          <w:p w14:paraId="19BEF32F" w14:textId="390E6152" w:rsidR="00261BBB" w:rsidRPr="00B739B2" w:rsidRDefault="00306A34" w:rsidP="00261BBB">
            <w:pPr>
              <w:spacing w:after="0" w:line="240" w:lineRule="auto"/>
              <w:jc w:val="center"/>
              <w:rPr>
                <w:rFonts w:eastAsia="Times New Roman" w:cs="Arial"/>
                <w:color w:val="000000"/>
                <w:sz w:val="20"/>
                <w:szCs w:val="20"/>
                <w:lang w:eastAsia="es-PE"/>
              </w:rPr>
            </w:pPr>
            <w:r>
              <w:rPr>
                <w:rFonts w:eastAsia="Times New Roman" w:cs="Arial"/>
                <w:color w:val="000000"/>
                <w:sz w:val="20"/>
                <w:szCs w:val="20"/>
                <w:lang w:eastAsia="es-PE"/>
              </w:rPr>
              <w:t>14</w:t>
            </w:r>
          </w:p>
        </w:tc>
        <w:tc>
          <w:tcPr>
            <w:tcW w:w="1814" w:type="dxa"/>
            <w:shd w:val="clear" w:color="auto" w:fill="auto"/>
            <w:noWrap/>
            <w:vAlign w:val="center"/>
            <w:hideMark/>
          </w:tcPr>
          <w:p w14:paraId="4D84235F" w14:textId="77777777" w:rsidR="00261BBB" w:rsidRPr="00B739B2" w:rsidRDefault="00261BBB" w:rsidP="00261BBB">
            <w:pPr>
              <w:spacing w:after="0" w:line="240" w:lineRule="auto"/>
              <w:jc w:val="center"/>
              <w:rPr>
                <w:rFonts w:eastAsia="Times New Roman" w:cs="Arial"/>
                <w:color w:val="000000"/>
                <w:sz w:val="20"/>
                <w:szCs w:val="20"/>
                <w:lang w:eastAsia="es-PE"/>
              </w:rPr>
            </w:pPr>
            <w:r w:rsidRPr="00B739B2">
              <w:rPr>
                <w:rFonts w:eastAsia="Times New Roman" w:cs="Arial"/>
                <w:color w:val="000000"/>
                <w:sz w:val="20"/>
                <w:szCs w:val="20"/>
                <w:lang w:val="en-US" w:eastAsia="es-PE" w:bidi="en-US"/>
              </w:rPr>
              <w:t>Desarrollador</w:t>
            </w:r>
          </w:p>
        </w:tc>
      </w:tr>
    </w:tbl>
    <w:p w14:paraId="75DD22A5" w14:textId="77777777" w:rsidR="000F6C35" w:rsidRDefault="000F6C35" w:rsidP="00B739B2">
      <w:pPr>
        <w:pStyle w:val="Prrafodelista"/>
        <w:tabs>
          <w:tab w:val="left" w:pos="1701"/>
        </w:tabs>
        <w:spacing w:line="360" w:lineRule="auto"/>
        <w:ind w:left="0"/>
        <w:rPr>
          <w:rFonts w:cs="Arial"/>
        </w:rPr>
      </w:pPr>
    </w:p>
    <w:p w14:paraId="7E052E17" w14:textId="3BAA3F46" w:rsidR="00692916" w:rsidRPr="00B739B2" w:rsidRDefault="00D74537" w:rsidP="007364C3">
      <w:pPr>
        <w:spacing w:line="360" w:lineRule="auto"/>
        <w:rPr>
          <w:color w:val="E36C0A" w:themeColor="accent6" w:themeShade="BF"/>
        </w:rPr>
      </w:pPr>
      <w:r w:rsidRPr="00FD622B">
        <w:t>La asignación de priorización fue según acuerdo del Scrum Ma</w:t>
      </w:r>
      <w:r w:rsidR="00143A56" w:rsidRPr="00FD622B">
        <w:t>s</w:t>
      </w:r>
      <w:r w:rsidRPr="00FD622B">
        <w:t xml:space="preserve">ter y Product Owner, </w:t>
      </w:r>
      <w:r w:rsidRPr="004B1A90">
        <w:t xml:space="preserve">donde </w:t>
      </w:r>
      <w:r w:rsidR="007014E4" w:rsidRPr="00AB4B2B">
        <w:t>1</w:t>
      </w:r>
      <w:r w:rsidRPr="00861293">
        <w:t xml:space="preserve"> es la máxima prioridad y </w:t>
      </w:r>
      <w:r w:rsidR="007014E4" w:rsidRPr="00AC5951">
        <w:t>3</w:t>
      </w:r>
      <w:r w:rsidRPr="00AC5951">
        <w:t xml:space="preserve"> es la mínima</w:t>
      </w:r>
      <w:r w:rsidRPr="00B739B2">
        <w:rPr>
          <w:color w:val="E36C0A" w:themeColor="accent6" w:themeShade="BF"/>
        </w:rPr>
        <w:t>.</w:t>
      </w:r>
    </w:p>
    <w:p w14:paraId="54432DA0" w14:textId="77777777" w:rsidR="002A2D9D" w:rsidRPr="001420C7" w:rsidRDefault="002A2D9D" w:rsidP="00B739B2">
      <w:pPr>
        <w:pStyle w:val="Ttulo3"/>
        <w:rPr>
          <w:b w:val="0"/>
        </w:rPr>
      </w:pPr>
      <w:bookmarkStart w:id="714" w:name="_Toc516329517"/>
      <w:bookmarkStart w:id="715" w:name="_Toc516329791"/>
      <w:bookmarkStart w:id="716" w:name="_Toc516330064"/>
      <w:bookmarkStart w:id="717" w:name="_Toc516329518"/>
      <w:bookmarkStart w:id="718" w:name="_Toc516329792"/>
      <w:bookmarkStart w:id="719" w:name="_Toc516330065"/>
      <w:bookmarkStart w:id="720" w:name="_Toc516329519"/>
      <w:bookmarkStart w:id="721" w:name="_Toc516329793"/>
      <w:bookmarkStart w:id="722" w:name="_Toc516330066"/>
      <w:bookmarkStart w:id="723" w:name="_Toc516329520"/>
      <w:bookmarkStart w:id="724" w:name="_Toc516329794"/>
      <w:bookmarkStart w:id="725" w:name="_Toc516330067"/>
      <w:bookmarkStart w:id="726" w:name="_Toc516329521"/>
      <w:bookmarkStart w:id="727" w:name="_Toc516329795"/>
      <w:bookmarkStart w:id="728" w:name="_Toc516330068"/>
      <w:bookmarkStart w:id="729" w:name="_Toc516329522"/>
      <w:bookmarkStart w:id="730" w:name="_Toc516329796"/>
      <w:bookmarkStart w:id="731" w:name="_Toc516330069"/>
      <w:bookmarkStart w:id="732" w:name="_Toc516329523"/>
      <w:bookmarkStart w:id="733" w:name="_Toc516329797"/>
      <w:bookmarkStart w:id="734" w:name="_Toc516330070"/>
      <w:bookmarkStart w:id="735" w:name="_Toc516329524"/>
      <w:bookmarkStart w:id="736" w:name="_Toc516329798"/>
      <w:bookmarkStart w:id="737" w:name="_Toc516330071"/>
      <w:bookmarkStart w:id="738" w:name="_Toc516329525"/>
      <w:bookmarkStart w:id="739" w:name="_Toc516329799"/>
      <w:bookmarkStart w:id="740" w:name="_Toc516330072"/>
      <w:bookmarkStart w:id="741" w:name="_Toc516329526"/>
      <w:bookmarkStart w:id="742" w:name="_Toc516329800"/>
      <w:bookmarkStart w:id="743" w:name="_Toc516330073"/>
      <w:bookmarkStart w:id="744" w:name="_Toc516329527"/>
      <w:bookmarkStart w:id="745" w:name="_Toc516329801"/>
      <w:bookmarkStart w:id="746" w:name="_Toc516330074"/>
      <w:bookmarkStart w:id="747" w:name="_Toc516329528"/>
      <w:bookmarkStart w:id="748" w:name="_Toc516329802"/>
      <w:bookmarkStart w:id="749" w:name="_Toc516330075"/>
      <w:bookmarkStart w:id="750" w:name="_Toc516329529"/>
      <w:bookmarkStart w:id="751" w:name="_Toc516329803"/>
      <w:bookmarkStart w:id="752" w:name="_Toc516330076"/>
      <w:bookmarkStart w:id="753" w:name="_Toc516329530"/>
      <w:bookmarkStart w:id="754" w:name="_Toc516329804"/>
      <w:bookmarkStart w:id="755" w:name="_Toc516330077"/>
      <w:bookmarkStart w:id="756" w:name="_Toc516329531"/>
      <w:bookmarkStart w:id="757" w:name="_Toc516329805"/>
      <w:bookmarkStart w:id="758" w:name="_Toc516330078"/>
      <w:bookmarkStart w:id="759" w:name="_Toc516329532"/>
      <w:bookmarkStart w:id="760" w:name="_Toc516329806"/>
      <w:bookmarkStart w:id="761" w:name="_Toc516330079"/>
      <w:bookmarkStart w:id="762" w:name="_Toc516329533"/>
      <w:bookmarkStart w:id="763" w:name="_Toc516329807"/>
      <w:bookmarkStart w:id="764" w:name="_Toc516330080"/>
      <w:bookmarkStart w:id="765" w:name="_Toc516329534"/>
      <w:bookmarkStart w:id="766" w:name="_Toc516329808"/>
      <w:bookmarkStart w:id="767" w:name="_Toc516330081"/>
      <w:bookmarkStart w:id="768" w:name="_Toc516329535"/>
      <w:bookmarkStart w:id="769" w:name="_Toc516329809"/>
      <w:bookmarkStart w:id="770" w:name="_Toc516330082"/>
      <w:bookmarkStart w:id="771" w:name="_Toc516329536"/>
      <w:bookmarkStart w:id="772" w:name="_Toc516329810"/>
      <w:bookmarkStart w:id="773" w:name="_Toc516330083"/>
      <w:bookmarkStart w:id="774" w:name="_Toc516329537"/>
      <w:bookmarkStart w:id="775" w:name="_Toc516329811"/>
      <w:bookmarkStart w:id="776" w:name="_Toc516330084"/>
      <w:bookmarkStart w:id="777" w:name="_Toc516329538"/>
      <w:bookmarkStart w:id="778" w:name="_Toc516329812"/>
      <w:bookmarkStart w:id="779" w:name="_Toc516330085"/>
      <w:bookmarkStart w:id="780" w:name="_Toc516329539"/>
      <w:bookmarkStart w:id="781" w:name="_Toc516329813"/>
      <w:bookmarkStart w:id="782" w:name="_Toc516330086"/>
      <w:bookmarkStart w:id="783" w:name="_Toc516329540"/>
      <w:bookmarkStart w:id="784" w:name="_Toc516329814"/>
      <w:bookmarkStart w:id="785" w:name="_Toc516330087"/>
      <w:bookmarkStart w:id="786" w:name="_Toc516329541"/>
      <w:bookmarkStart w:id="787" w:name="_Toc516329815"/>
      <w:bookmarkStart w:id="788" w:name="_Toc516330088"/>
      <w:bookmarkStart w:id="789" w:name="_Toc516329542"/>
      <w:bookmarkStart w:id="790" w:name="_Toc516329816"/>
      <w:bookmarkStart w:id="791" w:name="_Toc516330089"/>
      <w:bookmarkStart w:id="792" w:name="_Toc516329543"/>
      <w:bookmarkStart w:id="793" w:name="_Toc516329817"/>
      <w:bookmarkStart w:id="794" w:name="_Toc516330090"/>
      <w:bookmarkStart w:id="795" w:name="_Toc516329544"/>
      <w:bookmarkStart w:id="796" w:name="_Toc516329818"/>
      <w:bookmarkStart w:id="797" w:name="_Toc516330091"/>
      <w:bookmarkStart w:id="798" w:name="_Toc516329545"/>
      <w:bookmarkStart w:id="799" w:name="_Toc516329819"/>
      <w:bookmarkStart w:id="800" w:name="_Toc516330092"/>
      <w:bookmarkStart w:id="801" w:name="_Toc516329546"/>
      <w:bookmarkStart w:id="802" w:name="_Toc516329820"/>
      <w:bookmarkStart w:id="803" w:name="_Toc516330093"/>
      <w:bookmarkStart w:id="804" w:name="_Toc516329547"/>
      <w:bookmarkStart w:id="805" w:name="_Toc516329821"/>
      <w:bookmarkStart w:id="806" w:name="_Toc516330094"/>
      <w:bookmarkStart w:id="807" w:name="_Toc516329548"/>
      <w:bookmarkStart w:id="808" w:name="_Toc516329822"/>
      <w:bookmarkStart w:id="809" w:name="_Toc516330095"/>
      <w:bookmarkStart w:id="810" w:name="_Toc516329549"/>
      <w:bookmarkStart w:id="811" w:name="_Toc516329823"/>
      <w:bookmarkStart w:id="812" w:name="_Toc516330096"/>
      <w:bookmarkStart w:id="813" w:name="_Toc516329550"/>
      <w:bookmarkStart w:id="814" w:name="_Toc516329824"/>
      <w:bookmarkStart w:id="815" w:name="_Toc516330097"/>
      <w:bookmarkStart w:id="816" w:name="_Toc516329551"/>
      <w:bookmarkStart w:id="817" w:name="_Toc516329825"/>
      <w:bookmarkStart w:id="818" w:name="_Toc516330098"/>
      <w:bookmarkStart w:id="819" w:name="_Toc516329552"/>
      <w:bookmarkStart w:id="820" w:name="_Toc516329826"/>
      <w:bookmarkStart w:id="821" w:name="_Toc516330099"/>
      <w:bookmarkStart w:id="822" w:name="_Toc516329553"/>
      <w:bookmarkStart w:id="823" w:name="_Toc516329827"/>
      <w:bookmarkStart w:id="824" w:name="_Toc516330100"/>
      <w:bookmarkStart w:id="825" w:name="_Toc516329554"/>
      <w:bookmarkStart w:id="826" w:name="_Toc516329828"/>
      <w:bookmarkStart w:id="827" w:name="_Toc516330101"/>
      <w:bookmarkStart w:id="828" w:name="_Toc516329555"/>
      <w:bookmarkStart w:id="829" w:name="_Toc516329829"/>
      <w:bookmarkStart w:id="830" w:name="_Toc516330102"/>
      <w:bookmarkStart w:id="831" w:name="_Toc516329556"/>
      <w:bookmarkStart w:id="832" w:name="_Toc516329830"/>
      <w:bookmarkStart w:id="833" w:name="_Toc516330103"/>
      <w:bookmarkStart w:id="834" w:name="_Toc516329557"/>
      <w:bookmarkStart w:id="835" w:name="_Toc516329831"/>
      <w:bookmarkStart w:id="836" w:name="_Toc516330104"/>
      <w:bookmarkStart w:id="837" w:name="_Toc516329558"/>
      <w:bookmarkStart w:id="838" w:name="_Toc516329832"/>
      <w:bookmarkStart w:id="839" w:name="_Toc516330105"/>
      <w:bookmarkStart w:id="840" w:name="_Toc516329559"/>
      <w:bookmarkStart w:id="841" w:name="_Toc516329833"/>
      <w:bookmarkStart w:id="842" w:name="_Toc516330106"/>
      <w:bookmarkStart w:id="843" w:name="_Toc516329560"/>
      <w:bookmarkStart w:id="844" w:name="_Toc516329834"/>
      <w:bookmarkStart w:id="845" w:name="_Toc516330107"/>
      <w:bookmarkStart w:id="846" w:name="_Toc516329561"/>
      <w:bookmarkStart w:id="847" w:name="_Toc516329835"/>
      <w:bookmarkStart w:id="848" w:name="_Toc516330108"/>
      <w:bookmarkStart w:id="849" w:name="_Toc516329562"/>
      <w:bookmarkStart w:id="850" w:name="_Toc516329836"/>
      <w:bookmarkStart w:id="851" w:name="_Toc516330109"/>
      <w:bookmarkStart w:id="852" w:name="_Toc516329563"/>
      <w:bookmarkStart w:id="853" w:name="_Toc516329837"/>
      <w:bookmarkStart w:id="854" w:name="_Toc516330110"/>
      <w:bookmarkStart w:id="855" w:name="_Toc516329564"/>
      <w:bookmarkStart w:id="856" w:name="_Toc516329838"/>
      <w:bookmarkStart w:id="857" w:name="_Toc516330111"/>
      <w:bookmarkStart w:id="858" w:name="_Toc403927939"/>
      <w:bookmarkStart w:id="859" w:name="_Toc531854880"/>
      <w:bookmarkStart w:id="860" w:name="_Toc532805091"/>
      <w:bookmarkStart w:id="861" w:name="_Toc4363934"/>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r w:rsidRPr="001420C7">
        <w:rPr>
          <w:b w:val="0"/>
        </w:rPr>
        <w:t>Resumen de la planificación de los Sprint:</w:t>
      </w:r>
      <w:bookmarkEnd w:id="858"/>
      <w:bookmarkEnd w:id="859"/>
      <w:bookmarkEnd w:id="860"/>
      <w:bookmarkEnd w:id="861"/>
    </w:p>
    <w:p w14:paraId="459A7B97" w14:textId="77777777" w:rsidR="00D072E7" w:rsidRPr="00B739B2" w:rsidRDefault="00D072E7" w:rsidP="00B739B2">
      <w:pPr>
        <w:spacing w:after="0"/>
      </w:pPr>
    </w:p>
    <w:p w14:paraId="4706416C" w14:textId="1DA0CEA5" w:rsidR="00841FBA" w:rsidRDefault="002A2D9D" w:rsidP="00B739B2">
      <w:pPr>
        <w:spacing w:after="0" w:line="360" w:lineRule="auto"/>
        <w:jc w:val="both"/>
      </w:pPr>
      <w:r w:rsidRPr="00FD622B">
        <w:t xml:space="preserve">A continuación, se indica en la tabla </w:t>
      </w:r>
      <w:r w:rsidR="00613F14">
        <w:t>5</w:t>
      </w:r>
      <w:r w:rsidRPr="00FD622B">
        <w:t xml:space="preserve"> el resumen de la </w:t>
      </w:r>
      <w:r w:rsidR="005C7CFD" w:rsidRPr="00FD622B">
        <w:t>planificación de</w:t>
      </w:r>
      <w:r w:rsidRPr="00FD622B">
        <w:t xml:space="preserve"> todos los Sprint de la Pila del Producto</w:t>
      </w:r>
      <w:r w:rsidRPr="00FD622B">
        <w:rPr>
          <w:rFonts w:cs="Arial"/>
        </w:rPr>
        <w:t>.</w:t>
      </w:r>
    </w:p>
    <w:p w14:paraId="5F7F4B9F" w14:textId="2E64F84C" w:rsidR="00926D9D" w:rsidRDefault="00926D9D" w:rsidP="00B739B2">
      <w:pPr>
        <w:pStyle w:val="atablasima"/>
        <w:spacing w:before="0" w:after="0" w:line="276" w:lineRule="auto"/>
        <w:ind w:left="0"/>
      </w:pPr>
      <w:bookmarkStart w:id="862" w:name="_Toc516488082"/>
      <w:bookmarkStart w:id="863" w:name="_Toc523694934"/>
      <w:r w:rsidRPr="00B739B2">
        <w:rPr>
          <w:i w:val="0"/>
          <w:sz w:val="22"/>
          <w:szCs w:val="22"/>
        </w:rPr>
        <w:t xml:space="preserve">TABLA </w:t>
      </w:r>
      <w:r w:rsidR="002A2D9D" w:rsidRPr="00B739B2">
        <w:rPr>
          <w:i w:val="0"/>
          <w:sz w:val="22"/>
          <w:szCs w:val="22"/>
        </w:rPr>
        <w:fldChar w:fldCharType="begin"/>
      </w:r>
      <w:r w:rsidR="002A2D9D" w:rsidRPr="00B739B2">
        <w:rPr>
          <w:i w:val="0"/>
          <w:sz w:val="22"/>
          <w:szCs w:val="22"/>
        </w:rPr>
        <w:instrText xml:space="preserve"> SEQ Tabla \* ARABIC </w:instrText>
      </w:r>
      <w:r w:rsidR="002A2D9D" w:rsidRPr="00B739B2">
        <w:rPr>
          <w:i w:val="0"/>
          <w:sz w:val="22"/>
          <w:szCs w:val="22"/>
        </w:rPr>
        <w:fldChar w:fldCharType="separate"/>
      </w:r>
      <w:r w:rsidR="00851C49">
        <w:rPr>
          <w:i w:val="0"/>
          <w:noProof/>
          <w:sz w:val="22"/>
          <w:szCs w:val="22"/>
        </w:rPr>
        <w:t>5</w:t>
      </w:r>
      <w:bookmarkEnd w:id="862"/>
      <w:bookmarkEnd w:id="863"/>
      <w:r w:rsidR="002A2D9D" w:rsidRPr="00B739B2">
        <w:rPr>
          <w:i w:val="0"/>
          <w:sz w:val="22"/>
          <w:szCs w:val="22"/>
        </w:rPr>
        <w:fldChar w:fldCharType="end"/>
      </w:r>
    </w:p>
    <w:p w14:paraId="356F95AC" w14:textId="03C0F918" w:rsidR="002A2D9D" w:rsidRPr="00B739B2" w:rsidRDefault="002A2D9D" w:rsidP="00B739B2">
      <w:pPr>
        <w:pStyle w:val="atablasima"/>
        <w:spacing w:before="0" w:after="0" w:line="276" w:lineRule="auto"/>
        <w:ind w:left="0"/>
        <w:rPr>
          <w:sz w:val="22"/>
          <w:szCs w:val="22"/>
        </w:rPr>
      </w:pPr>
      <w:r w:rsidRPr="00B739B2">
        <w:rPr>
          <w:i w:val="0"/>
          <w:sz w:val="22"/>
          <w:szCs w:val="22"/>
        </w:rPr>
        <w:t>Resumen Planificación de los Sprint.</w:t>
      </w:r>
    </w:p>
    <w:tbl>
      <w:tblPr>
        <w:tblW w:w="7860" w:type="dxa"/>
        <w:tblCellMar>
          <w:left w:w="70" w:type="dxa"/>
          <w:right w:w="70" w:type="dxa"/>
        </w:tblCellMar>
        <w:tblLook w:val="04A0" w:firstRow="1" w:lastRow="0" w:firstColumn="1" w:lastColumn="0" w:noHBand="0" w:noVBand="1"/>
      </w:tblPr>
      <w:tblGrid>
        <w:gridCol w:w="1840"/>
        <w:gridCol w:w="1920"/>
        <w:gridCol w:w="1980"/>
        <w:gridCol w:w="2120"/>
      </w:tblGrid>
      <w:tr w:rsidR="001E7B8E" w:rsidRPr="007364C3" w14:paraId="61B4D5E6" w14:textId="77777777" w:rsidTr="001E7B8E">
        <w:trPr>
          <w:trHeight w:val="300"/>
        </w:trPr>
        <w:tc>
          <w:tcPr>
            <w:tcW w:w="1840" w:type="dxa"/>
            <w:tcBorders>
              <w:top w:val="single" w:sz="4" w:space="0" w:color="000000"/>
              <w:left w:val="nil"/>
              <w:bottom w:val="single" w:sz="4" w:space="0" w:color="000000"/>
              <w:right w:val="nil"/>
            </w:tcBorders>
            <w:shd w:val="clear" w:color="auto" w:fill="auto"/>
            <w:vAlign w:val="center"/>
            <w:hideMark/>
          </w:tcPr>
          <w:p w14:paraId="37896540" w14:textId="77777777" w:rsidR="001E7B8E" w:rsidRPr="007364C3" w:rsidRDefault="001E7B8E" w:rsidP="001E7B8E">
            <w:pPr>
              <w:spacing w:after="0" w:line="240" w:lineRule="auto"/>
              <w:jc w:val="center"/>
              <w:rPr>
                <w:rFonts w:eastAsia="Times New Roman" w:cs="Arial"/>
                <w:b/>
                <w:bCs/>
                <w:color w:val="000000"/>
                <w:sz w:val="20"/>
                <w:lang w:eastAsia="es-PE"/>
              </w:rPr>
            </w:pPr>
            <w:r w:rsidRPr="007364C3">
              <w:rPr>
                <w:rFonts w:eastAsia="Times New Roman" w:cs="Arial"/>
                <w:b/>
                <w:bCs/>
                <w:color w:val="000000"/>
                <w:sz w:val="20"/>
                <w:lang w:eastAsia="es-PE"/>
              </w:rPr>
              <w:t>SPRINTS</w:t>
            </w:r>
          </w:p>
        </w:tc>
        <w:tc>
          <w:tcPr>
            <w:tcW w:w="1920" w:type="dxa"/>
            <w:tcBorders>
              <w:top w:val="single" w:sz="4" w:space="0" w:color="000000"/>
              <w:left w:val="nil"/>
              <w:bottom w:val="single" w:sz="4" w:space="0" w:color="000000"/>
              <w:right w:val="nil"/>
            </w:tcBorders>
            <w:shd w:val="clear" w:color="auto" w:fill="auto"/>
            <w:vAlign w:val="center"/>
            <w:hideMark/>
          </w:tcPr>
          <w:p w14:paraId="2CFE1341" w14:textId="77777777" w:rsidR="001E7B8E" w:rsidRPr="007364C3" w:rsidRDefault="001E7B8E" w:rsidP="001E7B8E">
            <w:pPr>
              <w:spacing w:after="0" w:line="240" w:lineRule="auto"/>
              <w:jc w:val="center"/>
              <w:rPr>
                <w:rFonts w:eastAsia="Times New Roman" w:cs="Arial"/>
                <w:b/>
                <w:bCs/>
                <w:color w:val="000000"/>
                <w:sz w:val="20"/>
                <w:lang w:eastAsia="es-PE"/>
              </w:rPr>
            </w:pPr>
            <w:r w:rsidRPr="007364C3">
              <w:rPr>
                <w:rFonts w:eastAsia="Times New Roman" w:cs="Arial"/>
                <w:b/>
                <w:bCs/>
                <w:color w:val="000000"/>
                <w:sz w:val="20"/>
                <w:lang w:eastAsia="es-PE"/>
              </w:rPr>
              <w:t>FECHA INICIO</w:t>
            </w:r>
          </w:p>
        </w:tc>
        <w:tc>
          <w:tcPr>
            <w:tcW w:w="1980" w:type="dxa"/>
            <w:tcBorders>
              <w:top w:val="single" w:sz="4" w:space="0" w:color="000000"/>
              <w:left w:val="nil"/>
              <w:bottom w:val="single" w:sz="4" w:space="0" w:color="000000"/>
              <w:right w:val="nil"/>
            </w:tcBorders>
            <w:shd w:val="clear" w:color="auto" w:fill="auto"/>
            <w:vAlign w:val="center"/>
            <w:hideMark/>
          </w:tcPr>
          <w:p w14:paraId="2A3577A3" w14:textId="77777777" w:rsidR="001E7B8E" w:rsidRPr="007364C3" w:rsidRDefault="001E7B8E" w:rsidP="001E7B8E">
            <w:pPr>
              <w:spacing w:after="0" w:line="240" w:lineRule="auto"/>
              <w:jc w:val="center"/>
              <w:rPr>
                <w:rFonts w:eastAsia="Times New Roman" w:cs="Arial"/>
                <w:b/>
                <w:bCs/>
                <w:color w:val="000000"/>
                <w:sz w:val="20"/>
                <w:lang w:eastAsia="es-PE"/>
              </w:rPr>
            </w:pPr>
            <w:r w:rsidRPr="007364C3">
              <w:rPr>
                <w:rFonts w:eastAsia="Times New Roman" w:cs="Arial"/>
                <w:b/>
                <w:bCs/>
                <w:color w:val="000000"/>
                <w:sz w:val="20"/>
                <w:lang w:eastAsia="es-PE"/>
              </w:rPr>
              <w:t>FECHA FIN</w:t>
            </w:r>
          </w:p>
        </w:tc>
        <w:tc>
          <w:tcPr>
            <w:tcW w:w="2120" w:type="dxa"/>
            <w:tcBorders>
              <w:top w:val="single" w:sz="4" w:space="0" w:color="000000"/>
              <w:left w:val="nil"/>
              <w:bottom w:val="single" w:sz="4" w:space="0" w:color="000000"/>
              <w:right w:val="nil"/>
            </w:tcBorders>
            <w:shd w:val="clear" w:color="auto" w:fill="auto"/>
            <w:vAlign w:val="center"/>
            <w:hideMark/>
          </w:tcPr>
          <w:p w14:paraId="603B6594" w14:textId="77777777" w:rsidR="001E7B8E" w:rsidRPr="007364C3" w:rsidRDefault="001E7B8E" w:rsidP="001E7B8E">
            <w:pPr>
              <w:spacing w:after="0" w:line="240" w:lineRule="auto"/>
              <w:jc w:val="center"/>
              <w:rPr>
                <w:rFonts w:eastAsia="Times New Roman" w:cs="Arial"/>
                <w:b/>
                <w:bCs/>
                <w:color w:val="000000"/>
                <w:sz w:val="20"/>
                <w:lang w:eastAsia="es-PE"/>
              </w:rPr>
            </w:pPr>
            <w:r w:rsidRPr="007364C3">
              <w:rPr>
                <w:rFonts w:eastAsia="Times New Roman" w:cs="Arial"/>
                <w:b/>
                <w:bCs/>
                <w:color w:val="000000"/>
                <w:sz w:val="20"/>
                <w:lang w:eastAsia="es-PE"/>
              </w:rPr>
              <w:t>DURACIÓN</w:t>
            </w:r>
          </w:p>
        </w:tc>
      </w:tr>
      <w:tr w:rsidR="001E7B8E" w:rsidRPr="007364C3" w14:paraId="71C6E0EB" w14:textId="77777777" w:rsidTr="001E7B8E">
        <w:trPr>
          <w:trHeight w:val="300"/>
        </w:trPr>
        <w:tc>
          <w:tcPr>
            <w:tcW w:w="1840" w:type="dxa"/>
            <w:tcBorders>
              <w:top w:val="nil"/>
              <w:left w:val="nil"/>
              <w:bottom w:val="nil"/>
              <w:right w:val="nil"/>
            </w:tcBorders>
            <w:shd w:val="clear" w:color="D9D9D9" w:fill="D9D9D9"/>
            <w:vAlign w:val="center"/>
            <w:hideMark/>
          </w:tcPr>
          <w:p w14:paraId="717ED169" w14:textId="77777777" w:rsidR="001E7B8E" w:rsidRPr="007364C3" w:rsidRDefault="001E7B8E" w:rsidP="001E7B8E">
            <w:pPr>
              <w:spacing w:after="0" w:line="240" w:lineRule="auto"/>
              <w:jc w:val="center"/>
              <w:rPr>
                <w:rFonts w:eastAsia="Times New Roman" w:cs="Arial"/>
                <w:color w:val="000000"/>
                <w:sz w:val="20"/>
                <w:lang w:eastAsia="es-PE"/>
              </w:rPr>
            </w:pPr>
            <w:r w:rsidRPr="007364C3">
              <w:rPr>
                <w:rFonts w:eastAsia="Times New Roman" w:cs="Arial"/>
                <w:color w:val="000000"/>
                <w:sz w:val="20"/>
                <w:lang w:eastAsia="es-PE"/>
              </w:rPr>
              <w:t>Sprint 1</w:t>
            </w:r>
          </w:p>
        </w:tc>
        <w:tc>
          <w:tcPr>
            <w:tcW w:w="1920" w:type="dxa"/>
            <w:tcBorders>
              <w:top w:val="nil"/>
              <w:left w:val="nil"/>
              <w:bottom w:val="nil"/>
              <w:right w:val="nil"/>
            </w:tcBorders>
            <w:shd w:val="clear" w:color="D9D9D9" w:fill="D9D9D9"/>
            <w:vAlign w:val="center"/>
            <w:hideMark/>
          </w:tcPr>
          <w:p w14:paraId="2934A8D3" w14:textId="77777777" w:rsidR="001E7B8E" w:rsidRPr="007364C3" w:rsidRDefault="001E7B8E" w:rsidP="001E7B8E">
            <w:pPr>
              <w:spacing w:after="0" w:line="240" w:lineRule="auto"/>
              <w:jc w:val="center"/>
              <w:rPr>
                <w:rFonts w:eastAsia="Times New Roman" w:cs="Arial"/>
                <w:color w:val="000000"/>
                <w:sz w:val="20"/>
                <w:lang w:eastAsia="es-PE"/>
              </w:rPr>
            </w:pPr>
            <w:r w:rsidRPr="007364C3">
              <w:rPr>
                <w:rFonts w:eastAsia="Times New Roman" w:cs="Arial"/>
                <w:color w:val="000000"/>
                <w:sz w:val="20"/>
                <w:lang w:eastAsia="es-PE"/>
              </w:rPr>
              <w:t>09-oct-17</w:t>
            </w:r>
          </w:p>
        </w:tc>
        <w:tc>
          <w:tcPr>
            <w:tcW w:w="1980" w:type="dxa"/>
            <w:tcBorders>
              <w:top w:val="nil"/>
              <w:left w:val="nil"/>
              <w:bottom w:val="nil"/>
              <w:right w:val="nil"/>
            </w:tcBorders>
            <w:shd w:val="clear" w:color="D9D9D9" w:fill="D9D9D9"/>
            <w:vAlign w:val="center"/>
            <w:hideMark/>
          </w:tcPr>
          <w:p w14:paraId="643D6DE8" w14:textId="77777777" w:rsidR="001E7B8E" w:rsidRPr="007364C3" w:rsidRDefault="001E7B8E" w:rsidP="001E7B8E">
            <w:pPr>
              <w:spacing w:after="0" w:line="240" w:lineRule="auto"/>
              <w:jc w:val="center"/>
              <w:rPr>
                <w:rFonts w:eastAsia="Times New Roman" w:cs="Arial"/>
                <w:color w:val="000000"/>
                <w:sz w:val="20"/>
                <w:lang w:eastAsia="es-PE"/>
              </w:rPr>
            </w:pPr>
            <w:r w:rsidRPr="007364C3">
              <w:rPr>
                <w:rFonts w:eastAsia="Times New Roman" w:cs="Arial"/>
                <w:color w:val="000000"/>
                <w:sz w:val="20"/>
                <w:lang w:eastAsia="es-PE"/>
              </w:rPr>
              <w:t>23-oct-17</w:t>
            </w:r>
          </w:p>
        </w:tc>
        <w:tc>
          <w:tcPr>
            <w:tcW w:w="2120" w:type="dxa"/>
            <w:tcBorders>
              <w:top w:val="nil"/>
              <w:left w:val="nil"/>
              <w:bottom w:val="nil"/>
              <w:right w:val="nil"/>
            </w:tcBorders>
            <w:shd w:val="clear" w:color="D9D9D9" w:fill="D9D9D9"/>
            <w:vAlign w:val="center"/>
            <w:hideMark/>
          </w:tcPr>
          <w:p w14:paraId="23AE5385" w14:textId="77777777" w:rsidR="001E7B8E" w:rsidRPr="007364C3" w:rsidRDefault="001E7B8E" w:rsidP="001E7B8E">
            <w:pPr>
              <w:spacing w:after="0" w:line="240" w:lineRule="auto"/>
              <w:jc w:val="center"/>
              <w:rPr>
                <w:rFonts w:eastAsia="Times New Roman" w:cs="Arial"/>
                <w:color w:val="000000"/>
                <w:sz w:val="20"/>
                <w:lang w:eastAsia="es-PE"/>
              </w:rPr>
            </w:pPr>
            <w:r w:rsidRPr="007364C3">
              <w:rPr>
                <w:rFonts w:eastAsia="Times New Roman" w:cs="Arial"/>
                <w:color w:val="000000"/>
                <w:sz w:val="20"/>
                <w:lang w:eastAsia="es-PE"/>
              </w:rPr>
              <w:t>14 días laborables</w:t>
            </w:r>
          </w:p>
        </w:tc>
      </w:tr>
      <w:tr w:rsidR="001E7B8E" w:rsidRPr="007364C3" w14:paraId="31B97EB4" w14:textId="77777777" w:rsidTr="001E7B8E">
        <w:trPr>
          <w:trHeight w:val="300"/>
        </w:trPr>
        <w:tc>
          <w:tcPr>
            <w:tcW w:w="1840" w:type="dxa"/>
            <w:tcBorders>
              <w:top w:val="nil"/>
              <w:left w:val="nil"/>
              <w:bottom w:val="nil"/>
              <w:right w:val="nil"/>
            </w:tcBorders>
            <w:shd w:val="clear" w:color="auto" w:fill="auto"/>
            <w:vAlign w:val="center"/>
            <w:hideMark/>
          </w:tcPr>
          <w:p w14:paraId="75AF7BC6" w14:textId="77777777" w:rsidR="001E7B8E" w:rsidRPr="007364C3" w:rsidRDefault="001E7B8E" w:rsidP="001E7B8E">
            <w:pPr>
              <w:spacing w:after="0" w:line="240" w:lineRule="auto"/>
              <w:jc w:val="center"/>
              <w:rPr>
                <w:rFonts w:eastAsia="Times New Roman" w:cs="Arial"/>
                <w:color w:val="000000"/>
                <w:sz w:val="20"/>
                <w:lang w:eastAsia="es-PE"/>
              </w:rPr>
            </w:pPr>
            <w:r w:rsidRPr="007364C3">
              <w:rPr>
                <w:rFonts w:eastAsia="Times New Roman" w:cs="Arial"/>
                <w:color w:val="000000"/>
                <w:sz w:val="20"/>
                <w:lang w:eastAsia="es-PE"/>
              </w:rPr>
              <w:t>Sprint 2</w:t>
            </w:r>
          </w:p>
        </w:tc>
        <w:tc>
          <w:tcPr>
            <w:tcW w:w="1920" w:type="dxa"/>
            <w:tcBorders>
              <w:top w:val="nil"/>
              <w:left w:val="nil"/>
              <w:bottom w:val="nil"/>
              <w:right w:val="nil"/>
            </w:tcBorders>
            <w:shd w:val="clear" w:color="auto" w:fill="auto"/>
            <w:vAlign w:val="center"/>
            <w:hideMark/>
          </w:tcPr>
          <w:p w14:paraId="682C440D" w14:textId="77777777" w:rsidR="001E7B8E" w:rsidRPr="007364C3" w:rsidRDefault="001E7B8E" w:rsidP="001E7B8E">
            <w:pPr>
              <w:spacing w:after="0" w:line="240" w:lineRule="auto"/>
              <w:jc w:val="center"/>
              <w:rPr>
                <w:rFonts w:eastAsia="Times New Roman" w:cs="Arial"/>
                <w:color w:val="000000"/>
                <w:sz w:val="20"/>
                <w:lang w:eastAsia="es-PE"/>
              </w:rPr>
            </w:pPr>
            <w:r w:rsidRPr="007364C3">
              <w:rPr>
                <w:rFonts w:eastAsia="Times New Roman" w:cs="Arial"/>
                <w:color w:val="000000"/>
                <w:sz w:val="20"/>
                <w:lang w:eastAsia="es-PE"/>
              </w:rPr>
              <w:t>28-oct-17</w:t>
            </w:r>
          </w:p>
        </w:tc>
        <w:tc>
          <w:tcPr>
            <w:tcW w:w="1980" w:type="dxa"/>
            <w:tcBorders>
              <w:top w:val="nil"/>
              <w:left w:val="nil"/>
              <w:bottom w:val="nil"/>
              <w:right w:val="nil"/>
            </w:tcBorders>
            <w:shd w:val="clear" w:color="auto" w:fill="auto"/>
            <w:vAlign w:val="center"/>
            <w:hideMark/>
          </w:tcPr>
          <w:p w14:paraId="053BA0EF" w14:textId="77777777" w:rsidR="001E7B8E" w:rsidRPr="007364C3" w:rsidRDefault="001E7B8E" w:rsidP="001E7B8E">
            <w:pPr>
              <w:spacing w:after="0" w:line="240" w:lineRule="auto"/>
              <w:jc w:val="center"/>
              <w:rPr>
                <w:rFonts w:eastAsia="Times New Roman" w:cs="Arial"/>
                <w:color w:val="000000"/>
                <w:sz w:val="20"/>
                <w:lang w:eastAsia="es-PE"/>
              </w:rPr>
            </w:pPr>
            <w:r w:rsidRPr="007364C3">
              <w:rPr>
                <w:rFonts w:eastAsia="Times New Roman" w:cs="Arial"/>
                <w:color w:val="000000"/>
                <w:sz w:val="20"/>
                <w:lang w:eastAsia="es-PE"/>
              </w:rPr>
              <w:t>11-nov-17</w:t>
            </w:r>
          </w:p>
        </w:tc>
        <w:tc>
          <w:tcPr>
            <w:tcW w:w="2120" w:type="dxa"/>
            <w:tcBorders>
              <w:top w:val="nil"/>
              <w:left w:val="nil"/>
              <w:bottom w:val="nil"/>
              <w:right w:val="nil"/>
            </w:tcBorders>
            <w:shd w:val="clear" w:color="auto" w:fill="auto"/>
            <w:vAlign w:val="center"/>
            <w:hideMark/>
          </w:tcPr>
          <w:p w14:paraId="5B99AE1D" w14:textId="77777777" w:rsidR="001E7B8E" w:rsidRPr="007364C3" w:rsidRDefault="001E7B8E" w:rsidP="001E7B8E">
            <w:pPr>
              <w:spacing w:after="0" w:line="240" w:lineRule="auto"/>
              <w:jc w:val="center"/>
              <w:rPr>
                <w:rFonts w:eastAsia="Times New Roman" w:cs="Arial"/>
                <w:color w:val="000000"/>
                <w:sz w:val="20"/>
                <w:lang w:eastAsia="es-PE"/>
              </w:rPr>
            </w:pPr>
            <w:r w:rsidRPr="007364C3">
              <w:rPr>
                <w:rFonts w:eastAsia="Times New Roman" w:cs="Arial"/>
                <w:color w:val="000000"/>
                <w:sz w:val="20"/>
                <w:lang w:eastAsia="es-PE"/>
              </w:rPr>
              <w:t>14 días laborables</w:t>
            </w:r>
          </w:p>
        </w:tc>
      </w:tr>
      <w:tr w:rsidR="001E7B8E" w:rsidRPr="007364C3" w14:paraId="26F1F800" w14:textId="77777777" w:rsidTr="001E7B8E">
        <w:trPr>
          <w:trHeight w:val="300"/>
        </w:trPr>
        <w:tc>
          <w:tcPr>
            <w:tcW w:w="1840" w:type="dxa"/>
            <w:tcBorders>
              <w:top w:val="nil"/>
              <w:left w:val="nil"/>
              <w:bottom w:val="nil"/>
              <w:right w:val="nil"/>
            </w:tcBorders>
            <w:shd w:val="clear" w:color="D9D9D9" w:fill="D9D9D9"/>
            <w:vAlign w:val="center"/>
            <w:hideMark/>
          </w:tcPr>
          <w:p w14:paraId="343E9602" w14:textId="77777777" w:rsidR="001E7B8E" w:rsidRPr="007364C3" w:rsidRDefault="001E7B8E" w:rsidP="001E7B8E">
            <w:pPr>
              <w:spacing w:after="0" w:line="240" w:lineRule="auto"/>
              <w:jc w:val="center"/>
              <w:rPr>
                <w:rFonts w:eastAsia="Times New Roman" w:cs="Arial"/>
                <w:color w:val="000000"/>
                <w:sz w:val="20"/>
                <w:lang w:eastAsia="es-PE"/>
              </w:rPr>
            </w:pPr>
            <w:r w:rsidRPr="007364C3">
              <w:rPr>
                <w:rFonts w:eastAsia="Times New Roman" w:cs="Arial"/>
                <w:color w:val="000000"/>
                <w:sz w:val="20"/>
                <w:lang w:eastAsia="es-PE"/>
              </w:rPr>
              <w:t>Sprint 3</w:t>
            </w:r>
          </w:p>
        </w:tc>
        <w:tc>
          <w:tcPr>
            <w:tcW w:w="1920" w:type="dxa"/>
            <w:tcBorders>
              <w:top w:val="nil"/>
              <w:left w:val="nil"/>
              <w:bottom w:val="nil"/>
              <w:right w:val="nil"/>
            </w:tcBorders>
            <w:shd w:val="clear" w:color="D9D9D9" w:fill="D9D9D9"/>
            <w:vAlign w:val="center"/>
            <w:hideMark/>
          </w:tcPr>
          <w:p w14:paraId="600DA3AA" w14:textId="77777777" w:rsidR="001E7B8E" w:rsidRPr="007364C3" w:rsidRDefault="001E7B8E" w:rsidP="001E7B8E">
            <w:pPr>
              <w:spacing w:after="0" w:line="240" w:lineRule="auto"/>
              <w:jc w:val="center"/>
              <w:rPr>
                <w:rFonts w:eastAsia="Times New Roman" w:cs="Arial"/>
                <w:color w:val="000000"/>
                <w:sz w:val="20"/>
                <w:lang w:eastAsia="es-PE"/>
              </w:rPr>
            </w:pPr>
            <w:r w:rsidRPr="007364C3">
              <w:rPr>
                <w:rFonts w:eastAsia="Times New Roman" w:cs="Arial"/>
                <w:color w:val="000000"/>
                <w:sz w:val="20"/>
                <w:lang w:eastAsia="es-PE"/>
              </w:rPr>
              <w:t>15-nov-17</w:t>
            </w:r>
          </w:p>
        </w:tc>
        <w:tc>
          <w:tcPr>
            <w:tcW w:w="1980" w:type="dxa"/>
            <w:tcBorders>
              <w:top w:val="nil"/>
              <w:left w:val="nil"/>
              <w:bottom w:val="nil"/>
              <w:right w:val="nil"/>
            </w:tcBorders>
            <w:shd w:val="clear" w:color="D9D9D9" w:fill="D9D9D9"/>
            <w:vAlign w:val="center"/>
            <w:hideMark/>
          </w:tcPr>
          <w:p w14:paraId="064CA1E7" w14:textId="77777777" w:rsidR="001E7B8E" w:rsidRPr="007364C3" w:rsidRDefault="001E7B8E" w:rsidP="001E7B8E">
            <w:pPr>
              <w:spacing w:after="0" w:line="240" w:lineRule="auto"/>
              <w:jc w:val="center"/>
              <w:rPr>
                <w:rFonts w:eastAsia="Times New Roman" w:cs="Arial"/>
                <w:color w:val="000000"/>
                <w:sz w:val="20"/>
                <w:lang w:eastAsia="es-PE"/>
              </w:rPr>
            </w:pPr>
            <w:r w:rsidRPr="007364C3">
              <w:rPr>
                <w:rFonts w:eastAsia="Times New Roman" w:cs="Arial"/>
                <w:color w:val="000000"/>
                <w:sz w:val="20"/>
                <w:lang w:eastAsia="es-PE"/>
              </w:rPr>
              <w:t>29-nov-17</w:t>
            </w:r>
          </w:p>
        </w:tc>
        <w:tc>
          <w:tcPr>
            <w:tcW w:w="2120" w:type="dxa"/>
            <w:tcBorders>
              <w:top w:val="nil"/>
              <w:left w:val="nil"/>
              <w:bottom w:val="nil"/>
              <w:right w:val="nil"/>
            </w:tcBorders>
            <w:shd w:val="clear" w:color="D9D9D9" w:fill="D9D9D9"/>
            <w:vAlign w:val="center"/>
            <w:hideMark/>
          </w:tcPr>
          <w:p w14:paraId="44EBD909" w14:textId="77777777" w:rsidR="001E7B8E" w:rsidRPr="007364C3" w:rsidRDefault="001E7B8E" w:rsidP="001E7B8E">
            <w:pPr>
              <w:spacing w:after="0" w:line="240" w:lineRule="auto"/>
              <w:jc w:val="center"/>
              <w:rPr>
                <w:rFonts w:eastAsia="Times New Roman" w:cs="Arial"/>
                <w:color w:val="000000"/>
                <w:sz w:val="20"/>
                <w:lang w:eastAsia="es-PE"/>
              </w:rPr>
            </w:pPr>
            <w:r w:rsidRPr="007364C3">
              <w:rPr>
                <w:rFonts w:eastAsia="Times New Roman" w:cs="Arial"/>
                <w:color w:val="000000"/>
                <w:sz w:val="20"/>
                <w:lang w:eastAsia="es-PE"/>
              </w:rPr>
              <w:t>14 días laborables</w:t>
            </w:r>
          </w:p>
        </w:tc>
      </w:tr>
      <w:tr w:rsidR="001E7B8E" w:rsidRPr="007364C3" w14:paraId="7A87D60A" w14:textId="77777777" w:rsidTr="001E7B8E">
        <w:trPr>
          <w:trHeight w:val="600"/>
        </w:trPr>
        <w:tc>
          <w:tcPr>
            <w:tcW w:w="1840" w:type="dxa"/>
            <w:tcBorders>
              <w:top w:val="single" w:sz="4" w:space="0" w:color="auto"/>
              <w:left w:val="nil"/>
              <w:bottom w:val="single" w:sz="4" w:space="0" w:color="000000"/>
              <w:right w:val="nil"/>
            </w:tcBorders>
            <w:shd w:val="clear" w:color="auto" w:fill="auto"/>
            <w:vAlign w:val="center"/>
            <w:hideMark/>
          </w:tcPr>
          <w:p w14:paraId="2BC3E7A6" w14:textId="77777777" w:rsidR="001E7B8E" w:rsidRPr="007364C3" w:rsidRDefault="001E7B8E" w:rsidP="001E7B8E">
            <w:pPr>
              <w:spacing w:after="0" w:line="240" w:lineRule="auto"/>
              <w:jc w:val="center"/>
              <w:rPr>
                <w:rFonts w:eastAsia="Times New Roman" w:cs="Arial"/>
                <w:b/>
                <w:bCs/>
                <w:color w:val="000000"/>
                <w:sz w:val="20"/>
                <w:lang w:eastAsia="es-PE"/>
              </w:rPr>
            </w:pPr>
            <w:r w:rsidRPr="007364C3">
              <w:rPr>
                <w:rFonts w:eastAsia="Times New Roman" w:cs="Arial"/>
                <w:b/>
                <w:bCs/>
                <w:color w:val="000000"/>
                <w:sz w:val="20"/>
                <w:lang w:eastAsia="es-PE"/>
              </w:rPr>
              <w:t>Pila del Producto</w:t>
            </w:r>
          </w:p>
        </w:tc>
        <w:tc>
          <w:tcPr>
            <w:tcW w:w="1920" w:type="dxa"/>
            <w:tcBorders>
              <w:top w:val="single" w:sz="4" w:space="0" w:color="auto"/>
              <w:left w:val="nil"/>
              <w:bottom w:val="single" w:sz="4" w:space="0" w:color="000000"/>
              <w:right w:val="nil"/>
            </w:tcBorders>
            <w:shd w:val="clear" w:color="auto" w:fill="auto"/>
            <w:vAlign w:val="center"/>
            <w:hideMark/>
          </w:tcPr>
          <w:p w14:paraId="159AA85E" w14:textId="77777777" w:rsidR="001E7B8E" w:rsidRPr="007364C3" w:rsidRDefault="001E7B8E" w:rsidP="001E7B8E">
            <w:pPr>
              <w:spacing w:after="0" w:line="240" w:lineRule="auto"/>
              <w:jc w:val="center"/>
              <w:rPr>
                <w:rFonts w:eastAsia="Times New Roman" w:cs="Arial"/>
                <w:b/>
                <w:bCs/>
                <w:color w:val="000000"/>
                <w:sz w:val="20"/>
                <w:lang w:eastAsia="es-PE"/>
              </w:rPr>
            </w:pPr>
            <w:r w:rsidRPr="007364C3">
              <w:rPr>
                <w:rFonts w:eastAsia="Times New Roman" w:cs="Arial"/>
                <w:b/>
                <w:bCs/>
                <w:color w:val="000000"/>
                <w:sz w:val="20"/>
                <w:lang w:eastAsia="es-PE"/>
              </w:rPr>
              <w:t>09-oct-17</w:t>
            </w:r>
          </w:p>
        </w:tc>
        <w:tc>
          <w:tcPr>
            <w:tcW w:w="1980" w:type="dxa"/>
            <w:tcBorders>
              <w:top w:val="single" w:sz="4" w:space="0" w:color="auto"/>
              <w:left w:val="nil"/>
              <w:bottom w:val="single" w:sz="4" w:space="0" w:color="000000"/>
              <w:right w:val="nil"/>
            </w:tcBorders>
            <w:shd w:val="clear" w:color="auto" w:fill="auto"/>
            <w:vAlign w:val="center"/>
            <w:hideMark/>
          </w:tcPr>
          <w:p w14:paraId="6939E88D" w14:textId="77777777" w:rsidR="001E7B8E" w:rsidRPr="007364C3" w:rsidRDefault="001E7B8E" w:rsidP="001E7B8E">
            <w:pPr>
              <w:spacing w:after="0" w:line="240" w:lineRule="auto"/>
              <w:jc w:val="center"/>
              <w:rPr>
                <w:rFonts w:eastAsia="Times New Roman" w:cs="Arial"/>
                <w:b/>
                <w:bCs/>
                <w:color w:val="000000"/>
                <w:sz w:val="20"/>
                <w:lang w:eastAsia="es-PE"/>
              </w:rPr>
            </w:pPr>
            <w:r w:rsidRPr="007364C3">
              <w:rPr>
                <w:rFonts w:eastAsia="Times New Roman" w:cs="Arial"/>
                <w:b/>
                <w:bCs/>
                <w:color w:val="000000"/>
                <w:sz w:val="20"/>
                <w:lang w:eastAsia="es-PE"/>
              </w:rPr>
              <w:t>29-nov-17</w:t>
            </w:r>
          </w:p>
        </w:tc>
        <w:tc>
          <w:tcPr>
            <w:tcW w:w="2120" w:type="dxa"/>
            <w:tcBorders>
              <w:top w:val="single" w:sz="4" w:space="0" w:color="auto"/>
              <w:left w:val="nil"/>
              <w:bottom w:val="single" w:sz="4" w:space="0" w:color="000000"/>
              <w:right w:val="nil"/>
            </w:tcBorders>
            <w:shd w:val="clear" w:color="auto" w:fill="auto"/>
            <w:vAlign w:val="center"/>
            <w:hideMark/>
          </w:tcPr>
          <w:p w14:paraId="6D9B5138" w14:textId="77777777" w:rsidR="001E7B8E" w:rsidRPr="007364C3" w:rsidRDefault="001E7B8E" w:rsidP="001E7B8E">
            <w:pPr>
              <w:spacing w:after="0" w:line="240" w:lineRule="auto"/>
              <w:jc w:val="center"/>
              <w:rPr>
                <w:rFonts w:eastAsia="Times New Roman" w:cs="Arial"/>
                <w:b/>
                <w:bCs/>
                <w:color w:val="000000"/>
                <w:sz w:val="20"/>
                <w:lang w:eastAsia="es-PE"/>
              </w:rPr>
            </w:pPr>
            <w:r w:rsidRPr="007364C3">
              <w:rPr>
                <w:rFonts w:eastAsia="Times New Roman" w:cs="Arial"/>
                <w:b/>
                <w:bCs/>
                <w:color w:val="000000"/>
                <w:sz w:val="20"/>
                <w:lang w:eastAsia="es-PE"/>
              </w:rPr>
              <w:t>42 días laborables</w:t>
            </w:r>
            <w:r w:rsidRPr="007364C3">
              <w:rPr>
                <w:rFonts w:eastAsia="Times New Roman" w:cs="Arial"/>
                <w:b/>
                <w:bCs/>
                <w:color w:val="000000"/>
                <w:sz w:val="20"/>
                <w:szCs w:val="16"/>
                <w:lang w:eastAsia="es-PE"/>
              </w:rPr>
              <w:t> </w:t>
            </w:r>
          </w:p>
        </w:tc>
      </w:tr>
    </w:tbl>
    <w:p w14:paraId="05CE3872" w14:textId="77777777" w:rsidR="007217CA" w:rsidRPr="00490513" w:rsidRDefault="007217CA" w:rsidP="00B739B2">
      <w:bookmarkStart w:id="864" w:name="_Toc403929940"/>
    </w:p>
    <w:p w14:paraId="1D6BF143" w14:textId="77777777" w:rsidR="001E7B8E" w:rsidRDefault="001E7B8E" w:rsidP="00B739B2">
      <w:bookmarkStart w:id="865" w:name="_Toc403927940"/>
      <w:bookmarkEnd w:id="864"/>
    </w:p>
    <w:p w14:paraId="1460A954" w14:textId="76086F93" w:rsidR="005930F4" w:rsidRDefault="00AE46FE" w:rsidP="00B739B2">
      <w:pPr>
        <w:pStyle w:val="Ttulo3"/>
        <w:spacing w:before="0"/>
      </w:pPr>
      <w:bookmarkStart w:id="866" w:name="_Toc516329566"/>
      <w:bookmarkStart w:id="867" w:name="_Toc516329840"/>
      <w:bookmarkStart w:id="868" w:name="_Toc516330113"/>
      <w:bookmarkStart w:id="869" w:name="_Toc516329567"/>
      <w:bookmarkStart w:id="870" w:name="_Toc516329841"/>
      <w:bookmarkStart w:id="871" w:name="_Toc516330114"/>
      <w:bookmarkStart w:id="872" w:name="_Toc516329569"/>
      <w:bookmarkStart w:id="873" w:name="_Toc516329843"/>
      <w:bookmarkStart w:id="874" w:name="_Toc516330116"/>
      <w:bookmarkStart w:id="875" w:name="_Toc516329570"/>
      <w:bookmarkStart w:id="876" w:name="_Toc516329844"/>
      <w:bookmarkStart w:id="877" w:name="_Toc516330117"/>
      <w:bookmarkStart w:id="878" w:name="_Toc516329571"/>
      <w:bookmarkStart w:id="879" w:name="_Toc516329845"/>
      <w:bookmarkStart w:id="880" w:name="_Toc516330118"/>
      <w:bookmarkStart w:id="881" w:name="_Toc516329572"/>
      <w:bookmarkStart w:id="882" w:name="_Toc516329846"/>
      <w:bookmarkStart w:id="883" w:name="_Toc516330119"/>
      <w:bookmarkStart w:id="884" w:name="_Toc516329573"/>
      <w:bookmarkStart w:id="885" w:name="_Toc516329847"/>
      <w:bookmarkStart w:id="886" w:name="_Toc516330120"/>
      <w:bookmarkStart w:id="887" w:name="_Toc516329574"/>
      <w:bookmarkStart w:id="888" w:name="_Toc516329848"/>
      <w:bookmarkStart w:id="889" w:name="_Toc516330121"/>
      <w:bookmarkStart w:id="890" w:name="_Toc516329575"/>
      <w:bookmarkStart w:id="891" w:name="_Toc516329849"/>
      <w:bookmarkStart w:id="892" w:name="_Toc516330122"/>
      <w:bookmarkStart w:id="893" w:name="_Toc516329576"/>
      <w:bookmarkStart w:id="894" w:name="_Toc516329850"/>
      <w:bookmarkStart w:id="895" w:name="_Toc516330123"/>
      <w:bookmarkStart w:id="896" w:name="_Toc403927941"/>
      <w:bookmarkStart w:id="897" w:name="_Toc531854881"/>
      <w:bookmarkStart w:id="898" w:name="_Toc532805092"/>
      <w:bookmarkStart w:id="899" w:name="_Toc4363935"/>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r w:rsidRPr="00D30F80">
        <w:lastRenderedPageBreak/>
        <w:t>Modelo de a</w:t>
      </w:r>
      <w:r w:rsidR="00346A40" w:rsidRPr="00D30F80">
        <w:t>rquitectura de la s</w:t>
      </w:r>
      <w:r w:rsidR="005930F4" w:rsidRPr="00D30F80">
        <w:t>olución</w:t>
      </w:r>
      <w:bookmarkEnd w:id="896"/>
      <w:bookmarkEnd w:id="897"/>
      <w:bookmarkEnd w:id="898"/>
      <w:bookmarkEnd w:id="899"/>
    </w:p>
    <w:p w14:paraId="3CAD463A" w14:textId="77777777" w:rsidR="00EB68CB" w:rsidRPr="00EB68CB" w:rsidRDefault="00EB68CB" w:rsidP="00EB68CB"/>
    <w:p w14:paraId="63CF736F" w14:textId="1D359179" w:rsidR="00EB68CB" w:rsidRPr="00EB68CB" w:rsidRDefault="00EB68CB" w:rsidP="00EB68CB">
      <w:pPr>
        <w:spacing w:line="360" w:lineRule="auto"/>
        <w:jc w:val="both"/>
      </w:pPr>
      <w:r>
        <w:t>Como parte de la planificación se plantea que la aplicación informática se implemente con un modelo cliente-servidor con el uso de Apache como servidor de aplicaciones, PHP como lenguaje de programación y MySQL como motor de base de datos. En la figura 7 podemos visualizar gráficamente la arquitectura de la solución y en la figura 8 el diagrama de despliegue donde se muestra la configuración de esta arquitectura.</w:t>
      </w:r>
    </w:p>
    <w:p w14:paraId="638734C6" w14:textId="77777777" w:rsidR="00D072E7" w:rsidRPr="004B1A90" w:rsidRDefault="00D072E7" w:rsidP="00B739B2"/>
    <w:p w14:paraId="283B33F0" w14:textId="77777777" w:rsidR="00346A40" w:rsidRPr="00FD622B" w:rsidRDefault="007B5861" w:rsidP="00B739B2">
      <w:pPr>
        <w:spacing w:after="0"/>
        <w:ind w:left="708"/>
      </w:pPr>
      <w:r>
        <w:rPr>
          <w:noProof/>
          <w:lang w:eastAsia="es-PE"/>
        </w:rPr>
        <w:drawing>
          <wp:inline distT="0" distB="0" distL="0" distR="0" wp14:anchorId="4A03E942" wp14:editId="7251EAD5">
            <wp:extent cx="4681121" cy="2444554"/>
            <wp:effectExtent l="19050" t="19050" r="24765" b="133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3827" cy="2445967"/>
                    </a:xfrm>
                    <a:prstGeom prst="rect">
                      <a:avLst/>
                    </a:prstGeom>
                    <a:noFill/>
                    <a:ln>
                      <a:solidFill>
                        <a:schemeClr val="tx1">
                          <a:lumMod val="95000"/>
                          <a:lumOff val="5000"/>
                        </a:schemeClr>
                      </a:solidFill>
                    </a:ln>
                  </pic:spPr>
                </pic:pic>
              </a:graphicData>
            </a:graphic>
          </wp:inline>
        </w:drawing>
      </w:r>
    </w:p>
    <w:p w14:paraId="23358AA2" w14:textId="3ACA1D56" w:rsidR="003C01F4" w:rsidRDefault="00346A40" w:rsidP="00B739B2">
      <w:pPr>
        <w:pStyle w:val="Prrafodelista"/>
        <w:tabs>
          <w:tab w:val="left" w:pos="993"/>
          <w:tab w:val="left" w:pos="1843"/>
        </w:tabs>
        <w:spacing w:after="0" w:line="360" w:lineRule="auto"/>
        <w:ind w:left="708"/>
        <w:rPr>
          <w:b/>
          <w:color w:val="000000" w:themeColor="text1"/>
          <w:sz w:val="16"/>
        </w:rPr>
      </w:pPr>
      <w:r w:rsidRPr="00B739B2">
        <w:rPr>
          <w:rFonts w:cs="Arial"/>
          <w:b/>
        </w:rPr>
        <w:tab/>
      </w:r>
      <w:bookmarkStart w:id="900" w:name="_Toc4365658"/>
      <w:bookmarkStart w:id="901" w:name="_Toc512074417"/>
      <w:r w:rsidR="003C01F4" w:rsidRPr="00B739B2">
        <w:rPr>
          <w:b/>
          <w:color w:val="000000" w:themeColor="text1"/>
          <w:sz w:val="16"/>
        </w:rPr>
        <w:t xml:space="preserve">Fig. </w:t>
      </w:r>
      <w:r w:rsidR="003C01F4" w:rsidRPr="00B739B2">
        <w:rPr>
          <w:b/>
          <w:color w:val="000000" w:themeColor="text1"/>
          <w:sz w:val="16"/>
        </w:rPr>
        <w:fldChar w:fldCharType="begin"/>
      </w:r>
      <w:r w:rsidR="003C01F4" w:rsidRPr="00B739B2">
        <w:rPr>
          <w:b/>
          <w:color w:val="000000" w:themeColor="text1"/>
          <w:sz w:val="16"/>
        </w:rPr>
        <w:instrText xml:space="preserve"> SEQ Fig. \* ARABIC </w:instrText>
      </w:r>
      <w:r w:rsidR="003C01F4" w:rsidRPr="00B739B2">
        <w:rPr>
          <w:b/>
          <w:color w:val="000000" w:themeColor="text1"/>
          <w:sz w:val="16"/>
        </w:rPr>
        <w:fldChar w:fldCharType="separate"/>
      </w:r>
      <w:r w:rsidR="00851C49">
        <w:rPr>
          <w:b/>
          <w:noProof/>
          <w:color w:val="000000" w:themeColor="text1"/>
          <w:sz w:val="16"/>
        </w:rPr>
        <w:t>7</w:t>
      </w:r>
      <w:r w:rsidR="003C01F4" w:rsidRPr="00B739B2">
        <w:rPr>
          <w:b/>
          <w:color w:val="000000" w:themeColor="text1"/>
          <w:sz w:val="16"/>
        </w:rPr>
        <w:fldChar w:fldCharType="end"/>
      </w:r>
      <w:r w:rsidR="003C01F4" w:rsidRPr="00B739B2">
        <w:rPr>
          <w:b/>
          <w:color w:val="000000" w:themeColor="text1"/>
          <w:sz w:val="16"/>
        </w:rPr>
        <w:t>. Modelo de arquitectura del sistema</w:t>
      </w:r>
      <w:bookmarkEnd w:id="900"/>
    </w:p>
    <w:p w14:paraId="14BB63B6" w14:textId="77777777" w:rsidR="003C01F4" w:rsidRPr="00B739B2" w:rsidRDefault="003C01F4" w:rsidP="00B739B2">
      <w:pPr>
        <w:pStyle w:val="Prrafodelista"/>
        <w:tabs>
          <w:tab w:val="left" w:pos="993"/>
          <w:tab w:val="left" w:pos="1843"/>
        </w:tabs>
        <w:spacing w:after="0" w:line="360" w:lineRule="auto"/>
        <w:ind w:left="709"/>
        <w:rPr>
          <w:rFonts w:cs="Arial"/>
          <w:b/>
        </w:rPr>
      </w:pPr>
    </w:p>
    <w:bookmarkEnd w:id="901"/>
    <w:p w14:paraId="10FACCDA" w14:textId="77777777" w:rsidR="007B5861" w:rsidRDefault="007B5861" w:rsidP="007364C3">
      <w:pPr>
        <w:spacing w:line="360" w:lineRule="auto"/>
        <w:ind w:left="708"/>
      </w:pPr>
      <w:r>
        <w:t>Esta arquitectura de la solución, se puede traducir en un diagrama de despliegue utilizando notación UML:</w:t>
      </w:r>
    </w:p>
    <w:p w14:paraId="00917283" w14:textId="77777777" w:rsidR="007B5861" w:rsidRDefault="007B5861" w:rsidP="00B739B2">
      <w:pPr>
        <w:tabs>
          <w:tab w:val="left" w:pos="2552"/>
        </w:tabs>
        <w:spacing w:after="0" w:line="360" w:lineRule="auto"/>
        <w:contextualSpacing/>
        <w:jc w:val="both"/>
        <w:rPr>
          <w:rFonts w:cs="Arial"/>
        </w:rPr>
      </w:pPr>
      <w:r>
        <w:rPr>
          <w:rFonts w:cs="Arial"/>
          <w:noProof/>
          <w:lang w:eastAsia="es-PE"/>
        </w:rPr>
        <w:lastRenderedPageBreak/>
        <w:drawing>
          <wp:inline distT="0" distB="0" distL="0" distR="0" wp14:anchorId="28128EEE" wp14:editId="6B02029F">
            <wp:extent cx="5273675" cy="419354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5273675" cy="4193540"/>
                    </a:xfrm>
                    <a:prstGeom prst="rect">
                      <a:avLst/>
                    </a:prstGeom>
                    <a:noFill/>
                    <a:ln>
                      <a:noFill/>
                    </a:ln>
                  </pic:spPr>
                </pic:pic>
              </a:graphicData>
            </a:graphic>
          </wp:inline>
        </w:drawing>
      </w:r>
    </w:p>
    <w:p w14:paraId="2C356AA6" w14:textId="55DCF9B7" w:rsidR="003C01F4" w:rsidRDefault="003C01F4" w:rsidP="00B739B2">
      <w:pPr>
        <w:pStyle w:val="Prrafodelista"/>
        <w:tabs>
          <w:tab w:val="left" w:pos="993"/>
          <w:tab w:val="left" w:pos="1843"/>
        </w:tabs>
        <w:spacing w:after="0" w:line="360" w:lineRule="auto"/>
        <w:ind w:left="0"/>
        <w:rPr>
          <w:rFonts w:cs="Arial"/>
        </w:rPr>
      </w:pPr>
      <w:r>
        <w:rPr>
          <w:b/>
          <w:color w:val="000000" w:themeColor="text1"/>
          <w:sz w:val="16"/>
        </w:rPr>
        <w:tab/>
      </w:r>
      <w:bookmarkStart w:id="902" w:name="_Toc4365659"/>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8</w:t>
      </w:r>
      <w:r w:rsidRPr="009B4364">
        <w:rPr>
          <w:b/>
          <w:color w:val="000000" w:themeColor="text1"/>
          <w:sz w:val="16"/>
        </w:rPr>
        <w:fldChar w:fldCharType="end"/>
      </w:r>
      <w:r w:rsidRPr="009B4364">
        <w:rPr>
          <w:b/>
          <w:color w:val="000000" w:themeColor="text1"/>
          <w:sz w:val="16"/>
        </w:rPr>
        <w:t xml:space="preserve">. </w:t>
      </w:r>
      <w:r>
        <w:rPr>
          <w:b/>
          <w:color w:val="000000" w:themeColor="text1"/>
          <w:sz w:val="16"/>
        </w:rPr>
        <w:t>Diagrama de despliegue de la</w:t>
      </w:r>
      <w:r w:rsidR="009B6B5F">
        <w:rPr>
          <w:b/>
          <w:color w:val="000000" w:themeColor="text1"/>
          <w:sz w:val="16"/>
        </w:rPr>
        <w:t xml:space="preserve"> solución</w:t>
      </w:r>
      <w:bookmarkEnd w:id="902"/>
    </w:p>
    <w:p w14:paraId="66E2AF41" w14:textId="77777777" w:rsidR="007B5861" w:rsidRDefault="007B5861" w:rsidP="005930F4">
      <w:pPr>
        <w:tabs>
          <w:tab w:val="left" w:pos="2552"/>
        </w:tabs>
        <w:spacing w:before="240" w:after="240" w:line="360" w:lineRule="auto"/>
        <w:ind w:left="993"/>
        <w:contextualSpacing/>
        <w:jc w:val="both"/>
        <w:rPr>
          <w:rFonts w:cs="Arial"/>
        </w:rPr>
      </w:pPr>
    </w:p>
    <w:p w14:paraId="216A3C24" w14:textId="77777777" w:rsidR="005930F4" w:rsidRPr="00FD622B" w:rsidRDefault="005930F4" w:rsidP="00CB19E2">
      <w:pPr>
        <w:tabs>
          <w:tab w:val="left" w:pos="2552"/>
        </w:tabs>
        <w:spacing w:before="240" w:after="240" w:line="360" w:lineRule="auto"/>
        <w:contextualSpacing/>
        <w:jc w:val="both"/>
        <w:rPr>
          <w:rFonts w:cs="Arial"/>
        </w:rPr>
      </w:pPr>
      <w:r w:rsidRPr="00FD622B">
        <w:rPr>
          <w:rFonts w:cs="Arial"/>
        </w:rPr>
        <w:t>Los actores del Sistema definidos son los siguientes:</w:t>
      </w:r>
    </w:p>
    <w:p w14:paraId="0391E2C2" w14:textId="62A5F19C" w:rsidR="005930F4" w:rsidRPr="00FD622B" w:rsidRDefault="005930F4" w:rsidP="003F5AA8">
      <w:pPr>
        <w:pStyle w:val="Prrafodelista"/>
        <w:numPr>
          <w:ilvl w:val="0"/>
          <w:numId w:val="10"/>
        </w:numPr>
        <w:spacing w:after="0" w:line="360" w:lineRule="auto"/>
        <w:ind w:left="567" w:hanging="567"/>
        <w:jc w:val="both"/>
        <w:rPr>
          <w:rFonts w:eastAsia="Times New Roman" w:cs="Arial"/>
          <w:b/>
          <w:lang w:eastAsia="es-PE"/>
        </w:rPr>
      </w:pPr>
      <w:r w:rsidRPr="00FD622B">
        <w:rPr>
          <w:rFonts w:eastAsia="Times New Roman" w:cs="Arial"/>
          <w:b/>
          <w:lang w:eastAsia="es-PE"/>
        </w:rPr>
        <w:t>Rol Administrador:</w:t>
      </w:r>
      <w:r w:rsidRPr="00FD622B">
        <w:rPr>
          <w:rFonts w:eastAsia="Times New Roman" w:cs="Arial"/>
          <w:lang w:eastAsia="es-PE"/>
        </w:rPr>
        <w:t xml:space="preserve"> Al cumplir el rol de </w:t>
      </w:r>
      <w:r w:rsidR="00B936AC" w:rsidRPr="00FD622B">
        <w:rPr>
          <w:rFonts w:eastAsia="Times New Roman" w:cs="Arial"/>
          <w:lang w:eastAsia="es-PE"/>
        </w:rPr>
        <w:t>administrador, tendrá</w:t>
      </w:r>
      <w:r w:rsidRPr="00FD622B">
        <w:rPr>
          <w:rFonts w:eastAsia="Times New Roman" w:cs="Arial"/>
          <w:lang w:eastAsia="es-PE"/>
        </w:rPr>
        <w:t xml:space="preserve"> acceso a todos los módulos, </w:t>
      </w:r>
      <w:r w:rsidR="00741F79">
        <w:rPr>
          <w:rFonts w:eastAsia="Times New Roman" w:cs="Arial"/>
          <w:lang w:eastAsia="es-PE"/>
        </w:rPr>
        <w:t xml:space="preserve">crear usuarios y </w:t>
      </w:r>
      <w:r w:rsidRPr="00FD622B">
        <w:rPr>
          <w:rFonts w:eastAsia="Times New Roman" w:cs="Arial"/>
          <w:lang w:eastAsia="es-PE"/>
        </w:rPr>
        <w:t>podrá administrar las tablas maestras principales para hacer uso del sistema</w:t>
      </w:r>
      <w:r w:rsidR="00F34C5F" w:rsidRPr="00FD622B">
        <w:rPr>
          <w:rFonts w:eastAsia="Times New Roman" w:cs="Arial"/>
          <w:lang w:eastAsia="es-PE"/>
        </w:rPr>
        <w:t>.</w:t>
      </w:r>
    </w:p>
    <w:p w14:paraId="0EB4F05D" w14:textId="1C39E244" w:rsidR="002C2D8F" w:rsidRPr="00B739B2" w:rsidRDefault="005930F4" w:rsidP="003F5AA8">
      <w:pPr>
        <w:pStyle w:val="Prrafodelista"/>
        <w:numPr>
          <w:ilvl w:val="0"/>
          <w:numId w:val="10"/>
        </w:numPr>
        <w:spacing w:after="0" w:line="360" w:lineRule="auto"/>
        <w:ind w:left="567" w:hanging="567"/>
        <w:jc w:val="both"/>
        <w:rPr>
          <w:rFonts w:eastAsia="Times New Roman" w:cs="Arial"/>
          <w:lang w:eastAsia="es-PE"/>
        </w:rPr>
      </w:pPr>
      <w:r w:rsidRPr="00CB19E2">
        <w:rPr>
          <w:rFonts w:eastAsia="Times New Roman" w:cs="Arial"/>
          <w:b/>
          <w:lang w:eastAsia="es-PE"/>
        </w:rPr>
        <w:t>Rol Usuario</w:t>
      </w:r>
      <w:r w:rsidR="002C2D8F" w:rsidRPr="00CB19E2">
        <w:rPr>
          <w:rFonts w:eastAsia="Times New Roman" w:cs="Arial"/>
          <w:b/>
          <w:lang w:eastAsia="es-PE"/>
        </w:rPr>
        <w:t xml:space="preserve"> normal</w:t>
      </w:r>
      <w:r w:rsidRPr="00CB19E2">
        <w:rPr>
          <w:rFonts w:eastAsia="Times New Roman" w:cs="Arial"/>
          <w:b/>
          <w:lang w:eastAsia="es-PE"/>
        </w:rPr>
        <w:t>:</w:t>
      </w:r>
      <w:r w:rsidRPr="00B739B2">
        <w:rPr>
          <w:rFonts w:eastAsia="Times New Roman" w:cs="Arial"/>
          <w:lang w:eastAsia="es-PE"/>
        </w:rPr>
        <w:t xml:space="preserve"> </w:t>
      </w:r>
      <w:r w:rsidRPr="00CB19E2">
        <w:rPr>
          <w:rFonts w:eastAsia="Times New Roman" w:cs="Arial"/>
          <w:lang w:eastAsia="es-PE"/>
        </w:rPr>
        <w:t xml:space="preserve">Este rol hará uso </w:t>
      </w:r>
      <w:r w:rsidR="00741F79" w:rsidRPr="00CB19E2">
        <w:rPr>
          <w:rFonts w:eastAsia="Times New Roman" w:cs="Arial"/>
          <w:lang w:eastAsia="es-PE"/>
        </w:rPr>
        <w:t>únicamente de los módulos dentro de la “Aplicación”</w:t>
      </w:r>
      <w:r w:rsidR="00741F79" w:rsidRPr="00561C7C">
        <w:rPr>
          <w:rFonts w:eastAsia="Times New Roman" w:cs="Arial"/>
          <w:lang w:eastAsia="es-PE"/>
        </w:rPr>
        <w:t xml:space="preserve">: Familia y Comunidad, Consulta de historiales, Reportes y Base de datos. </w:t>
      </w:r>
      <w:r w:rsidR="002C2D8F" w:rsidRPr="00561C7C">
        <w:rPr>
          <w:rFonts w:eastAsia="Times New Roman" w:cs="Arial"/>
          <w:lang w:eastAsia="es-PE"/>
        </w:rPr>
        <w:t>El</w:t>
      </w:r>
      <w:r w:rsidR="00741F79" w:rsidRPr="00561C7C">
        <w:rPr>
          <w:rFonts w:eastAsia="Times New Roman" w:cs="Arial"/>
          <w:lang w:eastAsia="es-PE"/>
        </w:rPr>
        <w:t xml:space="preserve"> Sistema de Información por elaborado para su funcionamiento en </w:t>
      </w:r>
      <w:r w:rsidR="002C2D8F" w:rsidRPr="00561C7C">
        <w:rPr>
          <w:rFonts w:eastAsia="Times New Roman" w:cs="Arial"/>
          <w:lang w:eastAsia="es-PE"/>
        </w:rPr>
        <w:t xml:space="preserve">web, se presenta en </w:t>
      </w:r>
      <w:r w:rsidR="00B936AC" w:rsidRPr="00561C7C">
        <w:rPr>
          <w:rFonts w:eastAsia="Times New Roman" w:cs="Arial"/>
          <w:lang w:eastAsia="es-PE"/>
        </w:rPr>
        <w:t xml:space="preserve">un </w:t>
      </w:r>
      <w:r w:rsidR="00B936AC" w:rsidRPr="00B739B2">
        <w:rPr>
          <w:rFonts w:eastAsia="Times New Roman" w:cs="Arial"/>
          <w:lang w:eastAsia="es-PE"/>
        </w:rPr>
        <w:t>modelo</w:t>
      </w:r>
      <w:r w:rsidRPr="00B739B2">
        <w:rPr>
          <w:rFonts w:eastAsia="Times New Roman" w:cs="Arial"/>
          <w:lang w:eastAsia="es-PE"/>
        </w:rPr>
        <w:t xml:space="preserve"> de arquitectura </w:t>
      </w:r>
      <w:r w:rsidR="002C2D8F" w:rsidRPr="00CB19E2">
        <w:rPr>
          <w:rFonts w:eastAsia="Times New Roman" w:cs="Arial"/>
          <w:lang w:eastAsia="es-PE"/>
        </w:rPr>
        <w:t>Cliente-Servidor que muestra la figura anterior.</w:t>
      </w:r>
    </w:p>
    <w:p w14:paraId="4E75E8FD" w14:textId="77777777" w:rsidR="005930F4" w:rsidRPr="00CB19E2" w:rsidRDefault="005930F4" w:rsidP="003F5AA8">
      <w:pPr>
        <w:pStyle w:val="Prrafodelista"/>
        <w:numPr>
          <w:ilvl w:val="0"/>
          <w:numId w:val="10"/>
        </w:numPr>
        <w:spacing w:after="0" w:line="360" w:lineRule="auto"/>
        <w:ind w:left="567" w:hanging="567"/>
        <w:jc w:val="both"/>
        <w:rPr>
          <w:rFonts w:eastAsia="Times New Roman" w:cs="Arial"/>
          <w:lang w:eastAsia="es-PE"/>
        </w:rPr>
      </w:pPr>
      <w:r w:rsidRPr="00CB19E2">
        <w:rPr>
          <w:rFonts w:eastAsia="Times New Roman" w:cs="Arial"/>
          <w:b/>
          <w:lang w:eastAsia="es-PE"/>
        </w:rPr>
        <w:t>El cliente:</w:t>
      </w:r>
      <w:r w:rsidRPr="00CB19E2">
        <w:rPr>
          <w:rFonts w:eastAsia="Times New Roman" w:cs="Arial"/>
          <w:lang w:eastAsia="es-PE"/>
        </w:rPr>
        <w:t xml:space="preserve"> está conformada por la interfaz del Sistema e interactúa con los actores</w:t>
      </w:r>
      <w:r w:rsidR="00346A40" w:rsidRPr="00CB19E2">
        <w:rPr>
          <w:rFonts w:eastAsia="Times New Roman" w:cs="Arial"/>
          <w:lang w:eastAsia="es-PE"/>
        </w:rPr>
        <w:t xml:space="preserve"> a través del acceso a Internet</w:t>
      </w:r>
      <w:r w:rsidR="002C2D8F" w:rsidRPr="00CB19E2">
        <w:rPr>
          <w:rFonts w:eastAsia="Times New Roman" w:cs="Arial"/>
          <w:lang w:eastAsia="es-PE"/>
        </w:rPr>
        <w:t xml:space="preserve"> desde una computadora</w:t>
      </w:r>
      <w:r w:rsidRPr="00CB19E2">
        <w:rPr>
          <w:rFonts w:eastAsia="Times New Roman" w:cs="Arial"/>
          <w:lang w:eastAsia="es-PE"/>
        </w:rPr>
        <w:t xml:space="preserve">. Para acceder a los módulos primero deben identificarse en el </w:t>
      </w:r>
      <w:r w:rsidR="002C2D8F" w:rsidRPr="00CB19E2">
        <w:rPr>
          <w:rFonts w:eastAsia="Times New Roman" w:cs="Arial"/>
          <w:lang w:eastAsia="es-PE"/>
        </w:rPr>
        <w:t>s</w:t>
      </w:r>
      <w:r w:rsidRPr="00CB19E2">
        <w:rPr>
          <w:rFonts w:eastAsia="Times New Roman" w:cs="Arial"/>
          <w:lang w:eastAsia="es-PE"/>
        </w:rPr>
        <w:t xml:space="preserve">istema de acuerdo al rol asignado. </w:t>
      </w:r>
    </w:p>
    <w:p w14:paraId="25BF8AC6" w14:textId="2ED838B4" w:rsidR="0004549D" w:rsidRDefault="005930F4" w:rsidP="00E87815">
      <w:pPr>
        <w:pStyle w:val="Prrafodelista"/>
        <w:numPr>
          <w:ilvl w:val="0"/>
          <w:numId w:val="10"/>
        </w:numPr>
        <w:spacing w:after="0" w:line="360" w:lineRule="auto"/>
        <w:ind w:left="567" w:hanging="567"/>
        <w:jc w:val="both"/>
        <w:rPr>
          <w:rFonts w:eastAsia="Times New Roman" w:cs="Arial"/>
          <w:b/>
          <w:lang w:eastAsia="es-PE"/>
        </w:rPr>
      </w:pPr>
      <w:r w:rsidRPr="00B739B2">
        <w:rPr>
          <w:rFonts w:eastAsia="Times New Roman" w:cs="Arial"/>
          <w:b/>
          <w:lang w:eastAsia="es-PE"/>
        </w:rPr>
        <w:t xml:space="preserve"> </w:t>
      </w:r>
      <w:r w:rsidRPr="00FD622B">
        <w:rPr>
          <w:rFonts w:eastAsia="Times New Roman" w:cs="Arial"/>
          <w:b/>
          <w:lang w:eastAsia="es-PE"/>
        </w:rPr>
        <w:t>El servidor</w:t>
      </w:r>
      <w:r w:rsidRPr="00B739B2">
        <w:rPr>
          <w:rFonts w:eastAsia="Times New Roman" w:cs="Arial"/>
          <w:lang w:eastAsia="es-PE"/>
        </w:rPr>
        <w:t>:</w:t>
      </w:r>
      <w:r w:rsidRPr="00CB19E2">
        <w:rPr>
          <w:rFonts w:eastAsia="Times New Roman" w:cs="Arial"/>
          <w:lang w:eastAsia="es-PE"/>
        </w:rPr>
        <w:t xml:space="preserve"> En este caso es </w:t>
      </w:r>
      <w:r w:rsidR="00346A40" w:rsidRPr="00CB19E2">
        <w:rPr>
          <w:rFonts w:eastAsia="Times New Roman" w:cs="Arial"/>
          <w:lang w:eastAsia="es-PE"/>
        </w:rPr>
        <w:t xml:space="preserve">un servidor web en </w:t>
      </w:r>
      <w:r w:rsidR="00B936AC" w:rsidRPr="00CB19E2">
        <w:rPr>
          <w:rFonts w:eastAsia="Times New Roman" w:cs="Arial"/>
          <w:lang w:eastAsia="es-PE"/>
        </w:rPr>
        <w:t>internet que</w:t>
      </w:r>
      <w:r w:rsidRPr="00CB19E2">
        <w:rPr>
          <w:rFonts w:eastAsia="Times New Roman" w:cs="Arial"/>
          <w:lang w:eastAsia="es-PE"/>
        </w:rPr>
        <w:t xml:space="preserve"> tiene en ejecución la </w:t>
      </w:r>
      <w:r w:rsidR="00346A40" w:rsidRPr="00561C7C">
        <w:rPr>
          <w:rFonts w:eastAsia="Times New Roman" w:cs="Arial"/>
          <w:lang w:eastAsia="es-PE"/>
        </w:rPr>
        <w:t>base de d</w:t>
      </w:r>
      <w:r w:rsidRPr="00561C7C">
        <w:rPr>
          <w:rFonts w:eastAsia="Times New Roman" w:cs="Arial"/>
          <w:lang w:eastAsia="es-PE"/>
        </w:rPr>
        <w:t>atos</w:t>
      </w:r>
      <w:r w:rsidR="00346A40" w:rsidRPr="00561C7C">
        <w:rPr>
          <w:rFonts w:eastAsia="Times New Roman" w:cs="Arial"/>
          <w:lang w:eastAsia="es-PE"/>
        </w:rPr>
        <w:t xml:space="preserve"> y los archivos de la aplicación </w:t>
      </w:r>
      <w:r w:rsidRPr="00561C7C">
        <w:rPr>
          <w:rFonts w:eastAsia="Times New Roman" w:cs="Arial"/>
          <w:lang w:eastAsia="es-PE"/>
        </w:rPr>
        <w:t>y contesta a las solicitudes del cliente a través de la Interfaz de usuario del Sistema.</w:t>
      </w:r>
      <w:r w:rsidRPr="00B739B2">
        <w:rPr>
          <w:rFonts w:eastAsia="Times New Roman" w:cs="Arial"/>
          <w:b/>
          <w:lang w:eastAsia="es-PE"/>
        </w:rPr>
        <w:t xml:space="preserve"> </w:t>
      </w:r>
    </w:p>
    <w:p w14:paraId="3A78CFB4" w14:textId="1C6BF6EC" w:rsidR="00F50E2D" w:rsidRDefault="00F50E2D" w:rsidP="00F50E2D">
      <w:pPr>
        <w:pStyle w:val="Ttulo3"/>
        <w:spacing w:before="0"/>
      </w:pPr>
      <w:bookmarkStart w:id="903" w:name="_Toc4363936"/>
      <w:r>
        <w:lastRenderedPageBreak/>
        <w:t>Proceso de desarrollo de software</w:t>
      </w:r>
      <w:bookmarkEnd w:id="903"/>
    </w:p>
    <w:p w14:paraId="07AF9E3E" w14:textId="77777777" w:rsidR="001F66B4" w:rsidRDefault="001F66B4" w:rsidP="00F50E2D"/>
    <w:p w14:paraId="64D0DB30" w14:textId="519750C6" w:rsidR="00F50E2D" w:rsidRPr="00F50E2D" w:rsidRDefault="00F50E2D" w:rsidP="0055646C">
      <w:pPr>
        <w:jc w:val="both"/>
      </w:pPr>
      <w:r>
        <w:t xml:space="preserve">El modelo del proceso de desarrollo de software utilizado para el presente proyecto es un desarrollo </w:t>
      </w:r>
      <w:r w:rsidR="0055646C">
        <w:t xml:space="preserve">iterativo e incremental, tal como se muestra en </w:t>
      </w:r>
      <w:r w:rsidR="007E758A">
        <w:t>la siguiente imagen</w:t>
      </w:r>
      <w:sdt>
        <w:sdtPr>
          <w:id w:val="271511017"/>
          <w:citation/>
        </w:sdtPr>
        <w:sdtContent>
          <w:r w:rsidR="007E758A">
            <w:fldChar w:fldCharType="begin"/>
          </w:r>
          <w:r w:rsidR="007E758A">
            <w:instrText xml:space="preserve"> CITATION Pre10 \l 10250 </w:instrText>
          </w:r>
          <w:r w:rsidR="007E758A">
            <w:fldChar w:fldCharType="separate"/>
          </w:r>
          <w:r w:rsidR="007E758A">
            <w:rPr>
              <w:noProof/>
            </w:rPr>
            <w:t xml:space="preserve"> </w:t>
          </w:r>
          <w:r w:rsidR="007E758A" w:rsidRPr="007E758A">
            <w:rPr>
              <w:noProof/>
            </w:rPr>
            <w:t>[41]</w:t>
          </w:r>
          <w:r w:rsidR="007E758A">
            <w:fldChar w:fldCharType="end"/>
          </w:r>
        </w:sdtContent>
      </w:sdt>
      <w:r w:rsidR="00C818D5">
        <w:t>.</w:t>
      </w:r>
    </w:p>
    <w:p w14:paraId="4DEAF074" w14:textId="01D5A096" w:rsidR="00F50E2D" w:rsidRDefault="007612A4" w:rsidP="001F66B4">
      <w:pPr>
        <w:keepNext/>
        <w:spacing w:after="0" w:line="360" w:lineRule="auto"/>
        <w:jc w:val="center"/>
      </w:pPr>
      <w:r>
        <w:rPr>
          <w:noProof/>
          <w:lang w:eastAsia="es-PE"/>
        </w:rPr>
        <w:drawing>
          <wp:inline distT="0" distB="0" distL="0" distR="0" wp14:anchorId="7B7E5DA0" wp14:editId="4BA70A27">
            <wp:extent cx="4512808" cy="1903228"/>
            <wp:effectExtent l="0" t="0" r="254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411" t="20079" r="52224" b="45138"/>
                    <a:stretch/>
                  </pic:blipFill>
                  <pic:spPr bwMode="auto">
                    <a:xfrm>
                      <a:off x="0" y="0"/>
                      <a:ext cx="4548660" cy="1918348"/>
                    </a:xfrm>
                    <a:prstGeom prst="rect">
                      <a:avLst/>
                    </a:prstGeom>
                    <a:ln>
                      <a:noFill/>
                    </a:ln>
                    <a:extLst>
                      <a:ext uri="{53640926-AAD7-44D8-BBD7-CCE9431645EC}">
                        <a14:shadowObscured xmlns:a14="http://schemas.microsoft.com/office/drawing/2010/main"/>
                      </a:ext>
                    </a:extLst>
                  </pic:spPr>
                </pic:pic>
              </a:graphicData>
            </a:graphic>
          </wp:inline>
        </w:drawing>
      </w:r>
    </w:p>
    <w:p w14:paraId="380425D6" w14:textId="15E6058E" w:rsidR="00F50E2D" w:rsidRPr="00F50E2D" w:rsidRDefault="00F50E2D" w:rsidP="00F50E2D">
      <w:pPr>
        <w:pStyle w:val="Descripcin"/>
        <w:jc w:val="both"/>
        <w:rPr>
          <w:color w:val="000000" w:themeColor="text1"/>
          <w:sz w:val="16"/>
          <w:szCs w:val="16"/>
        </w:rPr>
      </w:pPr>
      <w:bookmarkStart w:id="904" w:name="_Toc4365660"/>
      <w:r w:rsidRPr="00F50E2D">
        <w:rPr>
          <w:color w:val="000000" w:themeColor="text1"/>
          <w:sz w:val="16"/>
          <w:szCs w:val="16"/>
        </w:rPr>
        <w:t xml:space="preserve">Fig. </w:t>
      </w:r>
      <w:r w:rsidRPr="00F50E2D">
        <w:rPr>
          <w:color w:val="000000" w:themeColor="text1"/>
          <w:sz w:val="16"/>
          <w:szCs w:val="16"/>
        </w:rPr>
        <w:fldChar w:fldCharType="begin"/>
      </w:r>
      <w:r w:rsidRPr="00F50E2D">
        <w:rPr>
          <w:color w:val="000000" w:themeColor="text1"/>
          <w:sz w:val="16"/>
          <w:szCs w:val="16"/>
        </w:rPr>
        <w:instrText xml:space="preserve"> SEQ Fig. \* ARABIC </w:instrText>
      </w:r>
      <w:r w:rsidRPr="00F50E2D">
        <w:rPr>
          <w:color w:val="000000" w:themeColor="text1"/>
          <w:sz w:val="16"/>
          <w:szCs w:val="16"/>
        </w:rPr>
        <w:fldChar w:fldCharType="separate"/>
      </w:r>
      <w:r w:rsidR="00851C49">
        <w:rPr>
          <w:noProof/>
          <w:color w:val="000000" w:themeColor="text1"/>
          <w:sz w:val="16"/>
          <w:szCs w:val="16"/>
        </w:rPr>
        <w:t>9</w:t>
      </w:r>
      <w:r w:rsidRPr="00F50E2D">
        <w:rPr>
          <w:color w:val="000000" w:themeColor="text1"/>
          <w:sz w:val="16"/>
          <w:szCs w:val="16"/>
        </w:rPr>
        <w:fldChar w:fldCharType="end"/>
      </w:r>
      <w:r w:rsidRPr="00F50E2D">
        <w:rPr>
          <w:color w:val="000000" w:themeColor="text1"/>
          <w:sz w:val="16"/>
          <w:szCs w:val="16"/>
        </w:rPr>
        <w:t xml:space="preserve"> Desarrollo</w:t>
      </w:r>
      <w:r w:rsidR="007612A4">
        <w:rPr>
          <w:color w:val="000000" w:themeColor="text1"/>
          <w:sz w:val="16"/>
          <w:szCs w:val="16"/>
        </w:rPr>
        <w:t xml:space="preserve"> iterativo e</w:t>
      </w:r>
      <w:r w:rsidRPr="00F50E2D">
        <w:rPr>
          <w:color w:val="000000" w:themeColor="text1"/>
          <w:sz w:val="16"/>
          <w:szCs w:val="16"/>
        </w:rPr>
        <w:t xml:space="preserve"> Incremental</w:t>
      </w:r>
      <w:bookmarkEnd w:id="904"/>
    </w:p>
    <w:p w14:paraId="186B0E28" w14:textId="77777777" w:rsidR="00F50E2D" w:rsidRDefault="00F50E2D" w:rsidP="00F50E2D">
      <w:pPr>
        <w:spacing w:after="0" w:line="360" w:lineRule="auto"/>
        <w:jc w:val="both"/>
        <w:rPr>
          <w:rFonts w:eastAsia="Times New Roman" w:cs="Arial"/>
          <w:b/>
          <w:lang w:eastAsia="es-PE"/>
        </w:rPr>
      </w:pPr>
    </w:p>
    <w:p w14:paraId="06E66A06" w14:textId="4944A8E3" w:rsidR="00F50E2D" w:rsidRPr="0055646C" w:rsidRDefault="007E758A" w:rsidP="00F50E2D">
      <w:pPr>
        <w:spacing w:after="0" w:line="360" w:lineRule="auto"/>
        <w:jc w:val="both"/>
        <w:rPr>
          <w:rFonts w:eastAsia="Times New Roman" w:cs="Arial"/>
          <w:lang w:eastAsia="es-PE"/>
        </w:rPr>
      </w:pPr>
      <w:r>
        <w:rPr>
          <w:rFonts w:eastAsia="Times New Roman" w:cs="Arial"/>
          <w:lang w:eastAsia="es-PE"/>
        </w:rPr>
        <w:t xml:space="preserve">De acuerdo al marco de trabajo </w:t>
      </w:r>
      <w:r w:rsidR="0055646C">
        <w:rPr>
          <w:rFonts w:eastAsia="Times New Roman" w:cs="Arial"/>
          <w:lang w:eastAsia="es-PE"/>
        </w:rPr>
        <w:t>Scrum se realizó la captura de los requerimientos funcionales como los no funcionales los cuales se</w:t>
      </w:r>
      <w:r>
        <w:rPr>
          <w:rFonts w:eastAsia="Times New Roman" w:cs="Arial"/>
          <w:lang w:eastAsia="es-PE"/>
        </w:rPr>
        <w:t xml:space="preserve"> transformaron</w:t>
      </w:r>
      <w:r w:rsidR="0055646C">
        <w:rPr>
          <w:rFonts w:eastAsia="Times New Roman" w:cs="Arial"/>
          <w:lang w:eastAsia="es-PE"/>
        </w:rPr>
        <w:t xml:space="preserve"> en historias de usuario para luego dar pase a la planeación </w:t>
      </w:r>
      <w:r w:rsidR="00800967">
        <w:rPr>
          <w:rFonts w:eastAsia="Times New Roman" w:cs="Arial"/>
          <w:lang w:eastAsia="es-PE"/>
        </w:rPr>
        <w:t xml:space="preserve">se desarrolló la funcionalidad de cada historia de usuario en 3 sprint para tener como resultado el Product Backlog donde en cada entrega se realizaron algunas observaciones y sugerencias que fueron levantadas en cada iteración, luego en el modelado se realizaron los diagramas de clases bajo </w:t>
      </w:r>
      <w:r>
        <w:rPr>
          <w:rFonts w:eastAsia="Times New Roman" w:cs="Arial"/>
          <w:lang w:eastAsia="es-PE"/>
        </w:rPr>
        <w:t>la</w:t>
      </w:r>
      <w:r w:rsidR="00800967">
        <w:rPr>
          <w:rFonts w:eastAsia="Times New Roman" w:cs="Arial"/>
          <w:lang w:eastAsia="es-PE"/>
        </w:rPr>
        <w:t xml:space="preserve"> notación UML para poder ser codificado y generar el código fuente en el lenguaje de PHP y MySQL como motor de base de datos para que se implemente en un modelo cliente-servidor usando Apache como servidor de aplicaciones</w:t>
      </w:r>
      <w:r>
        <w:rPr>
          <w:rFonts w:eastAsia="Times New Roman" w:cs="Arial"/>
          <w:lang w:eastAsia="es-PE"/>
        </w:rPr>
        <w:t>, desplegando finalmente la aplicación haciendo varias pruebas y levantando las observaciones para obtener finalmente el producto deseado.</w:t>
      </w:r>
    </w:p>
    <w:p w14:paraId="485187F5" w14:textId="6B57E84D" w:rsidR="00F50E2D" w:rsidRDefault="00F50E2D" w:rsidP="00F50E2D">
      <w:pPr>
        <w:spacing w:after="0" w:line="360" w:lineRule="auto"/>
        <w:jc w:val="both"/>
        <w:rPr>
          <w:rFonts w:eastAsia="Times New Roman" w:cs="Arial"/>
          <w:b/>
          <w:lang w:eastAsia="es-PE"/>
        </w:rPr>
      </w:pPr>
    </w:p>
    <w:p w14:paraId="5134E9C2" w14:textId="248F7F8F" w:rsidR="00800967" w:rsidRDefault="00800967" w:rsidP="00F50E2D">
      <w:pPr>
        <w:spacing w:after="0" w:line="360" w:lineRule="auto"/>
        <w:jc w:val="both"/>
        <w:rPr>
          <w:rFonts w:eastAsia="Times New Roman" w:cs="Arial"/>
          <w:b/>
          <w:lang w:eastAsia="es-PE"/>
        </w:rPr>
      </w:pPr>
    </w:p>
    <w:p w14:paraId="301D464D" w14:textId="05D37AF2" w:rsidR="003F2F89" w:rsidRDefault="003F2F89" w:rsidP="00F50E2D">
      <w:pPr>
        <w:spacing w:after="0" w:line="360" w:lineRule="auto"/>
        <w:jc w:val="both"/>
        <w:rPr>
          <w:rFonts w:eastAsia="Times New Roman" w:cs="Arial"/>
          <w:b/>
          <w:lang w:eastAsia="es-PE"/>
        </w:rPr>
      </w:pPr>
    </w:p>
    <w:p w14:paraId="1D204413" w14:textId="0CF834EF" w:rsidR="003F2F89" w:rsidRDefault="003F2F89" w:rsidP="00F50E2D">
      <w:pPr>
        <w:spacing w:after="0" w:line="360" w:lineRule="auto"/>
        <w:jc w:val="both"/>
        <w:rPr>
          <w:rFonts w:eastAsia="Times New Roman" w:cs="Arial"/>
          <w:b/>
          <w:lang w:eastAsia="es-PE"/>
        </w:rPr>
      </w:pPr>
    </w:p>
    <w:p w14:paraId="2913654E" w14:textId="785DBEB6" w:rsidR="003F2F89" w:rsidRDefault="003F2F89" w:rsidP="00F50E2D">
      <w:pPr>
        <w:spacing w:after="0" w:line="360" w:lineRule="auto"/>
        <w:jc w:val="both"/>
        <w:rPr>
          <w:rFonts w:eastAsia="Times New Roman" w:cs="Arial"/>
          <w:b/>
          <w:lang w:eastAsia="es-PE"/>
        </w:rPr>
      </w:pPr>
    </w:p>
    <w:p w14:paraId="3F6A3DDC" w14:textId="77777777" w:rsidR="003F2F89" w:rsidRDefault="003F2F89" w:rsidP="00F50E2D">
      <w:pPr>
        <w:spacing w:after="0" w:line="360" w:lineRule="auto"/>
        <w:jc w:val="both"/>
        <w:rPr>
          <w:rFonts w:eastAsia="Times New Roman" w:cs="Arial"/>
          <w:b/>
          <w:lang w:eastAsia="es-PE"/>
        </w:rPr>
      </w:pPr>
    </w:p>
    <w:p w14:paraId="1FF61357" w14:textId="77777777" w:rsidR="00800967" w:rsidRPr="00F50E2D" w:rsidRDefault="00800967" w:rsidP="00F50E2D">
      <w:pPr>
        <w:spacing w:after="0" w:line="360" w:lineRule="auto"/>
        <w:jc w:val="both"/>
        <w:rPr>
          <w:rFonts w:eastAsia="Times New Roman" w:cs="Arial"/>
          <w:b/>
          <w:lang w:eastAsia="es-PE"/>
        </w:rPr>
      </w:pPr>
    </w:p>
    <w:p w14:paraId="4710D7C6" w14:textId="5FFDC6C6" w:rsidR="001A0BA5" w:rsidRPr="00B739B2" w:rsidRDefault="001A0BA5" w:rsidP="00B739B2">
      <w:pPr>
        <w:pStyle w:val="Ttulo3"/>
        <w:numPr>
          <w:ilvl w:val="3"/>
          <w:numId w:val="1"/>
        </w:numPr>
        <w:ind w:left="0" w:firstLine="0"/>
        <w:rPr>
          <w:rFonts w:cs="Arial"/>
          <w:color w:val="000000"/>
        </w:rPr>
      </w:pPr>
      <w:bookmarkStart w:id="905" w:name="_Toc4363937"/>
      <w:r w:rsidRPr="00B739B2">
        <w:rPr>
          <w:rFonts w:cs="Arial"/>
          <w:color w:val="000000"/>
        </w:rPr>
        <w:lastRenderedPageBreak/>
        <w:t>Sprint 1:</w:t>
      </w:r>
      <w:bookmarkEnd w:id="905"/>
    </w:p>
    <w:p w14:paraId="719EDC8A" w14:textId="6C2F8BA6" w:rsidR="0039165B" w:rsidRPr="00D30F80" w:rsidRDefault="0039165B" w:rsidP="00B739B2">
      <w:pPr>
        <w:pStyle w:val="Ttulo3"/>
        <w:tabs>
          <w:tab w:val="left" w:pos="426"/>
        </w:tabs>
        <w:spacing w:line="360" w:lineRule="auto"/>
      </w:pPr>
      <w:bookmarkStart w:id="906" w:name="_Toc531854883"/>
      <w:bookmarkStart w:id="907" w:name="_Toc532805094"/>
      <w:bookmarkStart w:id="908" w:name="_Toc4363938"/>
      <w:bookmarkStart w:id="909" w:name="_Toc398900786"/>
      <w:bookmarkStart w:id="910" w:name="_Toc403927943"/>
      <w:r w:rsidRPr="00D30F80">
        <w:t>Objetivo del sprint 1</w:t>
      </w:r>
      <w:bookmarkEnd w:id="906"/>
      <w:bookmarkEnd w:id="907"/>
      <w:bookmarkEnd w:id="908"/>
    </w:p>
    <w:bookmarkEnd w:id="909"/>
    <w:bookmarkEnd w:id="910"/>
    <w:p w14:paraId="39A119EE" w14:textId="3F68D326" w:rsidR="00075CCF" w:rsidRDefault="00075CCF" w:rsidP="00075CCF">
      <w:pPr>
        <w:spacing w:line="360" w:lineRule="auto"/>
        <w:jc w:val="both"/>
      </w:pPr>
      <w:r>
        <w:t>Automatizar las actividades para gestionar la información de usuarios, trabajadore</w:t>
      </w:r>
      <w:r w:rsidR="00AE381D">
        <w:t>s, comunidades y sectores.</w:t>
      </w:r>
    </w:p>
    <w:p w14:paraId="0E22B6DC" w14:textId="44F6B730" w:rsidR="0078721E" w:rsidRPr="00D30F80" w:rsidRDefault="0078721E" w:rsidP="0078721E">
      <w:pPr>
        <w:pStyle w:val="Ttulo3"/>
        <w:tabs>
          <w:tab w:val="left" w:pos="426"/>
        </w:tabs>
        <w:spacing w:line="360" w:lineRule="auto"/>
      </w:pPr>
      <w:bookmarkStart w:id="911" w:name="_Toc531854884"/>
      <w:bookmarkStart w:id="912" w:name="_Toc532805095"/>
      <w:bookmarkStart w:id="913" w:name="_Toc4363939"/>
      <w:r w:rsidRPr="00D30F80">
        <w:t>Historias de usuario del sprint 1</w:t>
      </w:r>
      <w:bookmarkEnd w:id="911"/>
      <w:bookmarkEnd w:id="912"/>
      <w:bookmarkEnd w:id="913"/>
    </w:p>
    <w:p w14:paraId="47DE877A" w14:textId="02C56F97" w:rsidR="0078721E" w:rsidRPr="0078721E" w:rsidRDefault="0078721E" w:rsidP="0078721E">
      <w:r>
        <w:t>Para este sprint se trabajarán las histori</w:t>
      </w:r>
      <w:r w:rsidR="00613F14">
        <w:t>as de usuario H1, H2, H3, H4</w:t>
      </w:r>
      <w:r>
        <w:t>, H5, H6, H7, H8, H9, H10, H11 y H32.</w:t>
      </w:r>
      <w:r w:rsidR="00613F14">
        <w:t xml:space="preserve"> Los detalles de estas historias usuarios se encuentran en las tablas 6, 7, 8, 9, 10, 11, 12, 13, 14, 15, 16 y 17 respectivamente.</w:t>
      </w:r>
    </w:p>
    <w:p w14:paraId="64CDCDD1" w14:textId="77777777" w:rsidR="0078721E" w:rsidRPr="00613F14" w:rsidRDefault="0078721E" w:rsidP="0078721E">
      <w:pPr>
        <w:pStyle w:val="atablasima"/>
        <w:spacing w:before="0" w:after="0" w:line="276" w:lineRule="auto"/>
        <w:ind w:left="0" w:firstLine="708"/>
        <w:rPr>
          <w:i w:val="0"/>
          <w:sz w:val="22"/>
          <w:szCs w:val="22"/>
          <w:lang w:val="es-PE"/>
        </w:rPr>
      </w:pPr>
      <w:bookmarkStart w:id="914" w:name="_Toc516488084"/>
    </w:p>
    <w:p w14:paraId="465DB819" w14:textId="71DFB3AE" w:rsidR="0078721E" w:rsidRDefault="00F46E06" w:rsidP="0078721E">
      <w:pPr>
        <w:pStyle w:val="atablasima"/>
        <w:spacing w:before="0" w:after="0" w:line="276" w:lineRule="auto"/>
        <w:ind w:left="0" w:firstLine="708"/>
        <w:rPr>
          <w:i w:val="0"/>
          <w:sz w:val="22"/>
          <w:szCs w:val="22"/>
        </w:rPr>
      </w:pPr>
      <w:bookmarkStart w:id="915" w:name="_Toc523694935"/>
      <w:r>
        <w:rPr>
          <w:i w:val="0"/>
          <w:sz w:val="22"/>
          <w:szCs w:val="22"/>
        </w:rPr>
        <w:t>TABLA</w:t>
      </w:r>
      <w:r w:rsidR="0078721E" w:rsidRPr="00FD622B">
        <w:rPr>
          <w:i w:val="0"/>
          <w:sz w:val="22"/>
          <w:szCs w:val="22"/>
        </w:rPr>
        <w:t xml:space="preserve"> </w:t>
      </w:r>
      <w:r w:rsidR="0078721E" w:rsidRPr="00FD622B">
        <w:rPr>
          <w:i w:val="0"/>
          <w:sz w:val="22"/>
          <w:szCs w:val="22"/>
        </w:rPr>
        <w:fldChar w:fldCharType="begin"/>
      </w:r>
      <w:r w:rsidR="0078721E" w:rsidRPr="00FD622B">
        <w:rPr>
          <w:i w:val="0"/>
          <w:sz w:val="22"/>
          <w:szCs w:val="22"/>
        </w:rPr>
        <w:instrText xml:space="preserve"> SEQ Tabla \* ARABIC </w:instrText>
      </w:r>
      <w:r w:rsidR="0078721E" w:rsidRPr="00FD622B">
        <w:rPr>
          <w:i w:val="0"/>
          <w:sz w:val="22"/>
          <w:szCs w:val="22"/>
        </w:rPr>
        <w:fldChar w:fldCharType="separate"/>
      </w:r>
      <w:r w:rsidR="00851C49">
        <w:rPr>
          <w:i w:val="0"/>
          <w:noProof/>
          <w:sz w:val="22"/>
          <w:szCs w:val="22"/>
        </w:rPr>
        <w:t>6</w:t>
      </w:r>
      <w:bookmarkEnd w:id="914"/>
      <w:bookmarkEnd w:id="915"/>
      <w:r w:rsidR="0078721E" w:rsidRPr="00FD622B">
        <w:rPr>
          <w:i w:val="0"/>
          <w:sz w:val="22"/>
          <w:szCs w:val="22"/>
        </w:rPr>
        <w:fldChar w:fldCharType="end"/>
      </w:r>
    </w:p>
    <w:p w14:paraId="146C6383" w14:textId="77777777" w:rsidR="0078721E" w:rsidRPr="00FD622B" w:rsidRDefault="0078721E" w:rsidP="0078721E">
      <w:pPr>
        <w:pStyle w:val="atablasima"/>
        <w:spacing w:before="0" w:after="0" w:line="276" w:lineRule="auto"/>
        <w:ind w:left="0" w:firstLine="708"/>
        <w:rPr>
          <w:i w:val="0"/>
          <w:sz w:val="22"/>
          <w:szCs w:val="22"/>
        </w:rPr>
      </w:pPr>
      <w:r>
        <w:rPr>
          <w:i w:val="0"/>
          <w:sz w:val="22"/>
          <w:szCs w:val="22"/>
        </w:rPr>
        <w:t>Historia de usuario agregar trabajador</w:t>
      </w:r>
    </w:p>
    <w:tbl>
      <w:tblPr>
        <w:tblStyle w:val="Tablaconcuadrcula"/>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FFFFFF" w:themeColor="background1"/>
          <w:insideV w:val="single" w:sz="4" w:space="0" w:color="FFFFFF" w:themeColor="background1"/>
        </w:tblBorders>
        <w:tblLook w:val="04A0" w:firstRow="1" w:lastRow="0" w:firstColumn="1" w:lastColumn="0" w:noHBand="0" w:noVBand="1"/>
      </w:tblPr>
      <w:tblGrid>
        <w:gridCol w:w="2998"/>
        <w:gridCol w:w="5299"/>
      </w:tblGrid>
      <w:tr w:rsidR="0078721E" w:rsidRPr="000E7453" w14:paraId="2F2F67BE" w14:textId="77777777" w:rsidTr="003509B7">
        <w:trPr>
          <w:trHeight w:val="370"/>
        </w:trPr>
        <w:tc>
          <w:tcPr>
            <w:tcW w:w="8297" w:type="dxa"/>
            <w:gridSpan w:val="2"/>
            <w:shd w:val="clear" w:color="auto" w:fill="D9D9D9" w:themeFill="background1" w:themeFillShade="D9"/>
            <w:vAlign w:val="center"/>
          </w:tcPr>
          <w:p w14:paraId="1D32568F" w14:textId="77777777" w:rsidR="0078721E" w:rsidRPr="00B739B2" w:rsidRDefault="0078721E" w:rsidP="009D2A70">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78721E" w:rsidRPr="000E7453" w14:paraId="7595073C" w14:textId="77777777" w:rsidTr="006D0F51">
        <w:trPr>
          <w:trHeight w:val="113"/>
        </w:trPr>
        <w:tc>
          <w:tcPr>
            <w:tcW w:w="3072" w:type="dxa"/>
            <w:shd w:val="clear" w:color="auto" w:fill="EAF1DD" w:themeFill="accent3" w:themeFillTint="33"/>
            <w:vAlign w:val="center"/>
          </w:tcPr>
          <w:p w14:paraId="48ABBBEA" w14:textId="77777777" w:rsidR="0078721E" w:rsidRPr="00B739B2" w:rsidRDefault="0078721E" w:rsidP="009D2A70">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sidRPr="00B739B2">
              <w:rPr>
                <w:rFonts w:cs="Arial"/>
                <w:b/>
                <w:color w:val="0070C0"/>
                <w:sz w:val="20"/>
                <w:szCs w:val="20"/>
              </w:rPr>
              <w:t>01</w:t>
            </w:r>
          </w:p>
        </w:tc>
        <w:tc>
          <w:tcPr>
            <w:tcW w:w="5451" w:type="dxa"/>
            <w:shd w:val="clear" w:color="auto" w:fill="EAF1DD" w:themeFill="accent3" w:themeFillTint="33"/>
            <w:vAlign w:val="center"/>
          </w:tcPr>
          <w:p w14:paraId="7F54DC51" w14:textId="3A4990C4" w:rsidR="0078721E" w:rsidRPr="00B739B2" w:rsidRDefault="0078721E" w:rsidP="008E63F6">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sidR="008E63F6">
              <w:rPr>
                <w:rFonts w:cs="Arial"/>
                <w:b/>
                <w:i/>
                <w:color w:val="0070C0"/>
                <w:sz w:val="20"/>
                <w:szCs w:val="20"/>
              </w:rPr>
              <w:t xml:space="preserve">Registrar </w:t>
            </w:r>
            <w:r w:rsidRPr="00B739B2">
              <w:rPr>
                <w:rFonts w:cs="Arial"/>
                <w:b/>
                <w:i/>
                <w:color w:val="0070C0"/>
                <w:sz w:val="20"/>
                <w:szCs w:val="20"/>
              </w:rPr>
              <w:t>trabajador</w:t>
            </w:r>
          </w:p>
        </w:tc>
      </w:tr>
      <w:tr w:rsidR="0078721E" w:rsidRPr="000E7453" w14:paraId="43BB3B7A" w14:textId="77777777" w:rsidTr="006D0F51">
        <w:tc>
          <w:tcPr>
            <w:tcW w:w="8523" w:type="dxa"/>
            <w:gridSpan w:val="2"/>
            <w:shd w:val="clear" w:color="auto" w:fill="EAF1DD" w:themeFill="accent3" w:themeFillTint="33"/>
            <w:vAlign w:val="center"/>
          </w:tcPr>
          <w:p w14:paraId="714373B8" w14:textId="77777777" w:rsidR="0078721E" w:rsidRPr="00B739B2" w:rsidRDefault="0078721E" w:rsidP="009D2A7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sidRPr="00B739B2">
              <w:rPr>
                <w:rFonts w:cs="Arial"/>
                <w:color w:val="000000" w:themeColor="text1"/>
                <w:sz w:val="20"/>
                <w:szCs w:val="20"/>
              </w:rPr>
              <w:t>Administrador de la aplicación</w:t>
            </w:r>
          </w:p>
        </w:tc>
      </w:tr>
      <w:tr w:rsidR="0078721E" w:rsidRPr="000E7453" w14:paraId="002738C8" w14:textId="77777777" w:rsidTr="006D0F51">
        <w:tc>
          <w:tcPr>
            <w:tcW w:w="8523" w:type="dxa"/>
            <w:gridSpan w:val="2"/>
            <w:shd w:val="clear" w:color="auto" w:fill="EAF1DD" w:themeFill="accent3" w:themeFillTint="33"/>
            <w:vAlign w:val="center"/>
          </w:tcPr>
          <w:p w14:paraId="00E584E0" w14:textId="77777777" w:rsidR="0078721E" w:rsidRPr="00B739B2" w:rsidRDefault="0078721E" w:rsidP="009D2A7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78721E" w:rsidRPr="000E7453" w14:paraId="04DFDD4B" w14:textId="77777777" w:rsidTr="006D0F51">
        <w:tc>
          <w:tcPr>
            <w:tcW w:w="8523" w:type="dxa"/>
            <w:gridSpan w:val="2"/>
            <w:shd w:val="clear" w:color="auto" w:fill="EAF1DD" w:themeFill="accent3" w:themeFillTint="33"/>
            <w:vAlign w:val="center"/>
          </w:tcPr>
          <w:p w14:paraId="7BB9F4FF" w14:textId="77777777" w:rsidR="0078721E" w:rsidRDefault="0078721E" w:rsidP="009D2A70">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27F8C3A6" w14:textId="77777777" w:rsidR="0078721E" w:rsidRDefault="0078721E" w:rsidP="009D2A70">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Administrador de la aplicación informática </w:t>
            </w:r>
          </w:p>
          <w:p w14:paraId="0D767FC4" w14:textId="77777777" w:rsidR="0078721E" w:rsidRDefault="0078721E" w:rsidP="009D2A70">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Pr>
                <w:rFonts w:cs="Arial"/>
                <w:color w:val="000000"/>
                <w:sz w:val="20"/>
                <w:szCs w:val="20"/>
                <w:lang w:eastAsia="es-PE"/>
              </w:rPr>
              <w:t>A</w:t>
            </w:r>
            <w:r w:rsidRPr="00B739B2">
              <w:rPr>
                <w:rFonts w:cs="Arial"/>
                <w:color w:val="000000"/>
                <w:sz w:val="20"/>
                <w:szCs w:val="20"/>
                <w:lang w:eastAsia="es-PE"/>
              </w:rPr>
              <w:t xml:space="preserve">gregar la información del personal de salud </w:t>
            </w:r>
          </w:p>
          <w:p w14:paraId="1610281F" w14:textId="77777777" w:rsidR="0078721E" w:rsidRPr="00B739B2" w:rsidRDefault="0078721E" w:rsidP="009D2A70">
            <w:pPr>
              <w:autoSpaceDE w:val="0"/>
              <w:autoSpaceDN w:val="0"/>
              <w:adjustRightInd w:val="0"/>
              <w:spacing w:after="0"/>
              <w:rPr>
                <w:rFonts w:cs="Arial"/>
                <w:b/>
                <w:color w:val="000000" w:themeColor="text1"/>
                <w:sz w:val="20"/>
                <w:szCs w:val="20"/>
              </w:rPr>
            </w:pPr>
            <w:r w:rsidRPr="006704E9">
              <w:rPr>
                <w:rFonts w:cs="Arial"/>
                <w:b/>
                <w:color w:val="000000"/>
                <w:sz w:val="20"/>
                <w:szCs w:val="20"/>
                <w:lang w:eastAsia="es-PE"/>
              </w:rPr>
              <w:t>Para:</w:t>
            </w:r>
            <w:r>
              <w:rPr>
                <w:rFonts w:cs="Arial"/>
                <w:color w:val="000000"/>
                <w:sz w:val="20"/>
                <w:szCs w:val="20"/>
                <w:lang w:eastAsia="es-PE"/>
              </w:rPr>
              <w:t xml:space="preserve"> hacer referencia de quién registra </w:t>
            </w:r>
            <w:r w:rsidRPr="00B739B2">
              <w:rPr>
                <w:rFonts w:cs="Arial"/>
                <w:color w:val="000000"/>
                <w:sz w:val="20"/>
                <w:szCs w:val="20"/>
                <w:lang w:eastAsia="es-PE"/>
              </w:rPr>
              <w:t>la información de las fichas familiares.</w:t>
            </w:r>
          </w:p>
        </w:tc>
      </w:tr>
      <w:tr w:rsidR="0078721E" w:rsidRPr="000E7453" w14:paraId="04C58A07" w14:textId="77777777" w:rsidTr="006D0F51">
        <w:tc>
          <w:tcPr>
            <w:tcW w:w="8523" w:type="dxa"/>
            <w:gridSpan w:val="2"/>
            <w:shd w:val="clear" w:color="auto" w:fill="EAF1DD" w:themeFill="accent3" w:themeFillTint="33"/>
            <w:vAlign w:val="center"/>
          </w:tcPr>
          <w:p w14:paraId="1B394A49" w14:textId="77777777" w:rsidR="0078721E" w:rsidRPr="00B739B2" w:rsidRDefault="0078721E" w:rsidP="009D2A7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Conversación: </w:t>
            </w:r>
          </w:p>
          <w:p w14:paraId="7FE3834B" w14:textId="77777777" w:rsidR="0078721E" w:rsidRPr="00B739B2" w:rsidRDefault="0078721E" w:rsidP="003F5AA8">
            <w:pPr>
              <w:pStyle w:val="Prrafodelista"/>
              <w:numPr>
                <w:ilvl w:val="0"/>
                <w:numId w:val="36"/>
              </w:numPr>
              <w:autoSpaceDE w:val="0"/>
              <w:autoSpaceDN w:val="0"/>
              <w:adjustRightInd w:val="0"/>
              <w:spacing w:after="0"/>
              <w:jc w:val="both"/>
              <w:rPr>
                <w:rFonts w:cs="Arial"/>
                <w:sz w:val="20"/>
                <w:szCs w:val="20"/>
                <w:lang w:eastAsia="es-PE"/>
              </w:rPr>
            </w:pPr>
            <w:r w:rsidRPr="00B739B2">
              <w:rPr>
                <w:rFonts w:cs="Arial"/>
                <w:color w:val="000000"/>
                <w:sz w:val="20"/>
                <w:szCs w:val="20"/>
                <w:lang w:eastAsia="es-PE"/>
              </w:rPr>
              <w:t xml:space="preserve">Deberá de haber una opción que me lleve a la interfaz </w:t>
            </w:r>
            <w:r>
              <w:rPr>
                <w:rFonts w:cs="Arial"/>
                <w:color w:val="000000"/>
                <w:sz w:val="20"/>
                <w:szCs w:val="20"/>
                <w:lang w:eastAsia="es-PE"/>
              </w:rPr>
              <w:t>para agregar la información del trabajador</w:t>
            </w:r>
            <w:r w:rsidRPr="00B739B2">
              <w:rPr>
                <w:rFonts w:cs="Arial"/>
                <w:color w:val="000000"/>
                <w:sz w:val="20"/>
                <w:szCs w:val="20"/>
                <w:lang w:eastAsia="es-PE"/>
              </w:rPr>
              <w:t xml:space="preserve">  </w:t>
            </w:r>
          </w:p>
          <w:p w14:paraId="5630DDF7" w14:textId="77777777" w:rsidR="0078721E" w:rsidRPr="00B739B2" w:rsidRDefault="0078721E" w:rsidP="003F5AA8">
            <w:pPr>
              <w:pStyle w:val="Prrafodelista"/>
              <w:numPr>
                <w:ilvl w:val="0"/>
                <w:numId w:val="36"/>
              </w:numPr>
              <w:autoSpaceDE w:val="0"/>
              <w:autoSpaceDN w:val="0"/>
              <w:adjustRightInd w:val="0"/>
              <w:spacing w:after="0"/>
              <w:jc w:val="both"/>
              <w:rPr>
                <w:rFonts w:cs="Arial"/>
                <w:sz w:val="20"/>
                <w:szCs w:val="20"/>
                <w:lang w:eastAsia="es-PE"/>
              </w:rPr>
            </w:pPr>
            <w:r w:rsidRPr="00B739B2">
              <w:rPr>
                <w:rFonts w:cs="Arial"/>
                <w:color w:val="000000"/>
                <w:sz w:val="20"/>
                <w:szCs w:val="20"/>
                <w:lang w:eastAsia="es-PE"/>
              </w:rPr>
              <w:t xml:space="preserve">El identificador único autogenerado deberá de ser el Id y no es necesario que se muestre. </w:t>
            </w:r>
            <w:r>
              <w:rPr>
                <w:rFonts w:cs="Arial"/>
                <w:color w:val="000000"/>
                <w:sz w:val="20"/>
                <w:szCs w:val="20"/>
                <w:lang w:eastAsia="es-PE"/>
              </w:rPr>
              <w:t>Pero si se mostrará un número correlativo en la tabla de trabajadores registrados.</w:t>
            </w:r>
          </w:p>
          <w:p w14:paraId="2BC0212D" w14:textId="77777777" w:rsidR="0078721E" w:rsidRPr="00B739B2" w:rsidRDefault="0078721E" w:rsidP="003F5AA8">
            <w:pPr>
              <w:pStyle w:val="Prrafodelista"/>
              <w:numPr>
                <w:ilvl w:val="0"/>
                <w:numId w:val="36"/>
              </w:numPr>
              <w:autoSpaceDE w:val="0"/>
              <w:autoSpaceDN w:val="0"/>
              <w:adjustRightInd w:val="0"/>
              <w:spacing w:after="0"/>
              <w:jc w:val="both"/>
              <w:rPr>
                <w:rFonts w:cs="Arial"/>
                <w:sz w:val="20"/>
                <w:szCs w:val="20"/>
                <w:lang w:eastAsia="es-PE"/>
              </w:rPr>
            </w:pPr>
            <w:r w:rsidRPr="00B739B2">
              <w:rPr>
                <w:rFonts w:cs="Arial"/>
                <w:color w:val="000000"/>
                <w:sz w:val="20"/>
                <w:szCs w:val="20"/>
                <w:lang w:eastAsia="es-PE"/>
              </w:rPr>
              <w:t xml:space="preserve">Los campos a incluir serán el </w:t>
            </w:r>
            <w:r>
              <w:rPr>
                <w:rFonts w:cs="Arial"/>
                <w:color w:val="000000"/>
                <w:sz w:val="20"/>
                <w:szCs w:val="20"/>
                <w:lang w:eastAsia="es-PE"/>
              </w:rPr>
              <w:t>DIRESA, Red, Microred, núcleo y establecimiento de salud donde labora el trabajador, esto deberá hacerse mediante listas desplegables dependientes. El colegio profesional y la profesión también se registrará mediante listas desplegables dependientes. Asimismo se registrará los nombres y apellidos del trabajador, condición de trabajo (Contratado, nombrado, serum o residente), el tipo de documento (DNI, pasaporte, carné de extranjería o documento de identidad extranjero), el número de documento y el número de colegiatura.</w:t>
            </w:r>
          </w:p>
        </w:tc>
      </w:tr>
      <w:tr w:rsidR="0078721E" w:rsidRPr="000E7453" w14:paraId="54F16162" w14:textId="77777777" w:rsidTr="006D0F51">
        <w:tc>
          <w:tcPr>
            <w:tcW w:w="8523" w:type="dxa"/>
            <w:gridSpan w:val="2"/>
            <w:shd w:val="clear" w:color="auto" w:fill="EAF1DD" w:themeFill="accent3" w:themeFillTint="33"/>
            <w:vAlign w:val="center"/>
          </w:tcPr>
          <w:p w14:paraId="294CD761" w14:textId="77777777" w:rsidR="0078721E" w:rsidRPr="00B739B2" w:rsidRDefault="0078721E" w:rsidP="009D2A7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03EF7DDB" w14:textId="77777777" w:rsidR="0078721E" w:rsidRPr="00B739B2" w:rsidRDefault="0078721E" w:rsidP="006D0F51">
            <w:pPr>
              <w:pStyle w:val="Prrafodelista"/>
              <w:numPr>
                <w:ilvl w:val="0"/>
                <w:numId w:val="33"/>
              </w:numPr>
              <w:spacing w:after="0"/>
              <w:ind w:left="744" w:hanging="425"/>
              <w:jc w:val="both"/>
              <w:rPr>
                <w:rFonts w:cs="Arial"/>
                <w:color w:val="000000" w:themeColor="text1"/>
                <w:sz w:val="20"/>
                <w:szCs w:val="20"/>
              </w:rPr>
            </w:pPr>
            <w:r w:rsidRPr="00B739B2">
              <w:rPr>
                <w:rFonts w:cs="Arial"/>
                <w:color w:val="000000" w:themeColor="text1"/>
                <w:sz w:val="20"/>
                <w:szCs w:val="20"/>
              </w:rPr>
              <w:t xml:space="preserve">No se aceptará el registro del mismo trabajador en más de un establecimiento de salud (que tenga el mismo DNI), mostrándose un mensaje cuando </w:t>
            </w:r>
            <w:r w:rsidRPr="00B852EE">
              <w:rPr>
                <w:rFonts w:cs="Arial"/>
                <w:color w:val="000000" w:themeColor="text1"/>
                <w:sz w:val="20"/>
                <w:szCs w:val="20"/>
              </w:rPr>
              <w:t>indicando que el trabajador</w:t>
            </w:r>
            <w:r>
              <w:rPr>
                <w:rFonts w:cs="Arial"/>
                <w:color w:val="000000" w:themeColor="text1"/>
                <w:sz w:val="20"/>
                <w:szCs w:val="20"/>
              </w:rPr>
              <w:t xml:space="preserve"> </w:t>
            </w:r>
            <w:r w:rsidRPr="00B739B2">
              <w:rPr>
                <w:rFonts w:cs="Arial"/>
                <w:color w:val="000000" w:themeColor="text1"/>
                <w:sz w:val="20"/>
                <w:szCs w:val="20"/>
              </w:rPr>
              <w:t>ya existe.</w:t>
            </w:r>
          </w:p>
          <w:p w14:paraId="15BBF754" w14:textId="77777777" w:rsidR="0078721E" w:rsidRPr="00B739B2" w:rsidRDefault="0078721E" w:rsidP="006D0F51">
            <w:pPr>
              <w:pStyle w:val="Prrafodelista"/>
              <w:numPr>
                <w:ilvl w:val="0"/>
                <w:numId w:val="33"/>
              </w:numPr>
              <w:spacing w:after="0"/>
              <w:ind w:left="744" w:hanging="425"/>
              <w:jc w:val="both"/>
              <w:rPr>
                <w:rFonts w:cs="Arial"/>
                <w:color w:val="000000" w:themeColor="text1"/>
                <w:sz w:val="20"/>
                <w:szCs w:val="20"/>
              </w:rPr>
            </w:pPr>
            <w:r w:rsidRPr="00B739B2">
              <w:rPr>
                <w:rFonts w:cs="Arial"/>
                <w:color w:val="000000" w:themeColor="text1"/>
                <w:sz w:val="20"/>
                <w:szCs w:val="20"/>
              </w:rPr>
              <w:t>El nuevo trabajador se agregará a la lista de trabajadores ya registrados que se mostrarán en una tabla</w:t>
            </w:r>
            <w:r>
              <w:rPr>
                <w:rFonts w:cs="Arial"/>
                <w:color w:val="000000" w:themeColor="text1"/>
                <w:sz w:val="20"/>
                <w:szCs w:val="20"/>
              </w:rPr>
              <w:t xml:space="preserve"> (lista de trabajadores)</w:t>
            </w:r>
            <w:r w:rsidRPr="00B739B2">
              <w:rPr>
                <w:rFonts w:cs="Arial"/>
                <w:color w:val="000000" w:themeColor="text1"/>
                <w:sz w:val="20"/>
                <w:szCs w:val="20"/>
              </w:rPr>
              <w:t>.</w:t>
            </w:r>
          </w:p>
          <w:p w14:paraId="670C10E7" w14:textId="77777777" w:rsidR="0078721E" w:rsidRPr="00B739B2" w:rsidRDefault="0078721E" w:rsidP="006D0F51">
            <w:pPr>
              <w:pStyle w:val="Prrafodelista"/>
              <w:numPr>
                <w:ilvl w:val="0"/>
                <w:numId w:val="33"/>
              </w:numPr>
              <w:spacing w:after="0"/>
              <w:ind w:left="744" w:hanging="425"/>
              <w:jc w:val="both"/>
              <w:rPr>
                <w:rFonts w:cs="Arial"/>
                <w:color w:val="000000"/>
                <w:sz w:val="20"/>
                <w:szCs w:val="20"/>
                <w:lang w:eastAsia="es-PE"/>
              </w:rPr>
            </w:pPr>
            <w:r w:rsidRPr="00B739B2">
              <w:rPr>
                <w:rFonts w:cs="Arial"/>
                <w:color w:val="000000" w:themeColor="text1"/>
                <w:sz w:val="20"/>
                <w:szCs w:val="20"/>
              </w:rPr>
              <w:t>Si</w:t>
            </w:r>
            <w:r w:rsidRPr="00B852EE">
              <w:rPr>
                <w:rFonts w:cs="Arial"/>
                <w:color w:val="000000"/>
                <w:sz w:val="20"/>
                <w:szCs w:val="20"/>
                <w:lang w:eastAsia="es-PE"/>
              </w:rPr>
              <w:t xml:space="preserve"> </w:t>
            </w:r>
            <w:r w:rsidRPr="000E7453">
              <w:rPr>
                <w:rFonts w:cs="Arial"/>
                <w:color w:val="000000"/>
                <w:sz w:val="20"/>
                <w:szCs w:val="20"/>
                <w:lang w:eastAsia="es-PE"/>
              </w:rPr>
              <w:t>el usuario cancela el registro del trabajador el sistema cierra la página de registro y vuelve al listado original.</w:t>
            </w:r>
          </w:p>
        </w:tc>
      </w:tr>
      <w:tr w:rsidR="0078721E" w:rsidRPr="000E7453" w14:paraId="23CC57BD" w14:textId="77777777" w:rsidTr="006D0F51">
        <w:tc>
          <w:tcPr>
            <w:tcW w:w="8523" w:type="dxa"/>
            <w:gridSpan w:val="2"/>
            <w:shd w:val="clear" w:color="auto" w:fill="EAF1DD" w:themeFill="accent3" w:themeFillTint="33"/>
            <w:vAlign w:val="center"/>
          </w:tcPr>
          <w:p w14:paraId="4B31C2EB" w14:textId="77777777" w:rsidR="0078721E" w:rsidRDefault="0078721E" w:rsidP="009D2A70">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4F0F94CD" w14:textId="77777777" w:rsidR="0078721E" w:rsidRPr="00AA0D91" w:rsidRDefault="0078721E" w:rsidP="009D2A70">
            <w:pPr>
              <w:pStyle w:val="Prrafodelista"/>
              <w:spacing w:after="0"/>
              <w:ind w:left="0"/>
              <w:rPr>
                <w:rFonts w:cs="Arial"/>
                <w:color w:val="000000" w:themeColor="text1"/>
                <w:sz w:val="20"/>
                <w:szCs w:val="20"/>
              </w:rPr>
            </w:pPr>
            <w:r w:rsidRPr="00AA0D91">
              <w:rPr>
                <w:rFonts w:cs="Arial"/>
                <w:color w:val="000000" w:themeColor="text1"/>
                <w:sz w:val="20"/>
                <w:szCs w:val="20"/>
              </w:rPr>
              <w:t xml:space="preserve">El usuario </w:t>
            </w:r>
            <w:r>
              <w:rPr>
                <w:rFonts w:cs="Arial"/>
                <w:color w:val="000000" w:themeColor="text1"/>
                <w:sz w:val="20"/>
                <w:szCs w:val="20"/>
              </w:rPr>
              <w:t xml:space="preserve">puede </w:t>
            </w:r>
            <w:r w:rsidRPr="00AA0D91">
              <w:rPr>
                <w:rFonts w:cs="Arial"/>
                <w:color w:val="000000" w:themeColor="text1"/>
                <w:sz w:val="20"/>
                <w:szCs w:val="20"/>
              </w:rPr>
              <w:t>agrega</w:t>
            </w:r>
            <w:r>
              <w:rPr>
                <w:rFonts w:cs="Arial"/>
                <w:color w:val="000000" w:themeColor="text1"/>
                <w:sz w:val="20"/>
                <w:szCs w:val="20"/>
              </w:rPr>
              <w:t>r</w:t>
            </w:r>
            <w:r w:rsidRPr="00AA0D91">
              <w:rPr>
                <w:rFonts w:cs="Arial"/>
                <w:color w:val="000000" w:themeColor="text1"/>
                <w:sz w:val="20"/>
                <w:szCs w:val="20"/>
              </w:rPr>
              <w:t xml:space="preserve"> el trabajador y el sistema lo muestra listándolo en la sección de trabajadores</w:t>
            </w:r>
          </w:p>
        </w:tc>
      </w:tr>
    </w:tbl>
    <w:p w14:paraId="714EAA46" w14:textId="77777777" w:rsidR="0078721E" w:rsidRDefault="0078721E" w:rsidP="0078721E"/>
    <w:p w14:paraId="6373FE38" w14:textId="49B1C888" w:rsidR="0078721E" w:rsidRDefault="0078721E" w:rsidP="0078721E"/>
    <w:p w14:paraId="4466E81E" w14:textId="77777777" w:rsidR="00F46E06" w:rsidRDefault="00F46E06" w:rsidP="0078721E"/>
    <w:p w14:paraId="73EC86BA" w14:textId="5815C5A7" w:rsidR="0078721E" w:rsidRDefault="0078721E" w:rsidP="0078721E">
      <w:pPr>
        <w:pStyle w:val="atablasima"/>
        <w:tabs>
          <w:tab w:val="left" w:pos="4019"/>
          <w:tab w:val="center" w:pos="4507"/>
        </w:tabs>
        <w:spacing w:before="0" w:after="0" w:line="276" w:lineRule="auto"/>
        <w:ind w:left="0"/>
        <w:jc w:val="left"/>
        <w:rPr>
          <w:i w:val="0"/>
          <w:sz w:val="22"/>
          <w:szCs w:val="22"/>
        </w:rPr>
      </w:pPr>
      <w:r>
        <w:rPr>
          <w:i w:val="0"/>
          <w:sz w:val="22"/>
          <w:szCs w:val="22"/>
        </w:rPr>
        <w:tab/>
      </w:r>
      <w:r>
        <w:rPr>
          <w:i w:val="0"/>
          <w:sz w:val="22"/>
          <w:szCs w:val="22"/>
        </w:rPr>
        <w:tab/>
      </w:r>
      <w:bookmarkStart w:id="916" w:name="_Toc516488085"/>
      <w:bookmarkStart w:id="917" w:name="_Toc523694936"/>
      <w:r w:rsidR="00F46E06">
        <w:rPr>
          <w:i w:val="0"/>
          <w:sz w:val="22"/>
          <w:szCs w:val="22"/>
        </w:rPr>
        <w:t>TABLA</w:t>
      </w:r>
      <w:r w:rsidRPr="00FD622B">
        <w:rPr>
          <w:i w:val="0"/>
          <w:sz w:val="22"/>
          <w:szCs w:val="22"/>
        </w:rPr>
        <w:t xml:space="preserve"> </w:t>
      </w:r>
      <w:r w:rsidRPr="00FD622B">
        <w:rPr>
          <w:i w:val="0"/>
          <w:sz w:val="22"/>
          <w:szCs w:val="22"/>
        </w:rPr>
        <w:fldChar w:fldCharType="begin"/>
      </w:r>
      <w:r w:rsidRPr="00FD622B">
        <w:rPr>
          <w:i w:val="0"/>
          <w:sz w:val="22"/>
          <w:szCs w:val="22"/>
        </w:rPr>
        <w:instrText xml:space="preserve"> SEQ Tabla \* ARABIC </w:instrText>
      </w:r>
      <w:r w:rsidRPr="00FD622B">
        <w:rPr>
          <w:i w:val="0"/>
          <w:sz w:val="22"/>
          <w:szCs w:val="22"/>
        </w:rPr>
        <w:fldChar w:fldCharType="separate"/>
      </w:r>
      <w:r w:rsidR="00851C49">
        <w:rPr>
          <w:i w:val="0"/>
          <w:noProof/>
          <w:sz w:val="22"/>
          <w:szCs w:val="22"/>
        </w:rPr>
        <w:t>7</w:t>
      </w:r>
      <w:bookmarkEnd w:id="916"/>
      <w:bookmarkEnd w:id="917"/>
      <w:r w:rsidRPr="00FD622B">
        <w:rPr>
          <w:i w:val="0"/>
          <w:sz w:val="22"/>
          <w:szCs w:val="22"/>
        </w:rPr>
        <w:fldChar w:fldCharType="end"/>
      </w:r>
    </w:p>
    <w:p w14:paraId="53F98C59" w14:textId="77777777" w:rsidR="0078721E" w:rsidRPr="00FD622B" w:rsidRDefault="0078721E" w:rsidP="0078721E">
      <w:pPr>
        <w:pStyle w:val="atablasima"/>
        <w:spacing w:before="0" w:after="0" w:line="276" w:lineRule="auto"/>
        <w:ind w:left="0"/>
        <w:rPr>
          <w:i w:val="0"/>
          <w:sz w:val="22"/>
          <w:szCs w:val="22"/>
        </w:rPr>
      </w:pPr>
      <w:r>
        <w:rPr>
          <w:i w:val="0"/>
          <w:sz w:val="22"/>
          <w:szCs w:val="22"/>
        </w:rPr>
        <w:t>Historia de usuario actualizar trabajador</w:t>
      </w:r>
    </w:p>
    <w:tbl>
      <w:tblPr>
        <w:tblStyle w:val="Tablaconcuadrcula"/>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FFFFFF" w:themeColor="background1"/>
          <w:insideV w:val="single" w:sz="4" w:space="0" w:color="FFFFFF" w:themeColor="background1"/>
        </w:tblBorders>
        <w:shd w:val="clear" w:color="auto" w:fill="EAF1DD" w:themeFill="accent3" w:themeFillTint="33"/>
        <w:tblLook w:val="04A0" w:firstRow="1" w:lastRow="0" w:firstColumn="1" w:lastColumn="0" w:noHBand="0" w:noVBand="1"/>
      </w:tblPr>
      <w:tblGrid>
        <w:gridCol w:w="2206"/>
        <w:gridCol w:w="6091"/>
      </w:tblGrid>
      <w:tr w:rsidR="0078721E" w:rsidRPr="00EB7337" w14:paraId="77F02F69" w14:textId="77777777" w:rsidTr="003509B7">
        <w:trPr>
          <w:trHeight w:val="370"/>
        </w:trPr>
        <w:tc>
          <w:tcPr>
            <w:tcW w:w="8297" w:type="dxa"/>
            <w:gridSpan w:val="2"/>
            <w:shd w:val="clear" w:color="auto" w:fill="D9D9D9" w:themeFill="background1" w:themeFillShade="D9"/>
            <w:vAlign w:val="center"/>
          </w:tcPr>
          <w:p w14:paraId="278A190F" w14:textId="77777777" w:rsidR="0078721E" w:rsidRPr="00B739B2" w:rsidRDefault="0078721E" w:rsidP="009D2A70">
            <w:pPr>
              <w:pStyle w:val="Prrafodelista"/>
              <w:spacing w:after="0"/>
              <w:ind w:left="0"/>
              <w:rPr>
                <w:rFonts w:cs="Arial"/>
                <w:b/>
                <w:color w:val="000000" w:themeColor="text1"/>
                <w:sz w:val="20"/>
                <w:szCs w:val="20"/>
              </w:rPr>
            </w:pPr>
            <w:r w:rsidRPr="00B739B2">
              <w:rPr>
                <w:rFonts w:cs="Arial"/>
                <w:b/>
                <w:color w:val="000000" w:themeColor="text1"/>
                <w:sz w:val="20"/>
                <w:szCs w:val="20"/>
              </w:rPr>
              <w:t>Histo</w:t>
            </w:r>
            <w:r w:rsidRPr="003509B7">
              <w:rPr>
                <w:rFonts w:cs="Arial"/>
                <w:b/>
                <w:color w:val="000000" w:themeColor="text1"/>
                <w:sz w:val="20"/>
                <w:szCs w:val="20"/>
                <w:shd w:val="clear" w:color="auto" w:fill="D9D9D9" w:themeFill="background1" w:themeFillShade="D9"/>
              </w:rPr>
              <w:t>ria de usuario</w:t>
            </w:r>
          </w:p>
        </w:tc>
      </w:tr>
      <w:tr w:rsidR="0078721E" w:rsidRPr="00EB7337" w14:paraId="228185F6" w14:textId="77777777" w:rsidTr="003509B7">
        <w:tc>
          <w:tcPr>
            <w:tcW w:w="2206" w:type="dxa"/>
            <w:shd w:val="clear" w:color="auto" w:fill="EAF1DD" w:themeFill="accent3" w:themeFillTint="33"/>
            <w:vAlign w:val="center"/>
          </w:tcPr>
          <w:p w14:paraId="5457BC9D" w14:textId="77777777" w:rsidR="0078721E" w:rsidRPr="00B739B2" w:rsidRDefault="0078721E" w:rsidP="009D2A7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Número </w:t>
            </w:r>
            <w:r w:rsidRPr="00B739B2">
              <w:rPr>
                <w:rFonts w:cs="Arial"/>
                <w:b/>
                <w:color w:val="0070C0"/>
                <w:sz w:val="20"/>
                <w:szCs w:val="20"/>
              </w:rPr>
              <w:t>02</w:t>
            </w:r>
          </w:p>
        </w:tc>
        <w:tc>
          <w:tcPr>
            <w:tcW w:w="6091" w:type="dxa"/>
            <w:shd w:val="clear" w:color="auto" w:fill="EAF1DD" w:themeFill="accent3" w:themeFillTint="33"/>
            <w:vAlign w:val="center"/>
          </w:tcPr>
          <w:p w14:paraId="44EBBB69" w14:textId="77777777" w:rsidR="0078721E" w:rsidRPr="00B739B2" w:rsidRDefault="0078721E" w:rsidP="009D2A7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Nombre de historia: </w:t>
            </w:r>
            <w:r>
              <w:rPr>
                <w:rFonts w:cs="Arial"/>
                <w:b/>
                <w:i/>
                <w:color w:val="0070C0"/>
                <w:sz w:val="20"/>
                <w:szCs w:val="20"/>
              </w:rPr>
              <w:t>Actualizar</w:t>
            </w:r>
            <w:r w:rsidRPr="00B739B2">
              <w:rPr>
                <w:rFonts w:cs="Arial"/>
                <w:b/>
                <w:i/>
                <w:color w:val="0070C0"/>
                <w:sz w:val="20"/>
                <w:szCs w:val="20"/>
              </w:rPr>
              <w:t xml:space="preserve"> trabajador</w:t>
            </w:r>
          </w:p>
        </w:tc>
      </w:tr>
      <w:tr w:rsidR="0078721E" w:rsidRPr="00EB7337" w14:paraId="4A4B6350" w14:textId="77777777" w:rsidTr="003509B7">
        <w:tc>
          <w:tcPr>
            <w:tcW w:w="8297" w:type="dxa"/>
            <w:gridSpan w:val="2"/>
            <w:shd w:val="clear" w:color="auto" w:fill="EAF1DD" w:themeFill="accent3" w:themeFillTint="33"/>
            <w:vAlign w:val="center"/>
          </w:tcPr>
          <w:p w14:paraId="5DFCE789" w14:textId="77777777" w:rsidR="0078721E" w:rsidRPr="00B739B2" w:rsidRDefault="0078721E" w:rsidP="009D2A7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sidRPr="00B739B2">
              <w:rPr>
                <w:rFonts w:cs="Arial"/>
                <w:color w:val="000000" w:themeColor="text1"/>
                <w:sz w:val="20"/>
                <w:szCs w:val="20"/>
              </w:rPr>
              <w:t>Administrador de la aplicación</w:t>
            </w:r>
          </w:p>
        </w:tc>
      </w:tr>
      <w:tr w:rsidR="0078721E" w:rsidRPr="00EB7337" w14:paraId="7C3E343A" w14:textId="77777777" w:rsidTr="003509B7">
        <w:tc>
          <w:tcPr>
            <w:tcW w:w="8297" w:type="dxa"/>
            <w:gridSpan w:val="2"/>
            <w:shd w:val="clear" w:color="auto" w:fill="EAF1DD" w:themeFill="accent3" w:themeFillTint="33"/>
            <w:vAlign w:val="center"/>
          </w:tcPr>
          <w:p w14:paraId="492DC728" w14:textId="77777777" w:rsidR="0078721E" w:rsidRPr="00B739B2" w:rsidRDefault="0078721E" w:rsidP="009D2A7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78721E" w:rsidRPr="00EB7337" w14:paraId="41E4DFDE" w14:textId="77777777" w:rsidTr="003509B7">
        <w:tc>
          <w:tcPr>
            <w:tcW w:w="8297" w:type="dxa"/>
            <w:gridSpan w:val="2"/>
            <w:shd w:val="clear" w:color="auto" w:fill="EAF1DD" w:themeFill="accent3" w:themeFillTint="33"/>
            <w:vAlign w:val="center"/>
          </w:tcPr>
          <w:p w14:paraId="79668815" w14:textId="77777777" w:rsidR="0078721E" w:rsidRDefault="0078721E" w:rsidP="009D2A70">
            <w:pPr>
              <w:autoSpaceDE w:val="0"/>
              <w:autoSpaceDN w:val="0"/>
              <w:adjustRightInd w:val="0"/>
              <w:spacing w:after="0"/>
              <w:jc w:val="both"/>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6D7F86EF" w14:textId="77777777" w:rsidR="0078721E" w:rsidRDefault="0078721E" w:rsidP="009D2A70">
            <w:pPr>
              <w:autoSpaceDE w:val="0"/>
              <w:autoSpaceDN w:val="0"/>
              <w:adjustRightInd w:val="0"/>
              <w:spacing w:after="0"/>
              <w:jc w:val="both"/>
              <w:rPr>
                <w:rFonts w:cs="Arial"/>
                <w:color w:val="000000"/>
                <w:sz w:val="20"/>
                <w:szCs w:val="20"/>
                <w:lang w:eastAsia="es-PE"/>
              </w:rPr>
            </w:pPr>
            <w:r w:rsidRPr="001123F1">
              <w:rPr>
                <w:rFonts w:cs="Arial"/>
                <w:b/>
                <w:color w:val="000000"/>
                <w:sz w:val="20"/>
                <w:szCs w:val="20"/>
                <w:lang w:eastAsia="es-PE"/>
              </w:rPr>
              <w:t>Como:</w:t>
            </w:r>
            <w:r>
              <w:rPr>
                <w:rFonts w:cs="Arial"/>
                <w:color w:val="000000"/>
                <w:sz w:val="20"/>
                <w:szCs w:val="20"/>
                <w:lang w:eastAsia="es-PE"/>
              </w:rPr>
              <w:t xml:space="preserve"> </w:t>
            </w:r>
            <w:r w:rsidRPr="00B739B2">
              <w:rPr>
                <w:rFonts w:cs="Arial"/>
                <w:color w:val="000000"/>
                <w:sz w:val="20"/>
                <w:szCs w:val="20"/>
                <w:lang w:eastAsia="es-PE"/>
              </w:rPr>
              <w:t xml:space="preserve">Administrador de la aplicación informática </w:t>
            </w:r>
          </w:p>
          <w:p w14:paraId="50688206" w14:textId="77777777" w:rsidR="0078721E" w:rsidRDefault="0078721E" w:rsidP="009D2A70">
            <w:pPr>
              <w:autoSpaceDE w:val="0"/>
              <w:autoSpaceDN w:val="0"/>
              <w:adjustRightInd w:val="0"/>
              <w:spacing w:after="0"/>
              <w:jc w:val="both"/>
              <w:rPr>
                <w:rFonts w:cs="Arial"/>
                <w:color w:val="000000"/>
                <w:sz w:val="20"/>
                <w:szCs w:val="20"/>
                <w:lang w:eastAsia="es-PE"/>
              </w:rPr>
            </w:pPr>
            <w:r w:rsidRPr="001123F1">
              <w:rPr>
                <w:rFonts w:cs="Arial"/>
                <w:b/>
                <w:color w:val="000000"/>
                <w:sz w:val="20"/>
                <w:szCs w:val="20"/>
                <w:lang w:eastAsia="es-PE"/>
              </w:rPr>
              <w:t>Quiero:</w:t>
            </w:r>
            <w:r>
              <w:rPr>
                <w:rFonts w:cs="Arial"/>
                <w:color w:val="000000"/>
                <w:sz w:val="20"/>
                <w:szCs w:val="20"/>
                <w:lang w:eastAsia="es-PE"/>
              </w:rPr>
              <w:t xml:space="preserve"> </w:t>
            </w:r>
            <w:r w:rsidRPr="00B739B2">
              <w:rPr>
                <w:rFonts w:cs="Arial"/>
                <w:color w:val="000000"/>
                <w:sz w:val="20"/>
                <w:szCs w:val="20"/>
                <w:lang w:eastAsia="es-PE"/>
              </w:rPr>
              <w:t xml:space="preserve"> modificar los datos de un trabajador</w:t>
            </w:r>
            <w:r>
              <w:rPr>
                <w:rFonts w:cs="Arial"/>
                <w:color w:val="000000"/>
                <w:sz w:val="20"/>
                <w:szCs w:val="20"/>
                <w:lang w:eastAsia="es-PE"/>
              </w:rPr>
              <w:t xml:space="preserve"> (personal de salud)</w:t>
            </w:r>
            <w:r w:rsidRPr="00B739B2">
              <w:rPr>
                <w:rFonts w:cs="Arial"/>
                <w:color w:val="000000"/>
                <w:sz w:val="20"/>
                <w:szCs w:val="20"/>
                <w:lang w:eastAsia="es-PE"/>
              </w:rPr>
              <w:t xml:space="preserve"> </w:t>
            </w:r>
          </w:p>
          <w:p w14:paraId="5450FC1E" w14:textId="77777777" w:rsidR="0078721E" w:rsidRPr="00B739B2" w:rsidRDefault="0078721E" w:rsidP="009D2A70">
            <w:pPr>
              <w:autoSpaceDE w:val="0"/>
              <w:autoSpaceDN w:val="0"/>
              <w:adjustRightInd w:val="0"/>
              <w:spacing w:after="0"/>
              <w:jc w:val="both"/>
              <w:rPr>
                <w:rFonts w:cs="Arial"/>
                <w:color w:val="000000"/>
                <w:sz w:val="20"/>
                <w:szCs w:val="20"/>
                <w:lang w:eastAsia="es-PE"/>
              </w:rPr>
            </w:pPr>
            <w:r w:rsidRPr="001123F1">
              <w:rPr>
                <w:rFonts w:cs="Arial"/>
                <w:b/>
                <w:color w:val="000000"/>
                <w:sz w:val="20"/>
                <w:szCs w:val="20"/>
                <w:lang w:eastAsia="es-PE"/>
              </w:rPr>
              <w:t>Para:</w:t>
            </w:r>
            <w:r>
              <w:rPr>
                <w:rFonts w:cs="Arial"/>
                <w:color w:val="000000"/>
                <w:sz w:val="20"/>
                <w:szCs w:val="20"/>
                <w:lang w:eastAsia="es-PE"/>
              </w:rPr>
              <w:t xml:space="preserve"> C</w:t>
            </w:r>
            <w:r w:rsidRPr="00B739B2">
              <w:rPr>
                <w:rFonts w:cs="Arial"/>
                <w:color w:val="000000"/>
                <w:sz w:val="20"/>
                <w:szCs w:val="20"/>
                <w:lang w:eastAsia="es-PE"/>
              </w:rPr>
              <w:t>orregir errores que pueden existir en el registro y actualizar la información de dicho trabajador.</w:t>
            </w:r>
          </w:p>
        </w:tc>
      </w:tr>
      <w:tr w:rsidR="0078721E" w:rsidRPr="00EB7337" w14:paraId="3FB55ED6" w14:textId="77777777" w:rsidTr="003509B7">
        <w:tc>
          <w:tcPr>
            <w:tcW w:w="8297" w:type="dxa"/>
            <w:gridSpan w:val="2"/>
            <w:shd w:val="clear" w:color="auto" w:fill="EAF1DD" w:themeFill="accent3" w:themeFillTint="33"/>
            <w:vAlign w:val="center"/>
          </w:tcPr>
          <w:p w14:paraId="046D20BE" w14:textId="77777777" w:rsidR="0078721E" w:rsidRPr="00B739B2" w:rsidRDefault="0078721E" w:rsidP="009D2A70">
            <w:pPr>
              <w:pStyle w:val="Prrafodelista"/>
              <w:ind w:left="0"/>
              <w:rPr>
                <w:rFonts w:cs="Arial"/>
                <w:b/>
                <w:color w:val="000000" w:themeColor="text1"/>
                <w:sz w:val="20"/>
                <w:szCs w:val="20"/>
              </w:rPr>
            </w:pPr>
            <w:r w:rsidRPr="00B739B2">
              <w:rPr>
                <w:rFonts w:cs="Arial"/>
                <w:b/>
                <w:color w:val="000000" w:themeColor="text1"/>
                <w:sz w:val="20"/>
                <w:szCs w:val="20"/>
              </w:rPr>
              <w:t xml:space="preserve">Conversación: </w:t>
            </w:r>
          </w:p>
          <w:p w14:paraId="698DCB5F" w14:textId="77777777" w:rsidR="0078721E" w:rsidRPr="00B739B2" w:rsidRDefault="0078721E" w:rsidP="003F5AA8">
            <w:pPr>
              <w:pStyle w:val="Prrafodelista"/>
              <w:numPr>
                <w:ilvl w:val="0"/>
                <w:numId w:val="35"/>
              </w:numPr>
              <w:autoSpaceDE w:val="0"/>
              <w:autoSpaceDN w:val="0"/>
              <w:adjustRightInd w:val="0"/>
              <w:spacing w:after="0"/>
              <w:jc w:val="both"/>
              <w:rPr>
                <w:rFonts w:cs="Arial"/>
                <w:color w:val="000000"/>
                <w:sz w:val="20"/>
                <w:szCs w:val="20"/>
                <w:lang w:eastAsia="es-PE"/>
              </w:rPr>
            </w:pPr>
            <w:r w:rsidRPr="00B739B2">
              <w:rPr>
                <w:rFonts w:cs="Arial"/>
                <w:color w:val="000000"/>
                <w:sz w:val="20"/>
                <w:szCs w:val="20"/>
                <w:lang w:eastAsia="es-PE"/>
              </w:rPr>
              <w:t xml:space="preserve">Deberá de haber una opción que me lleve a la interfaz de modificación. </w:t>
            </w:r>
          </w:p>
          <w:p w14:paraId="7FBFFE1C" w14:textId="77777777" w:rsidR="0078721E" w:rsidRPr="00B739B2" w:rsidRDefault="0078721E" w:rsidP="003F5AA8">
            <w:pPr>
              <w:pStyle w:val="Prrafodelista"/>
              <w:numPr>
                <w:ilvl w:val="0"/>
                <w:numId w:val="35"/>
              </w:numPr>
              <w:autoSpaceDE w:val="0"/>
              <w:autoSpaceDN w:val="0"/>
              <w:adjustRightInd w:val="0"/>
              <w:spacing w:after="0"/>
              <w:jc w:val="both"/>
              <w:rPr>
                <w:rFonts w:cs="Arial"/>
                <w:color w:val="000000"/>
                <w:sz w:val="20"/>
                <w:szCs w:val="20"/>
                <w:lang w:eastAsia="es-PE"/>
              </w:rPr>
            </w:pPr>
            <w:r w:rsidRPr="00B739B2">
              <w:rPr>
                <w:rFonts w:cs="Arial"/>
                <w:color w:val="000000"/>
                <w:sz w:val="20"/>
                <w:szCs w:val="20"/>
                <w:lang w:eastAsia="es-PE"/>
              </w:rPr>
              <w:t>El identificador único autogenerado deberá de ser el Id y no es necesario que se muestre.</w:t>
            </w:r>
          </w:p>
          <w:p w14:paraId="03846905" w14:textId="77777777" w:rsidR="0078721E" w:rsidRPr="00B739B2" w:rsidRDefault="0078721E" w:rsidP="003F5AA8">
            <w:pPr>
              <w:pStyle w:val="Prrafodelista"/>
              <w:numPr>
                <w:ilvl w:val="0"/>
                <w:numId w:val="35"/>
              </w:numPr>
              <w:autoSpaceDE w:val="0"/>
              <w:autoSpaceDN w:val="0"/>
              <w:adjustRightInd w:val="0"/>
              <w:spacing w:after="0"/>
              <w:jc w:val="both"/>
              <w:rPr>
                <w:rFonts w:cs="Arial"/>
                <w:color w:val="000000"/>
                <w:sz w:val="20"/>
                <w:szCs w:val="20"/>
                <w:lang w:eastAsia="es-PE"/>
              </w:rPr>
            </w:pPr>
            <w:r w:rsidRPr="00B739B2">
              <w:rPr>
                <w:rFonts w:cs="Arial"/>
                <w:color w:val="000000"/>
                <w:sz w:val="20"/>
                <w:szCs w:val="20"/>
                <w:lang w:eastAsia="es-PE"/>
              </w:rPr>
              <w:t>Para la modificación aparecerá una lista desplegable para elegir la DIRESA, Red, Microred, Núcleo y el establecimiento de salud al cual pertenece el trabajador. Asimismo, serán campos editables y listas desplegables dependientes el colegio profesional y profesión.</w:t>
            </w:r>
          </w:p>
          <w:p w14:paraId="09BD8736" w14:textId="77777777" w:rsidR="0078721E" w:rsidRPr="00B739B2" w:rsidRDefault="0078721E" w:rsidP="003F5AA8">
            <w:pPr>
              <w:pStyle w:val="Prrafodelista"/>
              <w:numPr>
                <w:ilvl w:val="0"/>
                <w:numId w:val="35"/>
              </w:numPr>
              <w:autoSpaceDE w:val="0"/>
              <w:autoSpaceDN w:val="0"/>
              <w:adjustRightInd w:val="0"/>
              <w:spacing w:after="0"/>
              <w:jc w:val="both"/>
              <w:rPr>
                <w:rFonts w:cs="Arial"/>
                <w:color w:val="000000"/>
                <w:sz w:val="20"/>
                <w:szCs w:val="20"/>
                <w:lang w:eastAsia="es-PE"/>
              </w:rPr>
            </w:pPr>
            <w:r w:rsidRPr="00B739B2">
              <w:rPr>
                <w:rFonts w:cs="Arial"/>
                <w:color w:val="000000"/>
                <w:sz w:val="20"/>
                <w:szCs w:val="20"/>
                <w:lang w:eastAsia="es-PE"/>
              </w:rPr>
              <w:t>También se deberá poder elegir la condición de traba</w:t>
            </w:r>
            <w:r>
              <w:rPr>
                <w:rFonts w:cs="Arial"/>
                <w:color w:val="000000"/>
                <w:sz w:val="20"/>
                <w:szCs w:val="20"/>
                <w:lang w:eastAsia="es-PE"/>
              </w:rPr>
              <w:t xml:space="preserve">jo: contratado, nombrado, serums </w:t>
            </w:r>
            <w:r w:rsidRPr="00B739B2">
              <w:rPr>
                <w:rFonts w:cs="Arial"/>
                <w:color w:val="000000"/>
                <w:sz w:val="20"/>
                <w:szCs w:val="20"/>
                <w:lang w:eastAsia="es-PE"/>
              </w:rPr>
              <w:t>o residente.</w:t>
            </w:r>
          </w:p>
          <w:p w14:paraId="46F8E467" w14:textId="77777777" w:rsidR="0078721E" w:rsidRPr="00B739B2" w:rsidRDefault="0078721E" w:rsidP="003F5AA8">
            <w:pPr>
              <w:pStyle w:val="Prrafodelista"/>
              <w:numPr>
                <w:ilvl w:val="0"/>
                <w:numId w:val="35"/>
              </w:numPr>
              <w:autoSpaceDE w:val="0"/>
              <w:autoSpaceDN w:val="0"/>
              <w:adjustRightInd w:val="0"/>
              <w:spacing w:after="0"/>
              <w:jc w:val="both"/>
              <w:rPr>
                <w:rFonts w:cs="Arial"/>
                <w:color w:val="000000"/>
                <w:sz w:val="20"/>
                <w:szCs w:val="20"/>
                <w:lang w:eastAsia="es-PE"/>
              </w:rPr>
            </w:pPr>
            <w:r w:rsidRPr="00B739B2">
              <w:rPr>
                <w:rFonts w:cs="Arial"/>
                <w:color w:val="000000"/>
                <w:sz w:val="20"/>
                <w:szCs w:val="20"/>
                <w:lang w:eastAsia="es-PE"/>
              </w:rPr>
              <w:t>También será</w:t>
            </w:r>
            <w:r>
              <w:rPr>
                <w:rFonts w:cs="Arial"/>
                <w:color w:val="000000"/>
                <w:sz w:val="20"/>
                <w:szCs w:val="20"/>
                <w:lang w:eastAsia="es-PE"/>
              </w:rPr>
              <w:t>n</w:t>
            </w:r>
            <w:r w:rsidRPr="00B739B2">
              <w:rPr>
                <w:rFonts w:cs="Arial"/>
                <w:color w:val="000000"/>
                <w:sz w:val="20"/>
                <w:szCs w:val="20"/>
                <w:lang w:eastAsia="es-PE"/>
              </w:rPr>
              <w:t xml:space="preserve"> </w:t>
            </w:r>
            <w:r>
              <w:rPr>
                <w:rFonts w:cs="Arial"/>
                <w:color w:val="000000"/>
                <w:sz w:val="20"/>
                <w:szCs w:val="20"/>
                <w:lang w:eastAsia="es-PE"/>
              </w:rPr>
              <w:t>campos editables</w:t>
            </w:r>
            <w:r w:rsidRPr="00B739B2">
              <w:rPr>
                <w:rFonts w:cs="Arial"/>
                <w:color w:val="000000"/>
                <w:sz w:val="20"/>
                <w:szCs w:val="20"/>
                <w:lang w:eastAsia="es-PE"/>
              </w:rPr>
              <w:t>: Nombre del trabajador, tipo de documento, número de DNI y número de colegiatura.</w:t>
            </w:r>
          </w:p>
          <w:p w14:paraId="555F2FB0" w14:textId="77777777" w:rsidR="0078721E" w:rsidRPr="00B739B2" w:rsidRDefault="0078721E" w:rsidP="009D2A70">
            <w:pPr>
              <w:autoSpaceDE w:val="0"/>
              <w:autoSpaceDN w:val="0"/>
              <w:adjustRightInd w:val="0"/>
              <w:spacing w:after="0"/>
              <w:rPr>
                <w:rFonts w:cs="Arial"/>
                <w:b/>
                <w:color w:val="000000" w:themeColor="text1"/>
                <w:sz w:val="20"/>
                <w:szCs w:val="20"/>
              </w:rPr>
            </w:pPr>
          </w:p>
        </w:tc>
      </w:tr>
      <w:tr w:rsidR="0078721E" w:rsidRPr="00EB7337" w14:paraId="08D51CFB" w14:textId="77777777" w:rsidTr="003509B7">
        <w:tc>
          <w:tcPr>
            <w:tcW w:w="8297" w:type="dxa"/>
            <w:gridSpan w:val="2"/>
            <w:shd w:val="clear" w:color="auto" w:fill="EAF1DD" w:themeFill="accent3" w:themeFillTint="33"/>
            <w:vAlign w:val="center"/>
          </w:tcPr>
          <w:p w14:paraId="2C0400CC" w14:textId="77777777" w:rsidR="0078721E" w:rsidRPr="00B739B2" w:rsidRDefault="0078721E" w:rsidP="009D2A70">
            <w:pPr>
              <w:pStyle w:val="Prrafodelista"/>
              <w:ind w:left="0"/>
              <w:rPr>
                <w:rFonts w:cs="Arial"/>
                <w:b/>
                <w:color w:val="000000" w:themeColor="text1"/>
                <w:sz w:val="20"/>
                <w:szCs w:val="20"/>
              </w:rPr>
            </w:pPr>
            <w:r w:rsidRPr="00B739B2">
              <w:rPr>
                <w:rFonts w:cs="Arial"/>
                <w:b/>
                <w:color w:val="000000" w:themeColor="text1"/>
                <w:sz w:val="20"/>
                <w:szCs w:val="20"/>
              </w:rPr>
              <w:t>Criterios de aceptación:</w:t>
            </w:r>
          </w:p>
          <w:p w14:paraId="309F6FC5" w14:textId="77777777" w:rsidR="0078721E" w:rsidRPr="00B739B2" w:rsidRDefault="0078721E" w:rsidP="003F5AA8">
            <w:pPr>
              <w:pStyle w:val="Prrafodelista"/>
              <w:numPr>
                <w:ilvl w:val="0"/>
                <w:numId w:val="34"/>
              </w:numPr>
              <w:autoSpaceDE w:val="0"/>
              <w:autoSpaceDN w:val="0"/>
              <w:adjustRightInd w:val="0"/>
              <w:spacing w:after="0"/>
              <w:jc w:val="both"/>
              <w:rPr>
                <w:rFonts w:cs="Arial"/>
                <w:sz w:val="20"/>
                <w:szCs w:val="20"/>
                <w:lang w:eastAsia="es-PE"/>
              </w:rPr>
            </w:pPr>
            <w:r w:rsidRPr="00B739B2">
              <w:rPr>
                <w:rFonts w:cs="Arial"/>
                <w:color w:val="000000"/>
                <w:sz w:val="20"/>
                <w:szCs w:val="20"/>
                <w:lang w:eastAsia="es-PE"/>
              </w:rPr>
              <w:t>No se de</w:t>
            </w:r>
            <w:r w:rsidRPr="00B852EE">
              <w:rPr>
                <w:rFonts w:cs="Arial"/>
                <w:color w:val="000000"/>
                <w:sz w:val="20"/>
                <w:szCs w:val="20"/>
                <w:lang w:eastAsia="es-PE"/>
              </w:rPr>
              <w:t xml:space="preserve">berá aceptar el registro de un </w:t>
            </w:r>
            <w:r w:rsidRPr="00B739B2">
              <w:rPr>
                <w:rFonts w:cs="Arial"/>
                <w:color w:val="000000"/>
                <w:sz w:val="20"/>
                <w:szCs w:val="20"/>
                <w:lang w:eastAsia="es-PE"/>
              </w:rPr>
              <w:t>trabajador si los datos en los campos no corresp</w:t>
            </w:r>
            <w:r w:rsidRPr="00B852EE">
              <w:rPr>
                <w:rFonts w:cs="Arial"/>
                <w:color w:val="000000"/>
                <w:sz w:val="20"/>
                <w:szCs w:val="20"/>
                <w:lang w:eastAsia="es-PE"/>
              </w:rPr>
              <w:t>onden al formato especificado</w:t>
            </w:r>
            <w:r w:rsidRPr="00EB7337">
              <w:rPr>
                <w:rFonts w:cs="Arial"/>
                <w:color w:val="000000"/>
                <w:sz w:val="20"/>
                <w:szCs w:val="20"/>
                <w:lang w:eastAsia="es-PE"/>
              </w:rPr>
              <w:t xml:space="preserve"> y se deberá mostrar un mensaje indicando el error</w:t>
            </w:r>
            <w:r w:rsidRPr="00B739B2">
              <w:rPr>
                <w:rFonts w:cs="Arial"/>
                <w:color w:val="000000"/>
                <w:sz w:val="20"/>
                <w:szCs w:val="20"/>
                <w:lang w:eastAsia="es-PE"/>
              </w:rPr>
              <w:t xml:space="preserve">.  </w:t>
            </w:r>
          </w:p>
          <w:p w14:paraId="6F8FB45A" w14:textId="77777777" w:rsidR="0078721E" w:rsidRPr="00B739B2" w:rsidRDefault="0078721E" w:rsidP="003F5AA8">
            <w:pPr>
              <w:pStyle w:val="Prrafodelista"/>
              <w:numPr>
                <w:ilvl w:val="0"/>
                <w:numId w:val="34"/>
              </w:numPr>
              <w:autoSpaceDE w:val="0"/>
              <w:autoSpaceDN w:val="0"/>
              <w:adjustRightInd w:val="0"/>
              <w:spacing w:after="0"/>
              <w:jc w:val="both"/>
              <w:rPr>
                <w:rFonts w:cs="Arial"/>
                <w:sz w:val="20"/>
                <w:szCs w:val="20"/>
                <w:lang w:eastAsia="es-PE"/>
              </w:rPr>
            </w:pPr>
            <w:r w:rsidRPr="00B739B2">
              <w:rPr>
                <w:rFonts w:cs="Arial"/>
                <w:color w:val="000000"/>
                <w:sz w:val="20"/>
                <w:szCs w:val="20"/>
                <w:lang w:eastAsia="es-PE"/>
              </w:rPr>
              <w:t xml:space="preserve">No se aceptará el registro de un </w:t>
            </w:r>
            <w:r w:rsidRPr="00B852EE">
              <w:rPr>
                <w:rFonts w:cs="Arial"/>
                <w:color w:val="000000"/>
                <w:sz w:val="20"/>
                <w:szCs w:val="20"/>
                <w:lang w:eastAsia="es-PE"/>
              </w:rPr>
              <w:t>trabajador</w:t>
            </w:r>
            <w:r w:rsidRPr="00B739B2">
              <w:rPr>
                <w:rFonts w:cs="Arial"/>
                <w:color w:val="000000"/>
                <w:sz w:val="20"/>
                <w:szCs w:val="20"/>
                <w:lang w:eastAsia="es-PE"/>
              </w:rPr>
              <w:t xml:space="preserve"> duplicado (que tenga el mismo DNI)</w:t>
            </w:r>
            <w:r w:rsidRPr="00B852EE">
              <w:rPr>
                <w:rFonts w:cs="Arial"/>
                <w:color w:val="000000"/>
                <w:sz w:val="20"/>
                <w:szCs w:val="20"/>
                <w:lang w:eastAsia="es-PE"/>
              </w:rPr>
              <w:t xml:space="preserve"> </w:t>
            </w:r>
            <w:r w:rsidRPr="00B739B2">
              <w:rPr>
                <w:rFonts w:cs="Arial"/>
                <w:color w:val="000000"/>
                <w:sz w:val="20"/>
                <w:szCs w:val="20"/>
                <w:lang w:eastAsia="es-PE"/>
              </w:rPr>
              <w:t xml:space="preserve">mostrándose un mensaje indicando que el </w:t>
            </w:r>
            <w:r w:rsidRPr="00B852EE">
              <w:rPr>
                <w:rFonts w:cs="Arial"/>
                <w:color w:val="000000"/>
                <w:sz w:val="20"/>
                <w:szCs w:val="20"/>
                <w:lang w:eastAsia="es-PE"/>
              </w:rPr>
              <w:t>trabajador</w:t>
            </w:r>
            <w:r w:rsidRPr="00B739B2">
              <w:rPr>
                <w:rFonts w:cs="Arial"/>
                <w:color w:val="000000"/>
                <w:sz w:val="20"/>
                <w:szCs w:val="20"/>
                <w:lang w:eastAsia="es-PE"/>
              </w:rPr>
              <w:t xml:space="preserve"> ya existe. </w:t>
            </w:r>
          </w:p>
          <w:p w14:paraId="7706CE16" w14:textId="77777777" w:rsidR="0078721E" w:rsidRPr="00B739B2" w:rsidRDefault="0078721E" w:rsidP="003F5AA8">
            <w:pPr>
              <w:pStyle w:val="Prrafodelista"/>
              <w:numPr>
                <w:ilvl w:val="0"/>
                <w:numId w:val="34"/>
              </w:numPr>
              <w:autoSpaceDE w:val="0"/>
              <w:autoSpaceDN w:val="0"/>
              <w:adjustRightInd w:val="0"/>
              <w:spacing w:after="0"/>
              <w:jc w:val="both"/>
              <w:rPr>
                <w:rFonts w:cs="Arial"/>
                <w:sz w:val="20"/>
                <w:szCs w:val="20"/>
                <w:lang w:eastAsia="es-PE"/>
              </w:rPr>
            </w:pPr>
            <w:r w:rsidRPr="00B739B2">
              <w:rPr>
                <w:rFonts w:cs="Arial"/>
                <w:color w:val="000000"/>
                <w:sz w:val="20"/>
                <w:szCs w:val="20"/>
                <w:lang w:eastAsia="es-PE"/>
              </w:rPr>
              <w:t xml:space="preserve">El nuevo </w:t>
            </w:r>
            <w:r w:rsidRPr="00B852EE">
              <w:rPr>
                <w:rFonts w:cs="Arial"/>
                <w:color w:val="000000"/>
                <w:sz w:val="20"/>
                <w:szCs w:val="20"/>
                <w:lang w:eastAsia="es-PE"/>
              </w:rPr>
              <w:t>trabajador</w:t>
            </w:r>
            <w:r w:rsidRPr="00EB7337">
              <w:rPr>
                <w:rFonts w:cs="Arial"/>
                <w:color w:val="000000"/>
                <w:sz w:val="20"/>
                <w:szCs w:val="20"/>
                <w:lang w:eastAsia="es-PE"/>
              </w:rPr>
              <w:t xml:space="preserve"> se agregará</w:t>
            </w:r>
            <w:r w:rsidRPr="00B739B2">
              <w:rPr>
                <w:rFonts w:cs="Arial"/>
                <w:color w:val="000000"/>
                <w:sz w:val="20"/>
                <w:szCs w:val="20"/>
                <w:lang w:eastAsia="es-PE"/>
              </w:rPr>
              <w:t xml:space="preserve"> al listado de los </w:t>
            </w:r>
            <w:r>
              <w:rPr>
                <w:rFonts w:cs="Arial"/>
                <w:color w:val="000000"/>
                <w:sz w:val="20"/>
                <w:szCs w:val="20"/>
                <w:lang w:eastAsia="es-PE"/>
              </w:rPr>
              <w:t>trabajadores</w:t>
            </w:r>
            <w:r w:rsidRPr="00B739B2">
              <w:rPr>
                <w:rFonts w:cs="Arial"/>
                <w:color w:val="000000"/>
                <w:sz w:val="20"/>
                <w:szCs w:val="20"/>
                <w:lang w:eastAsia="es-PE"/>
              </w:rPr>
              <w:t xml:space="preserve"> ya registrados que</w:t>
            </w:r>
            <w:r w:rsidRPr="00B852EE">
              <w:rPr>
                <w:rFonts w:cs="Arial"/>
                <w:color w:val="000000"/>
                <w:sz w:val="20"/>
                <w:szCs w:val="20"/>
                <w:lang w:eastAsia="es-PE"/>
              </w:rPr>
              <w:t xml:space="preserve"> </w:t>
            </w:r>
            <w:r w:rsidRPr="00B739B2">
              <w:rPr>
                <w:rFonts w:cs="Arial"/>
                <w:color w:val="000000"/>
                <w:sz w:val="20"/>
                <w:szCs w:val="20"/>
                <w:lang w:eastAsia="es-PE"/>
              </w:rPr>
              <w:t xml:space="preserve">muestran en la tabla.  </w:t>
            </w:r>
          </w:p>
          <w:p w14:paraId="5B1D29B0" w14:textId="77777777" w:rsidR="0078721E" w:rsidRPr="00B739B2" w:rsidRDefault="0078721E" w:rsidP="003F5AA8">
            <w:pPr>
              <w:pStyle w:val="Prrafodelista"/>
              <w:numPr>
                <w:ilvl w:val="0"/>
                <w:numId w:val="34"/>
              </w:numPr>
              <w:autoSpaceDE w:val="0"/>
              <w:autoSpaceDN w:val="0"/>
              <w:adjustRightInd w:val="0"/>
              <w:spacing w:after="0"/>
              <w:jc w:val="both"/>
              <w:rPr>
                <w:rFonts w:cs="Arial"/>
                <w:sz w:val="20"/>
                <w:szCs w:val="20"/>
                <w:lang w:eastAsia="es-PE"/>
              </w:rPr>
            </w:pPr>
            <w:r w:rsidRPr="00B739B2">
              <w:rPr>
                <w:rFonts w:cs="Arial"/>
                <w:color w:val="000000"/>
                <w:sz w:val="20"/>
                <w:szCs w:val="20"/>
                <w:lang w:eastAsia="es-PE"/>
              </w:rPr>
              <w:t xml:space="preserve">Si el usuario cancela el registro del </w:t>
            </w:r>
            <w:r w:rsidRPr="00B852EE">
              <w:rPr>
                <w:rFonts w:cs="Arial"/>
                <w:color w:val="000000"/>
                <w:sz w:val="20"/>
                <w:szCs w:val="20"/>
                <w:lang w:eastAsia="es-PE"/>
              </w:rPr>
              <w:t>trabajador</w:t>
            </w:r>
            <w:r w:rsidRPr="00B739B2">
              <w:rPr>
                <w:rFonts w:cs="Arial"/>
                <w:color w:val="000000"/>
                <w:sz w:val="20"/>
                <w:szCs w:val="20"/>
                <w:lang w:eastAsia="es-PE"/>
              </w:rPr>
              <w:t xml:space="preserve"> el sistema cierra la página de registro y</w:t>
            </w:r>
            <w:r w:rsidRPr="00B739B2">
              <w:rPr>
                <w:rFonts w:cs="Arial"/>
                <w:sz w:val="20"/>
                <w:szCs w:val="20"/>
                <w:lang w:eastAsia="es-PE"/>
              </w:rPr>
              <w:t xml:space="preserve"> </w:t>
            </w:r>
            <w:r w:rsidRPr="00B852EE">
              <w:rPr>
                <w:rFonts w:cs="Arial"/>
                <w:color w:val="000000"/>
                <w:sz w:val="20"/>
                <w:szCs w:val="20"/>
                <w:lang w:eastAsia="es-PE"/>
              </w:rPr>
              <w:t>vuelve al listado original.</w:t>
            </w:r>
          </w:p>
        </w:tc>
      </w:tr>
      <w:tr w:rsidR="0078721E" w:rsidRPr="00EB7337" w14:paraId="653FC8B2" w14:textId="77777777" w:rsidTr="003509B7">
        <w:tc>
          <w:tcPr>
            <w:tcW w:w="8297" w:type="dxa"/>
            <w:gridSpan w:val="2"/>
            <w:shd w:val="clear" w:color="auto" w:fill="EAF1DD" w:themeFill="accent3" w:themeFillTint="33"/>
            <w:vAlign w:val="center"/>
          </w:tcPr>
          <w:p w14:paraId="72C58D11" w14:textId="77777777" w:rsidR="0078721E" w:rsidRDefault="0078721E" w:rsidP="009D2A70">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1FC1B4BF" w14:textId="77777777" w:rsidR="0078721E" w:rsidRPr="0083427C" w:rsidRDefault="0078721E" w:rsidP="009D2A70">
            <w:pPr>
              <w:pStyle w:val="Prrafodelista"/>
              <w:spacing w:after="0"/>
              <w:ind w:left="0"/>
              <w:rPr>
                <w:rFonts w:cs="Arial"/>
                <w:color w:val="000000" w:themeColor="text1"/>
                <w:sz w:val="20"/>
                <w:szCs w:val="20"/>
              </w:rPr>
            </w:pPr>
            <w:r w:rsidRPr="0083427C">
              <w:rPr>
                <w:rFonts w:cs="Arial"/>
                <w:color w:val="000000" w:themeColor="text1"/>
                <w:sz w:val="20"/>
                <w:szCs w:val="20"/>
              </w:rPr>
              <w:t xml:space="preserve">El usuario </w:t>
            </w:r>
            <w:r>
              <w:rPr>
                <w:rFonts w:cs="Arial"/>
                <w:color w:val="000000" w:themeColor="text1"/>
                <w:sz w:val="20"/>
                <w:szCs w:val="20"/>
              </w:rPr>
              <w:t xml:space="preserve">puede </w:t>
            </w:r>
            <w:r w:rsidRPr="0083427C">
              <w:rPr>
                <w:rFonts w:cs="Arial"/>
                <w:color w:val="000000" w:themeColor="text1"/>
                <w:sz w:val="20"/>
                <w:szCs w:val="20"/>
              </w:rPr>
              <w:t>edita</w:t>
            </w:r>
            <w:r>
              <w:rPr>
                <w:rFonts w:cs="Arial"/>
                <w:color w:val="000000" w:themeColor="text1"/>
                <w:sz w:val="20"/>
                <w:szCs w:val="20"/>
              </w:rPr>
              <w:t>r</w:t>
            </w:r>
            <w:r w:rsidRPr="0083427C">
              <w:rPr>
                <w:rFonts w:cs="Arial"/>
                <w:color w:val="000000" w:themeColor="text1"/>
                <w:sz w:val="20"/>
                <w:szCs w:val="20"/>
              </w:rPr>
              <w:t xml:space="preserve"> la información</w:t>
            </w:r>
            <w:r>
              <w:rPr>
                <w:rFonts w:cs="Arial"/>
                <w:color w:val="000000" w:themeColor="text1"/>
                <w:sz w:val="20"/>
                <w:szCs w:val="20"/>
              </w:rPr>
              <w:t xml:space="preserve"> de un profesional de salud y lo</w:t>
            </w:r>
            <w:r w:rsidRPr="0083427C">
              <w:rPr>
                <w:rFonts w:cs="Arial"/>
                <w:color w:val="000000" w:themeColor="text1"/>
                <w:sz w:val="20"/>
                <w:szCs w:val="20"/>
              </w:rPr>
              <w:t xml:space="preserve"> guarda en el sistema</w:t>
            </w:r>
          </w:p>
        </w:tc>
      </w:tr>
    </w:tbl>
    <w:p w14:paraId="5B032F2D" w14:textId="77777777" w:rsidR="0078721E" w:rsidRDefault="0078721E" w:rsidP="0078721E"/>
    <w:p w14:paraId="2435BB60" w14:textId="7273F14A" w:rsidR="0078721E" w:rsidRDefault="0078721E" w:rsidP="0078721E"/>
    <w:p w14:paraId="64FC9519" w14:textId="4BC94557" w:rsidR="00F46E06" w:rsidRDefault="00F46E06" w:rsidP="0078721E"/>
    <w:p w14:paraId="0375E7B6" w14:textId="43B0A4B3" w:rsidR="00F46E06" w:rsidRDefault="00F46E06" w:rsidP="0078721E"/>
    <w:p w14:paraId="6AAB4C7A" w14:textId="7CE70C84" w:rsidR="00F46E06" w:rsidRDefault="00F46E06" w:rsidP="0078721E"/>
    <w:p w14:paraId="46D8255B" w14:textId="7EBABECE" w:rsidR="00F46E06" w:rsidRDefault="00F46E06" w:rsidP="0078721E"/>
    <w:p w14:paraId="5D36F30C" w14:textId="7E4CE422" w:rsidR="00F46E06" w:rsidRDefault="00F46E06" w:rsidP="0078721E"/>
    <w:p w14:paraId="66D8F3D2" w14:textId="77777777" w:rsidR="00F46E06" w:rsidRDefault="00F46E06" w:rsidP="0078721E"/>
    <w:p w14:paraId="7F64EFCE" w14:textId="5541E1F1" w:rsidR="0078721E" w:rsidRDefault="00F46E06" w:rsidP="0078721E">
      <w:pPr>
        <w:pStyle w:val="atablasima"/>
        <w:spacing w:before="0" w:after="0" w:line="276" w:lineRule="auto"/>
        <w:ind w:left="0" w:firstLine="708"/>
        <w:rPr>
          <w:i w:val="0"/>
          <w:sz w:val="22"/>
          <w:szCs w:val="22"/>
        </w:rPr>
      </w:pPr>
      <w:bookmarkStart w:id="918" w:name="_Toc516488086"/>
      <w:bookmarkStart w:id="919" w:name="_Toc523694937"/>
      <w:r>
        <w:rPr>
          <w:i w:val="0"/>
          <w:sz w:val="22"/>
          <w:szCs w:val="22"/>
        </w:rPr>
        <w:t>TABLA</w:t>
      </w:r>
      <w:r w:rsidR="0078721E" w:rsidRPr="00FD622B">
        <w:rPr>
          <w:i w:val="0"/>
          <w:sz w:val="22"/>
          <w:szCs w:val="22"/>
        </w:rPr>
        <w:t xml:space="preserve"> </w:t>
      </w:r>
      <w:r w:rsidR="0078721E" w:rsidRPr="00FD622B">
        <w:rPr>
          <w:i w:val="0"/>
          <w:sz w:val="22"/>
          <w:szCs w:val="22"/>
        </w:rPr>
        <w:fldChar w:fldCharType="begin"/>
      </w:r>
      <w:r w:rsidR="0078721E" w:rsidRPr="00FD622B">
        <w:rPr>
          <w:i w:val="0"/>
          <w:sz w:val="22"/>
          <w:szCs w:val="22"/>
        </w:rPr>
        <w:instrText xml:space="preserve"> SEQ Tabla \* ARABIC </w:instrText>
      </w:r>
      <w:r w:rsidR="0078721E" w:rsidRPr="00FD622B">
        <w:rPr>
          <w:i w:val="0"/>
          <w:sz w:val="22"/>
          <w:szCs w:val="22"/>
        </w:rPr>
        <w:fldChar w:fldCharType="separate"/>
      </w:r>
      <w:r w:rsidR="00851C49">
        <w:rPr>
          <w:i w:val="0"/>
          <w:noProof/>
          <w:sz w:val="22"/>
          <w:szCs w:val="22"/>
        </w:rPr>
        <w:t>8</w:t>
      </w:r>
      <w:bookmarkEnd w:id="918"/>
      <w:bookmarkEnd w:id="919"/>
      <w:r w:rsidR="0078721E" w:rsidRPr="00FD622B">
        <w:rPr>
          <w:i w:val="0"/>
          <w:sz w:val="22"/>
          <w:szCs w:val="22"/>
        </w:rPr>
        <w:fldChar w:fldCharType="end"/>
      </w:r>
    </w:p>
    <w:p w14:paraId="5E50B1D0" w14:textId="77777777" w:rsidR="0078721E" w:rsidRPr="00FD622B" w:rsidRDefault="0078721E" w:rsidP="0078721E">
      <w:pPr>
        <w:pStyle w:val="atablasima"/>
        <w:spacing w:before="0" w:after="0" w:line="276" w:lineRule="auto"/>
        <w:ind w:left="0" w:firstLine="708"/>
        <w:rPr>
          <w:i w:val="0"/>
          <w:sz w:val="22"/>
          <w:szCs w:val="22"/>
        </w:rPr>
      </w:pPr>
      <w:r>
        <w:rPr>
          <w:i w:val="0"/>
          <w:sz w:val="22"/>
          <w:szCs w:val="22"/>
        </w:rPr>
        <w:t>Historia de usuario agregar trabajador</w:t>
      </w:r>
    </w:p>
    <w:tbl>
      <w:tblPr>
        <w:tblStyle w:val="Tablaconcuadrcula"/>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FFFFFF" w:themeColor="background1"/>
          <w:insideV w:val="single" w:sz="4" w:space="0" w:color="FFFFFF" w:themeColor="background1"/>
        </w:tblBorders>
        <w:shd w:val="clear" w:color="auto" w:fill="EAF1DD" w:themeFill="accent3" w:themeFillTint="33"/>
        <w:tblLook w:val="04A0" w:firstRow="1" w:lastRow="0" w:firstColumn="1" w:lastColumn="0" w:noHBand="0" w:noVBand="1"/>
      </w:tblPr>
      <w:tblGrid>
        <w:gridCol w:w="2205"/>
        <w:gridCol w:w="6092"/>
      </w:tblGrid>
      <w:tr w:rsidR="0078721E" w:rsidRPr="00EB7337" w14:paraId="33447B0E" w14:textId="77777777" w:rsidTr="003509B7">
        <w:trPr>
          <w:trHeight w:val="370"/>
        </w:trPr>
        <w:tc>
          <w:tcPr>
            <w:tcW w:w="8297" w:type="dxa"/>
            <w:gridSpan w:val="2"/>
            <w:shd w:val="clear" w:color="auto" w:fill="D9D9D9" w:themeFill="background1" w:themeFillShade="D9"/>
            <w:vAlign w:val="center"/>
          </w:tcPr>
          <w:p w14:paraId="58C25BB1" w14:textId="77777777" w:rsidR="0078721E" w:rsidRPr="00B739B2" w:rsidRDefault="0078721E" w:rsidP="009D2A70">
            <w:pPr>
              <w:pStyle w:val="Prrafodelista"/>
              <w:spacing w:after="0" w:line="360" w:lineRule="auto"/>
              <w:ind w:left="0"/>
              <w:rPr>
                <w:rFonts w:cs="Arial"/>
                <w:b/>
                <w:color w:val="000000" w:themeColor="text1"/>
                <w:sz w:val="20"/>
                <w:szCs w:val="20"/>
              </w:rPr>
            </w:pPr>
            <w:r w:rsidRPr="00B739B2">
              <w:rPr>
                <w:rFonts w:cs="Arial"/>
                <w:b/>
                <w:color w:val="000000" w:themeColor="text1"/>
                <w:sz w:val="20"/>
                <w:szCs w:val="20"/>
              </w:rPr>
              <w:t>Historia de usuario</w:t>
            </w:r>
          </w:p>
        </w:tc>
      </w:tr>
      <w:tr w:rsidR="0078721E" w:rsidRPr="00EB7337" w14:paraId="2469578C" w14:textId="77777777" w:rsidTr="003509B7">
        <w:tc>
          <w:tcPr>
            <w:tcW w:w="2235" w:type="dxa"/>
            <w:shd w:val="clear" w:color="auto" w:fill="EAF1DD" w:themeFill="accent3" w:themeFillTint="33"/>
            <w:vAlign w:val="center"/>
          </w:tcPr>
          <w:p w14:paraId="6531952F" w14:textId="77777777" w:rsidR="0078721E" w:rsidRPr="00B739B2" w:rsidRDefault="0078721E" w:rsidP="009D2A70">
            <w:pPr>
              <w:pStyle w:val="Prrafodelista"/>
              <w:spacing w:after="0" w:line="360" w:lineRule="auto"/>
              <w:ind w:left="0"/>
              <w:rPr>
                <w:rFonts w:cs="Arial"/>
                <w:b/>
                <w:color w:val="000000" w:themeColor="text1"/>
                <w:sz w:val="20"/>
                <w:szCs w:val="20"/>
              </w:rPr>
            </w:pPr>
            <w:r w:rsidRPr="00B739B2">
              <w:rPr>
                <w:rFonts w:cs="Arial"/>
                <w:b/>
                <w:color w:val="000000" w:themeColor="text1"/>
                <w:sz w:val="20"/>
                <w:szCs w:val="20"/>
              </w:rPr>
              <w:t xml:space="preserve">Número </w:t>
            </w:r>
            <w:r w:rsidRPr="00B739B2">
              <w:rPr>
                <w:rFonts w:cs="Arial"/>
                <w:b/>
                <w:color w:val="0070C0"/>
                <w:sz w:val="20"/>
                <w:szCs w:val="20"/>
              </w:rPr>
              <w:t>03</w:t>
            </w:r>
          </w:p>
        </w:tc>
        <w:tc>
          <w:tcPr>
            <w:tcW w:w="6212" w:type="dxa"/>
            <w:shd w:val="clear" w:color="auto" w:fill="EAF1DD" w:themeFill="accent3" w:themeFillTint="33"/>
            <w:vAlign w:val="center"/>
          </w:tcPr>
          <w:p w14:paraId="3A3528C1" w14:textId="77777777" w:rsidR="0078721E" w:rsidRPr="00B739B2" w:rsidRDefault="0078721E" w:rsidP="009D2A70">
            <w:pPr>
              <w:pStyle w:val="Prrafodelista"/>
              <w:spacing w:after="0" w:line="360" w:lineRule="auto"/>
              <w:ind w:left="0"/>
              <w:rPr>
                <w:rFonts w:cs="Arial"/>
                <w:b/>
                <w:color w:val="000000" w:themeColor="text1"/>
                <w:sz w:val="20"/>
                <w:szCs w:val="20"/>
              </w:rPr>
            </w:pPr>
            <w:r w:rsidRPr="00B739B2">
              <w:rPr>
                <w:rFonts w:cs="Arial"/>
                <w:b/>
                <w:color w:val="000000" w:themeColor="text1"/>
                <w:sz w:val="20"/>
                <w:szCs w:val="20"/>
              </w:rPr>
              <w:t xml:space="preserve">Nombre de historia: </w:t>
            </w:r>
            <w:r w:rsidRPr="00B739B2">
              <w:rPr>
                <w:rFonts w:cs="Arial"/>
                <w:b/>
                <w:i/>
                <w:color w:val="0070C0"/>
                <w:sz w:val="20"/>
                <w:szCs w:val="20"/>
              </w:rPr>
              <w:t>Eliminar trabajador</w:t>
            </w:r>
          </w:p>
        </w:tc>
      </w:tr>
      <w:tr w:rsidR="0078721E" w:rsidRPr="00EB7337" w14:paraId="3B50D775" w14:textId="77777777" w:rsidTr="003509B7">
        <w:tc>
          <w:tcPr>
            <w:tcW w:w="8447" w:type="dxa"/>
            <w:gridSpan w:val="2"/>
            <w:shd w:val="clear" w:color="auto" w:fill="EAF1DD" w:themeFill="accent3" w:themeFillTint="33"/>
            <w:vAlign w:val="center"/>
          </w:tcPr>
          <w:p w14:paraId="78504AC1" w14:textId="77777777" w:rsidR="0078721E" w:rsidRPr="00B739B2" w:rsidRDefault="0078721E" w:rsidP="009D2A70">
            <w:pPr>
              <w:pStyle w:val="Prrafodelista"/>
              <w:spacing w:after="0" w:line="360" w:lineRule="auto"/>
              <w:ind w:left="0"/>
              <w:rPr>
                <w:rFonts w:cs="Arial"/>
                <w:b/>
                <w:color w:val="000000" w:themeColor="text1"/>
                <w:sz w:val="20"/>
                <w:szCs w:val="20"/>
              </w:rPr>
            </w:pPr>
            <w:r w:rsidRPr="00B739B2">
              <w:rPr>
                <w:rFonts w:cs="Arial"/>
                <w:b/>
                <w:color w:val="000000" w:themeColor="text1"/>
                <w:sz w:val="20"/>
                <w:szCs w:val="20"/>
              </w:rPr>
              <w:t xml:space="preserve">Usuario: </w:t>
            </w:r>
            <w:r w:rsidRPr="00B739B2">
              <w:rPr>
                <w:rFonts w:cs="Arial"/>
                <w:color w:val="000000" w:themeColor="text1"/>
                <w:sz w:val="20"/>
                <w:szCs w:val="20"/>
              </w:rPr>
              <w:t>Administrador de la aplicación</w:t>
            </w:r>
          </w:p>
        </w:tc>
      </w:tr>
      <w:tr w:rsidR="0078721E" w:rsidRPr="00EB7337" w14:paraId="2198AE01" w14:textId="77777777" w:rsidTr="003509B7">
        <w:tc>
          <w:tcPr>
            <w:tcW w:w="8447" w:type="dxa"/>
            <w:gridSpan w:val="2"/>
            <w:shd w:val="clear" w:color="auto" w:fill="EAF1DD" w:themeFill="accent3" w:themeFillTint="33"/>
            <w:vAlign w:val="center"/>
          </w:tcPr>
          <w:p w14:paraId="27667B66" w14:textId="77777777" w:rsidR="0078721E" w:rsidRPr="00B739B2" w:rsidRDefault="0078721E" w:rsidP="009D2A70">
            <w:pPr>
              <w:pStyle w:val="Prrafodelista"/>
              <w:spacing w:after="0" w:line="360" w:lineRule="auto"/>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78721E" w:rsidRPr="00EB7337" w14:paraId="65D615C1" w14:textId="77777777" w:rsidTr="003509B7">
        <w:trPr>
          <w:trHeight w:val="1082"/>
        </w:trPr>
        <w:tc>
          <w:tcPr>
            <w:tcW w:w="8447" w:type="dxa"/>
            <w:gridSpan w:val="2"/>
            <w:shd w:val="clear" w:color="auto" w:fill="EAF1DD" w:themeFill="accent3" w:themeFillTint="33"/>
            <w:vAlign w:val="center"/>
          </w:tcPr>
          <w:p w14:paraId="79582DCF" w14:textId="77777777" w:rsidR="0078721E" w:rsidRDefault="0078721E" w:rsidP="009D2A70">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46E2490C" w14:textId="77777777" w:rsidR="0078721E" w:rsidRDefault="0078721E" w:rsidP="009D2A70">
            <w:pPr>
              <w:autoSpaceDE w:val="0"/>
              <w:autoSpaceDN w:val="0"/>
              <w:adjustRightInd w:val="0"/>
              <w:spacing w:after="0"/>
              <w:rPr>
                <w:rFonts w:cs="Arial"/>
                <w:color w:val="000000"/>
                <w:sz w:val="20"/>
                <w:szCs w:val="20"/>
                <w:lang w:eastAsia="es-PE"/>
              </w:rPr>
            </w:pPr>
            <w:r w:rsidRPr="0083427C">
              <w:rPr>
                <w:rFonts w:cs="Arial"/>
                <w:b/>
                <w:color w:val="000000"/>
                <w:sz w:val="20"/>
                <w:szCs w:val="20"/>
                <w:lang w:eastAsia="es-PE"/>
              </w:rPr>
              <w:t>Como:</w:t>
            </w:r>
            <w:r>
              <w:rPr>
                <w:rFonts w:cs="Arial"/>
                <w:color w:val="000000"/>
                <w:sz w:val="20"/>
                <w:szCs w:val="20"/>
                <w:lang w:eastAsia="es-PE"/>
              </w:rPr>
              <w:t xml:space="preserve"> </w:t>
            </w:r>
            <w:r w:rsidRPr="00B739B2">
              <w:rPr>
                <w:rFonts w:cs="Arial"/>
                <w:color w:val="000000"/>
                <w:sz w:val="20"/>
                <w:szCs w:val="20"/>
                <w:lang w:eastAsia="es-PE"/>
              </w:rPr>
              <w:t xml:space="preserve">Administrador de la aplicación informática </w:t>
            </w:r>
          </w:p>
          <w:p w14:paraId="72192C18" w14:textId="77777777" w:rsidR="0078721E" w:rsidRDefault="0078721E" w:rsidP="009D2A70">
            <w:pPr>
              <w:autoSpaceDE w:val="0"/>
              <w:autoSpaceDN w:val="0"/>
              <w:adjustRightInd w:val="0"/>
              <w:spacing w:after="0"/>
              <w:rPr>
                <w:rFonts w:cs="Arial"/>
                <w:color w:val="000000"/>
                <w:sz w:val="20"/>
                <w:szCs w:val="20"/>
                <w:lang w:eastAsia="es-PE"/>
              </w:rPr>
            </w:pPr>
            <w:r w:rsidRPr="0083427C">
              <w:rPr>
                <w:rFonts w:cs="Arial"/>
                <w:b/>
                <w:color w:val="000000"/>
                <w:sz w:val="20"/>
                <w:szCs w:val="20"/>
                <w:lang w:eastAsia="es-PE"/>
              </w:rPr>
              <w:t>Quiero:</w:t>
            </w:r>
            <w:r>
              <w:rPr>
                <w:rFonts w:cs="Arial"/>
                <w:color w:val="000000"/>
                <w:sz w:val="20"/>
                <w:szCs w:val="20"/>
                <w:lang w:eastAsia="es-PE"/>
              </w:rPr>
              <w:t xml:space="preserve"> tener la opción de eliminar algún trabajador que deje de laborar en el establecimiento de salud.</w:t>
            </w:r>
          </w:p>
          <w:p w14:paraId="4ABD93A6" w14:textId="77777777" w:rsidR="0078721E" w:rsidRPr="00B739B2" w:rsidRDefault="0078721E" w:rsidP="009D2A70">
            <w:pPr>
              <w:autoSpaceDE w:val="0"/>
              <w:autoSpaceDN w:val="0"/>
              <w:adjustRightInd w:val="0"/>
              <w:spacing w:after="0"/>
              <w:jc w:val="both"/>
              <w:rPr>
                <w:rFonts w:cs="Arial"/>
                <w:b/>
                <w:color w:val="000000" w:themeColor="text1"/>
                <w:sz w:val="20"/>
                <w:szCs w:val="20"/>
              </w:rPr>
            </w:pPr>
            <w:r w:rsidRPr="0083427C">
              <w:rPr>
                <w:rFonts w:cs="Arial"/>
                <w:b/>
                <w:color w:val="000000"/>
                <w:sz w:val="20"/>
                <w:szCs w:val="20"/>
                <w:lang w:eastAsia="es-PE"/>
              </w:rPr>
              <w:t>Para:</w:t>
            </w:r>
            <w:r>
              <w:rPr>
                <w:rFonts w:cs="Arial"/>
                <w:color w:val="000000"/>
                <w:sz w:val="20"/>
                <w:szCs w:val="20"/>
                <w:lang w:eastAsia="es-PE"/>
              </w:rPr>
              <w:t xml:space="preserve"> mantener los datos actualizados respecto a los trabajadores</w:t>
            </w:r>
          </w:p>
        </w:tc>
      </w:tr>
      <w:tr w:rsidR="0078721E" w:rsidRPr="00EB7337" w14:paraId="35702A81" w14:textId="77777777" w:rsidTr="003509B7">
        <w:tc>
          <w:tcPr>
            <w:tcW w:w="8447" w:type="dxa"/>
            <w:gridSpan w:val="2"/>
            <w:shd w:val="clear" w:color="auto" w:fill="EAF1DD" w:themeFill="accent3" w:themeFillTint="33"/>
            <w:vAlign w:val="center"/>
          </w:tcPr>
          <w:p w14:paraId="610D6DC5" w14:textId="77777777" w:rsidR="0078721E" w:rsidRPr="00B739B2" w:rsidRDefault="0078721E" w:rsidP="009D2A70">
            <w:pPr>
              <w:pStyle w:val="Prrafodelista"/>
              <w:spacing w:after="0"/>
              <w:ind w:left="0"/>
              <w:rPr>
                <w:b/>
                <w:color w:val="000000" w:themeColor="text1"/>
                <w:sz w:val="20"/>
                <w:szCs w:val="20"/>
              </w:rPr>
            </w:pPr>
            <w:r>
              <w:rPr>
                <w:b/>
                <w:color w:val="000000" w:themeColor="text1"/>
                <w:sz w:val="20"/>
                <w:szCs w:val="20"/>
              </w:rPr>
              <w:t>Conversación</w:t>
            </w:r>
            <w:r w:rsidRPr="00B739B2">
              <w:rPr>
                <w:b/>
                <w:color w:val="000000" w:themeColor="text1"/>
                <w:sz w:val="20"/>
                <w:szCs w:val="20"/>
              </w:rPr>
              <w:t xml:space="preserve">: </w:t>
            </w:r>
          </w:p>
          <w:p w14:paraId="5B39048B" w14:textId="77777777" w:rsidR="0078721E" w:rsidRPr="00F11312" w:rsidRDefault="0078721E" w:rsidP="009D2A70">
            <w:pPr>
              <w:autoSpaceDE w:val="0"/>
              <w:autoSpaceDN w:val="0"/>
              <w:adjustRightInd w:val="0"/>
              <w:spacing w:after="0"/>
              <w:jc w:val="both"/>
              <w:rPr>
                <w:rFonts w:ascii="Times New Roman" w:hAnsi="Times New Roman"/>
                <w:sz w:val="24"/>
                <w:szCs w:val="24"/>
                <w:lang w:eastAsia="es-PE"/>
              </w:rPr>
            </w:pPr>
            <w:r w:rsidRPr="00F11312">
              <w:rPr>
                <w:rFonts w:cs="Arial"/>
                <w:color w:val="000000"/>
                <w:sz w:val="20"/>
                <w:szCs w:val="20"/>
                <w:lang w:eastAsia="es-PE"/>
              </w:rPr>
              <w:t>Deberá de haber una opción que me permita eliminarlo, seleccionando previamente al trabajador</w:t>
            </w:r>
          </w:p>
        </w:tc>
      </w:tr>
      <w:tr w:rsidR="0078721E" w:rsidRPr="00EB7337" w14:paraId="36ECA421" w14:textId="77777777" w:rsidTr="003509B7">
        <w:trPr>
          <w:trHeight w:val="927"/>
        </w:trPr>
        <w:tc>
          <w:tcPr>
            <w:tcW w:w="8447" w:type="dxa"/>
            <w:gridSpan w:val="2"/>
            <w:shd w:val="clear" w:color="auto" w:fill="EAF1DD" w:themeFill="accent3" w:themeFillTint="33"/>
            <w:vAlign w:val="center"/>
          </w:tcPr>
          <w:p w14:paraId="2B1B60D2" w14:textId="77777777" w:rsidR="0078721E" w:rsidRPr="00B739B2" w:rsidRDefault="0078721E" w:rsidP="009D2A70">
            <w:pPr>
              <w:pStyle w:val="Prrafodelista"/>
              <w:spacing w:line="360" w:lineRule="auto"/>
              <w:ind w:left="0"/>
              <w:rPr>
                <w:b/>
                <w:color w:val="000000" w:themeColor="text1"/>
                <w:sz w:val="20"/>
                <w:szCs w:val="20"/>
              </w:rPr>
            </w:pPr>
            <w:r w:rsidRPr="00B739B2">
              <w:rPr>
                <w:b/>
                <w:color w:val="000000" w:themeColor="text1"/>
                <w:sz w:val="20"/>
                <w:szCs w:val="20"/>
              </w:rPr>
              <w:t xml:space="preserve">Criterios de aceptación: </w:t>
            </w:r>
          </w:p>
          <w:p w14:paraId="545E167B" w14:textId="77777777" w:rsidR="0078721E" w:rsidRPr="00B739B2" w:rsidRDefault="0078721E" w:rsidP="003509B7">
            <w:pPr>
              <w:pStyle w:val="Prrafodelista"/>
              <w:numPr>
                <w:ilvl w:val="0"/>
                <w:numId w:val="34"/>
              </w:numPr>
              <w:autoSpaceDE w:val="0"/>
              <w:autoSpaceDN w:val="0"/>
              <w:adjustRightInd w:val="0"/>
              <w:spacing w:after="0"/>
              <w:jc w:val="both"/>
              <w:rPr>
                <w:rFonts w:cs="Arial"/>
                <w:color w:val="000000"/>
                <w:sz w:val="20"/>
                <w:szCs w:val="20"/>
                <w:lang w:eastAsia="es-PE"/>
              </w:rPr>
            </w:pPr>
            <w:r w:rsidRPr="00B739B2">
              <w:rPr>
                <w:rFonts w:cs="Arial"/>
                <w:color w:val="000000"/>
                <w:sz w:val="20"/>
                <w:szCs w:val="20"/>
                <w:lang w:eastAsia="es-PE"/>
              </w:rPr>
              <w:t>M</w:t>
            </w:r>
            <w:r>
              <w:rPr>
                <w:rFonts w:cs="Arial"/>
                <w:color w:val="000000"/>
                <w:sz w:val="20"/>
                <w:szCs w:val="20"/>
                <w:lang w:eastAsia="es-PE"/>
              </w:rPr>
              <w:t>ensaje de c</w:t>
            </w:r>
            <w:r w:rsidRPr="00B739B2">
              <w:rPr>
                <w:rFonts w:cs="Arial"/>
                <w:color w:val="000000"/>
                <w:sz w:val="20"/>
                <w:szCs w:val="20"/>
                <w:lang w:eastAsia="es-PE"/>
              </w:rPr>
              <w:t>onfirmación de la eliminación.</w:t>
            </w:r>
          </w:p>
          <w:p w14:paraId="38913D62" w14:textId="77777777" w:rsidR="0078721E" w:rsidRPr="00B739B2" w:rsidRDefault="0078721E" w:rsidP="003509B7">
            <w:pPr>
              <w:pStyle w:val="Prrafodelista"/>
              <w:numPr>
                <w:ilvl w:val="0"/>
                <w:numId w:val="34"/>
              </w:numPr>
              <w:autoSpaceDE w:val="0"/>
              <w:autoSpaceDN w:val="0"/>
              <w:adjustRightInd w:val="0"/>
              <w:spacing w:after="0"/>
              <w:jc w:val="both"/>
              <w:rPr>
                <w:rFonts w:cs="Arial"/>
                <w:color w:val="000000"/>
                <w:sz w:val="20"/>
                <w:szCs w:val="20"/>
                <w:lang w:eastAsia="es-PE"/>
              </w:rPr>
            </w:pPr>
            <w:r w:rsidRPr="00B739B2">
              <w:rPr>
                <w:rFonts w:cs="Arial"/>
                <w:color w:val="000000"/>
                <w:sz w:val="20"/>
                <w:szCs w:val="20"/>
                <w:lang w:eastAsia="es-PE"/>
              </w:rPr>
              <w:t xml:space="preserve">Se actualiza la tabla donde están listados los </w:t>
            </w:r>
            <w:r>
              <w:rPr>
                <w:rFonts w:cs="Arial"/>
                <w:color w:val="000000"/>
                <w:sz w:val="20"/>
                <w:szCs w:val="20"/>
                <w:lang w:eastAsia="es-PE"/>
              </w:rPr>
              <w:t xml:space="preserve">trabajadores </w:t>
            </w:r>
            <w:r w:rsidRPr="00B739B2">
              <w:rPr>
                <w:rFonts w:cs="Arial"/>
                <w:color w:val="000000"/>
                <w:sz w:val="20"/>
                <w:szCs w:val="20"/>
                <w:lang w:eastAsia="es-PE"/>
              </w:rPr>
              <w:t>existentes, no listándose el ciudadano eliminado.</w:t>
            </w:r>
          </w:p>
        </w:tc>
      </w:tr>
      <w:tr w:rsidR="0078721E" w:rsidRPr="00EB7337" w14:paraId="3D682914" w14:textId="77777777" w:rsidTr="003509B7">
        <w:tc>
          <w:tcPr>
            <w:tcW w:w="8447" w:type="dxa"/>
            <w:gridSpan w:val="2"/>
            <w:shd w:val="clear" w:color="auto" w:fill="EAF1DD" w:themeFill="accent3" w:themeFillTint="33"/>
            <w:vAlign w:val="center"/>
          </w:tcPr>
          <w:p w14:paraId="2F61636D" w14:textId="77777777" w:rsidR="0078721E" w:rsidRDefault="0078721E" w:rsidP="009D2A70">
            <w:pPr>
              <w:pStyle w:val="Prrafodelista"/>
              <w:spacing w:after="0"/>
              <w:ind w:left="0"/>
              <w:rPr>
                <w:rFonts w:cs="Arial"/>
                <w:b/>
                <w:color w:val="000000" w:themeColor="text1"/>
                <w:sz w:val="20"/>
                <w:szCs w:val="20"/>
              </w:rPr>
            </w:pPr>
            <w:r>
              <w:rPr>
                <w:rFonts w:cs="Arial"/>
                <w:b/>
                <w:color w:val="000000" w:themeColor="text1"/>
                <w:sz w:val="20"/>
                <w:szCs w:val="20"/>
              </w:rPr>
              <w:t>Validación:</w:t>
            </w:r>
          </w:p>
          <w:p w14:paraId="4630137B" w14:textId="77777777" w:rsidR="0078721E" w:rsidRPr="0083427C" w:rsidRDefault="0078721E" w:rsidP="009D2A70">
            <w:pPr>
              <w:pStyle w:val="Prrafodelista"/>
              <w:spacing w:after="0"/>
              <w:ind w:left="0"/>
              <w:rPr>
                <w:rFonts w:cs="Arial"/>
                <w:color w:val="000000" w:themeColor="text1"/>
                <w:sz w:val="20"/>
                <w:szCs w:val="20"/>
              </w:rPr>
            </w:pPr>
            <w:r w:rsidRPr="0083427C">
              <w:rPr>
                <w:rFonts w:cs="Arial"/>
                <w:color w:val="000000" w:themeColor="text1"/>
                <w:sz w:val="20"/>
                <w:szCs w:val="20"/>
              </w:rPr>
              <w:t xml:space="preserve">El usuario </w:t>
            </w:r>
            <w:r>
              <w:rPr>
                <w:rFonts w:cs="Arial"/>
                <w:color w:val="000000" w:themeColor="text1"/>
                <w:sz w:val="20"/>
                <w:szCs w:val="20"/>
              </w:rPr>
              <w:t xml:space="preserve">puede </w:t>
            </w:r>
            <w:r w:rsidRPr="0083427C">
              <w:rPr>
                <w:rFonts w:cs="Arial"/>
                <w:color w:val="000000" w:themeColor="text1"/>
                <w:sz w:val="20"/>
                <w:szCs w:val="20"/>
              </w:rPr>
              <w:t>elimina</w:t>
            </w:r>
            <w:r>
              <w:rPr>
                <w:rFonts w:cs="Arial"/>
                <w:color w:val="000000" w:themeColor="text1"/>
                <w:sz w:val="20"/>
                <w:szCs w:val="20"/>
              </w:rPr>
              <w:t>r</w:t>
            </w:r>
            <w:r w:rsidRPr="0083427C">
              <w:rPr>
                <w:rFonts w:cs="Arial"/>
                <w:color w:val="000000" w:themeColor="text1"/>
                <w:sz w:val="20"/>
                <w:szCs w:val="20"/>
              </w:rPr>
              <w:t xml:space="preserve"> un trabajador de la lista de trabajadores</w:t>
            </w:r>
            <w:r>
              <w:rPr>
                <w:rFonts w:cs="Arial"/>
                <w:color w:val="000000" w:themeColor="text1"/>
                <w:sz w:val="20"/>
                <w:szCs w:val="20"/>
              </w:rPr>
              <w:t>.</w:t>
            </w:r>
          </w:p>
        </w:tc>
      </w:tr>
    </w:tbl>
    <w:p w14:paraId="5FFCC479" w14:textId="77777777" w:rsidR="0078721E" w:rsidRDefault="0078721E" w:rsidP="0078721E">
      <w:pPr>
        <w:pStyle w:val="Prrafodelista"/>
        <w:spacing w:line="360" w:lineRule="auto"/>
        <w:ind w:left="0"/>
        <w:rPr>
          <w:b/>
          <w:color w:val="E36C0A" w:themeColor="accent6" w:themeShade="BF"/>
        </w:rPr>
      </w:pPr>
    </w:p>
    <w:p w14:paraId="7F0A387C" w14:textId="7FB4EA74" w:rsidR="0078721E" w:rsidRDefault="00F46E06" w:rsidP="0078721E">
      <w:pPr>
        <w:pStyle w:val="atablasima"/>
        <w:spacing w:before="0" w:after="0" w:line="276" w:lineRule="auto"/>
        <w:ind w:left="0" w:firstLine="708"/>
        <w:rPr>
          <w:i w:val="0"/>
          <w:sz w:val="22"/>
          <w:szCs w:val="22"/>
        </w:rPr>
      </w:pPr>
      <w:bookmarkStart w:id="920" w:name="_Toc516488087"/>
      <w:bookmarkStart w:id="921" w:name="_Toc523694938"/>
      <w:r>
        <w:rPr>
          <w:i w:val="0"/>
          <w:sz w:val="22"/>
          <w:szCs w:val="22"/>
        </w:rPr>
        <w:t>TABLA</w:t>
      </w:r>
      <w:r w:rsidR="0078721E">
        <w:rPr>
          <w:i w:val="0"/>
          <w:sz w:val="22"/>
          <w:szCs w:val="22"/>
        </w:rPr>
        <w:t xml:space="preserve"> </w:t>
      </w:r>
      <w:r w:rsidR="0078721E" w:rsidRPr="00FD622B">
        <w:rPr>
          <w:i w:val="0"/>
          <w:sz w:val="22"/>
          <w:szCs w:val="22"/>
        </w:rPr>
        <w:fldChar w:fldCharType="begin"/>
      </w:r>
      <w:r w:rsidR="0078721E" w:rsidRPr="00FD622B">
        <w:rPr>
          <w:i w:val="0"/>
          <w:sz w:val="22"/>
          <w:szCs w:val="22"/>
        </w:rPr>
        <w:instrText xml:space="preserve"> SEQ Tabla \* ARABIC </w:instrText>
      </w:r>
      <w:r w:rsidR="0078721E" w:rsidRPr="00FD622B">
        <w:rPr>
          <w:i w:val="0"/>
          <w:sz w:val="22"/>
          <w:szCs w:val="22"/>
        </w:rPr>
        <w:fldChar w:fldCharType="separate"/>
      </w:r>
      <w:r w:rsidR="00851C49">
        <w:rPr>
          <w:i w:val="0"/>
          <w:noProof/>
          <w:sz w:val="22"/>
          <w:szCs w:val="22"/>
        </w:rPr>
        <w:t>9</w:t>
      </w:r>
      <w:bookmarkEnd w:id="920"/>
      <w:bookmarkEnd w:id="921"/>
      <w:r w:rsidR="0078721E" w:rsidRPr="00FD622B">
        <w:rPr>
          <w:i w:val="0"/>
          <w:sz w:val="22"/>
          <w:szCs w:val="22"/>
        </w:rPr>
        <w:fldChar w:fldCharType="end"/>
      </w:r>
    </w:p>
    <w:p w14:paraId="4625E7C8" w14:textId="77777777" w:rsidR="0078721E" w:rsidRPr="00FD622B" w:rsidRDefault="0078721E" w:rsidP="0078721E">
      <w:pPr>
        <w:pStyle w:val="atablasima"/>
        <w:spacing w:before="0" w:after="0" w:line="276" w:lineRule="auto"/>
        <w:ind w:left="0" w:firstLine="708"/>
        <w:rPr>
          <w:i w:val="0"/>
          <w:sz w:val="22"/>
          <w:szCs w:val="22"/>
        </w:rPr>
      </w:pPr>
      <w:r>
        <w:rPr>
          <w:i w:val="0"/>
          <w:sz w:val="22"/>
          <w:szCs w:val="22"/>
        </w:rPr>
        <w:t>Historia de usuario agregar usuario</w:t>
      </w:r>
    </w:p>
    <w:tbl>
      <w:tblPr>
        <w:tblStyle w:val="Tablaconcuadrcula"/>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FFFFFF" w:themeColor="background1"/>
          <w:insideV w:val="single" w:sz="4" w:space="0" w:color="FFFFFF" w:themeColor="background1"/>
        </w:tblBorders>
        <w:shd w:val="clear" w:color="auto" w:fill="EAF1DD" w:themeFill="accent3" w:themeFillTint="33"/>
        <w:tblLook w:val="04A0" w:firstRow="1" w:lastRow="0" w:firstColumn="1" w:lastColumn="0" w:noHBand="0" w:noVBand="1"/>
      </w:tblPr>
      <w:tblGrid>
        <w:gridCol w:w="2207"/>
        <w:gridCol w:w="6090"/>
      </w:tblGrid>
      <w:tr w:rsidR="0078721E" w:rsidRPr="00B8114B" w14:paraId="3A75A1D9" w14:textId="77777777" w:rsidTr="003509B7">
        <w:trPr>
          <w:trHeight w:val="370"/>
        </w:trPr>
        <w:tc>
          <w:tcPr>
            <w:tcW w:w="8297" w:type="dxa"/>
            <w:gridSpan w:val="2"/>
            <w:shd w:val="clear" w:color="auto" w:fill="D9D9D9" w:themeFill="background1" w:themeFillShade="D9"/>
            <w:vAlign w:val="center"/>
          </w:tcPr>
          <w:p w14:paraId="3739AB83" w14:textId="77777777" w:rsidR="0078721E" w:rsidRPr="00B739B2" w:rsidRDefault="0078721E" w:rsidP="009D2A70">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78721E" w:rsidRPr="00B8114B" w14:paraId="124C33D3" w14:textId="77777777" w:rsidTr="003509B7">
        <w:tc>
          <w:tcPr>
            <w:tcW w:w="2207" w:type="dxa"/>
            <w:shd w:val="clear" w:color="auto" w:fill="EAF1DD" w:themeFill="accent3" w:themeFillTint="33"/>
            <w:vAlign w:val="center"/>
          </w:tcPr>
          <w:p w14:paraId="4DCED2D4" w14:textId="77777777" w:rsidR="0078721E" w:rsidRPr="00B739B2" w:rsidRDefault="0078721E" w:rsidP="009D2A70">
            <w:pPr>
              <w:pStyle w:val="Prrafodelista"/>
              <w:spacing w:after="0"/>
              <w:ind w:left="0"/>
              <w:jc w:val="both"/>
              <w:rPr>
                <w:rFonts w:cs="Arial"/>
                <w:b/>
                <w:color w:val="000000" w:themeColor="text1"/>
                <w:sz w:val="20"/>
                <w:szCs w:val="20"/>
              </w:rPr>
            </w:pPr>
            <w:r w:rsidRPr="00B739B2">
              <w:rPr>
                <w:rFonts w:cs="Arial"/>
                <w:b/>
                <w:color w:val="000000" w:themeColor="text1"/>
                <w:sz w:val="20"/>
                <w:szCs w:val="20"/>
              </w:rPr>
              <w:t xml:space="preserve">Número </w:t>
            </w:r>
            <w:r w:rsidRPr="00B739B2">
              <w:rPr>
                <w:rFonts w:cs="Arial"/>
                <w:b/>
                <w:i/>
                <w:color w:val="0070C0"/>
                <w:sz w:val="20"/>
                <w:szCs w:val="20"/>
              </w:rPr>
              <w:t>04</w:t>
            </w:r>
          </w:p>
        </w:tc>
        <w:tc>
          <w:tcPr>
            <w:tcW w:w="6090" w:type="dxa"/>
            <w:shd w:val="clear" w:color="auto" w:fill="EAF1DD" w:themeFill="accent3" w:themeFillTint="33"/>
            <w:vAlign w:val="center"/>
          </w:tcPr>
          <w:p w14:paraId="127AF66B" w14:textId="67CE2AFD" w:rsidR="0078721E" w:rsidRPr="00B739B2" w:rsidRDefault="0078721E" w:rsidP="008E63F6">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Nombre de historia: </w:t>
            </w:r>
            <w:r w:rsidR="008E63F6">
              <w:rPr>
                <w:rFonts w:cs="Arial"/>
                <w:b/>
                <w:i/>
                <w:color w:val="0070C0"/>
                <w:sz w:val="20"/>
                <w:szCs w:val="20"/>
              </w:rPr>
              <w:t>Registra</w:t>
            </w:r>
            <w:r w:rsidRPr="00B739B2">
              <w:rPr>
                <w:rFonts w:cs="Arial"/>
                <w:b/>
                <w:i/>
                <w:color w:val="0070C0"/>
                <w:sz w:val="20"/>
                <w:szCs w:val="20"/>
              </w:rPr>
              <w:t>r usuario</w:t>
            </w:r>
          </w:p>
        </w:tc>
      </w:tr>
      <w:tr w:rsidR="0078721E" w:rsidRPr="00B8114B" w14:paraId="3DF49494" w14:textId="77777777" w:rsidTr="003509B7">
        <w:tc>
          <w:tcPr>
            <w:tcW w:w="8297" w:type="dxa"/>
            <w:gridSpan w:val="2"/>
            <w:shd w:val="clear" w:color="auto" w:fill="EAF1DD" w:themeFill="accent3" w:themeFillTint="33"/>
            <w:vAlign w:val="center"/>
          </w:tcPr>
          <w:p w14:paraId="106CEE09" w14:textId="77777777" w:rsidR="0078721E" w:rsidRPr="00B739B2" w:rsidRDefault="0078721E" w:rsidP="009D2A70">
            <w:pPr>
              <w:pStyle w:val="Prrafodelista"/>
              <w:spacing w:after="0"/>
              <w:ind w:left="0"/>
              <w:jc w:val="both"/>
              <w:rPr>
                <w:rFonts w:cs="Arial"/>
                <w:b/>
                <w:color w:val="000000" w:themeColor="text1"/>
                <w:sz w:val="20"/>
                <w:szCs w:val="20"/>
              </w:rPr>
            </w:pPr>
            <w:r w:rsidRPr="00B739B2">
              <w:rPr>
                <w:rFonts w:cs="Arial"/>
                <w:b/>
                <w:color w:val="000000" w:themeColor="text1"/>
                <w:sz w:val="20"/>
                <w:szCs w:val="20"/>
              </w:rPr>
              <w:t xml:space="preserve">Usuario: </w:t>
            </w:r>
            <w:r w:rsidRPr="00B739B2">
              <w:rPr>
                <w:rFonts w:cs="Arial"/>
                <w:color w:val="000000" w:themeColor="text1"/>
                <w:sz w:val="20"/>
                <w:szCs w:val="20"/>
              </w:rPr>
              <w:t>Administrador de la aplicación</w:t>
            </w:r>
          </w:p>
        </w:tc>
      </w:tr>
      <w:tr w:rsidR="0078721E" w:rsidRPr="00B8114B" w14:paraId="4C4DA9D1" w14:textId="77777777" w:rsidTr="003509B7">
        <w:tc>
          <w:tcPr>
            <w:tcW w:w="8297" w:type="dxa"/>
            <w:gridSpan w:val="2"/>
            <w:shd w:val="clear" w:color="auto" w:fill="EAF1DD" w:themeFill="accent3" w:themeFillTint="33"/>
            <w:vAlign w:val="center"/>
          </w:tcPr>
          <w:p w14:paraId="6AF4CC47" w14:textId="77777777" w:rsidR="0078721E" w:rsidRPr="00B739B2" w:rsidRDefault="0078721E" w:rsidP="009D2A70">
            <w:pPr>
              <w:pStyle w:val="Prrafodelista"/>
              <w:spacing w:after="0"/>
              <w:ind w:left="0"/>
              <w:jc w:val="both"/>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78721E" w:rsidRPr="00B8114B" w14:paraId="290B7325" w14:textId="77777777" w:rsidTr="003509B7">
        <w:tc>
          <w:tcPr>
            <w:tcW w:w="8297" w:type="dxa"/>
            <w:gridSpan w:val="2"/>
            <w:shd w:val="clear" w:color="auto" w:fill="EAF1DD" w:themeFill="accent3" w:themeFillTint="33"/>
            <w:vAlign w:val="center"/>
          </w:tcPr>
          <w:p w14:paraId="5A7891AA" w14:textId="77777777" w:rsidR="0078721E" w:rsidRDefault="0078721E" w:rsidP="009D2A70">
            <w:pPr>
              <w:autoSpaceDE w:val="0"/>
              <w:autoSpaceDN w:val="0"/>
              <w:adjustRightInd w:val="0"/>
              <w:spacing w:after="0"/>
              <w:jc w:val="both"/>
              <w:rPr>
                <w:rFonts w:cs="Arial"/>
                <w:color w:val="000000"/>
                <w:sz w:val="20"/>
                <w:szCs w:val="20"/>
                <w:lang w:eastAsia="es-PE"/>
              </w:rPr>
            </w:pPr>
            <w:r w:rsidRPr="00B739B2">
              <w:rPr>
                <w:rFonts w:cs="Arial"/>
                <w:b/>
                <w:bCs/>
                <w:color w:val="000000"/>
                <w:sz w:val="20"/>
                <w:szCs w:val="20"/>
                <w:lang w:eastAsia="es-PE"/>
              </w:rPr>
              <w:t>Descripción</w:t>
            </w:r>
            <w:r w:rsidRPr="00B8114B">
              <w:rPr>
                <w:rFonts w:cs="Arial"/>
                <w:color w:val="000000"/>
                <w:sz w:val="20"/>
                <w:szCs w:val="20"/>
                <w:lang w:eastAsia="es-PE"/>
              </w:rPr>
              <w:t xml:space="preserve">: </w:t>
            </w:r>
          </w:p>
          <w:p w14:paraId="5E78FF52" w14:textId="77777777" w:rsidR="0078721E" w:rsidRDefault="0078721E" w:rsidP="009D2A70">
            <w:pPr>
              <w:autoSpaceDE w:val="0"/>
              <w:autoSpaceDN w:val="0"/>
              <w:adjustRightInd w:val="0"/>
              <w:spacing w:after="0"/>
              <w:jc w:val="both"/>
              <w:rPr>
                <w:rFonts w:cs="Arial"/>
                <w:color w:val="000000"/>
                <w:sz w:val="20"/>
                <w:szCs w:val="20"/>
                <w:lang w:eastAsia="es-PE"/>
              </w:rPr>
            </w:pPr>
            <w:r w:rsidRPr="0083427C">
              <w:rPr>
                <w:rFonts w:cs="Arial"/>
                <w:b/>
                <w:color w:val="000000"/>
                <w:sz w:val="20"/>
                <w:szCs w:val="20"/>
                <w:lang w:eastAsia="es-PE"/>
              </w:rPr>
              <w:t>Como:</w:t>
            </w:r>
            <w:r>
              <w:rPr>
                <w:rFonts w:cs="Arial"/>
                <w:color w:val="000000"/>
                <w:sz w:val="20"/>
                <w:szCs w:val="20"/>
                <w:lang w:eastAsia="es-PE"/>
              </w:rPr>
              <w:t xml:space="preserve"> </w:t>
            </w:r>
            <w:r w:rsidRPr="00B8114B">
              <w:rPr>
                <w:rFonts w:cs="Arial"/>
                <w:color w:val="000000"/>
                <w:sz w:val="20"/>
                <w:szCs w:val="20"/>
                <w:lang w:eastAsia="es-PE"/>
              </w:rPr>
              <w:t xml:space="preserve">Administrador de la </w:t>
            </w:r>
            <w:r w:rsidRPr="00B739B2">
              <w:rPr>
                <w:rFonts w:cs="Arial"/>
                <w:color w:val="000000"/>
                <w:sz w:val="20"/>
                <w:szCs w:val="20"/>
                <w:lang w:eastAsia="es-PE"/>
              </w:rPr>
              <w:t>aplicación informática</w:t>
            </w:r>
            <w:r w:rsidRPr="00B8114B">
              <w:rPr>
                <w:rFonts w:cs="Arial"/>
                <w:color w:val="000000"/>
                <w:sz w:val="20"/>
                <w:szCs w:val="20"/>
                <w:lang w:eastAsia="es-PE"/>
              </w:rPr>
              <w:t xml:space="preserve"> </w:t>
            </w:r>
          </w:p>
          <w:p w14:paraId="62E7E173" w14:textId="77777777" w:rsidR="0078721E" w:rsidRPr="0083427C" w:rsidRDefault="0078721E" w:rsidP="009D2A70">
            <w:pPr>
              <w:autoSpaceDE w:val="0"/>
              <w:autoSpaceDN w:val="0"/>
              <w:adjustRightInd w:val="0"/>
              <w:spacing w:after="0"/>
              <w:jc w:val="both"/>
              <w:rPr>
                <w:rFonts w:cs="Arial"/>
                <w:b/>
                <w:color w:val="000000"/>
                <w:sz w:val="20"/>
                <w:szCs w:val="20"/>
                <w:lang w:eastAsia="es-PE"/>
              </w:rPr>
            </w:pPr>
            <w:r w:rsidRPr="0083427C">
              <w:rPr>
                <w:rFonts w:cs="Arial"/>
                <w:b/>
                <w:color w:val="000000"/>
                <w:sz w:val="20"/>
                <w:szCs w:val="20"/>
                <w:lang w:eastAsia="es-PE"/>
              </w:rPr>
              <w:t>Quiero:</w:t>
            </w:r>
            <w:r>
              <w:rPr>
                <w:rFonts w:cs="Arial"/>
                <w:color w:val="000000"/>
                <w:sz w:val="20"/>
                <w:szCs w:val="20"/>
                <w:lang w:eastAsia="es-PE"/>
              </w:rPr>
              <w:t xml:space="preserve"> registrar una cuenta de usuario</w:t>
            </w:r>
          </w:p>
          <w:p w14:paraId="74C0F1DC" w14:textId="77777777" w:rsidR="0078721E" w:rsidRPr="00B739B2" w:rsidRDefault="0078721E" w:rsidP="009D2A70">
            <w:pPr>
              <w:autoSpaceDE w:val="0"/>
              <w:autoSpaceDN w:val="0"/>
              <w:adjustRightInd w:val="0"/>
              <w:spacing w:after="0"/>
              <w:jc w:val="both"/>
              <w:rPr>
                <w:rFonts w:cs="Arial"/>
                <w:color w:val="000000"/>
                <w:sz w:val="20"/>
                <w:szCs w:val="20"/>
                <w:lang w:eastAsia="es-PE"/>
              </w:rPr>
            </w:pPr>
            <w:r w:rsidRPr="0083427C">
              <w:rPr>
                <w:rFonts w:cs="Arial"/>
                <w:b/>
                <w:color w:val="000000"/>
                <w:sz w:val="20"/>
                <w:szCs w:val="20"/>
                <w:lang w:eastAsia="es-PE"/>
              </w:rPr>
              <w:t>Para:</w:t>
            </w:r>
            <w:r>
              <w:rPr>
                <w:rFonts w:cs="Arial"/>
                <w:color w:val="000000"/>
                <w:sz w:val="20"/>
                <w:szCs w:val="20"/>
                <w:lang w:eastAsia="es-PE"/>
              </w:rPr>
              <w:t xml:space="preserve"> permitir el acceso al sistema a un trabajador y de esta manera pueda registrar sus fichas familiares.</w:t>
            </w:r>
          </w:p>
        </w:tc>
      </w:tr>
      <w:tr w:rsidR="0078721E" w:rsidRPr="00B8114B" w14:paraId="18AF2636" w14:textId="77777777" w:rsidTr="003509B7">
        <w:trPr>
          <w:trHeight w:val="2211"/>
        </w:trPr>
        <w:tc>
          <w:tcPr>
            <w:tcW w:w="8297" w:type="dxa"/>
            <w:gridSpan w:val="2"/>
            <w:shd w:val="clear" w:color="auto" w:fill="EAF1DD" w:themeFill="accent3" w:themeFillTint="33"/>
            <w:vAlign w:val="center"/>
          </w:tcPr>
          <w:p w14:paraId="374D0D69" w14:textId="77777777" w:rsidR="0078721E" w:rsidRDefault="0078721E" w:rsidP="009D2A70">
            <w:pPr>
              <w:pStyle w:val="Prrafodelista"/>
              <w:ind w:left="0"/>
              <w:jc w:val="both"/>
              <w:rPr>
                <w:b/>
                <w:color w:val="000000" w:themeColor="text1"/>
                <w:sz w:val="20"/>
                <w:szCs w:val="20"/>
              </w:rPr>
            </w:pPr>
            <w:r>
              <w:rPr>
                <w:b/>
                <w:color w:val="000000" w:themeColor="text1"/>
                <w:sz w:val="20"/>
                <w:szCs w:val="20"/>
              </w:rPr>
              <w:t xml:space="preserve">Conversación: </w:t>
            </w:r>
          </w:p>
          <w:p w14:paraId="22084D1D" w14:textId="77777777" w:rsidR="0078721E" w:rsidRPr="00B739B2" w:rsidRDefault="0078721E" w:rsidP="003F5AA8">
            <w:pPr>
              <w:pStyle w:val="Prrafodelista"/>
              <w:numPr>
                <w:ilvl w:val="0"/>
                <w:numId w:val="35"/>
              </w:numPr>
              <w:autoSpaceDE w:val="0"/>
              <w:autoSpaceDN w:val="0"/>
              <w:adjustRightInd w:val="0"/>
              <w:spacing w:after="0"/>
              <w:ind w:left="447" w:hanging="283"/>
              <w:jc w:val="both"/>
              <w:rPr>
                <w:rFonts w:cs="Arial"/>
                <w:color w:val="000000"/>
                <w:sz w:val="20"/>
                <w:szCs w:val="20"/>
                <w:lang w:eastAsia="es-PE"/>
              </w:rPr>
            </w:pPr>
            <w:r w:rsidRPr="00B739B2">
              <w:rPr>
                <w:rFonts w:cs="Arial"/>
                <w:color w:val="000000"/>
                <w:sz w:val="20"/>
                <w:szCs w:val="20"/>
                <w:lang w:eastAsia="es-PE"/>
              </w:rPr>
              <w:t xml:space="preserve">Deberá de haber una opción que me lleve a la interfaz de registro. </w:t>
            </w:r>
          </w:p>
          <w:p w14:paraId="33830E74" w14:textId="77777777" w:rsidR="0078721E" w:rsidRPr="00B739B2" w:rsidRDefault="0078721E" w:rsidP="003F5AA8">
            <w:pPr>
              <w:pStyle w:val="Prrafodelista"/>
              <w:numPr>
                <w:ilvl w:val="0"/>
                <w:numId w:val="35"/>
              </w:numPr>
              <w:autoSpaceDE w:val="0"/>
              <w:autoSpaceDN w:val="0"/>
              <w:adjustRightInd w:val="0"/>
              <w:spacing w:after="0"/>
              <w:ind w:left="447" w:hanging="283"/>
              <w:jc w:val="both"/>
              <w:rPr>
                <w:rFonts w:cs="Arial"/>
                <w:color w:val="000000"/>
                <w:sz w:val="20"/>
                <w:szCs w:val="20"/>
                <w:lang w:eastAsia="es-PE"/>
              </w:rPr>
            </w:pPr>
            <w:r w:rsidRPr="00B739B2">
              <w:rPr>
                <w:rFonts w:cs="Arial"/>
                <w:color w:val="000000"/>
                <w:sz w:val="20"/>
                <w:szCs w:val="20"/>
                <w:lang w:eastAsia="es-PE"/>
              </w:rPr>
              <w:t>El identificador único autogenerado deberá de ser el Id y no es necesario que se muestre.</w:t>
            </w:r>
            <w:r>
              <w:rPr>
                <w:rFonts w:cs="Arial"/>
                <w:color w:val="000000"/>
                <w:sz w:val="20"/>
                <w:szCs w:val="20"/>
                <w:lang w:eastAsia="es-PE"/>
              </w:rPr>
              <w:t xml:space="preserve"> Solo se mostrará un número correlativo para indicar la posición en la lista de usuarios.</w:t>
            </w:r>
          </w:p>
          <w:p w14:paraId="45CE4577" w14:textId="77777777" w:rsidR="0078721E" w:rsidRPr="00B739B2" w:rsidRDefault="0078721E" w:rsidP="003F5AA8">
            <w:pPr>
              <w:pStyle w:val="Prrafodelista"/>
              <w:numPr>
                <w:ilvl w:val="0"/>
                <w:numId w:val="35"/>
              </w:numPr>
              <w:autoSpaceDE w:val="0"/>
              <w:autoSpaceDN w:val="0"/>
              <w:adjustRightInd w:val="0"/>
              <w:spacing w:after="0"/>
              <w:ind w:left="447" w:hanging="283"/>
              <w:jc w:val="both"/>
              <w:rPr>
                <w:b/>
                <w:color w:val="000000" w:themeColor="text1"/>
                <w:sz w:val="20"/>
                <w:szCs w:val="20"/>
              </w:rPr>
            </w:pPr>
            <w:r w:rsidRPr="00B739B2">
              <w:rPr>
                <w:rFonts w:cs="Arial"/>
                <w:color w:val="000000"/>
                <w:sz w:val="20"/>
                <w:szCs w:val="20"/>
                <w:lang w:eastAsia="es-PE"/>
              </w:rPr>
              <w:t xml:space="preserve">Los campos a incluir serán el </w:t>
            </w:r>
            <w:r>
              <w:rPr>
                <w:rFonts w:cs="Arial"/>
                <w:color w:val="000000"/>
                <w:sz w:val="20"/>
                <w:szCs w:val="20"/>
                <w:lang w:eastAsia="es-PE"/>
              </w:rPr>
              <w:t>tipo de usuario (</w:t>
            </w:r>
            <w:r w:rsidRPr="009B4364">
              <w:rPr>
                <w:color w:val="000000" w:themeColor="text1"/>
                <w:sz w:val="20"/>
                <w:szCs w:val="20"/>
              </w:rPr>
              <w:t>administrador, normal o visitante</w:t>
            </w:r>
            <w:r>
              <w:rPr>
                <w:color w:val="000000" w:themeColor="text1"/>
                <w:sz w:val="20"/>
                <w:szCs w:val="20"/>
              </w:rPr>
              <w:t xml:space="preserve">), nombre del trabajador </w:t>
            </w:r>
            <w:r w:rsidRPr="00B739B2">
              <w:rPr>
                <w:rFonts w:cs="Arial"/>
                <w:color w:val="000000"/>
                <w:sz w:val="20"/>
                <w:szCs w:val="20"/>
                <w:lang w:eastAsia="es-PE"/>
              </w:rPr>
              <w:t xml:space="preserve">nombre de usuario, </w:t>
            </w:r>
            <w:r>
              <w:rPr>
                <w:rFonts w:cs="Arial"/>
                <w:color w:val="000000"/>
                <w:sz w:val="20"/>
                <w:szCs w:val="20"/>
                <w:lang w:eastAsia="es-PE"/>
              </w:rPr>
              <w:t>clave, confirmación de la clave.</w:t>
            </w:r>
          </w:p>
          <w:p w14:paraId="154BD175" w14:textId="77777777" w:rsidR="0078721E" w:rsidRPr="00B8114B" w:rsidRDefault="0078721E" w:rsidP="003F5AA8">
            <w:pPr>
              <w:pStyle w:val="Prrafodelista"/>
              <w:numPr>
                <w:ilvl w:val="0"/>
                <w:numId w:val="35"/>
              </w:numPr>
              <w:autoSpaceDE w:val="0"/>
              <w:autoSpaceDN w:val="0"/>
              <w:adjustRightInd w:val="0"/>
              <w:spacing w:after="0"/>
              <w:ind w:left="447" w:hanging="283"/>
              <w:jc w:val="both"/>
              <w:rPr>
                <w:b/>
                <w:color w:val="000000" w:themeColor="text1"/>
                <w:sz w:val="20"/>
                <w:szCs w:val="20"/>
              </w:rPr>
            </w:pPr>
            <w:r>
              <w:rPr>
                <w:rFonts w:cs="Arial"/>
                <w:color w:val="000000"/>
                <w:sz w:val="20"/>
                <w:szCs w:val="20"/>
                <w:lang w:eastAsia="es-PE"/>
              </w:rPr>
              <w:t>Se deberá tener acceso a la lista de trabajadores para indicar a qué trabajador se le esta asignando el usuario</w:t>
            </w:r>
          </w:p>
        </w:tc>
      </w:tr>
      <w:tr w:rsidR="0078721E" w:rsidRPr="00B8114B" w14:paraId="6AA1331D" w14:textId="77777777" w:rsidTr="003509B7">
        <w:tc>
          <w:tcPr>
            <w:tcW w:w="8297" w:type="dxa"/>
            <w:gridSpan w:val="2"/>
            <w:shd w:val="clear" w:color="auto" w:fill="EAF1DD" w:themeFill="accent3" w:themeFillTint="33"/>
            <w:vAlign w:val="center"/>
          </w:tcPr>
          <w:p w14:paraId="12599BA5" w14:textId="77777777" w:rsidR="0078721E" w:rsidRPr="00B739B2" w:rsidRDefault="0078721E" w:rsidP="009D2A70">
            <w:pPr>
              <w:pStyle w:val="Prrafodelista"/>
              <w:ind w:left="0"/>
              <w:jc w:val="both"/>
              <w:rPr>
                <w:b/>
                <w:color w:val="000000" w:themeColor="text1"/>
                <w:sz w:val="20"/>
                <w:szCs w:val="20"/>
              </w:rPr>
            </w:pPr>
            <w:r w:rsidRPr="00B739B2">
              <w:rPr>
                <w:b/>
                <w:color w:val="000000" w:themeColor="text1"/>
                <w:sz w:val="20"/>
                <w:szCs w:val="20"/>
              </w:rPr>
              <w:t xml:space="preserve">Criterios de aceptación: </w:t>
            </w:r>
          </w:p>
          <w:p w14:paraId="12B4BAFF" w14:textId="77777777" w:rsidR="0078721E" w:rsidRPr="00B739B2" w:rsidRDefault="0078721E" w:rsidP="003F5AA8">
            <w:pPr>
              <w:pStyle w:val="Prrafodelista"/>
              <w:numPr>
                <w:ilvl w:val="0"/>
                <w:numId w:val="32"/>
              </w:numPr>
              <w:ind w:left="447" w:hanging="283"/>
              <w:jc w:val="both"/>
              <w:rPr>
                <w:color w:val="000000" w:themeColor="text1"/>
                <w:sz w:val="20"/>
                <w:szCs w:val="20"/>
              </w:rPr>
            </w:pPr>
            <w:r w:rsidRPr="00B739B2">
              <w:rPr>
                <w:color w:val="000000" w:themeColor="text1"/>
                <w:sz w:val="20"/>
                <w:szCs w:val="20"/>
              </w:rPr>
              <w:t>El nuevo usuario se agregará al listado de los usuarios ya existentes que se</w:t>
            </w:r>
            <w:r>
              <w:rPr>
                <w:color w:val="000000" w:themeColor="text1"/>
                <w:sz w:val="20"/>
                <w:szCs w:val="20"/>
              </w:rPr>
              <w:t xml:space="preserve"> </w:t>
            </w:r>
            <w:r w:rsidRPr="00B739B2">
              <w:rPr>
                <w:color w:val="000000" w:themeColor="text1"/>
                <w:sz w:val="20"/>
                <w:szCs w:val="20"/>
              </w:rPr>
              <w:t xml:space="preserve">muestran en la tabla.  </w:t>
            </w:r>
          </w:p>
          <w:p w14:paraId="3A768900" w14:textId="77777777" w:rsidR="0078721E" w:rsidRPr="00B739B2" w:rsidRDefault="0078721E" w:rsidP="003F5AA8">
            <w:pPr>
              <w:pStyle w:val="Prrafodelista"/>
              <w:numPr>
                <w:ilvl w:val="0"/>
                <w:numId w:val="32"/>
              </w:numPr>
              <w:ind w:left="447" w:hanging="283"/>
              <w:jc w:val="both"/>
              <w:rPr>
                <w:b/>
                <w:color w:val="000000" w:themeColor="text1"/>
                <w:sz w:val="20"/>
                <w:szCs w:val="20"/>
              </w:rPr>
            </w:pPr>
            <w:r>
              <w:rPr>
                <w:color w:val="000000" w:themeColor="text1"/>
                <w:sz w:val="20"/>
                <w:szCs w:val="20"/>
              </w:rPr>
              <w:t>No se creará el usuario si se coloca una clave distinta en el casillero de la confirmación.</w:t>
            </w:r>
          </w:p>
          <w:p w14:paraId="70729FF6" w14:textId="77777777" w:rsidR="0078721E" w:rsidRDefault="0078721E" w:rsidP="003F5AA8">
            <w:pPr>
              <w:pStyle w:val="Prrafodelista"/>
              <w:numPr>
                <w:ilvl w:val="0"/>
                <w:numId w:val="32"/>
              </w:numPr>
              <w:ind w:left="447" w:hanging="283"/>
              <w:jc w:val="both"/>
              <w:rPr>
                <w:color w:val="000000" w:themeColor="text1"/>
                <w:sz w:val="20"/>
                <w:szCs w:val="20"/>
              </w:rPr>
            </w:pPr>
            <w:r w:rsidRPr="00B739B2">
              <w:rPr>
                <w:color w:val="000000" w:themeColor="text1"/>
                <w:sz w:val="20"/>
                <w:szCs w:val="20"/>
              </w:rPr>
              <w:lastRenderedPageBreak/>
              <w:t>Si el usuario cancela el registro de la capacitación el sistema cierra la página</w:t>
            </w:r>
            <w:r>
              <w:rPr>
                <w:color w:val="000000" w:themeColor="text1"/>
                <w:sz w:val="20"/>
                <w:szCs w:val="20"/>
              </w:rPr>
              <w:t xml:space="preserve"> </w:t>
            </w:r>
            <w:r w:rsidRPr="00B739B2">
              <w:rPr>
                <w:color w:val="000000" w:themeColor="text1"/>
                <w:sz w:val="20"/>
                <w:szCs w:val="20"/>
              </w:rPr>
              <w:t>de registro y vuelve al listado original.</w:t>
            </w:r>
          </w:p>
          <w:p w14:paraId="786F8DD6" w14:textId="77777777" w:rsidR="0078721E" w:rsidRPr="00B739B2" w:rsidRDefault="0078721E" w:rsidP="003F5AA8">
            <w:pPr>
              <w:pStyle w:val="Prrafodelista"/>
              <w:numPr>
                <w:ilvl w:val="0"/>
                <w:numId w:val="32"/>
              </w:numPr>
              <w:ind w:left="447" w:hanging="283"/>
              <w:jc w:val="both"/>
              <w:rPr>
                <w:color w:val="000000" w:themeColor="text1"/>
                <w:sz w:val="20"/>
                <w:szCs w:val="20"/>
              </w:rPr>
            </w:pPr>
            <w:r>
              <w:rPr>
                <w:color w:val="000000" w:themeColor="text1"/>
                <w:sz w:val="20"/>
                <w:szCs w:val="20"/>
              </w:rPr>
              <w:t>La contraseña del nuevo usuario se guardará cifrada. Y mientras se la escriba, no se debe visualizar el contenido.</w:t>
            </w:r>
          </w:p>
        </w:tc>
      </w:tr>
      <w:tr w:rsidR="0078721E" w:rsidRPr="00B8114B" w14:paraId="4BE66585" w14:textId="77777777" w:rsidTr="003509B7">
        <w:tc>
          <w:tcPr>
            <w:tcW w:w="8297" w:type="dxa"/>
            <w:gridSpan w:val="2"/>
            <w:shd w:val="clear" w:color="auto" w:fill="EAF1DD" w:themeFill="accent3" w:themeFillTint="33"/>
            <w:vAlign w:val="center"/>
          </w:tcPr>
          <w:p w14:paraId="4532E0C9" w14:textId="77777777" w:rsidR="0078721E" w:rsidRPr="00B739B2" w:rsidRDefault="0078721E" w:rsidP="009D2A70">
            <w:pPr>
              <w:pStyle w:val="Prrafodelista"/>
              <w:ind w:left="0"/>
              <w:jc w:val="both"/>
              <w:rPr>
                <w:rFonts w:ascii="Consolas" w:hAnsi="Consolas" w:cs="Consolas"/>
                <w:color w:val="000000" w:themeColor="text1"/>
                <w:sz w:val="18"/>
                <w:szCs w:val="16"/>
              </w:rPr>
            </w:pPr>
            <w:r w:rsidRPr="0083427C">
              <w:rPr>
                <w:b/>
                <w:color w:val="000000" w:themeColor="text1"/>
                <w:sz w:val="20"/>
                <w:szCs w:val="20"/>
              </w:rPr>
              <w:lastRenderedPageBreak/>
              <w:t>Validación</w:t>
            </w:r>
            <w:r>
              <w:rPr>
                <w:b/>
                <w:color w:val="000000" w:themeColor="text1"/>
                <w:sz w:val="20"/>
                <w:szCs w:val="20"/>
              </w:rPr>
              <w:t xml:space="preserve">: </w:t>
            </w:r>
            <w:r w:rsidRPr="0083427C">
              <w:rPr>
                <w:color w:val="000000" w:themeColor="text1"/>
                <w:sz w:val="20"/>
                <w:szCs w:val="20"/>
              </w:rPr>
              <w:t xml:space="preserve">El usuario </w:t>
            </w:r>
            <w:r>
              <w:rPr>
                <w:color w:val="000000" w:themeColor="text1"/>
                <w:sz w:val="20"/>
                <w:szCs w:val="20"/>
              </w:rPr>
              <w:t xml:space="preserve">puede </w:t>
            </w:r>
            <w:r w:rsidRPr="0083427C">
              <w:rPr>
                <w:color w:val="000000" w:themeColor="text1"/>
                <w:sz w:val="20"/>
                <w:szCs w:val="20"/>
              </w:rPr>
              <w:t>crea</w:t>
            </w:r>
            <w:r>
              <w:rPr>
                <w:color w:val="000000" w:themeColor="text1"/>
                <w:sz w:val="20"/>
                <w:szCs w:val="20"/>
              </w:rPr>
              <w:t>r</w:t>
            </w:r>
            <w:r w:rsidRPr="0083427C">
              <w:rPr>
                <w:color w:val="000000" w:themeColor="text1"/>
                <w:sz w:val="20"/>
                <w:szCs w:val="20"/>
              </w:rPr>
              <w:t xml:space="preserve"> un usuario </w:t>
            </w:r>
            <w:r>
              <w:rPr>
                <w:color w:val="000000" w:themeColor="text1"/>
                <w:sz w:val="20"/>
                <w:szCs w:val="20"/>
              </w:rPr>
              <w:t xml:space="preserve">y contraseña </w:t>
            </w:r>
            <w:r w:rsidRPr="0083427C">
              <w:rPr>
                <w:color w:val="000000" w:themeColor="text1"/>
                <w:sz w:val="20"/>
                <w:szCs w:val="20"/>
              </w:rPr>
              <w:t>a un trabajador.</w:t>
            </w:r>
            <w:r>
              <w:rPr>
                <w:b/>
                <w:color w:val="000000" w:themeColor="text1"/>
                <w:sz w:val="20"/>
                <w:szCs w:val="20"/>
              </w:rPr>
              <w:t xml:space="preserve"> </w:t>
            </w:r>
          </w:p>
        </w:tc>
      </w:tr>
    </w:tbl>
    <w:p w14:paraId="60D18BBC" w14:textId="77777777" w:rsidR="0078721E" w:rsidRDefault="0078721E" w:rsidP="0078721E">
      <w:pPr>
        <w:pStyle w:val="Prrafodelista"/>
        <w:spacing w:line="360" w:lineRule="auto"/>
        <w:ind w:left="0"/>
        <w:rPr>
          <w:b/>
          <w:color w:val="E36C0A" w:themeColor="accent6" w:themeShade="BF"/>
        </w:rPr>
      </w:pPr>
    </w:p>
    <w:p w14:paraId="01CDCA2B" w14:textId="77777777" w:rsidR="0078721E" w:rsidRDefault="0078721E" w:rsidP="0078721E">
      <w:pPr>
        <w:pStyle w:val="atablasima"/>
        <w:spacing w:before="0" w:after="0" w:line="276" w:lineRule="auto"/>
        <w:ind w:left="0" w:firstLine="708"/>
        <w:rPr>
          <w:i w:val="0"/>
          <w:sz w:val="22"/>
          <w:szCs w:val="22"/>
        </w:rPr>
      </w:pPr>
      <w:bookmarkStart w:id="922" w:name="_Toc516488088"/>
    </w:p>
    <w:p w14:paraId="4ED18BAB" w14:textId="116E314E" w:rsidR="0078721E" w:rsidRDefault="00F46E06" w:rsidP="0078721E">
      <w:pPr>
        <w:pStyle w:val="atablasima"/>
        <w:spacing w:before="0" w:after="0" w:line="276" w:lineRule="auto"/>
        <w:ind w:left="0" w:firstLine="708"/>
        <w:rPr>
          <w:i w:val="0"/>
          <w:sz w:val="22"/>
          <w:szCs w:val="22"/>
        </w:rPr>
      </w:pPr>
      <w:bookmarkStart w:id="923" w:name="_Toc523694939"/>
      <w:r>
        <w:rPr>
          <w:i w:val="0"/>
          <w:sz w:val="22"/>
          <w:szCs w:val="22"/>
        </w:rPr>
        <w:t>TABLA</w:t>
      </w:r>
      <w:r w:rsidR="0078721E">
        <w:rPr>
          <w:i w:val="0"/>
          <w:sz w:val="22"/>
          <w:szCs w:val="22"/>
        </w:rPr>
        <w:t xml:space="preserve"> </w:t>
      </w:r>
      <w:r w:rsidR="0078721E" w:rsidRPr="00FD622B">
        <w:rPr>
          <w:i w:val="0"/>
          <w:sz w:val="22"/>
          <w:szCs w:val="22"/>
        </w:rPr>
        <w:fldChar w:fldCharType="begin"/>
      </w:r>
      <w:r w:rsidR="0078721E" w:rsidRPr="00FD622B">
        <w:rPr>
          <w:i w:val="0"/>
          <w:sz w:val="22"/>
          <w:szCs w:val="22"/>
        </w:rPr>
        <w:instrText xml:space="preserve"> SEQ Tabla \* ARABIC </w:instrText>
      </w:r>
      <w:r w:rsidR="0078721E" w:rsidRPr="00FD622B">
        <w:rPr>
          <w:i w:val="0"/>
          <w:sz w:val="22"/>
          <w:szCs w:val="22"/>
        </w:rPr>
        <w:fldChar w:fldCharType="separate"/>
      </w:r>
      <w:r w:rsidR="00851C49">
        <w:rPr>
          <w:i w:val="0"/>
          <w:noProof/>
          <w:sz w:val="22"/>
          <w:szCs w:val="22"/>
        </w:rPr>
        <w:t>10</w:t>
      </w:r>
      <w:bookmarkEnd w:id="922"/>
      <w:bookmarkEnd w:id="923"/>
      <w:r w:rsidR="0078721E" w:rsidRPr="00FD622B">
        <w:rPr>
          <w:i w:val="0"/>
          <w:sz w:val="22"/>
          <w:szCs w:val="22"/>
        </w:rPr>
        <w:fldChar w:fldCharType="end"/>
      </w:r>
    </w:p>
    <w:p w14:paraId="57E7F3DE" w14:textId="77777777" w:rsidR="0078721E" w:rsidRPr="00FD622B" w:rsidRDefault="0078721E" w:rsidP="0078721E">
      <w:pPr>
        <w:pStyle w:val="atablasima"/>
        <w:spacing w:before="0" w:after="0" w:line="276" w:lineRule="auto"/>
        <w:ind w:left="0" w:firstLine="708"/>
        <w:rPr>
          <w:i w:val="0"/>
          <w:sz w:val="22"/>
          <w:szCs w:val="22"/>
        </w:rPr>
      </w:pPr>
      <w:r>
        <w:rPr>
          <w:i w:val="0"/>
          <w:sz w:val="22"/>
          <w:szCs w:val="22"/>
        </w:rPr>
        <w:t>Historia de usuario actualizar usuario</w:t>
      </w:r>
    </w:p>
    <w:tbl>
      <w:tblPr>
        <w:tblStyle w:val="Tablaconcuadrcula"/>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FFFFFF" w:themeColor="background1"/>
          <w:insideV w:val="single" w:sz="4" w:space="0" w:color="FFFFFF" w:themeColor="background1"/>
        </w:tblBorders>
        <w:shd w:val="clear" w:color="auto" w:fill="EAF1DD" w:themeFill="accent3" w:themeFillTint="33"/>
        <w:tblLook w:val="04A0" w:firstRow="1" w:lastRow="0" w:firstColumn="1" w:lastColumn="0" w:noHBand="0" w:noVBand="1"/>
      </w:tblPr>
      <w:tblGrid>
        <w:gridCol w:w="2205"/>
        <w:gridCol w:w="6092"/>
      </w:tblGrid>
      <w:tr w:rsidR="0078721E" w:rsidRPr="00920516" w14:paraId="640CFBC1" w14:textId="77777777" w:rsidTr="003509B7">
        <w:trPr>
          <w:trHeight w:val="370"/>
        </w:trPr>
        <w:tc>
          <w:tcPr>
            <w:tcW w:w="8297" w:type="dxa"/>
            <w:gridSpan w:val="2"/>
            <w:shd w:val="clear" w:color="auto" w:fill="D9D9D9" w:themeFill="background1" w:themeFillShade="D9"/>
            <w:vAlign w:val="center"/>
          </w:tcPr>
          <w:p w14:paraId="788366D5" w14:textId="77777777" w:rsidR="0078721E" w:rsidRPr="00B739B2" w:rsidRDefault="0078721E" w:rsidP="009D2A70">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78721E" w:rsidRPr="00920516" w14:paraId="7EDE9963" w14:textId="77777777" w:rsidTr="003509B7">
        <w:tc>
          <w:tcPr>
            <w:tcW w:w="2205" w:type="dxa"/>
            <w:shd w:val="clear" w:color="auto" w:fill="EAF1DD" w:themeFill="accent3" w:themeFillTint="33"/>
            <w:vAlign w:val="center"/>
          </w:tcPr>
          <w:p w14:paraId="6122F70C" w14:textId="77777777" w:rsidR="0078721E" w:rsidRPr="00B739B2" w:rsidRDefault="0078721E" w:rsidP="009D2A70">
            <w:pPr>
              <w:pStyle w:val="Prrafodelista"/>
              <w:spacing w:after="0"/>
              <w:ind w:left="0"/>
              <w:jc w:val="both"/>
              <w:rPr>
                <w:rFonts w:cs="Arial"/>
                <w:b/>
                <w:color w:val="000000" w:themeColor="text1"/>
                <w:sz w:val="20"/>
                <w:szCs w:val="20"/>
              </w:rPr>
            </w:pPr>
            <w:r w:rsidRPr="00B739B2">
              <w:rPr>
                <w:rFonts w:cs="Arial"/>
                <w:b/>
                <w:color w:val="000000" w:themeColor="text1"/>
                <w:sz w:val="20"/>
                <w:szCs w:val="20"/>
              </w:rPr>
              <w:t xml:space="preserve">Número </w:t>
            </w:r>
            <w:r w:rsidRPr="00B739B2">
              <w:rPr>
                <w:rFonts w:cs="Arial"/>
                <w:b/>
                <w:color w:val="0070C0"/>
                <w:sz w:val="20"/>
                <w:szCs w:val="20"/>
              </w:rPr>
              <w:t>05</w:t>
            </w:r>
          </w:p>
        </w:tc>
        <w:tc>
          <w:tcPr>
            <w:tcW w:w="6092" w:type="dxa"/>
            <w:shd w:val="clear" w:color="auto" w:fill="EAF1DD" w:themeFill="accent3" w:themeFillTint="33"/>
            <w:vAlign w:val="center"/>
          </w:tcPr>
          <w:p w14:paraId="156C82B2" w14:textId="77777777" w:rsidR="0078721E" w:rsidRPr="00B739B2" w:rsidRDefault="0078721E" w:rsidP="009D2A70">
            <w:pPr>
              <w:pStyle w:val="Prrafodelista"/>
              <w:spacing w:after="0"/>
              <w:ind w:left="0"/>
              <w:jc w:val="both"/>
              <w:rPr>
                <w:rFonts w:cs="Arial"/>
                <w:b/>
                <w:color w:val="000000" w:themeColor="text1"/>
                <w:sz w:val="20"/>
                <w:szCs w:val="20"/>
              </w:rPr>
            </w:pPr>
            <w:r w:rsidRPr="00B739B2">
              <w:rPr>
                <w:rFonts w:cs="Arial"/>
                <w:b/>
                <w:color w:val="000000" w:themeColor="text1"/>
                <w:sz w:val="20"/>
                <w:szCs w:val="20"/>
              </w:rPr>
              <w:t xml:space="preserve">Nombre de historia: </w:t>
            </w:r>
            <w:r w:rsidRPr="00B739B2">
              <w:rPr>
                <w:rFonts w:cs="Arial"/>
                <w:b/>
                <w:i/>
                <w:color w:val="0070C0"/>
                <w:sz w:val="20"/>
                <w:szCs w:val="20"/>
              </w:rPr>
              <w:t>Actualizar usuario</w:t>
            </w:r>
          </w:p>
        </w:tc>
      </w:tr>
      <w:tr w:rsidR="0078721E" w:rsidRPr="00920516" w14:paraId="3084043C" w14:textId="77777777" w:rsidTr="003509B7">
        <w:tc>
          <w:tcPr>
            <w:tcW w:w="8297" w:type="dxa"/>
            <w:gridSpan w:val="2"/>
            <w:shd w:val="clear" w:color="auto" w:fill="EAF1DD" w:themeFill="accent3" w:themeFillTint="33"/>
            <w:vAlign w:val="center"/>
          </w:tcPr>
          <w:p w14:paraId="3CAF6A0B" w14:textId="77777777" w:rsidR="0078721E" w:rsidRPr="00B739B2" w:rsidRDefault="0078721E" w:rsidP="009D2A70">
            <w:pPr>
              <w:pStyle w:val="Prrafodelista"/>
              <w:spacing w:after="0"/>
              <w:ind w:left="0"/>
              <w:jc w:val="both"/>
              <w:rPr>
                <w:rFonts w:cs="Arial"/>
                <w:b/>
                <w:color w:val="000000" w:themeColor="text1"/>
                <w:sz w:val="20"/>
                <w:szCs w:val="20"/>
              </w:rPr>
            </w:pPr>
            <w:r w:rsidRPr="00B739B2">
              <w:rPr>
                <w:rFonts w:cs="Arial"/>
                <w:b/>
                <w:color w:val="000000" w:themeColor="text1"/>
                <w:sz w:val="20"/>
                <w:szCs w:val="20"/>
              </w:rPr>
              <w:t xml:space="preserve">Usuario: </w:t>
            </w:r>
            <w:r w:rsidRPr="00B739B2">
              <w:rPr>
                <w:rFonts w:cs="Arial"/>
                <w:color w:val="000000" w:themeColor="text1"/>
                <w:sz w:val="20"/>
                <w:szCs w:val="20"/>
              </w:rPr>
              <w:t>Administrador de la aplicación</w:t>
            </w:r>
          </w:p>
        </w:tc>
      </w:tr>
      <w:tr w:rsidR="0078721E" w:rsidRPr="00920516" w14:paraId="384C3866" w14:textId="77777777" w:rsidTr="003509B7">
        <w:tc>
          <w:tcPr>
            <w:tcW w:w="8297" w:type="dxa"/>
            <w:gridSpan w:val="2"/>
            <w:shd w:val="clear" w:color="auto" w:fill="EAF1DD" w:themeFill="accent3" w:themeFillTint="33"/>
            <w:vAlign w:val="center"/>
          </w:tcPr>
          <w:p w14:paraId="53A33C46" w14:textId="77777777" w:rsidR="0078721E" w:rsidRPr="00B739B2" w:rsidRDefault="0078721E" w:rsidP="009D2A70">
            <w:pPr>
              <w:pStyle w:val="Prrafodelista"/>
              <w:spacing w:after="0"/>
              <w:ind w:left="0"/>
              <w:jc w:val="both"/>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78721E" w:rsidRPr="00920516" w14:paraId="244AFB80" w14:textId="77777777" w:rsidTr="003509B7">
        <w:tc>
          <w:tcPr>
            <w:tcW w:w="8297" w:type="dxa"/>
            <w:gridSpan w:val="2"/>
            <w:shd w:val="clear" w:color="auto" w:fill="EAF1DD" w:themeFill="accent3" w:themeFillTint="33"/>
            <w:vAlign w:val="center"/>
          </w:tcPr>
          <w:p w14:paraId="5F1C7B44" w14:textId="77777777" w:rsidR="0078721E" w:rsidRDefault="0078721E" w:rsidP="009D2A70">
            <w:pPr>
              <w:autoSpaceDE w:val="0"/>
              <w:autoSpaceDN w:val="0"/>
              <w:adjustRightInd w:val="0"/>
              <w:spacing w:after="0"/>
              <w:jc w:val="both"/>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62B1D437" w14:textId="77777777" w:rsidR="0078721E" w:rsidRDefault="0078721E" w:rsidP="009D2A70">
            <w:pPr>
              <w:autoSpaceDE w:val="0"/>
              <w:autoSpaceDN w:val="0"/>
              <w:adjustRightInd w:val="0"/>
              <w:spacing w:after="0"/>
              <w:jc w:val="both"/>
              <w:rPr>
                <w:rFonts w:cs="Arial"/>
                <w:color w:val="000000"/>
                <w:sz w:val="20"/>
                <w:szCs w:val="20"/>
                <w:lang w:eastAsia="es-PE"/>
              </w:rPr>
            </w:pPr>
            <w:r w:rsidRPr="0083427C">
              <w:rPr>
                <w:rFonts w:cs="Arial"/>
                <w:b/>
                <w:color w:val="000000"/>
                <w:sz w:val="20"/>
                <w:szCs w:val="20"/>
                <w:lang w:eastAsia="es-PE"/>
              </w:rPr>
              <w:t>Como:</w:t>
            </w:r>
            <w:r w:rsidRPr="00B739B2">
              <w:rPr>
                <w:rFonts w:cs="Arial"/>
                <w:color w:val="000000"/>
                <w:sz w:val="20"/>
                <w:szCs w:val="20"/>
                <w:lang w:eastAsia="es-PE"/>
              </w:rPr>
              <w:t xml:space="preserve"> Administrador de la aplicación informática </w:t>
            </w:r>
          </w:p>
          <w:p w14:paraId="5B272D20" w14:textId="77777777" w:rsidR="0078721E" w:rsidRDefault="0078721E" w:rsidP="009D2A70">
            <w:pPr>
              <w:autoSpaceDE w:val="0"/>
              <w:autoSpaceDN w:val="0"/>
              <w:adjustRightInd w:val="0"/>
              <w:spacing w:after="0"/>
              <w:jc w:val="both"/>
              <w:rPr>
                <w:rFonts w:cs="Arial"/>
                <w:color w:val="000000"/>
                <w:sz w:val="20"/>
                <w:szCs w:val="20"/>
                <w:lang w:eastAsia="es-PE"/>
              </w:rPr>
            </w:pPr>
            <w:r w:rsidRPr="0083427C">
              <w:rPr>
                <w:rFonts w:cs="Arial"/>
                <w:b/>
                <w:color w:val="000000"/>
                <w:sz w:val="20"/>
                <w:szCs w:val="20"/>
                <w:lang w:eastAsia="es-PE"/>
              </w:rPr>
              <w:t>Q</w:t>
            </w:r>
            <w:r>
              <w:rPr>
                <w:rFonts w:cs="Arial"/>
                <w:b/>
                <w:color w:val="000000"/>
                <w:sz w:val="20"/>
                <w:szCs w:val="20"/>
                <w:lang w:eastAsia="es-PE"/>
              </w:rPr>
              <w:t xml:space="preserve">uiero: </w:t>
            </w:r>
            <w:r w:rsidRPr="0083427C">
              <w:rPr>
                <w:rFonts w:cs="Arial"/>
                <w:color w:val="000000"/>
                <w:sz w:val="20"/>
                <w:szCs w:val="20"/>
                <w:lang w:eastAsia="es-PE"/>
              </w:rPr>
              <w:t>A</w:t>
            </w:r>
            <w:r w:rsidRPr="00B739B2">
              <w:rPr>
                <w:rFonts w:cs="Arial"/>
                <w:color w:val="000000"/>
                <w:sz w:val="20"/>
                <w:szCs w:val="20"/>
                <w:lang w:eastAsia="es-PE"/>
              </w:rPr>
              <w:t xml:space="preserve">ctualizar la información de los usuarios </w:t>
            </w:r>
          </w:p>
          <w:p w14:paraId="08FB1B17" w14:textId="77777777" w:rsidR="0078721E" w:rsidRPr="00B739B2" w:rsidRDefault="0078721E" w:rsidP="009D2A70">
            <w:pPr>
              <w:autoSpaceDE w:val="0"/>
              <w:autoSpaceDN w:val="0"/>
              <w:adjustRightInd w:val="0"/>
              <w:spacing w:after="0"/>
              <w:jc w:val="both"/>
              <w:rPr>
                <w:rFonts w:cs="Arial"/>
                <w:b/>
                <w:color w:val="000000" w:themeColor="text1"/>
                <w:sz w:val="20"/>
                <w:szCs w:val="20"/>
              </w:rPr>
            </w:pPr>
            <w:r w:rsidRPr="0083427C">
              <w:rPr>
                <w:rFonts w:cs="Arial"/>
                <w:b/>
                <w:color w:val="000000"/>
                <w:sz w:val="20"/>
                <w:szCs w:val="20"/>
                <w:lang w:eastAsia="es-PE"/>
              </w:rPr>
              <w:t>Para:</w:t>
            </w:r>
            <w:r>
              <w:rPr>
                <w:rFonts w:cs="Arial"/>
                <w:color w:val="000000"/>
                <w:sz w:val="20"/>
                <w:szCs w:val="20"/>
                <w:lang w:eastAsia="es-PE"/>
              </w:rPr>
              <w:t xml:space="preserve"> corregir o modificar</w:t>
            </w:r>
            <w:r w:rsidRPr="00B739B2">
              <w:rPr>
                <w:rFonts w:cs="Arial"/>
                <w:color w:val="000000"/>
                <w:sz w:val="20"/>
                <w:szCs w:val="20"/>
                <w:lang w:eastAsia="es-PE"/>
              </w:rPr>
              <w:t xml:space="preserve"> usuarios y/o contraseñas </w:t>
            </w:r>
            <w:r>
              <w:rPr>
                <w:rFonts w:cs="Arial"/>
                <w:color w:val="000000"/>
                <w:sz w:val="20"/>
                <w:szCs w:val="20"/>
                <w:lang w:eastAsia="es-PE"/>
              </w:rPr>
              <w:t>cuando se requiera o sea necesario</w:t>
            </w:r>
          </w:p>
        </w:tc>
      </w:tr>
      <w:tr w:rsidR="0078721E" w:rsidRPr="00920516" w14:paraId="5D8A6F32" w14:textId="77777777" w:rsidTr="003509B7">
        <w:tc>
          <w:tcPr>
            <w:tcW w:w="8297" w:type="dxa"/>
            <w:gridSpan w:val="2"/>
            <w:shd w:val="clear" w:color="auto" w:fill="EAF1DD" w:themeFill="accent3" w:themeFillTint="33"/>
            <w:vAlign w:val="center"/>
          </w:tcPr>
          <w:p w14:paraId="6B9F358A" w14:textId="77777777" w:rsidR="0078721E" w:rsidRPr="00920516" w:rsidRDefault="0078721E" w:rsidP="009D2A70">
            <w:pPr>
              <w:pStyle w:val="Prrafodelista"/>
              <w:ind w:left="0"/>
              <w:jc w:val="both"/>
              <w:rPr>
                <w:b/>
                <w:color w:val="000000" w:themeColor="text1"/>
                <w:sz w:val="20"/>
                <w:szCs w:val="20"/>
              </w:rPr>
            </w:pPr>
            <w:r w:rsidRPr="00920516">
              <w:rPr>
                <w:b/>
                <w:color w:val="000000" w:themeColor="text1"/>
                <w:sz w:val="20"/>
                <w:szCs w:val="20"/>
              </w:rPr>
              <w:t xml:space="preserve">Conversación: </w:t>
            </w:r>
          </w:p>
          <w:p w14:paraId="55D5D961" w14:textId="77777777" w:rsidR="0078721E" w:rsidRPr="00920516" w:rsidRDefault="0078721E" w:rsidP="003F5AA8">
            <w:pPr>
              <w:pStyle w:val="Prrafodelista"/>
              <w:numPr>
                <w:ilvl w:val="0"/>
                <w:numId w:val="35"/>
              </w:numPr>
              <w:autoSpaceDE w:val="0"/>
              <w:autoSpaceDN w:val="0"/>
              <w:adjustRightInd w:val="0"/>
              <w:spacing w:after="0"/>
              <w:jc w:val="both"/>
              <w:rPr>
                <w:rFonts w:cs="Arial"/>
                <w:color w:val="000000"/>
                <w:sz w:val="20"/>
                <w:szCs w:val="20"/>
                <w:lang w:eastAsia="es-PE"/>
              </w:rPr>
            </w:pPr>
            <w:r w:rsidRPr="00920516">
              <w:rPr>
                <w:rFonts w:cs="Arial"/>
                <w:color w:val="000000"/>
                <w:sz w:val="20"/>
                <w:szCs w:val="20"/>
                <w:lang w:eastAsia="es-PE"/>
              </w:rPr>
              <w:t xml:space="preserve">Deberá de haber una opción que me lleve a la interfaz de modificación. </w:t>
            </w:r>
          </w:p>
          <w:p w14:paraId="08014DF6" w14:textId="77777777" w:rsidR="0078721E" w:rsidRPr="00920516" w:rsidRDefault="0078721E" w:rsidP="003F5AA8">
            <w:pPr>
              <w:pStyle w:val="Prrafodelista"/>
              <w:numPr>
                <w:ilvl w:val="0"/>
                <w:numId w:val="35"/>
              </w:numPr>
              <w:autoSpaceDE w:val="0"/>
              <w:autoSpaceDN w:val="0"/>
              <w:adjustRightInd w:val="0"/>
              <w:spacing w:after="0"/>
              <w:jc w:val="both"/>
              <w:rPr>
                <w:rFonts w:cs="Arial"/>
                <w:color w:val="000000"/>
                <w:sz w:val="20"/>
                <w:szCs w:val="20"/>
                <w:lang w:eastAsia="es-PE"/>
              </w:rPr>
            </w:pPr>
            <w:r w:rsidRPr="00920516">
              <w:rPr>
                <w:rFonts w:cs="Arial"/>
                <w:color w:val="000000"/>
                <w:sz w:val="20"/>
                <w:szCs w:val="20"/>
                <w:lang w:eastAsia="es-PE"/>
              </w:rPr>
              <w:t>El identificador único autogenerado deberá de ser el Id y no es necesario que se muestre.</w:t>
            </w:r>
          </w:p>
          <w:p w14:paraId="3518832D" w14:textId="77777777" w:rsidR="0078721E" w:rsidRPr="00B739B2" w:rsidRDefault="0078721E" w:rsidP="003F5AA8">
            <w:pPr>
              <w:pStyle w:val="Prrafodelista"/>
              <w:numPr>
                <w:ilvl w:val="0"/>
                <w:numId w:val="35"/>
              </w:numPr>
              <w:autoSpaceDE w:val="0"/>
              <w:autoSpaceDN w:val="0"/>
              <w:adjustRightInd w:val="0"/>
              <w:spacing w:after="0"/>
              <w:jc w:val="both"/>
              <w:rPr>
                <w:b/>
                <w:color w:val="000000" w:themeColor="text1"/>
                <w:sz w:val="20"/>
                <w:szCs w:val="20"/>
              </w:rPr>
            </w:pPr>
            <w:r w:rsidRPr="00920516">
              <w:rPr>
                <w:color w:val="000000" w:themeColor="text1"/>
                <w:sz w:val="20"/>
                <w:szCs w:val="20"/>
              </w:rPr>
              <w:t>Los campos editables deberán ser el tipo de usuario, nombre de usuario y la contraseña.</w:t>
            </w:r>
          </w:p>
          <w:p w14:paraId="086D20A8" w14:textId="77777777" w:rsidR="0078721E" w:rsidRPr="00B739B2" w:rsidRDefault="0078721E" w:rsidP="003F5AA8">
            <w:pPr>
              <w:pStyle w:val="Prrafodelista"/>
              <w:numPr>
                <w:ilvl w:val="0"/>
                <w:numId w:val="35"/>
              </w:numPr>
              <w:jc w:val="both"/>
              <w:rPr>
                <w:color w:val="000000" w:themeColor="text1"/>
                <w:sz w:val="20"/>
                <w:szCs w:val="20"/>
              </w:rPr>
            </w:pPr>
            <w:r w:rsidRPr="00920516">
              <w:rPr>
                <w:color w:val="000000" w:themeColor="text1"/>
                <w:sz w:val="20"/>
                <w:szCs w:val="20"/>
              </w:rPr>
              <w:t>Se debe poder activar o inactivar el acceso a un usuario</w:t>
            </w:r>
          </w:p>
        </w:tc>
      </w:tr>
      <w:tr w:rsidR="0078721E" w:rsidRPr="00920516" w14:paraId="10DA3B28" w14:textId="77777777" w:rsidTr="003509B7">
        <w:tc>
          <w:tcPr>
            <w:tcW w:w="8297" w:type="dxa"/>
            <w:gridSpan w:val="2"/>
            <w:shd w:val="clear" w:color="auto" w:fill="EAF1DD" w:themeFill="accent3" w:themeFillTint="33"/>
            <w:vAlign w:val="center"/>
          </w:tcPr>
          <w:p w14:paraId="22D8CAC6" w14:textId="77777777" w:rsidR="0078721E" w:rsidRPr="00B739B2" w:rsidRDefault="0078721E" w:rsidP="009D2A70">
            <w:pPr>
              <w:pStyle w:val="Prrafodelista"/>
              <w:ind w:left="0"/>
              <w:jc w:val="both"/>
              <w:rPr>
                <w:b/>
                <w:color w:val="000000" w:themeColor="text1"/>
                <w:sz w:val="20"/>
                <w:szCs w:val="20"/>
              </w:rPr>
            </w:pPr>
            <w:r w:rsidRPr="00B739B2">
              <w:rPr>
                <w:b/>
                <w:color w:val="000000" w:themeColor="text1"/>
                <w:sz w:val="20"/>
                <w:szCs w:val="20"/>
              </w:rPr>
              <w:t xml:space="preserve">Criterios de aceptación: </w:t>
            </w:r>
          </w:p>
          <w:p w14:paraId="71E7E033" w14:textId="77777777" w:rsidR="0078721E" w:rsidRPr="00920516" w:rsidRDefault="0078721E" w:rsidP="003F5AA8">
            <w:pPr>
              <w:pStyle w:val="Prrafodelista"/>
              <w:numPr>
                <w:ilvl w:val="0"/>
                <w:numId w:val="34"/>
              </w:numPr>
              <w:autoSpaceDE w:val="0"/>
              <w:autoSpaceDN w:val="0"/>
              <w:adjustRightInd w:val="0"/>
              <w:spacing w:after="0"/>
              <w:jc w:val="both"/>
              <w:rPr>
                <w:rFonts w:cs="Arial"/>
                <w:sz w:val="20"/>
                <w:szCs w:val="20"/>
                <w:lang w:eastAsia="es-PE"/>
              </w:rPr>
            </w:pPr>
            <w:r w:rsidRPr="00920516">
              <w:rPr>
                <w:rFonts w:cs="Arial"/>
                <w:color w:val="000000"/>
                <w:sz w:val="20"/>
                <w:szCs w:val="20"/>
                <w:lang w:eastAsia="es-PE"/>
              </w:rPr>
              <w:t xml:space="preserve">No se deberá aceptar el registro de un usuario si los datos en los campos no corresponden al formato especificado y se deberá mostrar un mensaje indicando el error.  </w:t>
            </w:r>
          </w:p>
          <w:p w14:paraId="6790EF4C" w14:textId="77777777" w:rsidR="0078721E" w:rsidRPr="00920516" w:rsidRDefault="0078721E" w:rsidP="003F5AA8">
            <w:pPr>
              <w:pStyle w:val="Prrafodelista"/>
              <w:numPr>
                <w:ilvl w:val="0"/>
                <w:numId w:val="34"/>
              </w:numPr>
              <w:autoSpaceDE w:val="0"/>
              <w:autoSpaceDN w:val="0"/>
              <w:adjustRightInd w:val="0"/>
              <w:spacing w:after="0"/>
              <w:jc w:val="both"/>
              <w:rPr>
                <w:rFonts w:cs="Arial"/>
                <w:sz w:val="20"/>
                <w:szCs w:val="20"/>
                <w:lang w:eastAsia="es-PE"/>
              </w:rPr>
            </w:pPr>
            <w:r w:rsidRPr="00920516">
              <w:rPr>
                <w:rFonts w:cs="Arial"/>
                <w:color w:val="000000"/>
                <w:sz w:val="20"/>
                <w:szCs w:val="20"/>
                <w:lang w:eastAsia="es-PE"/>
              </w:rPr>
              <w:t xml:space="preserve">No se aceptará el registro de un usuario con el mismo nombre mostrándose un mensaje indicando que el usuario ya existe. </w:t>
            </w:r>
          </w:p>
          <w:p w14:paraId="3E3930AB" w14:textId="77777777" w:rsidR="0078721E" w:rsidRPr="00B739B2" w:rsidRDefault="0078721E" w:rsidP="003F5AA8">
            <w:pPr>
              <w:pStyle w:val="Prrafodelista"/>
              <w:numPr>
                <w:ilvl w:val="0"/>
                <w:numId w:val="34"/>
              </w:numPr>
              <w:autoSpaceDE w:val="0"/>
              <w:autoSpaceDN w:val="0"/>
              <w:adjustRightInd w:val="0"/>
              <w:spacing w:after="0"/>
              <w:jc w:val="both"/>
              <w:rPr>
                <w:rFonts w:cs="Arial"/>
                <w:sz w:val="20"/>
                <w:szCs w:val="20"/>
                <w:lang w:eastAsia="es-PE"/>
              </w:rPr>
            </w:pPr>
            <w:r w:rsidRPr="00920516">
              <w:rPr>
                <w:rFonts w:cs="Arial"/>
                <w:color w:val="000000"/>
                <w:sz w:val="20"/>
                <w:szCs w:val="20"/>
                <w:lang w:eastAsia="es-PE"/>
              </w:rPr>
              <w:t xml:space="preserve">El nuevo usuario se agregará al listado de los usuarios ya registrados que muestran en la tabla.  </w:t>
            </w:r>
          </w:p>
          <w:p w14:paraId="330CE5D7" w14:textId="77777777" w:rsidR="0078721E" w:rsidRPr="00B739B2" w:rsidRDefault="0078721E" w:rsidP="003F5AA8">
            <w:pPr>
              <w:pStyle w:val="Prrafodelista"/>
              <w:numPr>
                <w:ilvl w:val="0"/>
                <w:numId w:val="34"/>
              </w:numPr>
              <w:autoSpaceDE w:val="0"/>
              <w:autoSpaceDN w:val="0"/>
              <w:adjustRightInd w:val="0"/>
              <w:spacing w:after="0"/>
              <w:jc w:val="both"/>
              <w:rPr>
                <w:rFonts w:cs="Arial"/>
                <w:sz w:val="20"/>
                <w:szCs w:val="20"/>
                <w:lang w:eastAsia="es-PE"/>
              </w:rPr>
            </w:pPr>
            <w:r w:rsidRPr="00B739B2">
              <w:rPr>
                <w:rFonts w:cs="Arial"/>
                <w:color w:val="000000"/>
                <w:sz w:val="20"/>
                <w:szCs w:val="20"/>
                <w:lang w:eastAsia="es-PE"/>
              </w:rPr>
              <w:t xml:space="preserve">Si </w:t>
            </w:r>
            <w:r w:rsidRPr="00920516">
              <w:rPr>
                <w:rFonts w:cs="Arial"/>
                <w:color w:val="000000"/>
                <w:sz w:val="20"/>
                <w:szCs w:val="20"/>
                <w:lang w:eastAsia="es-PE"/>
              </w:rPr>
              <w:t>administrador</w:t>
            </w:r>
            <w:r w:rsidRPr="00B739B2">
              <w:rPr>
                <w:rFonts w:cs="Arial"/>
                <w:color w:val="000000"/>
                <w:sz w:val="20"/>
                <w:szCs w:val="20"/>
                <w:lang w:eastAsia="es-PE"/>
              </w:rPr>
              <w:t xml:space="preserve"> cancela el registro del </w:t>
            </w:r>
            <w:r w:rsidRPr="00920516">
              <w:rPr>
                <w:rFonts w:cs="Arial"/>
                <w:color w:val="000000"/>
                <w:sz w:val="20"/>
                <w:szCs w:val="20"/>
                <w:lang w:eastAsia="es-PE"/>
              </w:rPr>
              <w:t>usuario</w:t>
            </w:r>
            <w:r w:rsidRPr="00B739B2">
              <w:rPr>
                <w:rFonts w:cs="Arial"/>
                <w:color w:val="000000"/>
                <w:sz w:val="20"/>
                <w:szCs w:val="20"/>
                <w:lang w:eastAsia="es-PE"/>
              </w:rPr>
              <w:t xml:space="preserve"> el sistema cierra la página de registro y</w:t>
            </w:r>
            <w:r w:rsidRPr="00B739B2">
              <w:rPr>
                <w:rFonts w:cs="Arial"/>
                <w:sz w:val="20"/>
                <w:szCs w:val="20"/>
                <w:lang w:eastAsia="es-PE"/>
              </w:rPr>
              <w:t xml:space="preserve"> </w:t>
            </w:r>
            <w:r w:rsidRPr="00B739B2">
              <w:rPr>
                <w:rFonts w:cs="Arial"/>
                <w:color w:val="000000"/>
                <w:sz w:val="20"/>
                <w:szCs w:val="20"/>
                <w:lang w:eastAsia="es-PE"/>
              </w:rPr>
              <w:t>vuelve al listado original.</w:t>
            </w:r>
          </w:p>
        </w:tc>
      </w:tr>
      <w:tr w:rsidR="0078721E" w:rsidRPr="00920516" w14:paraId="1492C241" w14:textId="77777777" w:rsidTr="003509B7">
        <w:tc>
          <w:tcPr>
            <w:tcW w:w="8297" w:type="dxa"/>
            <w:gridSpan w:val="2"/>
            <w:shd w:val="clear" w:color="auto" w:fill="EAF1DD" w:themeFill="accent3" w:themeFillTint="33"/>
            <w:vAlign w:val="center"/>
          </w:tcPr>
          <w:p w14:paraId="1F1C1D0A" w14:textId="77777777" w:rsidR="0078721E" w:rsidRPr="00920516" w:rsidRDefault="0078721E" w:rsidP="009D2A70">
            <w:pPr>
              <w:pStyle w:val="Prrafodelista"/>
              <w:spacing w:after="0" w:line="240" w:lineRule="auto"/>
              <w:ind w:left="0"/>
              <w:rPr>
                <w:b/>
                <w:color w:val="000000" w:themeColor="text1"/>
                <w:sz w:val="20"/>
                <w:szCs w:val="20"/>
              </w:rPr>
            </w:pPr>
            <w:r>
              <w:rPr>
                <w:b/>
                <w:color w:val="000000" w:themeColor="text1"/>
                <w:sz w:val="20"/>
                <w:szCs w:val="20"/>
              </w:rPr>
              <w:t xml:space="preserve">Validación: </w:t>
            </w:r>
            <w:r w:rsidRPr="00CC2C57">
              <w:rPr>
                <w:color w:val="000000" w:themeColor="text1"/>
                <w:sz w:val="20"/>
                <w:szCs w:val="20"/>
              </w:rPr>
              <w:t xml:space="preserve">El Administrador </w:t>
            </w:r>
            <w:r>
              <w:rPr>
                <w:color w:val="000000" w:themeColor="text1"/>
                <w:sz w:val="20"/>
                <w:szCs w:val="20"/>
              </w:rPr>
              <w:t xml:space="preserve">puede </w:t>
            </w:r>
            <w:r w:rsidRPr="00CC2C57">
              <w:rPr>
                <w:color w:val="000000" w:themeColor="text1"/>
                <w:sz w:val="20"/>
                <w:szCs w:val="20"/>
              </w:rPr>
              <w:t>modifica</w:t>
            </w:r>
            <w:r>
              <w:rPr>
                <w:color w:val="000000" w:themeColor="text1"/>
                <w:sz w:val="20"/>
                <w:szCs w:val="20"/>
              </w:rPr>
              <w:t>r</w:t>
            </w:r>
            <w:r w:rsidRPr="00CC2C57">
              <w:rPr>
                <w:color w:val="000000" w:themeColor="text1"/>
                <w:sz w:val="20"/>
                <w:szCs w:val="20"/>
              </w:rPr>
              <w:t xml:space="preserve"> un usuario y/o contraseña y comprueba su acceso al sistema con los nuevos datos.</w:t>
            </w:r>
          </w:p>
        </w:tc>
      </w:tr>
    </w:tbl>
    <w:p w14:paraId="5D33053D" w14:textId="77777777" w:rsidR="0078721E" w:rsidRDefault="0078721E" w:rsidP="0078721E">
      <w:pPr>
        <w:pStyle w:val="Prrafodelista"/>
        <w:spacing w:line="360" w:lineRule="auto"/>
        <w:ind w:left="0"/>
        <w:rPr>
          <w:b/>
          <w:color w:val="E36C0A" w:themeColor="accent6" w:themeShade="BF"/>
        </w:rPr>
      </w:pPr>
    </w:p>
    <w:p w14:paraId="095CD5E5" w14:textId="661577D7" w:rsidR="0078721E" w:rsidRDefault="0078721E" w:rsidP="0078721E">
      <w:pPr>
        <w:pStyle w:val="Prrafodelista"/>
        <w:spacing w:line="360" w:lineRule="auto"/>
        <w:ind w:left="0"/>
        <w:rPr>
          <w:b/>
          <w:color w:val="E36C0A" w:themeColor="accent6" w:themeShade="BF"/>
        </w:rPr>
      </w:pPr>
    </w:p>
    <w:p w14:paraId="60A3642C" w14:textId="24FA5367" w:rsidR="00F46E06" w:rsidRDefault="00F46E06" w:rsidP="0078721E">
      <w:pPr>
        <w:pStyle w:val="Prrafodelista"/>
        <w:spacing w:line="360" w:lineRule="auto"/>
        <w:ind w:left="0"/>
        <w:rPr>
          <w:b/>
          <w:color w:val="E36C0A" w:themeColor="accent6" w:themeShade="BF"/>
        </w:rPr>
      </w:pPr>
    </w:p>
    <w:p w14:paraId="325E66AB" w14:textId="0D727AF6" w:rsidR="00F46E06" w:rsidRDefault="00F46E06" w:rsidP="0078721E">
      <w:pPr>
        <w:pStyle w:val="Prrafodelista"/>
        <w:spacing w:line="360" w:lineRule="auto"/>
        <w:ind w:left="0"/>
        <w:rPr>
          <w:b/>
          <w:color w:val="E36C0A" w:themeColor="accent6" w:themeShade="BF"/>
        </w:rPr>
      </w:pPr>
    </w:p>
    <w:p w14:paraId="7BE3F87E" w14:textId="4439ED1D" w:rsidR="00F46E06" w:rsidRDefault="00F46E06" w:rsidP="0078721E">
      <w:pPr>
        <w:pStyle w:val="Prrafodelista"/>
        <w:spacing w:line="360" w:lineRule="auto"/>
        <w:ind w:left="0"/>
        <w:rPr>
          <w:b/>
          <w:color w:val="E36C0A" w:themeColor="accent6" w:themeShade="BF"/>
        </w:rPr>
      </w:pPr>
    </w:p>
    <w:p w14:paraId="7D4A4574" w14:textId="5D675646" w:rsidR="00F46E06" w:rsidRDefault="00F46E06" w:rsidP="0078721E">
      <w:pPr>
        <w:pStyle w:val="Prrafodelista"/>
        <w:spacing w:line="360" w:lineRule="auto"/>
        <w:ind w:left="0"/>
        <w:rPr>
          <w:b/>
          <w:color w:val="E36C0A" w:themeColor="accent6" w:themeShade="BF"/>
        </w:rPr>
      </w:pPr>
    </w:p>
    <w:p w14:paraId="6065A800" w14:textId="484A47D7" w:rsidR="00F46E06" w:rsidRDefault="00F46E06" w:rsidP="0078721E">
      <w:pPr>
        <w:pStyle w:val="Prrafodelista"/>
        <w:spacing w:line="360" w:lineRule="auto"/>
        <w:ind w:left="0"/>
        <w:rPr>
          <w:b/>
          <w:color w:val="E36C0A" w:themeColor="accent6" w:themeShade="BF"/>
        </w:rPr>
      </w:pPr>
    </w:p>
    <w:p w14:paraId="64B2D7B3" w14:textId="659BB3E1" w:rsidR="00F46E06" w:rsidRDefault="00F46E06" w:rsidP="0078721E">
      <w:pPr>
        <w:pStyle w:val="Prrafodelista"/>
        <w:spacing w:line="360" w:lineRule="auto"/>
        <w:ind w:left="0"/>
        <w:rPr>
          <w:b/>
          <w:color w:val="E36C0A" w:themeColor="accent6" w:themeShade="BF"/>
        </w:rPr>
      </w:pPr>
    </w:p>
    <w:p w14:paraId="21509A61" w14:textId="77777777" w:rsidR="00F46E06" w:rsidRDefault="00F46E06" w:rsidP="0078721E">
      <w:pPr>
        <w:pStyle w:val="Prrafodelista"/>
        <w:spacing w:line="360" w:lineRule="auto"/>
        <w:ind w:left="0"/>
        <w:rPr>
          <w:b/>
          <w:color w:val="E36C0A" w:themeColor="accent6" w:themeShade="BF"/>
        </w:rPr>
      </w:pPr>
    </w:p>
    <w:p w14:paraId="3C104D55" w14:textId="5E2833B3" w:rsidR="0078721E" w:rsidRDefault="00F46E06" w:rsidP="0078721E">
      <w:pPr>
        <w:pStyle w:val="atablasima"/>
        <w:spacing w:before="0" w:after="0" w:line="276" w:lineRule="auto"/>
        <w:ind w:left="0" w:firstLine="708"/>
        <w:rPr>
          <w:i w:val="0"/>
          <w:sz w:val="22"/>
          <w:szCs w:val="22"/>
        </w:rPr>
      </w:pPr>
      <w:bookmarkStart w:id="924" w:name="_Toc516488089"/>
      <w:bookmarkStart w:id="925" w:name="_Toc523694940"/>
      <w:r>
        <w:rPr>
          <w:i w:val="0"/>
          <w:sz w:val="22"/>
          <w:szCs w:val="22"/>
        </w:rPr>
        <w:t>TABLA</w:t>
      </w:r>
      <w:r w:rsidR="0078721E">
        <w:rPr>
          <w:i w:val="0"/>
          <w:sz w:val="22"/>
          <w:szCs w:val="22"/>
        </w:rPr>
        <w:t xml:space="preserve"> </w:t>
      </w:r>
      <w:r w:rsidR="0078721E" w:rsidRPr="00FD622B">
        <w:rPr>
          <w:i w:val="0"/>
          <w:sz w:val="22"/>
          <w:szCs w:val="22"/>
        </w:rPr>
        <w:fldChar w:fldCharType="begin"/>
      </w:r>
      <w:r w:rsidR="0078721E" w:rsidRPr="00FD622B">
        <w:rPr>
          <w:i w:val="0"/>
          <w:sz w:val="22"/>
          <w:szCs w:val="22"/>
        </w:rPr>
        <w:instrText xml:space="preserve"> SEQ Tabla \* ARABIC </w:instrText>
      </w:r>
      <w:r w:rsidR="0078721E" w:rsidRPr="00FD622B">
        <w:rPr>
          <w:i w:val="0"/>
          <w:sz w:val="22"/>
          <w:szCs w:val="22"/>
        </w:rPr>
        <w:fldChar w:fldCharType="separate"/>
      </w:r>
      <w:r w:rsidR="00851C49">
        <w:rPr>
          <w:i w:val="0"/>
          <w:noProof/>
          <w:sz w:val="22"/>
          <w:szCs w:val="22"/>
        </w:rPr>
        <w:t>11</w:t>
      </w:r>
      <w:bookmarkEnd w:id="924"/>
      <w:bookmarkEnd w:id="925"/>
      <w:r w:rsidR="0078721E" w:rsidRPr="00FD622B">
        <w:rPr>
          <w:i w:val="0"/>
          <w:sz w:val="22"/>
          <w:szCs w:val="22"/>
        </w:rPr>
        <w:fldChar w:fldCharType="end"/>
      </w:r>
    </w:p>
    <w:p w14:paraId="587388D3" w14:textId="77777777" w:rsidR="0078721E" w:rsidRPr="00FD622B" w:rsidRDefault="0078721E" w:rsidP="0078721E">
      <w:pPr>
        <w:pStyle w:val="atablasima"/>
        <w:spacing w:before="0" w:after="0" w:line="276" w:lineRule="auto"/>
        <w:ind w:left="0" w:firstLine="708"/>
        <w:rPr>
          <w:i w:val="0"/>
          <w:sz w:val="22"/>
          <w:szCs w:val="22"/>
        </w:rPr>
      </w:pPr>
      <w:r>
        <w:rPr>
          <w:i w:val="0"/>
          <w:sz w:val="22"/>
          <w:szCs w:val="22"/>
        </w:rPr>
        <w:t>Historia de usuario eliminar usuario</w:t>
      </w:r>
    </w:p>
    <w:tbl>
      <w:tblPr>
        <w:tblStyle w:val="Tablaconcuadrcula"/>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FFFFFF" w:themeColor="background1"/>
          <w:insideV w:val="single" w:sz="4" w:space="0" w:color="FFFFFF" w:themeColor="background1"/>
        </w:tblBorders>
        <w:shd w:val="clear" w:color="auto" w:fill="EAF1DD" w:themeFill="accent3" w:themeFillTint="33"/>
        <w:tblLook w:val="04A0" w:firstRow="1" w:lastRow="0" w:firstColumn="1" w:lastColumn="0" w:noHBand="0" w:noVBand="1"/>
      </w:tblPr>
      <w:tblGrid>
        <w:gridCol w:w="2208"/>
        <w:gridCol w:w="6089"/>
      </w:tblGrid>
      <w:tr w:rsidR="0078721E" w:rsidRPr="00923310" w14:paraId="4AA52E67" w14:textId="77777777" w:rsidTr="003509B7">
        <w:trPr>
          <w:trHeight w:val="370"/>
        </w:trPr>
        <w:tc>
          <w:tcPr>
            <w:tcW w:w="8297" w:type="dxa"/>
            <w:gridSpan w:val="2"/>
            <w:shd w:val="clear" w:color="auto" w:fill="D9D9D9" w:themeFill="background1" w:themeFillShade="D9"/>
            <w:vAlign w:val="center"/>
          </w:tcPr>
          <w:p w14:paraId="6354E369" w14:textId="77777777" w:rsidR="0078721E" w:rsidRPr="00B739B2" w:rsidRDefault="0078721E" w:rsidP="009D2A70">
            <w:pPr>
              <w:pStyle w:val="Prrafodelista"/>
              <w:spacing w:after="0"/>
              <w:ind w:left="0"/>
              <w:rPr>
                <w:rFonts w:cs="Arial"/>
                <w:b/>
                <w:color w:val="000000" w:themeColor="text1"/>
                <w:sz w:val="20"/>
              </w:rPr>
            </w:pPr>
            <w:r w:rsidRPr="00B739B2">
              <w:rPr>
                <w:rFonts w:cs="Arial"/>
                <w:b/>
                <w:color w:val="000000" w:themeColor="text1"/>
                <w:sz w:val="20"/>
              </w:rPr>
              <w:t>Historia de usuario</w:t>
            </w:r>
          </w:p>
        </w:tc>
      </w:tr>
      <w:tr w:rsidR="0078721E" w:rsidRPr="00923310" w14:paraId="003316F6" w14:textId="77777777" w:rsidTr="003509B7">
        <w:tc>
          <w:tcPr>
            <w:tcW w:w="2208" w:type="dxa"/>
            <w:shd w:val="clear" w:color="auto" w:fill="EAF1DD" w:themeFill="accent3" w:themeFillTint="33"/>
            <w:vAlign w:val="center"/>
          </w:tcPr>
          <w:p w14:paraId="3DF1F78A" w14:textId="77777777" w:rsidR="0078721E" w:rsidRPr="00B739B2" w:rsidRDefault="0078721E" w:rsidP="009D2A70">
            <w:pPr>
              <w:pStyle w:val="Prrafodelista"/>
              <w:spacing w:after="0"/>
              <w:ind w:left="0"/>
              <w:rPr>
                <w:rFonts w:cs="Arial"/>
                <w:b/>
                <w:color w:val="000000" w:themeColor="text1"/>
                <w:sz w:val="20"/>
              </w:rPr>
            </w:pPr>
            <w:r w:rsidRPr="00B739B2">
              <w:rPr>
                <w:rFonts w:cs="Arial"/>
                <w:b/>
                <w:color w:val="000000" w:themeColor="text1"/>
                <w:sz w:val="20"/>
              </w:rPr>
              <w:t xml:space="preserve">Número </w:t>
            </w:r>
            <w:r w:rsidRPr="00B739B2">
              <w:rPr>
                <w:rFonts w:cs="Arial"/>
                <w:b/>
                <w:color w:val="0070C0"/>
                <w:sz w:val="20"/>
              </w:rPr>
              <w:t>06</w:t>
            </w:r>
          </w:p>
        </w:tc>
        <w:tc>
          <w:tcPr>
            <w:tcW w:w="6089" w:type="dxa"/>
            <w:shd w:val="clear" w:color="auto" w:fill="EAF1DD" w:themeFill="accent3" w:themeFillTint="33"/>
            <w:vAlign w:val="center"/>
          </w:tcPr>
          <w:p w14:paraId="06B245F9" w14:textId="77777777" w:rsidR="0078721E" w:rsidRPr="00B739B2" w:rsidRDefault="0078721E" w:rsidP="009D2A70">
            <w:pPr>
              <w:pStyle w:val="Prrafodelista"/>
              <w:spacing w:after="0"/>
              <w:ind w:left="0"/>
              <w:rPr>
                <w:rFonts w:cs="Arial"/>
                <w:b/>
                <w:color w:val="000000" w:themeColor="text1"/>
                <w:sz w:val="20"/>
              </w:rPr>
            </w:pPr>
            <w:r w:rsidRPr="00B739B2">
              <w:rPr>
                <w:rFonts w:cs="Arial"/>
                <w:b/>
                <w:color w:val="000000" w:themeColor="text1"/>
                <w:sz w:val="20"/>
              </w:rPr>
              <w:t xml:space="preserve">Nombre de historia: </w:t>
            </w:r>
            <w:r w:rsidRPr="00B739B2">
              <w:rPr>
                <w:rFonts w:cs="Arial"/>
                <w:b/>
                <w:i/>
                <w:color w:val="0070C0"/>
                <w:sz w:val="20"/>
              </w:rPr>
              <w:t>Eliminar usuario</w:t>
            </w:r>
          </w:p>
        </w:tc>
      </w:tr>
      <w:tr w:rsidR="0078721E" w:rsidRPr="00923310" w14:paraId="1F229A94" w14:textId="77777777" w:rsidTr="003509B7">
        <w:tc>
          <w:tcPr>
            <w:tcW w:w="8297" w:type="dxa"/>
            <w:gridSpan w:val="2"/>
            <w:shd w:val="clear" w:color="auto" w:fill="EAF1DD" w:themeFill="accent3" w:themeFillTint="33"/>
            <w:vAlign w:val="center"/>
          </w:tcPr>
          <w:p w14:paraId="43048301" w14:textId="77777777" w:rsidR="0078721E" w:rsidRPr="00B739B2" w:rsidRDefault="0078721E" w:rsidP="009D2A70">
            <w:pPr>
              <w:pStyle w:val="Prrafodelista"/>
              <w:spacing w:after="0"/>
              <w:ind w:left="0"/>
              <w:rPr>
                <w:rFonts w:cs="Arial"/>
                <w:b/>
                <w:color w:val="000000" w:themeColor="text1"/>
                <w:sz w:val="20"/>
              </w:rPr>
            </w:pPr>
            <w:r w:rsidRPr="00B739B2">
              <w:rPr>
                <w:rFonts w:cs="Arial"/>
                <w:b/>
                <w:color w:val="000000" w:themeColor="text1"/>
                <w:sz w:val="20"/>
              </w:rPr>
              <w:t xml:space="preserve">Usuario: </w:t>
            </w:r>
            <w:r w:rsidRPr="00B739B2">
              <w:rPr>
                <w:rFonts w:cs="Arial"/>
                <w:color w:val="000000" w:themeColor="text1"/>
                <w:sz w:val="20"/>
              </w:rPr>
              <w:t>Administrador de la aplicación</w:t>
            </w:r>
          </w:p>
        </w:tc>
      </w:tr>
      <w:tr w:rsidR="0078721E" w:rsidRPr="00923310" w14:paraId="09F32CF4" w14:textId="77777777" w:rsidTr="003509B7">
        <w:tc>
          <w:tcPr>
            <w:tcW w:w="8297" w:type="dxa"/>
            <w:gridSpan w:val="2"/>
            <w:shd w:val="clear" w:color="auto" w:fill="EAF1DD" w:themeFill="accent3" w:themeFillTint="33"/>
            <w:vAlign w:val="center"/>
          </w:tcPr>
          <w:p w14:paraId="0D90E022" w14:textId="77777777" w:rsidR="0078721E" w:rsidRPr="00B739B2" w:rsidRDefault="0078721E" w:rsidP="009D2A70">
            <w:pPr>
              <w:pStyle w:val="Prrafodelista"/>
              <w:spacing w:after="0"/>
              <w:ind w:left="0"/>
              <w:rPr>
                <w:rFonts w:cs="Arial"/>
                <w:b/>
                <w:color w:val="000000" w:themeColor="text1"/>
                <w:sz w:val="20"/>
              </w:rPr>
            </w:pPr>
            <w:r w:rsidRPr="00B739B2">
              <w:rPr>
                <w:rFonts w:cs="Arial"/>
                <w:b/>
                <w:color w:val="000000" w:themeColor="text1"/>
                <w:sz w:val="20"/>
              </w:rPr>
              <w:t xml:space="preserve">Programador responsable: </w:t>
            </w:r>
            <w:r w:rsidRPr="00B739B2">
              <w:rPr>
                <w:rFonts w:cs="Arial"/>
                <w:color w:val="000000" w:themeColor="text1"/>
                <w:sz w:val="20"/>
              </w:rPr>
              <w:t>Richard Jara</w:t>
            </w:r>
            <w:r w:rsidRPr="00B739B2">
              <w:rPr>
                <w:rFonts w:cs="Arial"/>
                <w:b/>
                <w:color w:val="000000" w:themeColor="text1"/>
                <w:sz w:val="20"/>
              </w:rPr>
              <w:t xml:space="preserve"> </w:t>
            </w:r>
          </w:p>
        </w:tc>
      </w:tr>
      <w:tr w:rsidR="0078721E" w:rsidRPr="00923310" w14:paraId="03C403BE" w14:textId="77777777" w:rsidTr="003509B7">
        <w:tc>
          <w:tcPr>
            <w:tcW w:w="8297" w:type="dxa"/>
            <w:gridSpan w:val="2"/>
            <w:shd w:val="clear" w:color="auto" w:fill="EAF1DD" w:themeFill="accent3" w:themeFillTint="33"/>
            <w:vAlign w:val="center"/>
          </w:tcPr>
          <w:p w14:paraId="511053BF" w14:textId="77777777" w:rsidR="0078721E" w:rsidRDefault="0078721E" w:rsidP="009D2A70">
            <w:pPr>
              <w:autoSpaceDE w:val="0"/>
              <w:autoSpaceDN w:val="0"/>
              <w:adjustRightInd w:val="0"/>
              <w:spacing w:after="0"/>
              <w:rPr>
                <w:rFonts w:cs="Arial"/>
                <w:color w:val="000000"/>
                <w:sz w:val="20"/>
                <w:lang w:eastAsia="es-PE"/>
              </w:rPr>
            </w:pPr>
            <w:r w:rsidRPr="00B739B2">
              <w:rPr>
                <w:rFonts w:cs="Arial"/>
                <w:b/>
                <w:bCs/>
                <w:color w:val="000000"/>
                <w:sz w:val="20"/>
                <w:lang w:eastAsia="es-PE"/>
              </w:rPr>
              <w:t>Descripción</w:t>
            </w:r>
            <w:r w:rsidRPr="00B739B2">
              <w:rPr>
                <w:rFonts w:cs="Arial"/>
                <w:color w:val="000000"/>
                <w:sz w:val="20"/>
                <w:lang w:eastAsia="es-PE"/>
              </w:rPr>
              <w:t xml:space="preserve">: </w:t>
            </w:r>
          </w:p>
          <w:p w14:paraId="7A69AEAF" w14:textId="77777777" w:rsidR="0078721E" w:rsidRDefault="0078721E" w:rsidP="009D2A70">
            <w:pPr>
              <w:autoSpaceDE w:val="0"/>
              <w:autoSpaceDN w:val="0"/>
              <w:adjustRightInd w:val="0"/>
              <w:spacing w:after="0"/>
              <w:rPr>
                <w:rFonts w:cs="Arial"/>
                <w:color w:val="000000"/>
                <w:sz w:val="20"/>
                <w:lang w:eastAsia="es-PE"/>
              </w:rPr>
            </w:pPr>
            <w:r w:rsidRPr="00CC2C57">
              <w:rPr>
                <w:rFonts w:cs="Arial"/>
                <w:b/>
                <w:color w:val="000000"/>
                <w:sz w:val="20"/>
                <w:lang w:eastAsia="es-PE"/>
              </w:rPr>
              <w:t>Como:</w:t>
            </w:r>
            <w:r>
              <w:rPr>
                <w:rFonts w:cs="Arial"/>
                <w:color w:val="000000"/>
                <w:sz w:val="20"/>
                <w:lang w:eastAsia="es-PE"/>
              </w:rPr>
              <w:t xml:space="preserve"> </w:t>
            </w:r>
            <w:r w:rsidRPr="00B739B2">
              <w:rPr>
                <w:rFonts w:cs="Arial"/>
                <w:color w:val="000000"/>
                <w:sz w:val="20"/>
                <w:lang w:eastAsia="es-PE"/>
              </w:rPr>
              <w:t xml:space="preserve">Administrador de la aplicación informática </w:t>
            </w:r>
          </w:p>
          <w:p w14:paraId="435F69C8" w14:textId="77777777" w:rsidR="0078721E" w:rsidRDefault="0078721E" w:rsidP="009D2A70">
            <w:pPr>
              <w:autoSpaceDE w:val="0"/>
              <w:autoSpaceDN w:val="0"/>
              <w:adjustRightInd w:val="0"/>
              <w:spacing w:after="0"/>
              <w:rPr>
                <w:rFonts w:cs="Arial"/>
                <w:color w:val="000000"/>
                <w:sz w:val="20"/>
                <w:lang w:eastAsia="es-PE"/>
              </w:rPr>
            </w:pPr>
            <w:r w:rsidRPr="00CC2C57">
              <w:rPr>
                <w:rFonts w:cs="Arial"/>
                <w:b/>
                <w:color w:val="000000"/>
                <w:sz w:val="20"/>
                <w:lang w:eastAsia="es-PE"/>
              </w:rPr>
              <w:t>Quiero:</w:t>
            </w:r>
            <w:r w:rsidRPr="00B739B2">
              <w:rPr>
                <w:rFonts w:cs="Arial"/>
                <w:color w:val="000000"/>
                <w:sz w:val="20"/>
                <w:lang w:eastAsia="es-PE"/>
              </w:rPr>
              <w:t xml:space="preserve"> </w:t>
            </w:r>
            <w:r>
              <w:rPr>
                <w:rFonts w:cs="Arial"/>
                <w:color w:val="000000"/>
                <w:sz w:val="20"/>
                <w:lang w:eastAsia="es-PE"/>
              </w:rPr>
              <w:t>E</w:t>
            </w:r>
            <w:r w:rsidRPr="00B739B2">
              <w:rPr>
                <w:rFonts w:cs="Arial"/>
                <w:color w:val="000000"/>
                <w:sz w:val="20"/>
                <w:lang w:eastAsia="es-PE"/>
              </w:rPr>
              <w:t>liminar los usuarios que ya no se encuentren la</w:t>
            </w:r>
            <w:r>
              <w:rPr>
                <w:rFonts w:cs="Arial"/>
                <w:color w:val="000000"/>
                <w:sz w:val="20"/>
                <w:lang w:eastAsia="es-PE"/>
              </w:rPr>
              <w:t>borando en los establecimientos</w:t>
            </w:r>
          </w:p>
          <w:p w14:paraId="3E6A0163" w14:textId="77777777" w:rsidR="0078721E" w:rsidRPr="00B739B2" w:rsidRDefault="0078721E" w:rsidP="009D2A70">
            <w:pPr>
              <w:autoSpaceDE w:val="0"/>
              <w:autoSpaceDN w:val="0"/>
              <w:adjustRightInd w:val="0"/>
              <w:spacing w:after="0"/>
              <w:rPr>
                <w:rFonts w:cs="Arial"/>
                <w:b/>
                <w:color w:val="000000" w:themeColor="text1"/>
                <w:sz w:val="20"/>
              </w:rPr>
            </w:pPr>
            <w:r w:rsidRPr="00CC2C57">
              <w:rPr>
                <w:rFonts w:cs="Arial"/>
                <w:b/>
                <w:color w:val="000000"/>
                <w:sz w:val="20"/>
                <w:lang w:eastAsia="es-PE"/>
              </w:rPr>
              <w:t>Para:</w:t>
            </w:r>
            <w:r>
              <w:rPr>
                <w:rFonts w:cs="Arial"/>
                <w:color w:val="000000"/>
                <w:sz w:val="20"/>
                <w:lang w:eastAsia="es-PE"/>
              </w:rPr>
              <w:t xml:space="preserve"> O</w:t>
            </w:r>
            <w:r w:rsidRPr="00B739B2">
              <w:rPr>
                <w:rFonts w:cs="Arial"/>
                <w:color w:val="000000"/>
                <w:sz w:val="20"/>
                <w:lang w:eastAsia="es-PE"/>
              </w:rPr>
              <w:t>mitir datos que ya no son necesarios en la base de datos.</w:t>
            </w:r>
          </w:p>
        </w:tc>
      </w:tr>
      <w:tr w:rsidR="0078721E" w:rsidRPr="00923310" w14:paraId="39BA8317" w14:textId="77777777" w:rsidTr="003509B7">
        <w:tc>
          <w:tcPr>
            <w:tcW w:w="8297" w:type="dxa"/>
            <w:gridSpan w:val="2"/>
            <w:shd w:val="clear" w:color="auto" w:fill="EAF1DD" w:themeFill="accent3" w:themeFillTint="33"/>
            <w:vAlign w:val="center"/>
          </w:tcPr>
          <w:p w14:paraId="11D03C29" w14:textId="77777777" w:rsidR="0078721E" w:rsidRPr="00B739B2" w:rsidRDefault="0078721E" w:rsidP="009D2A70">
            <w:pPr>
              <w:pStyle w:val="Prrafodelista"/>
              <w:spacing w:after="0"/>
              <w:ind w:left="0"/>
              <w:rPr>
                <w:b/>
                <w:color w:val="000000" w:themeColor="text1"/>
                <w:sz w:val="20"/>
              </w:rPr>
            </w:pPr>
            <w:r w:rsidRPr="00B739B2">
              <w:rPr>
                <w:b/>
                <w:color w:val="000000" w:themeColor="text1"/>
                <w:sz w:val="20"/>
              </w:rPr>
              <w:t>Conversación:</w:t>
            </w:r>
          </w:p>
          <w:p w14:paraId="7CA0A3D8" w14:textId="77777777" w:rsidR="0078721E" w:rsidRPr="00B739B2" w:rsidRDefault="0078721E" w:rsidP="003F5AA8">
            <w:pPr>
              <w:pStyle w:val="Prrafodelista"/>
              <w:numPr>
                <w:ilvl w:val="0"/>
                <w:numId w:val="37"/>
              </w:numPr>
              <w:spacing w:after="0"/>
              <w:rPr>
                <w:b/>
                <w:color w:val="000000" w:themeColor="text1"/>
                <w:sz w:val="20"/>
              </w:rPr>
            </w:pPr>
            <w:r w:rsidRPr="00B739B2">
              <w:rPr>
                <w:rFonts w:cs="Arial"/>
                <w:color w:val="000000"/>
                <w:sz w:val="20"/>
                <w:lang w:eastAsia="es-PE"/>
              </w:rPr>
              <w:t xml:space="preserve">Deberá de haber un enlace al </w:t>
            </w:r>
            <w:r>
              <w:rPr>
                <w:rFonts w:cs="Arial"/>
                <w:color w:val="000000"/>
                <w:sz w:val="20"/>
                <w:lang w:eastAsia="es-PE"/>
              </w:rPr>
              <w:t>que permita eliminar al usuario seleccionándolo previamente.</w:t>
            </w:r>
          </w:p>
        </w:tc>
      </w:tr>
      <w:tr w:rsidR="0078721E" w:rsidRPr="00923310" w14:paraId="16DC60D0" w14:textId="77777777" w:rsidTr="003509B7">
        <w:tc>
          <w:tcPr>
            <w:tcW w:w="8297" w:type="dxa"/>
            <w:gridSpan w:val="2"/>
            <w:shd w:val="clear" w:color="auto" w:fill="EAF1DD" w:themeFill="accent3" w:themeFillTint="33"/>
            <w:vAlign w:val="center"/>
          </w:tcPr>
          <w:p w14:paraId="4343D94E" w14:textId="77777777" w:rsidR="0078721E" w:rsidRPr="00B739B2" w:rsidRDefault="0078721E" w:rsidP="009D2A70">
            <w:pPr>
              <w:pStyle w:val="Prrafodelista"/>
              <w:ind w:left="0"/>
              <w:rPr>
                <w:b/>
                <w:color w:val="000000" w:themeColor="text1"/>
                <w:sz w:val="20"/>
              </w:rPr>
            </w:pPr>
            <w:r w:rsidRPr="00B739B2">
              <w:rPr>
                <w:b/>
                <w:color w:val="000000" w:themeColor="text1"/>
                <w:sz w:val="20"/>
              </w:rPr>
              <w:t xml:space="preserve">Criterios de aceptación: </w:t>
            </w:r>
          </w:p>
          <w:p w14:paraId="1CF457E9" w14:textId="77777777" w:rsidR="0078721E" w:rsidRPr="00B739B2" w:rsidRDefault="0078721E" w:rsidP="003F5AA8">
            <w:pPr>
              <w:pStyle w:val="Prrafodelista"/>
              <w:numPr>
                <w:ilvl w:val="0"/>
                <w:numId w:val="34"/>
              </w:numPr>
              <w:autoSpaceDE w:val="0"/>
              <w:autoSpaceDN w:val="0"/>
              <w:adjustRightInd w:val="0"/>
              <w:spacing w:after="0"/>
              <w:jc w:val="both"/>
              <w:rPr>
                <w:rFonts w:cs="Arial"/>
                <w:color w:val="000000"/>
                <w:sz w:val="20"/>
                <w:szCs w:val="20"/>
                <w:lang w:eastAsia="es-PE"/>
              </w:rPr>
            </w:pPr>
            <w:r>
              <w:rPr>
                <w:rFonts w:cs="Arial"/>
                <w:color w:val="000000"/>
                <w:sz w:val="20"/>
                <w:szCs w:val="20"/>
                <w:lang w:eastAsia="es-PE"/>
              </w:rPr>
              <w:t>Mensaje de c</w:t>
            </w:r>
            <w:r w:rsidRPr="00B739B2">
              <w:rPr>
                <w:rFonts w:cs="Arial"/>
                <w:color w:val="000000"/>
                <w:sz w:val="20"/>
                <w:szCs w:val="20"/>
                <w:lang w:eastAsia="es-PE"/>
              </w:rPr>
              <w:t>onfirmación de la eliminación.</w:t>
            </w:r>
          </w:p>
          <w:p w14:paraId="64DD3F90" w14:textId="77777777" w:rsidR="0078721E" w:rsidRPr="00B739B2" w:rsidRDefault="0078721E" w:rsidP="003F5AA8">
            <w:pPr>
              <w:pStyle w:val="Prrafodelista"/>
              <w:numPr>
                <w:ilvl w:val="0"/>
                <w:numId w:val="34"/>
              </w:numPr>
              <w:autoSpaceDE w:val="0"/>
              <w:autoSpaceDN w:val="0"/>
              <w:adjustRightInd w:val="0"/>
              <w:spacing w:after="0"/>
              <w:jc w:val="both"/>
              <w:rPr>
                <w:rFonts w:cs="Arial"/>
                <w:color w:val="000000"/>
                <w:sz w:val="20"/>
                <w:szCs w:val="20"/>
                <w:lang w:eastAsia="es-PE"/>
              </w:rPr>
            </w:pPr>
            <w:r w:rsidRPr="00B739B2">
              <w:rPr>
                <w:rFonts w:cs="Arial"/>
                <w:color w:val="000000"/>
                <w:sz w:val="20"/>
                <w:szCs w:val="20"/>
                <w:lang w:eastAsia="es-PE"/>
              </w:rPr>
              <w:t xml:space="preserve">Se actualiza la tabla donde están listados los usuarios existentes, no listándose </w:t>
            </w:r>
            <w:r>
              <w:rPr>
                <w:rFonts w:cs="Arial"/>
                <w:color w:val="000000"/>
                <w:sz w:val="20"/>
                <w:szCs w:val="20"/>
                <w:lang w:eastAsia="es-PE"/>
              </w:rPr>
              <w:t xml:space="preserve">el </w:t>
            </w:r>
            <w:r w:rsidRPr="00B739B2">
              <w:rPr>
                <w:rFonts w:cs="Arial"/>
                <w:color w:val="000000"/>
                <w:sz w:val="20"/>
                <w:szCs w:val="20"/>
                <w:lang w:eastAsia="es-PE"/>
              </w:rPr>
              <w:t>usuario eliminado.</w:t>
            </w:r>
          </w:p>
        </w:tc>
      </w:tr>
      <w:tr w:rsidR="0078721E" w:rsidRPr="00923310" w14:paraId="5053C3BD" w14:textId="77777777" w:rsidTr="003509B7">
        <w:tc>
          <w:tcPr>
            <w:tcW w:w="8297" w:type="dxa"/>
            <w:gridSpan w:val="2"/>
            <w:shd w:val="clear" w:color="auto" w:fill="EAF1DD" w:themeFill="accent3" w:themeFillTint="33"/>
            <w:vAlign w:val="center"/>
          </w:tcPr>
          <w:p w14:paraId="1F7ADBD0" w14:textId="77777777" w:rsidR="0078721E" w:rsidRPr="00CC2C57" w:rsidRDefault="0078721E" w:rsidP="009D2A70">
            <w:pPr>
              <w:autoSpaceDE w:val="0"/>
              <w:autoSpaceDN w:val="0"/>
              <w:adjustRightInd w:val="0"/>
              <w:spacing w:after="0"/>
              <w:rPr>
                <w:rFonts w:cs="Arial"/>
                <w:b/>
                <w:color w:val="000000"/>
                <w:sz w:val="20"/>
                <w:lang w:eastAsia="es-PE"/>
              </w:rPr>
            </w:pPr>
            <w:r w:rsidRPr="00CC2C57">
              <w:rPr>
                <w:rFonts w:cs="Arial"/>
                <w:b/>
                <w:color w:val="000000"/>
                <w:sz w:val="20"/>
                <w:lang w:eastAsia="es-PE"/>
              </w:rPr>
              <w:t>Validación:</w:t>
            </w:r>
          </w:p>
          <w:p w14:paraId="474F82A5" w14:textId="77777777" w:rsidR="0078721E" w:rsidRPr="00B739B2" w:rsidRDefault="0078721E" w:rsidP="009D2A70">
            <w:pPr>
              <w:autoSpaceDE w:val="0"/>
              <w:autoSpaceDN w:val="0"/>
              <w:adjustRightInd w:val="0"/>
              <w:spacing w:after="0"/>
              <w:rPr>
                <w:rFonts w:ascii="Consolas" w:hAnsi="Consolas" w:cs="Consolas"/>
                <w:color w:val="000000" w:themeColor="text1"/>
                <w:sz w:val="20"/>
                <w:szCs w:val="20"/>
              </w:rPr>
            </w:pPr>
            <w:r w:rsidRPr="00CC2C57">
              <w:rPr>
                <w:rFonts w:cs="Arial"/>
                <w:color w:val="000000"/>
                <w:sz w:val="20"/>
                <w:lang w:eastAsia="es-PE"/>
              </w:rPr>
              <w:t>El Administrador del sistema elimina usuarios y la lista de usuarios se actualiza.</w:t>
            </w:r>
          </w:p>
        </w:tc>
      </w:tr>
    </w:tbl>
    <w:p w14:paraId="388914A9" w14:textId="77777777" w:rsidR="0078721E" w:rsidRDefault="0078721E" w:rsidP="0078721E">
      <w:pPr>
        <w:pStyle w:val="Prrafodelista"/>
        <w:spacing w:line="360" w:lineRule="auto"/>
        <w:ind w:left="0"/>
        <w:rPr>
          <w:b/>
          <w:color w:val="E36C0A" w:themeColor="accent6" w:themeShade="BF"/>
        </w:rPr>
      </w:pPr>
    </w:p>
    <w:p w14:paraId="227A8556" w14:textId="7DC58400" w:rsidR="0078721E" w:rsidRDefault="00F46E06" w:rsidP="0078721E">
      <w:pPr>
        <w:pStyle w:val="atablasima"/>
        <w:spacing w:before="0" w:after="0" w:line="276" w:lineRule="auto"/>
        <w:ind w:left="0" w:firstLine="708"/>
        <w:rPr>
          <w:i w:val="0"/>
          <w:sz w:val="22"/>
          <w:szCs w:val="22"/>
        </w:rPr>
      </w:pPr>
      <w:bookmarkStart w:id="926" w:name="_Toc516488090"/>
      <w:bookmarkStart w:id="927" w:name="_Toc523694941"/>
      <w:r>
        <w:rPr>
          <w:i w:val="0"/>
          <w:sz w:val="22"/>
          <w:szCs w:val="22"/>
        </w:rPr>
        <w:t>TABLA</w:t>
      </w:r>
      <w:r w:rsidR="0078721E">
        <w:rPr>
          <w:i w:val="0"/>
          <w:sz w:val="22"/>
          <w:szCs w:val="22"/>
        </w:rPr>
        <w:t xml:space="preserve"> </w:t>
      </w:r>
      <w:r w:rsidR="0078721E" w:rsidRPr="00FD622B">
        <w:rPr>
          <w:i w:val="0"/>
          <w:sz w:val="22"/>
          <w:szCs w:val="22"/>
        </w:rPr>
        <w:fldChar w:fldCharType="begin"/>
      </w:r>
      <w:r w:rsidR="0078721E" w:rsidRPr="00FD622B">
        <w:rPr>
          <w:i w:val="0"/>
          <w:sz w:val="22"/>
          <w:szCs w:val="22"/>
        </w:rPr>
        <w:instrText xml:space="preserve"> SEQ Tabla \* ARABIC </w:instrText>
      </w:r>
      <w:r w:rsidR="0078721E" w:rsidRPr="00FD622B">
        <w:rPr>
          <w:i w:val="0"/>
          <w:sz w:val="22"/>
          <w:szCs w:val="22"/>
        </w:rPr>
        <w:fldChar w:fldCharType="separate"/>
      </w:r>
      <w:r w:rsidR="00851C49">
        <w:rPr>
          <w:i w:val="0"/>
          <w:noProof/>
          <w:sz w:val="22"/>
          <w:szCs w:val="22"/>
        </w:rPr>
        <w:t>12</w:t>
      </w:r>
      <w:bookmarkEnd w:id="926"/>
      <w:bookmarkEnd w:id="927"/>
      <w:r w:rsidR="0078721E" w:rsidRPr="00FD622B">
        <w:rPr>
          <w:i w:val="0"/>
          <w:sz w:val="22"/>
          <w:szCs w:val="22"/>
        </w:rPr>
        <w:fldChar w:fldCharType="end"/>
      </w:r>
    </w:p>
    <w:p w14:paraId="515A0BAF" w14:textId="77777777" w:rsidR="0078721E" w:rsidRPr="00FD622B" w:rsidRDefault="0078721E" w:rsidP="0078721E">
      <w:pPr>
        <w:pStyle w:val="atablasima"/>
        <w:spacing w:before="0" w:after="0" w:line="276" w:lineRule="auto"/>
        <w:ind w:left="0" w:firstLine="708"/>
        <w:rPr>
          <w:i w:val="0"/>
          <w:sz w:val="22"/>
          <w:szCs w:val="22"/>
        </w:rPr>
      </w:pPr>
      <w:r>
        <w:rPr>
          <w:i w:val="0"/>
          <w:sz w:val="22"/>
          <w:szCs w:val="22"/>
        </w:rPr>
        <w:t>Historia de usuario otorgar privilegios a usuarios</w:t>
      </w:r>
    </w:p>
    <w:tbl>
      <w:tblPr>
        <w:tblStyle w:val="Tablaconcuadrcula"/>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FFFFFF" w:themeColor="background1"/>
          <w:insideV w:val="single" w:sz="4" w:space="0" w:color="FFFFFF" w:themeColor="background1"/>
        </w:tblBorders>
        <w:shd w:val="clear" w:color="auto" w:fill="EAF1DD" w:themeFill="accent3" w:themeFillTint="33"/>
        <w:tblLook w:val="04A0" w:firstRow="1" w:lastRow="0" w:firstColumn="1" w:lastColumn="0" w:noHBand="0" w:noVBand="1"/>
      </w:tblPr>
      <w:tblGrid>
        <w:gridCol w:w="2552"/>
        <w:gridCol w:w="5745"/>
      </w:tblGrid>
      <w:tr w:rsidR="0078721E" w:rsidRPr="00A24F23" w14:paraId="53CCDFDC" w14:textId="77777777" w:rsidTr="003509B7">
        <w:trPr>
          <w:trHeight w:val="370"/>
        </w:trPr>
        <w:tc>
          <w:tcPr>
            <w:tcW w:w="8523" w:type="dxa"/>
            <w:gridSpan w:val="2"/>
            <w:shd w:val="clear" w:color="auto" w:fill="D9D9D9" w:themeFill="background1" w:themeFillShade="D9"/>
            <w:vAlign w:val="center"/>
          </w:tcPr>
          <w:p w14:paraId="067F1171" w14:textId="77777777" w:rsidR="0078721E" w:rsidRPr="00A24F23" w:rsidRDefault="0078721E" w:rsidP="009D2A70">
            <w:pPr>
              <w:pStyle w:val="Prrafodelista"/>
              <w:spacing w:after="0"/>
              <w:ind w:left="0"/>
              <w:rPr>
                <w:rFonts w:cs="Arial"/>
                <w:b/>
                <w:color w:val="000000" w:themeColor="text1"/>
                <w:sz w:val="20"/>
                <w:szCs w:val="20"/>
              </w:rPr>
            </w:pPr>
            <w:r w:rsidRPr="00A24F23">
              <w:rPr>
                <w:rFonts w:cs="Arial"/>
                <w:b/>
                <w:color w:val="000000" w:themeColor="text1"/>
                <w:sz w:val="20"/>
                <w:szCs w:val="20"/>
              </w:rPr>
              <w:t>Historia de usuario</w:t>
            </w:r>
          </w:p>
        </w:tc>
      </w:tr>
      <w:tr w:rsidR="0078721E" w:rsidRPr="00A24F23" w14:paraId="2A900D84" w14:textId="77777777" w:rsidTr="003509B7">
        <w:tc>
          <w:tcPr>
            <w:tcW w:w="2608" w:type="dxa"/>
            <w:shd w:val="clear" w:color="auto" w:fill="EAF1DD" w:themeFill="accent3" w:themeFillTint="33"/>
            <w:vAlign w:val="center"/>
          </w:tcPr>
          <w:p w14:paraId="75B4E385" w14:textId="77777777" w:rsidR="0078721E" w:rsidRPr="00A24F23" w:rsidRDefault="0078721E" w:rsidP="009D2A70">
            <w:pPr>
              <w:pStyle w:val="Prrafodelista"/>
              <w:spacing w:after="0"/>
              <w:ind w:left="0"/>
              <w:rPr>
                <w:rFonts w:cs="Arial"/>
                <w:b/>
                <w:color w:val="000000" w:themeColor="text1"/>
                <w:sz w:val="20"/>
                <w:szCs w:val="20"/>
              </w:rPr>
            </w:pPr>
            <w:r w:rsidRPr="00A24F23">
              <w:rPr>
                <w:rFonts w:cs="Arial"/>
                <w:b/>
                <w:color w:val="000000" w:themeColor="text1"/>
                <w:sz w:val="20"/>
                <w:szCs w:val="20"/>
              </w:rPr>
              <w:t xml:space="preserve">Número: </w:t>
            </w:r>
            <w:r w:rsidRPr="004B1A90">
              <w:rPr>
                <w:rFonts w:cs="Arial"/>
                <w:b/>
                <w:color w:val="0070C0"/>
                <w:sz w:val="20"/>
                <w:szCs w:val="20"/>
              </w:rPr>
              <w:t>07</w:t>
            </w:r>
          </w:p>
        </w:tc>
        <w:tc>
          <w:tcPr>
            <w:tcW w:w="5915" w:type="dxa"/>
            <w:shd w:val="clear" w:color="auto" w:fill="EAF1DD" w:themeFill="accent3" w:themeFillTint="33"/>
            <w:vAlign w:val="center"/>
          </w:tcPr>
          <w:p w14:paraId="37895509" w14:textId="77777777" w:rsidR="0078721E" w:rsidRPr="00A24F23" w:rsidRDefault="0078721E" w:rsidP="009D2A70">
            <w:pPr>
              <w:pStyle w:val="Prrafodelista"/>
              <w:spacing w:after="0"/>
              <w:ind w:left="0"/>
              <w:rPr>
                <w:rFonts w:cs="Arial"/>
                <w:b/>
                <w:color w:val="000000" w:themeColor="text1"/>
                <w:sz w:val="20"/>
                <w:szCs w:val="20"/>
              </w:rPr>
            </w:pPr>
            <w:r w:rsidRPr="00A24F23">
              <w:rPr>
                <w:rFonts w:cs="Arial"/>
                <w:b/>
                <w:color w:val="000000" w:themeColor="text1"/>
                <w:sz w:val="20"/>
                <w:szCs w:val="20"/>
              </w:rPr>
              <w:t xml:space="preserve">Nombre de historia: </w:t>
            </w:r>
            <w:r w:rsidRPr="00B739B2">
              <w:rPr>
                <w:rFonts w:cs="Arial"/>
                <w:b/>
                <w:i/>
                <w:color w:val="0070C0"/>
                <w:sz w:val="20"/>
                <w:szCs w:val="20"/>
              </w:rPr>
              <w:t>Otorgar privilegios a usuarios</w:t>
            </w:r>
          </w:p>
        </w:tc>
      </w:tr>
      <w:tr w:rsidR="0078721E" w:rsidRPr="00A24F23" w14:paraId="447C9C7B" w14:textId="77777777" w:rsidTr="003509B7">
        <w:tc>
          <w:tcPr>
            <w:tcW w:w="8523" w:type="dxa"/>
            <w:gridSpan w:val="2"/>
            <w:shd w:val="clear" w:color="auto" w:fill="EAF1DD" w:themeFill="accent3" w:themeFillTint="33"/>
            <w:vAlign w:val="center"/>
          </w:tcPr>
          <w:p w14:paraId="73635339" w14:textId="77777777" w:rsidR="0078721E" w:rsidRPr="00A24F23" w:rsidRDefault="0078721E" w:rsidP="009D2A70">
            <w:pPr>
              <w:pStyle w:val="Prrafodelista"/>
              <w:spacing w:after="0"/>
              <w:ind w:left="0"/>
              <w:rPr>
                <w:rFonts w:cs="Arial"/>
                <w:b/>
                <w:color w:val="000000" w:themeColor="text1"/>
                <w:sz w:val="20"/>
                <w:szCs w:val="20"/>
              </w:rPr>
            </w:pPr>
            <w:r w:rsidRPr="00A24F23">
              <w:rPr>
                <w:rFonts w:cs="Arial"/>
                <w:b/>
                <w:color w:val="000000" w:themeColor="text1"/>
                <w:sz w:val="20"/>
                <w:szCs w:val="20"/>
              </w:rPr>
              <w:t xml:space="preserve">Usuario: </w:t>
            </w:r>
            <w:r w:rsidRPr="00A24F23">
              <w:rPr>
                <w:rFonts w:cs="Arial"/>
                <w:color w:val="000000" w:themeColor="text1"/>
                <w:sz w:val="20"/>
                <w:szCs w:val="20"/>
              </w:rPr>
              <w:t>Administrador de la aplicación</w:t>
            </w:r>
          </w:p>
        </w:tc>
      </w:tr>
      <w:tr w:rsidR="0078721E" w:rsidRPr="00A24F23" w14:paraId="4244D4F5" w14:textId="77777777" w:rsidTr="003509B7">
        <w:tc>
          <w:tcPr>
            <w:tcW w:w="8523" w:type="dxa"/>
            <w:gridSpan w:val="2"/>
            <w:shd w:val="clear" w:color="auto" w:fill="EAF1DD" w:themeFill="accent3" w:themeFillTint="33"/>
            <w:vAlign w:val="center"/>
          </w:tcPr>
          <w:p w14:paraId="7B8BEE60" w14:textId="77777777" w:rsidR="0078721E" w:rsidRPr="00A24F23" w:rsidRDefault="0078721E" w:rsidP="009D2A70">
            <w:pPr>
              <w:pStyle w:val="Prrafodelista"/>
              <w:spacing w:after="0"/>
              <w:ind w:left="0"/>
              <w:rPr>
                <w:rFonts w:cs="Arial"/>
                <w:b/>
                <w:color w:val="000000" w:themeColor="text1"/>
                <w:sz w:val="20"/>
                <w:szCs w:val="20"/>
              </w:rPr>
            </w:pPr>
            <w:r w:rsidRPr="00A24F23">
              <w:rPr>
                <w:rFonts w:cs="Arial"/>
                <w:b/>
                <w:color w:val="000000" w:themeColor="text1"/>
                <w:sz w:val="20"/>
                <w:szCs w:val="20"/>
              </w:rPr>
              <w:t xml:space="preserve">Programador </w:t>
            </w:r>
            <w:r w:rsidRPr="003509B7">
              <w:rPr>
                <w:rFonts w:cs="Arial"/>
                <w:b/>
                <w:color w:val="000000" w:themeColor="text1"/>
                <w:sz w:val="20"/>
              </w:rPr>
              <w:t>responsable</w:t>
            </w:r>
            <w:r w:rsidRPr="00A24F23">
              <w:rPr>
                <w:rFonts w:cs="Arial"/>
                <w:b/>
                <w:color w:val="000000" w:themeColor="text1"/>
                <w:sz w:val="20"/>
                <w:szCs w:val="20"/>
              </w:rPr>
              <w:t xml:space="preserve">: </w:t>
            </w:r>
            <w:r w:rsidRPr="00A24F23">
              <w:rPr>
                <w:rFonts w:cs="Arial"/>
                <w:color w:val="000000" w:themeColor="text1"/>
                <w:sz w:val="20"/>
                <w:szCs w:val="20"/>
              </w:rPr>
              <w:t>Richard Jara</w:t>
            </w:r>
            <w:r w:rsidRPr="00A24F23">
              <w:rPr>
                <w:rFonts w:cs="Arial"/>
                <w:b/>
                <w:color w:val="000000" w:themeColor="text1"/>
                <w:sz w:val="20"/>
                <w:szCs w:val="20"/>
              </w:rPr>
              <w:t xml:space="preserve"> </w:t>
            </w:r>
          </w:p>
        </w:tc>
      </w:tr>
      <w:tr w:rsidR="0078721E" w:rsidRPr="00A24F23" w14:paraId="58233CAA" w14:textId="77777777" w:rsidTr="003509B7">
        <w:tc>
          <w:tcPr>
            <w:tcW w:w="8523" w:type="dxa"/>
            <w:gridSpan w:val="2"/>
            <w:shd w:val="clear" w:color="auto" w:fill="EAF1DD" w:themeFill="accent3" w:themeFillTint="33"/>
            <w:vAlign w:val="center"/>
          </w:tcPr>
          <w:p w14:paraId="65AA8D0C" w14:textId="77777777" w:rsidR="0078721E" w:rsidRDefault="0078721E" w:rsidP="009D2A70">
            <w:pPr>
              <w:autoSpaceDE w:val="0"/>
              <w:autoSpaceDN w:val="0"/>
              <w:adjustRightInd w:val="0"/>
              <w:spacing w:after="0"/>
              <w:rPr>
                <w:rFonts w:cs="Arial"/>
                <w:color w:val="000000"/>
                <w:sz w:val="20"/>
                <w:szCs w:val="20"/>
                <w:lang w:eastAsia="es-PE"/>
              </w:rPr>
            </w:pPr>
            <w:r w:rsidRPr="00A24F23">
              <w:rPr>
                <w:rFonts w:cs="Arial"/>
                <w:b/>
                <w:bCs/>
                <w:color w:val="000000"/>
                <w:sz w:val="20"/>
                <w:szCs w:val="20"/>
                <w:lang w:eastAsia="es-PE"/>
              </w:rPr>
              <w:t>Descripción</w:t>
            </w:r>
            <w:r w:rsidRPr="00A24F23">
              <w:rPr>
                <w:rFonts w:cs="Arial"/>
                <w:color w:val="000000"/>
                <w:sz w:val="20"/>
                <w:szCs w:val="20"/>
                <w:lang w:eastAsia="es-PE"/>
              </w:rPr>
              <w:t xml:space="preserve">: </w:t>
            </w:r>
          </w:p>
          <w:p w14:paraId="5AF20197" w14:textId="77777777" w:rsidR="0078721E" w:rsidRDefault="0078721E" w:rsidP="009D2A70">
            <w:pPr>
              <w:autoSpaceDE w:val="0"/>
              <w:autoSpaceDN w:val="0"/>
              <w:adjustRightInd w:val="0"/>
              <w:spacing w:after="0"/>
              <w:rPr>
                <w:rFonts w:cs="Arial"/>
                <w:color w:val="000000"/>
                <w:sz w:val="20"/>
                <w:szCs w:val="20"/>
                <w:lang w:eastAsia="es-PE"/>
              </w:rPr>
            </w:pPr>
            <w:r w:rsidRPr="00C1358D">
              <w:rPr>
                <w:rFonts w:cs="Arial"/>
                <w:b/>
                <w:color w:val="000000"/>
                <w:sz w:val="20"/>
                <w:szCs w:val="20"/>
                <w:lang w:eastAsia="es-PE"/>
              </w:rPr>
              <w:t>Como:</w:t>
            </w:r>
            <w:r>
              <w:rPr>
                <w:rFonts w:cs="Arial"/>
                <w:color w:val="000000"/>
                <w:sz w:val="20"/>
                <w:szCs w:val="20"/>
                <w:lang w:eastAsia="es-PE"/>
              </w:rPr>
              <w:t xml:space="preserve"> </w:t>
            </w:r>
            <w:r w:rsidRPr="00A24F23">
              <w:rPr>
                <w:rFonts w:cs="Arial"/>
                <w:color w:val="000000"/>
                <w:sz w:val="20"/>
                <w:szCs w:val="20"/>
                <w:lang w:eastAsia="es-PE"/>
              </w:rPr>
              <w:t>Administrador de la aplicación informática</w:t>
            </w:r>
          </w:p>
          <w:p w14:paraId="1133DDD7" w14:textId="77777777" w:rsidR="0078721E" w:rsidRDefault="0078721E" w:rsidP="009D2A70">
            <w:pPr>
              <w:autoSpaceDE w:val="0"/>
              <w:autoSpaceDN w:val="0"/>
              <w:adjustRightInd w:val="0"/>
              <w:spacing w:after="0"/>
              <w:rPr>
                <w:rFonts w:cs="Arial"/>
                <w:color w:val="000000"/>
                <w:sz w:val="20"/>
                <w:szCs w:val="20"/>
                <w:lang w:eastAsia="es-PE"/>
              </w:rPr>
            </w:pPr>
            <w:r w:rsidRPr="00C1358D">
              <w:rPr>
                <w:rFonts w:cs="Arial"/>
                <w:b/>
                <w:color w:val="000000"/>
                <w:sz w:val="20"/>
                <w:szCs w:val="20"/>
                <w:lang w:eastAsia="es-PE"/>
              </w:rPr>
              <w:t>Quiero:</w:t>
            </w:r>
            <w:r>
              <w:rPr>
                <w:rFonts w:cs="Arial"/>
                <w:color w:val="000000"/>
                <w:sz w:val="20"/>
                <w:szCs w:val="20"/>
                <w:lang w:eastAsia="es-PE"/>
              </w:rPr>
              <w:t xml:space="preserve"> O</w:t>
            </w:r>
            <w:r w:rsidRPr="00A24F23">
              <w:rPr>
                <w:rFonts w:cs="Arial"/>
                <w:color w:val="000000"/>
                <w:sz w:val="20"/>
                <w:szCs w:val="20"/>
                <w:lang w:eastAsia="es-PE"/>
              </w:rPr>
              <w:t xml:space="preserve">torgar privilegios a los usuarios </w:t>
            </w:r>
          </w:p>
          <w:p w14:paraId="0DD24EBC" w14:textId="77777777" w:rsidR="0078721E" w:rsidRPr="00B739B2" w:rsidRDefault="0078721E" w:rsidP="009D2A70">
            <w:pPr>
              <w:autoSpaceDE w:val="0"/>
              <w:autoSpaceDN w:val="0"/>
              <w:adjustRightInd w:val="0"/>
              <w:spacing w:after="0"/>
              <w:rPr>
                <w:rFonts w:cs="Arial"/>
                <w:color w:val="000000"/>
                <w:sz w:val="20"/>
                <w:szCs w:val="20"/>
                <w:lang w:eastAsia="es-PE"/>
              </w:rPr>
            </w:pPr>
            <w:r w:rsidRPr="00C1358D">
              <w:rPr>
                <w:rFonts w:cs="Arial"/>
                <w:b/>
                <w:color w:val="000000"/>
                <w:sz w:val="20"/>
                <w:szCs w:val="20"/>
                <w:lang w:eastAsia="es-PE"/>
              </w:rPr>
              <w:t>Para:</w:t>
            </w:r>
            <w:r>
              <w:rPr>
                <w:rFonts w:cs="Arial"/>
                <w:color w:val="000000"/>
                <w:sz w:val="20"/>
                <w:szCs w:val="20"/>
                <w:lang w:eastAsia="es-PE"/>
              </w:rPr>
              <w:t xml:space="preserve"> </w:t>
            </w:r>
            <w:r w:rsidRPr="00A24F23">
              <w:rPr>
                <w:rFonts w:cs="Arial"/>
                <w:color w:val="000000"/>
                <w:sz w:val="20"/>
                <w:szCs w:val="20"/>
                <w:lang w:eastAsia="es-PE"/>
              </w:rPr>
              <w:t>controlar el acceso a los módulos del sistema.</w:t>
            </w:r>
          </w:p>
        </w:tc>
      </w:tr>
      <w:tr w:rsidR="0078721E" w:rsidRPr="00A24F23" w14:paraId="4D43454B" w14:textId="77777777" w:rsidTr="003509B7">
        <w:tc>
          <w:tcPr>
            <w:tcW w:w="8523" w:type="dxa"/>
            <w:gridSpan w:val="2"/>
            <w:shd w:val="clear" w:color="auto" w:fill="EAF1DD" w:themeFill="accent3" w:themeFillTint="33"/>
            <w:vAlign w:val="center"/>
          </w:tcPr>
          <w:p w14:paraId="5ADB32B4" w14:textId="77777777" w:rsidR="0078721E" w:rsidRPr="00A24F23" w:rsidRDefault="0078721E" w:rsidP="009D2A70">
            <w:pPr>
              <w:pStyle w:val="Prrafodelista"/>
              <w:ind w:left="0"/>
              <w:rPr>
                <w:b/>
                <w:color w:val="000000" w:themeColor="text1"/>
                <w:sz w:val="20"/>
                <w:szCs w:val="20"/>
              </w:rPr>
            </w:pPr>
            <w:r w:rsidRPr="00A24F23">
              <w:rPr>
                <w:b/>
                <w:color w:val="000000" w:themeColor="text1"/>
                <w:sz w:val="20"/>
                <w:szCs w:val="20"/>
              </w:rPr>
              <w:t xml:space="preserve">Conversación: </w:t>
            </w:r>
          </w:p>
          <w:p w14:paraId="26350147" w14:textId="77777777" w:rsidR="0078721E" w:rsidRPr="00A24F23" w:rsidRDefault="0078721E" w:rsidP="003F5AA8">
            <w:pPr>
              <w:pStyle w:val="Prrafodelista"/>
              <w:numPr>
                <w:ilvl w:val="0"/>
                <w:numId w:val="37"/>
              </w:numPr>
              <w:rPr>
                <w:color w:val="000000" w:themeColor="text1"/>
                <w:sz w:val="20"/>
                <w:szCs w:val="20"/>
              </w:rPr>
            </w:pPr>
            <w:r w:rsidRPr="00B739B2">
              <w:rPr>
                <w:rFonts w:cs="Arial"/>
                <w:color w:val="000000"/>
                <w:sz w:val="20"/>
                <w:szCs w:val="20"/>
                <w:lang w:eastAsia="es-PE"/>
              </w:rPr>
              <w:t>Los</w:t>
            </w:r>
            <w:r w:rsidRPr="00A24F23">
              <w:rPr>
                <w:color w:val="000000" w:themeColor="text1"/>
                <w:sz w:val="20"/>
                <w:szCs w:val="20"/>
              </w:rPr>
              <w:t xml:space="preserve"> privilegios se otorgarán de acuerdo al tipo de usuario (administrador, normal o visitante) y esto se hará internamente.</w:t>
            </w:r>
          </w:p>
          <w:p w14:paraId="5A7ECB1F" w14:textId="77777777" w:rsidR="0078721E" w:rsidRPr="00B739B2" w:rsidRDefault="0078721E" w:rsidP="003F5AA8">
            <w:pPr>
              <w:pStyle w:val="Prrafodelista"/>
              <w:numPr>
                <w:ilvl w:val="0"/>
                <w:numId w:val="37"/>
              </w:numPr>
              <w:rPr>
                <w:color w:val="000000" w:themeColor="text1"/>
                <w:sz w:val="20"/>
                <w:szCs w:val="20"/>
              </w:rPr>
            </w:pPr>
            <w:r w:rsidRPr="00A24F23">
              <w:rPr>
                <w:color w:val="000000" w:themeColor="text1"/>
                <w:sz w:val="20"/>
                <w:szCs w:val="20"/>
              </w:rPr>
              <w:t xml:space="preserve">Si el usuario es de tipo administrador, éste podrá tener acceso </w:t>
            </w:r>
            <w:r>
              <w:rPr>
                <w:color w:val="000000" w:themeColor="text1"/>
                <w:sz w:val="20"/>
                <w:szCs w:val="20"/>
              </w:rPr>
              <w:t>a todos los módulos, si el usuario es de tipo “normal”, podrá tener acceso únicamente al módulo de fichas familiares, reportes y tablas maestras. Si el usuario es de tipo “visitante”, únicamente podrá ingresar a visualizar los datos mas no editarlos.</w:t>
            </w:r>
          </w:p>
        </w:tc>
      </w:tr>
      <w:tr w:rsidR="0078721E" w:rsidRPr="00A24F23" w14:paraId="050DD594" w14:textId="77777777" w:rsidTr="003509B7">
        <w:tc>
          <w:tcPr>
            <w:tcW w:w="8523" w:type="dxa"/>
            <w:gridSpan w:val="2"/>
            <w:shd w:val="clear" w:color="auto" w:fill="EAF1DD" w:themeFill="accent3" w:themeFillTint="33"/>
            <w:vAlign w:val="center"/>
          </w:tcPr>
          <w:p w14:paraId="28C630B4" w14:textId="77777777" w:rsidR="0078721E" w:rsidRPr="00A24F23" w:rsidRDefault="0078721E" w:rsidP="009D2A70">
            <w:pPr>
              <w:pStyle w:val="Prrafodelista"/>
              <w:ind w:left="0"/>
              <w:rPr>
                <w:b/>
                <w:color w:val="000000" w:themeColor="text1"/>
                <w:sz w:val="20"/>
                <w:szCs w:val="20"/>
              </w:rPr>
            </w:pPr>
            <w:r w:rsidRPr="00A24F23">
              <w:rPr>
                <w:b/>
                <w:color w:val="000000" w:themeColor="text1"/>
                <w:sz w:val="20"/>
                <w:szCs w:val="20"/>
              </w:rPr>
              <w:t xml:space="preserve">Criterios de aceptación: </w:t>
            </w:r>
          </w:p>
          <w:p w14:paraId="564736CA" w14:textId="77777777" w:rsidR="0078721E" w:rsidRPr="00B739B2" w:rsidRDefault="0078721E" w:rsidP="003F5AA8">
            <w:pPr>
              <w:pStyle w:val="Prrafodelista"/>
              <w:numPr>
                <w:ilvl w:val="0"/>
                <w:numId w:val="34"/>
              </w:numPr>
              <w:autoSpaceDE w:val="0"/>
              <w:autoSpaceDN w:val="0"/>
              <w:adjustRightInd w:val="0"/>
              <w:spacing w:after="0"/>
              <w:jc w:val="both"/>
              <w:rPr>
                <w:rFonts w:cs="Arial"/>
                <w:color w:val="000000"/>
                <w:sz w:val="20"/>
                <w:szCs w:val="20"/>
                <w:lang w:eastAsia="es-PE"/>
              </w:rPr>
            </w:pPr>
            <w:r w:rsidRPr="00B739B2">
              <w:rPr>
                <w:rFonts w:cs="Arial"/>
                <w:color w:val="000000"/>
                <w:sz w:val="20"/>
                <w:szCs w:val="20"/>
                <w:lang w:eastAsia="es-PE"/>
              </w:rPr>
              <w:t>El usuario de tipo “Administrador” es el único que tendrá acceso a otorgar los privilegios.</w:t>
            </w:r>
          </w:p>
        </w:tc>
      </w:tr>
      <w:tr w:rsidR="0078721E" w:rsidRPr="00A24F23" w14:paraId="7D2347C2" w14:textId="77777777" w:rsidTr="003509B7">
        <w:tc>
          <w:tcPr>
            <w:tcW w:w="8523" w:type="dxa"/>
            <w:gridSpan w:val="2"/>
            <w:shd w:val="clear" w:color="auto" w:fill="EAF1DD" w:themeFill="accent3" w:themeFillTint="33"/>
            <w:vAlign w:val="center"/>
          </w:tcPr>
          <w:p w14:paraId="7EC73B58" w14:textId="77777777" w:rsidR="0078721E" w:rsidRDefault="0078721E" w:rsidP="009D2A70">
            <w:pPr>
              <w:pStyle w:val="Prrafodelista"/>
              <w:ind w:left="0"/>
              <w:rPr>
                <w:b/>
                <w:color w:val="000000" w:themeColor="text1"/>
                <w:sz w:val="20"/>
                <w:szCs w:val="20"/>
              </w:rPr>
            </w:pPr>
            <w:r>
              <w:rPr>
                <w:b/>
                <w:color w:val="000000" w:themeColor="text1"/>
                <w:sz w:val="20"/>
                <w:szCs w:val="20"/>
              </w:rPr>
              <w:t xml:space="preserve">Validación: </w:t>
            </w:r>
          </w:p>
          <w:p w14:paraId="3C3CA218" w14:textId="77777777" w:rsidR="0078721E" w:rsidRPr="00A24F23" w:rsidRDefault="0078721E" w:rsidP="009D2A70">
            <w:pPr>
              <w:autoSpaceDE w:val="0"/>
              <w:autoSpaceDN w:val="0"/>
              <w:adjustRightInd w:val="0"/>
              <w:spacing w:after="0"/>
              <w:rPr>
                <w:b/>
                <w:color w:val="000000" w:themeColor="text1"/>
                <w:sz w:val="20"/>
                <w:szCs w:val="20"/>
              </w:rPr>
            </w:pPr>
            <w:r w:rsidRPr="00C1358D">
              <w:rPr>
                <w:rFonts w:cs="Arial"/>
                <w:color w:val="000000"/>
                <w:sz w:val="20"/>
                <w:szCs w:val="20"/>
                <w:lang w:eastAsia="es-PE"/>
              </w:rPr>
              <w:t>El Administrador</w:t>
            </w:r>
            <w:r>
              <w:rPr>
                <w:rFonts w:cs="Arial"/>
                <w:color w:val="000000"/>
                <w:sz w:val="20"/>
                <w:szCs w:val="20"/>
                <w:lang w:eastAsia="es-PE"/>
              </w:rPr>
              <w:t xml:space="preserve"> puede registrar a los usuarios y les otorga privilegios de acuerdo al tipo de usuario (administrador, normal o visitante)</w:t>
            </w:r>
          </w:p>
        </w:tc>
      </w:tr>
    </w:tbl>
    <w:p w14:paraId="4D84E3E6" w14:textId="77777777" w:rsidR="0078721E" w:rsidRDefault="0078721E" w:rsidP="0078721E">
      <w:pPr>
        <w:pStyle w:val="atablasima"/>
        <w:spacing w:before="0" w:after="0" w:line="276" w:lineRule="auto"/>
        <w:ind w:left="0" w:firstLine="708"/>
        <w:rPr>
          <w:i w:val="0"/>
          <w:sz w:val="22"/>
          <w:szCs w:val="22"/>
        </w:rPr>
      </w:pPr>
      <w:bookmarkStart w:id="928" w:name="_Toc516488091"/>
    </w:p>
    <w:p w14:paraId="7E27C34C" w14:textId="6D90E579" w:rsidR="0078721E" w:rsidRDefault="0078721E" w:rsidP="0078721E">
      <w:pPr>
        <w:pStyle w:val="atablasima"/>
        <w:spacing w:before="0" w:after="0" w:line="276" w:lineRule="auto"/>
        <w:ind w:left="0" w:firstLine="708"/>
        <w:rPr>
          <w:i w:val="0"/>
          <w:sz w:val="22"/>
          <w:szCs w:val="22"/>
        </w:rPr>
      </w:pPr>
    </w:p>
    <w:p w14:paraId="6AC057E1" w14:textId="62434565" w:rsidR="0004549D" w:rsidRDefault="0004549D" w:rsidP="0078721E">
      <w:pPr>
        <w:pStyle w:val="atablasima"/>
        <w:spacing w:before="0" w:after="0" w:line="276" w:lineRule="auto"/>
        <w:ind w:left="0" w:firstLine="708"/>
        <w:rPr>
          <w:i w:val="0"/>
          <w:sz w:val="22"/>
          <w:szCs w:val="22"/>
        </w:rPr>
      </w:pPr>
    </w:p>
    <w:p w14:paraId="49CA18FF" w14:textId="1360FBAF" w:rsidR="00F46E06" w:rsidRDefault="00F46E06" w:rsidP="0078721E">
      <w:pPr>
        <w:pStyle w:val="atablasima"/>
        <w:spacing w:before="0" w:after="0" w:line="276" w:lineRule="auto"/>
        <w:ind w:left="0" w:firstLine="708"/>
        <w:rPr>
          <w:i w:val="0"/>
          <w:sz w:val="22"/>
          <w:szCs w:val="22"/>
        </w:rPr>
      </w:pPr>
    </w:p>
    <w:p w14:paraId="73AA54C2" w14:textId="0161D3D9" w:rsidR="0078721E" w:rsidRDefault="0078721E" w:rsidP="0078721E">
      <w:pPr>
        <w:pStyle w:val="atablasima"/>
        <w:spacing w:before="0" w:after="0" w:line="276" w:lineRule="auto"/>
        <w:ind w:left="0"/>
        <w:rPr>
          <w:i w:val="0"/>
          <w:sz w:val="22"/>
          <w:szCs w:val="22"/>
        </w:rPr>
      </w:pPr>
      <w:bookmarkStart w:id="929" w:name="_Toc523694942"/>
      <w:r w:rsidRPr="00FD622B">
        <w:rPr>
          <w:i w:val="0"/>
          <w:sz w:val="22"/>
          <w:szCs w:val="22"/>
        </w:rPr>
        <w:t>TABLA</w:t>
      </w:r>
      <w:r>
        <w:rPr>
          <w:i w:val="0"/>
          <w:sz w:val="22"/>
          <w:szCs w:val="22"/>
        </w:rPr>
        <w:t xml:space="preserve"> </w:t>
      </w:r>
      <w:r w:rsidRPr="00FD622B">
        <w:rPr>
          <w:i w:val="0"/>
          <w:sz w:val="22"/>
          <w:szCs w:val="22"/>
        </w:rPr>
        <w:fldChar w:fldCharType="begin"/>
      </w:r>
      <w:r w:rsidRPr="00FD622B">
        <w:rPr>
          <w:i w:val="0"/>
          <w:sz w:val="22"/>
          <w:szCs w:val="22"/>
        </w:rPr>
        <w:instrText xml:space="preserve"> SEQ Tabla \* ARABIC </w:instrText>
      </w:r>
      <w:r w:rsidRPr="00FD622B">
        <w:rPr>
          <w:i w:val="0"/>
          <w:sz w:val="22"/>
          <w:szCs w:val="22"/>
        </w:rPr>
        <w:fldChar w:fldCharType="separate"/>
      </w:r>
      <w:r w:rsidR="00851C49">
        <w:rPr>
          <w:i w:val="0"/>
          <w:noProof/>
          <w:sz w:val="22"/>
          <w:szCs w:val="22"/>
        </w:rPr>
        <w:t>13</w:t>
      </w:r>
      <w:bookmarkEnd w:id="928"/>
      <w:bookmarkEnd w:id="929"/>
      <w:r w:rsidRPr="00FD622B">
        <w:rPr>
          <w:i w:val="0"/>
          <w:sz w:val="22"/>
          <w:szCs w:val="22"/>
        </w:rPr>
        <w:fldChar w:fldCharType="end"/>
      </w:r>
    </w:p>
    <w:p w14:paraId="68827F86" w14:textId="77777777" w:rsidR="0078721E" w:rsidRPr="00FD622B" w:rsidRDefault="0078721E" w:rsidP="0078721E">
      <w:pPr>
        <w:pStyle w:val="atablasima"/>
        <w:spacing w:before="0" w:after="0" w:line="276" w:lineRule="auto"/>
        <w:ind w:left="0"/>
        <w:rPr>
          <w:i w:val="0"/>
          <w:sz w:val="22"/>
          <w:szCs w:val="22"/>
        </w:rPr>
      </w:pPr>
      <w:r>
        <w:rPr>
          <w:i w:val="0"/>
          <w:sz w:val="22"/>
          <w:szCs w:val="22"/>
        </w:rPr>
        <w:t>Historia de usuario agregar y actualizar comunidad</w:t>
      </w:r>
    </w:p>
    <w:tbl>
      <w:tblPr>
        <w:tblStyle w:val="Tablaconcuadrcula"/>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FFFFFF" w:themeColor="background1"/>
          <w:insideV w:val="single" w:sz="4" w:space="0" w:color="FFFFFF" w:themeColor="background1"/>
        </w:tblBorders>
        <w:shd w:val="clear" w:color="auto" w:fill="EAF1DD" w:themeFill="accent3" w:themeFillTint="33"/>
        <w:tblLook w:val="04A0" w:firstRow="1" w:lastRow="0" w:firstColumn="1" w:lastColumn="0" w:noHBand="0" w:noVBand="1"/>
      </w:tblPr>
      <w:tblGrid>
        <w:gridCol w:w="2545"/>
        <w:gridCol w:w="5752"/>
      </w:tblGrid>
      <w:tr w:rsidR="0078721E" w:rsidRPr="00925E24" w14:paraId="04754105" w14:textId="77777777" w:rsidTr="003509B7">
        <w:trPr>
          <w:trHeight w:val="370"/>
        </w:trPr>
        <w:tc>
          <w:tcPr>
            <w:tcW w:w="8297" w:type="dxa"/>
            <w:gridSpan w:val="2"/>
            <w:shd w:val="clear" w:color="auto" w:fill="D9D9D9" w:themeFill="background1" w:themeFillShade="D9"/>
            <w:vAlign w:val="center"/>
          </w:tcPr>
          <w:p w14:paraId="71632AFE" w14:textId="77777777" w:rsidR="0078721E" w:rsidRPr="00925E24" w:rsidRDefault="0078721E" w:rsidP="009D2A70">
            <w:pPr>
              <w:pStyle w:val="Prrafodelista"/>
              <w:spacing w:after="0"/>
              <w:ind w:left="0"/>
              <w:rPr>
                <w:rFonts w:cs="Arial"/>
                <w:b/>
                <w:color w:val="000000" w:themeColor="text1"/>
                <w:sz w:val="20"/>
                <w:szCs w:val="20"/>
              </w:rPr>
            </w:pPr>
            <w:r w:rsidRPr="00925E24">
              <w:rPr>
                <w:rFonts w:cs="Arial"/>
                <w:b/>
                <w:color w:val="000000" w:themeColor="text1"/>
                <w:sz w:val="20"/>
                <w:szCs w:val="20"/>
              </w:rPr>
              <w:t>Historia de usuario</w:t>
            </w:r>
          </w:p>
        </w:tc>
      </w:tr>
      <w:tr w:rsidR="0078721E" w:rsidRPr="00925E24" w14:paraId="238CFC86" w14:textId="77777777" w:rsidTr="003509B7">
        <w:tc>
          <w:tcPr>
            <w:tcW w:w="2545" w:type="dxa"/>
            <w:shd w:val="clear" w:color="auto" w:fill="EAF1DD" w:themeFill="accent3" w:themeFillTint="33"/>
            <w:vAlign w:val="center"/>
          </w:tcPr>
          <w:p w14:paraId="214C2247" w14:textId="77777777" w:rsidR="0078721E" w:rsidRPr="00925E24" w:rsidRDefault="0078721E" w:rsidP="009D2A70">
            <w:pPr>
              <w:pStyle w:val="Prrafodelista"/>
              <w:spacing w:after="0"/>
              <w:ind w:left="0"/>
              <w:rPr>
                <w:rFonts w:cs="Arial"/>
                <w:b/>
                <w:color w:val="000000" w:themeColor="text1"/>
                <w:sz w:val="20"/>
                <w:szCs w:val="20"/>
              </w:rPr>
            </w:pPr>
            <w:r w:rsidRPr="00925E24">
              <w:rPr>
                <w:rFonts w:cs="Arial"/>
                <w:b/>
                <w:color w:val="000000" w:themeColor="text1"/>
                <w:sz w:val="20"/>
                <w:szCs w:val="20"/>
              </w:rPr>
              <w:t>Número</w:t>
            </w:r>
            <w:r w:rsidRPr="00B739B2">
              <w:rPr>
                <w:rFonts w:eastAsia="Times New Roman" w:cs="Arial"/>
                <w:b/>
                <w:i/>
                <w:color w:val="0070C0"/>
                <w:sz w:val="20"/>
                <w:szCs w:val="20"/>
                <w:lang w:eastAsia="es-PE"/>
              </w:rPr>
              <w:t xml:space="preserve"> 08</w:t>
            </w:r>
          </w:p>
        </w:tc>
        <w:tc>
          <w:tcPr>
            <w:tcW w:w="5752" w:type="dxa"/>
            <w:shd w:val="clear" w:color="auto" w:fill="EAF1DD" w:themeFill="accent3" w:themeFillTint="33"/>
            <w:vAlign w:val="center"/>
          </w:tcPr>
          <w:p w14:paraId="00CBBFE2" w14:textId="77777777" w:rsidR="0078721E" w:rsidRPr="00925E24" w:rsidRDefault="0078721E" w:rsidP="009D2A70">
            <w:pPr>
              <w:pStyle w:val="Prrafodelista"/>
              <w:spacing w:after="0"/>
              <w:ind w:left="0"/>
              <w:rPr>
                <w:rFonts w:cs="Arial"/>
                <w:b/>
                <w:color w:val="000000" w:themeColor="text1"/>
                <w:sz w:val="20"/>
                <w:szCs w:val="20"/>
              </w:rPr>
            </w:pPr>
            <w:r w:rsidRPr="00925E24">
              <w:rPr>
                <w:rFonts w:cs="Arial"/>
                <w:b/>
                <w:color w:val="000000" w:themeColor="text1"/>
                <w:sz w:val="20"/>
                <w:szCs w:val="20"/>
              </w:rPr>
              <w:t xml:space="preserve">Nombre de historia: </w:t>
            </w:r>
            <w:r>
              <w:rPr>
                <w:rFonts w:eastAsia="Times New Roman" w:cs="Arial"/>
                <w:b/>
                <w:i/>
                <w:color w:val="0070C0"/>
                <w:sz w:val="20"/>
                <w:szCs w:val="20"/>
                <w:lang w:eastAsia="es-PE"/>
              </w:rPr>
              <w:t xml:space="preserve">Registrar </w:t>
            </w:r>
            <w:r w:rsidRPr="00B739B2">
              <w:rPr>
                <w:rFonts w:eastAsia="Times New Roman" w:cs="Arial"/>
                <w:b/>
                <w:i/>
                <w:color w:val="0070C0"/>
                <w:sz w:val="20"/>
                <w:szCs w:val="20"/>
                <w:lang w:eastAsia="es-PE"/>
              </w:rPr>
              <w:t xml:space="preserve"> y actualizar comunidad</w:t>
            </w:r>
          </w:p>
        </w:tc>
      </w:tr>
      <w:tr w:rsidR="0078721E" w:rsidRPr="00925E24" w14:paraId="57A5BCFD" w14:textId="77777777" w:rsidTr="003509B7">
        <w:tc>
          <w:tcPr>
            <w:tcW w:w="8297" w:type="dxa"/>
            <w:gridSpan w:val="2"/>
            <w:shd w:val="clear" w:color="auto" w:fill="EAF1DD" w:themeFill="accent3" w:themeFillTint="33"/>
            <w:vAlign w:val="center"/>
          </w:tcPr>
          <w:p w14:paraId="72C055BA" w14:textId="77777777" w:rsidR="0078721E" w:rsidRPr="00925E24" w:rsidRDefault="0078721E" w:rsidP="009D2A70">
            <w:pPr>
              <w:pStyle w:val="Prrafodelista"/>
              <w:spacing w:after="0"/>
              <w:ind w:left="0"/>
              <w:rPr>
                <w:rFonts w:cs="Arial"/>
                <w:b/>
                <w:color w:val="000000" w:themeColor="text1"/>
                <w:sz w:val="20"/>
                <w:szCs w:val="20"/>
              </w:rPr>
            </w:pPr>
            <w:r w:rsidRPr="00925E24">
              <w:rPr>
                <w:rFonts w:cs="Arial"/>
                <w:b/>
                <w:color w:val="000000" w:themeColor="text1"/>
                <w:sz w:val="20"/>
                <w:szCs w:val="20"/>
              </w:rPr>
              <w:t xml:space="preserve">Usuario: </w:t>
            </w:r>
            <w:r w:rsidRPr="00925E24">
              <w:rPr>
                <w:rFonts w:cs="Arial"/>
                <w:color w:val="000000" w:themeColor="text1"/>
                <w:sz w:val="20"/>
                <w:szCs w:val="20"/>
              </w:rPr>
              <w:t>Administrador de la aplicación</w:t>
            </w:r>
          </w:p>
        </w:tc>
      </w:tr>
      <w:tr w:rsidR="0078721E" w:rsidRPr="00925E24" w14:paraId="772582A9" w14:textId="77777777" w:rsidTr="003509B7">
        <w:tc>
          <w:tcPr>
            <w:tcW w:w="8297" w:type="dxa"/>
            <w:gridSpan w:val="2"/>
            <w:shd w:val="clear" w:color="auto" w:fill="EAF1DD" w:themeFill="accent3" w:themeFillTint="33"/>
            <w:vAlign w:val="center"/>
          </w:tcPr>
          <w:p w14:paraId="0C501440" w14:textId="77777777" w:rsidR="0078721E" w:rsidRPr="00925E24" w:rsidRDefault="0078721E" w:rsidP="009D2A70">
            <w:pPr>
              <w:pStyle w:val="Prrafodelista"/>
              <w:spacing w:after="0"/>
              <w:ind w:left="0"/>
              <w:rPr>
                <w:rFonts w:cs="Arial"/>
                <w:b/>
                <w:color w:val="000000" w:themeColor="text1"/>
                <w:sz w:val="20"/>
                <w:szCs w:val="20"/>
              </w:rPr>
            </w:pPr>
            <w:r w:rsidRPr="00925E24">
              <w:rPr>
                <w:rFonts w:cs="Arial"/>
                <w:b/>
                <w:color w:val="000000" w:themeColor="text1"/>
                <w:sz w:val="20"/>
                <w:szCs w:val="20"/>
              </w:rPr>
              <w:t xml:space="preserve">Programador responsable: </w:t>
            </w:r>
            <w:r w:rsidRPr="00925E24">
              <w:rPr>
                <w:rFonts w:cs="Arial"/>
                <w:color w:val="000000" w:themeColor="text1"/>
                <w:sz w:val="20"/>
                <w:szCs w:val="20"/>
              </w:rPr>
              <w:t>Richard Jara</w:t>
            </w:r>
            <w:r w:rsidRPr="00925E24">
              <w:rPr>
                <w:rFonts w:cs="Arial"/>
                <w:b/>
                <w:color w:val="000000" w:themeColor="text1"/>
                <w:sz w:val="20"/>
                <w:szCs w:val="20"/>
              </w:rPr>
              <w:t xml:space="preserve"> </w:t>
            </w:r>
          </w:p>
        </w:tc>
      </w:tr>
      <w:tr w:rsidR="0078721E" w:rsidRPr="00925E24" w14:paraId="65A0555B" w14:textId="77777777" w:rsidTr="003509B7">
        <w:tc>
          <w:tcPr>
            <w:tcW w:w="8297" w:type="dxa"/>
            <w:gridSpan w:val="2"/>
            <w:shd w:val="clear" w:color="auto" w:fill="EAF1DD" w:themeFill="accent3" w:themeFillTint="33"/>
            <w:vAlign w:val="center"/>
          </w:tcPr>
          <w:p w14:paraId="75127C10" w14:textId="77777777" w:rsidR="0078721E" w:rsidRDefault="0078721E" w:rsidP="009D2A70">
            <w:pPr>
              <w:autoSpaceDE w:val="0"/>
              <w:autoSpaceDN w:val="0"/>
              <w:adjustRightInd w:val="0"/>
              <w:spacing w:after="0"/>
              <w:rPr>
                <w:rFonts w:cs="Arial"/>
                <w:color w:val="000000"/>
                <w:sz w:val="20"/>
                <w:szCs w:val="20"/>
                <w:lang w:eastAsia="es-PE"/>
              </w:rPr>
            </w:pPr>
            <w:r w:rsidRPr="00925E24">
              <w:rPr>
                <w:rFonts w:cs="Arial"/>
                <w:b/>
                <w:bCs/>
                <w:color w:val="000000"/>
                <w:sz w:val="20"/>
                <w:szCs w:val="20"/>
                <w:lang w:eastAsia="es-PE"/>
              </w:rPr>
              <w:t>Descripción</w:t>
            </w:r>
            <w:r w:rsidRPr="00925E24">
              <w:rPr>
                <w:rFonts w:cs="Arial"/>
                <w:color w:val="000000"/>
                <w:sz w:val="20"/>
                <w:szCs w:val="20"/>
                <w:lang w:eastAsia="es-PE"/>
              </w:rPr>
              <w:t xml:space="preserve">: </w:t>
            </w:r>
          </w:p>
          <w:p w14:paraId="612E5697" w14:textId="77777777" w:rsidR="0078721E" w:rsidRDefault="0078721E" w:rsidP="009D2A70">
            <w:pPr>
              <w:autoSpaceDE w:val="0"/>
              <w:autoSpaceDN w:val="0"/>
              <w:adjustRightInd w:val="0"/>
              <w:spacing w:after="0"/>
              <w:rPr>
                <w:rFonts w:cs="Arial"/>
                <w:color w:val="000000"/>
                <w:sz w:val="20"/>
                <w:szCs w:val="20"/>
                <w:lang w:eastAsia="es-PE"/>
              </w:rPr>
            </w:pPr>
            <w:r w:rsidRPr="00A03E16">
              <w:rPr>
                <w:rFonts w:cs="Arial"/>
                <w:b/>
                <w:color w:val="000000"/>
                <w:sz w:val="20"/>
                <w:szCs w:val="20"/>
                <w:lang w:eastAsia="es-PE"/>
              </w:rPr>
              <w:t xml:space="preserve">Como: </w:t>
            </w:r>
            <w:r w:rsidRPr="00925E24">
              <w:rPr>
                <w:rFonts w:cs="Arial"/>
                <w:color w:val="000000"/>
                <w:sz w:val="20"/>
                <w:szCs w:val="20"/>
                <w:lang w:eastAsia="es-PE"/>
              </w:rPr>
              <w:t xml:space="preserve">Administrador de la aplicación informática </w:t>
            </w:r>
          </w:p>
          <w:p w14:paraId="49BCC488" w14:textId="77777777" w:rsidR="0078721E" w:rsidRDefault="0078721E" w:rsidP="009D2A70">
            <w:pPr>
              <w:autoSpaceDE w:val="0"/>
              <w:autoSpaceDN w:val="0"/>
              <w:adjustRightInd w:val="0"/>
              <w:spacing w:after="0"/>
              <w:rPr>
                <w:rFonts w:cs="Arial"/>
                <w:color w:val="000000"/>
                <w:sz w:val="20"/>
                <w:szCs w:val="20"/>
                <w:lang w:eastAsia="es-PE"/>
              </w:rPr>
            </w:pPr>
            <w:r w:rsidRPr="00A03E16">
              <w:rPr>
                <w:rFonts w:cs="Arial"/>
                <w:b/>
                <w:color w:val="000000"/>
                <w:sz w:val="20"/>
                <w:szCs w:val="20"/>
                <w:lang w:eastAsia="es-PE"/>
              </w:rPr>
              <w:t>Quiero:</w:t>
            </w:r>
            <w:r>
              <w:rPr>
                <w:rFonts w:cs="Arial"/>
                <w:color w:val="000000"/>
                <w:sz w:val="20"/>
                <w:szCs w:val="20"/>
                <w:lang w:eastAsia="es-PE"/>
              </w:rPr>
              <w:t xml:space="preserve"> Poder registrar y modificar el listado de comunidades.</w:t>
            </w:r>
          </w:p>
          <w:p w14:paraId="69CC81E6" w14:textId="77777777" w:rsidR="0078721E" w:rsidRPr="00A03E16" w:rsidRDefault="0078721E" w:rsidP="009D2A70">
            <w:pPr>
              <w:autoSpaceDE w:val="0"/>
              <w:autoSpaceDN w:val="0"/>
              <w:adjustRightInd w:val="0"/>
              <w:spacing w:after="0"/>
              <w:rPr>
                <w:rFonts w:cs="Arial"/>
                <w:b/>
                <w:color w:val="000000" w:themeColor="text1"/>
                <w:sz w:val="20"/>
                <w:szCs w:val="20"/>
              </w:rPr>
            </w:pPr>
            <w:r w:rsidRPr="00A03E16">
              <w:rPr>
                <w:rFonts w:cs="Arial"/>
                <w:b/>
                <w:color w:val="000000"/>
                <w:sz w:val="20"/>
                <w:szCs w:val="20"/>
                <w:lang w:eastAsia="es-PE"/>
              </w:rPr>
              <w:t xml:space="preserve">Para: </w:t>
            </w:r>
            <w:r w:rsidRPr="002D5BD5">
              <w:rPr>
                <w:rFonts w:cs="Arial"/>
                <w:color w:val="000000"/>
                <w:sz w:val="20"/>
                <w:szCs w:val="20"/>
                <w:lang w:eastAsia="es-PE"/>
              </w:rPr>
              <w:t>corregir errores y mantener actualizada la lista de comunidades</w:t>
            </w:r>
          </w:p>
        </w:tc>
      </w:tr>
      <w:tr w:rsidR="0078721E" w:rsidRPr="00925E24" w14:paraId="56C8F093" w14:textId="77777777" w:rsidTr="003509B7">
        <w:tc>
          <w:tcPr>
            <w:tcW w:w="8297" w:type="dxa"/>
            <w:gridSpan w:val="2"/>
            <w:shd w:val="clear" w:color="auto" w:fill="EAF1DD" w:themeFill="accent3" w:themeFillTint="33"/>
            <w:vAlign w:val="center"/>
          </w:tcPr>
          <w:p w14:paraId="52F7671D" w14:textId="77777777" w:rsidR="0078721E" w:rsidRDefault="0078721E" w:rsidP="009D2A70">
            <w:pPr>
              <w:pStyle w:val="Prrafodelista"/>
              <w:ind w:left="0"/>
              <w:rPr>
                <w:b/>
                <w:color w:val="000000" w:themeColor="text1"/>
                <w:sz w:val="20"/>
                <w:szCs w:val="20"/>
              </w:rPr>
            </w:pPr>
            <w:r w:rsidRPr="00925E24">
              <w:rPr>
                <w:b/>
                <w:color w:val="000000" w:themeColor="text1"/>
                <w:sz w:val="20"/>
                <w:szCs w:val="20"/>
              </w:rPr>
              <w:t xml:space="preserve">Conversación: </w:t>
            </w:r>
          </w:p>
          <w:p w14:paraId="783BA251" w14:textId="77777777" w:rsidR="0078721E" w:rsidRDefault="0078721E" w:rsidP="003F5AA8">
            <w:pPr>
              <w:pStyle w:val="Prrafodelista"/>
              <w:numPr>
                <w:ilvl w:val="0"/>
                <w:numId w:val="38"/>
              </w:numPr>
              <w:autoSpaceDE w:val="0"/>
              <w:autoSpaceDN w:val="0"/>
              <w:adjustRightInd w:val="0"/>
              <w:spacing w:after="0"/>
              <w:jc w:val="both"/>
              <w:rPr>
                <w:rFonts w:cs="Arial"/>
                <w:color w:val="000000"/>
                <w:sz w:val="20"/>
                <w:szCs w:val="20"/>
                <w:lang w:eastAsia="es-PE"/>
              </w:rPr>
            </w:pPr>
            <w:r w:rsidRPr="00B739B2">
              <w:rPr>
                <w:rFonts w:cs="Arial"/>
                <w:color w:val="000000"/>
                <w:sz w:val="20"/>
                <w:szCs w:val="20"/>
                <w:lang w:eastAsia="es-PE"/>
              </w:rPr>
              <w:t>Se deberá tener una opción que me lleve a la interfaz de las c</w:t>
            </w:r>
            <w:r>
              <w:rPr>
                <w:rFonts w:cs="Arial"/>
                <w:color w:val="000000"/>
                <w:sz w:val="20"/>
                <w:szCs w:val="20"/>
                <w:lang w:eastAsia="es-PE"/>
              </w:rPr>
              <w:t xml:space="preserve">omunidades. </w:t>
            </w:r>
          </w:p>
          <w:p w14:paraId="22CEF503" w14:textId="77777777" w:rsidR="0078721E" w:rsidRDefault="0078721E" w:rsidP="003F5AA8">
            <w:pPr>
              <w:pStyle w:val="Prrafodelista"/>
              <w:numPr>
                <w:ilvl w:val="0"/>
                <w:numId w:val="38"/>
              </w:numPr>
              <w:autoSpaceDE w:val="0"/>
              <w:autoSpaceDN w:val="0"/>
              <w:adjustRightInd w:val="0"/>
              <w:spacing w:after="0"/>
              <w:jc w:val="both"/>
              <w:rPr>
                <w:rFonts w:cs="Arial"/>
                <w:color w:val="000000"/>
                <w:sz w:val="20"/>
                <w:szCs w:val="20"/>
                <w:lang w:eastAsia="es-PE"/>
              </w:rPr>
            </w:pPr>
            <w:r>
              <w:rPr>
                <w:rFonts w:cs="Arial"/>
                <w:color w:val="000000"/>
                <w:sz w:val="20"/>
                <w:szCs w:val="20"/>
                <w:lang w:eastAsia="es-PE"/>
              </w:rPr>
              <w:t>Las comunidades deben ser registradas dentro de un establecimiento específico, estos a su vez dentro de un distrito, los distritos dentro de una provincia, y las provincias dentro de una región.</w:t>
            </w:r>
          </w:p>
          <w:p w14:paraId="789A4A08" w14:textId="77777777" w:rsidR="0078721E" w:rsidRDefault="0078721E" w:rsidP="003F5AA8">
            <w:pPr>
              <w:pStyle w:val="Prrafodelista"/>
              <w:numPr>
                <w:ilvl w:val="0"/>
                <w:numId w:val="38"/>
              </w:numPr>
              <w:autoSpaceDE w:val="0"/>
              <w:autoSpaceDN w:val="0"/>
              <w:adjustRightInd w:val="0"/>
              <w:spacing w:after="0"/>
              <w:jc w:val="both"/>
              <w:rPr>
                <w:rFonts w:cs="Arial"/>
                <w:color w:val="000000"/>
                <w:sz w:val="20"/>
                <w:szCs w:val="20"/>
                <w:lang w:eastAsia="es-PE"/>
              </w:rPr>
            </w:pPr>
            <w:r>
              <w:rPr>
                <w:rFonts w:cs="Arial"/>
                <w:color w:val="000000"/>
                <w:sz w:val="20"/>
                <w:szCs w:val="20"/>
                <w:lang w:eastAsia="es-PE"/>
              </w:rPr>
              <w:t xml:space="preserve">El agregar y modificar se deberá hacer en una misma acción. </w:t>
            </w:r>
          </w:p>
          <w:p w14:paraId="5216FBDB" w14:textId="77777777" w:rsidR="0078721E" w:rsidRPr="00B739B2" w:rsidRDefault="0078721E" w:rsidP="003F5AA8">
            <w:pPr>
              <w:pStyle w:val="Prrafodelista"/>
              <w:numPr>
                <w:ilvl w:val="0"/>
                <w:numId w:val="38"/>
              </w:numPr>
              <w:autoSpaceDE w:val="0"/>
              <w:autoSpaceDN w:val="0"/>
              <w:adjustRightInd w:val="0"/>
              <w:spacing w:after="0"/>
              <w:jc w:val="both"/>
              <w:rPr>
                <w:rFonts w:cs="Arial"/>
                <w:color w:val="000000"/>
                <w:sz w:val="20"/>
                <w:szCs w:val="20"/>
                <w:lang w:eastAsia="es-PE"/>
              </w:rPr>
            </w:pPr>
            <w:r>
              <w:rPr>
                <w:rFonts w:cs="Arial"/>
                <w:color w:val="000000"/>
                <w:sz w:val="20"/>
                <w:szCs w:val="20"/>
                <w:lang w:eastAsia="es-PE"/>
              </w:rPr>
              <w:t>Se necesita que el registro y la actualización de comunidades sea lo más sencillo posible (que se parezca al registro en una hoja de Excel)</w:t>
            </w:r>
          </w:p>
        </w:tc>
      </w:tr>
      <w:tr w:rsidR="0078721E" w:rsidRPr="00925E24" w14:paraId="03E98B12" w14:textId="77777777" w:rsidTr="003509B7">
        <w:tc>
          <w:tcPr>
            <w:tcW w:w="8297" w:type="dxa"/>
            <w:gridSpan w:val="2"/>
            <w:shd w:val="clear" w:color="auto" w:fill="EAF1DD" w:themeFill="accent3" w:themeFillTint="33"/>
            <w:vAlign w:val="center"/>
          </w:tcPr>
          <w:p w14:paraId="75C22671" w14:textId="77777777" w:rsidR="0078721E" w:rsidRDefault="0078721E" w:rsidP="009D2A70">
            <w:pPr>
              <w:pStyle w:val="Prrafodelista"/>
              <w:ind w:left="0"/>
              <w:rPr>
                <w:b/>
                <w:color w:val="000000" w:themeColor="text1"/>
                <w:sz w:val="20"/>
                <w:szCs w:val="20"/>
              </w:rPr>
            </w:pPr>
            <w:r w:rsidRPr="00925E24">
              <w:rPr>
                <w:b/>
                <w:color w:val="000000" w:themeColor="text1"/>
                <w:sz w:val="20"/>
                <w:szCs w:val="20"/>
              </w:rPr>
              <w:t xml:space="preserve">Criterios de aceptación: </w:t>
            </w:r>
          </w:p>
          <w:p w14:paraId="3449C499" w14:textId="77777777" w:rsidR="0078721E" w:rsidRDefault="0078721E" w:rsidP="003F5AA8">
            <w:pPr>
              <w:pStyle w:val="Prrafodelista"/>
              <w:numPr>
                <w:ilvl w:val="0"/>
                <w:numId w:val="34"/>
              </w:numPr>
              <w:autoSpaceDE w:val="0"/>
              <w:autoSpaceDN w:val="0"/>
              <w:adjustRightInd w:val="0"/>
              <w:spacing w:after="0"/>
              <w:jc w:val="both"/>
              <w:rPr>
                <w:rFonts w:cs="Arial"/>
                <w:color w:val="000000"/>
                <w:sz w:val="20"/>
                <w:szCs w:val="20"/>
                <w:lang w:eastAsia="es-PE"/>
              </w:rPr>
            </w:pPr>
            <w:r w:rsidRPr="00B739B2">
              <w:rPr>
                <w:rFonts w:cs="Arial"/>
                <w:color w:val="000000"/>
                <w:sz w:val="20"/>
                <w:szCs w:val="20"/>
                <w:lang w:eastAsia="es-PE"/>
              </w:rPr>
              <w:t>El sistema no aceptará el registro de comunidades con el mismo nombre, mostrándose un mensaje con el error.</w:t>
            </w:r>
          </w:p>
          <w:p w14:paraId="0D07EBB1" w14:textId="77777777" w:rsidR="0078721E" w:rsidRPr="00B739B2" w:rsidRDefault="0078721E" w:rsidP="003F5AA8">
            <w:pPr>
              <w:pStyle w:val="Prrafodelista"/>
              <w:numPr>
                <w:ilvl w:val="0"/>
                <w:numId w:val="34"/>
              </w:numPr>
              <w:autoSpaceDE w:val="0"/>
              <w:autoSpaceDN w:val="0"/>
              <w:adjustRightInd w:val="0"/>
              <w:spacing w:after="0"/>
              <w:jc w:val="both"/>
              <w:rPr>
                <w:rFonts w:cs="Arial"/>
                <w:color w:val="000000"/>
                <w:sz w:val="20"/>
                <w:szCs w:val="20"/>
                <w:lang w:eastAsia="es-PE"/>
              </w:rPr>
            </w:pPr>
            <w:r>
              <w:rPr>
                <w:rFonts w:cs="Arial"/>
                <w:color w:val="000000"/>
                <w:sz w:val="20"/>
                <w:szCs w:val="20"/>
                <w:lang w:eastAsia="es-PE"/>
              </w:rPr>
              <w:t>Se mostrará el listado de comunidades agregadas.</w:t>
            </w:r>
          </w:p>
        </w:tc>
      </w:tr>
      <w:tr w:rsidR="0078721E" w:rsidRPr="00925E24" w14:paraId="4D905A61" w14:textId="77777777" w:rsidTr="003509B7">
        <w:tc>
          <w:tcPr>
            <w:tcW w:w="8297" w:type="dxa"/>
            <w:gridSpan w:val="2"/>
            <w:shd w:val="clear" w:color="auto" w:fill="EAF1DD" w:themeFill="accent3" w:themeFillTint="33"/>
            <w:vAlign w:val="center"/>
          </w:tcPr>
          <w:p w14:paraId="3188D3A2" w14:textId="77777777" w:rsidR="0078721E" w:rsidRDefault="0078721E" w:rsidP="009D2A70">
            <w:pPr>
              <w:pStyle w:val="Prrafodelista"/>
              <w:ind w:left="0"/>
              <w:rPr>
                <w:rFonts w:ascii="Consolas" w:hAnsi="Consolas" w:cs="Consolas"/>
                <w:color w:val="000000" w:themeColor="text1"/>
                <w:sz w:val="20"/>
                <w:szCs w:val="20"/>
              </w:rPr>
            </w:pPr>
            <w:r w:rsidRPr="00A03E16">
              <w:rPr>
                <w:b/>
                <w:color w:val="000000" w:themeColor="text1"/>
                <w:sz w:val="20"/>
                <w:szCs w:val="20"/>
              </w:rPr>
              <w:t>Validación:</w:t>
            </w:r>
            <w:r>
              <w:rPr>
                <w:rFonts w:ascii="Consolas" w:hAnsi="Consolas" w:cs="Consolas"/>
                <w:color w:val="000000" w:themeColor="text1"/>
                <w:sz w:val="20"/>
                <w:szCs w:val="20"/>
              </w:rPr>
              <w:t xml:space="preserve"> </w:t>
            </w:r>
          </w:p>
          <w:p w14:paraId="692BBA20" w14:textId="77777777" w:rsidR="0078721E" w:rsidRPr="00B739B2" w:rsidRDefault="0078721E" w:rsidP="009D2A70">
            <w:pPr>
              <w:autoSpaceDE w:val="0"/>
              <w:autoSpaceDN w:val="0"/>
              <w:adjustRightInd w:val="0"/>
              <w:spacing w:after="0"/>
              <w:rPr>
                <w:rFonts w:ascii="Consolas" w:hAnsi="Consolas" w:cs="Consolas"/>
                <w:color w:val="000000" w:themeColor="text1"/>
                <w:sz w:val="20"/>
                <w:szCs w:val="20"/>
              </w:rPr>
            </w:pPr>
            <w:r w:rsidRPr="00A03E16">
              <w:rPr>
                <w:rFonts w:cs="Arial"/>
                <w:color w:val="000000"/>
                <w:sz w:val="20"/>
                <w:szCs w:val="20"/>
                <w:lang w:eastAsia="es-PE"/>
              </w:rPr>
              <w:t>El Administrador</w:t>
            </w:r>
            <w:r w:rsidRPr="002D5BD5">
              <w:rPr>
                <w:rFonts w:cs="Arial"/>
                <w:color w:val="000000"/>
                <w:sz w:val="20"/>
                <w:szCs w:val="20"/>
                <w:lang w:eastAsia="es-PE"/>
              </w:rPr>
              <w:t xml:space="preserve"> del sistema </w:t>
            </w:r>
            <w:r>
              <w:rPr>
                <w:rFonts w:cs="Arial"/>
                <w:color w:val="000000"/>
                <w:sz w:val="20"/>
                <w:szCs w:val="20"/>
                <w:lang w:eastAsia="es-PE"/>
              </w:rPr>
              <w:t xml:space="preserve">puede </w:t>
            </w:r>
            <w:r w:rsidRPr="002D5BD5">
              <w:rPr>
                <w:rFonts w:cs="Arial"/>
                <w:color w:val="000000"/>
                <w:sz w:val="20"/>
                <w:szCs w:val="20"/>
                <w:lang w:eastAsia="es-PE"/>
              </w:rPr>
              <w:t>registra</w:t>
            </w:r>
            <w:r>
              <w:rPr>
                <w:rFonts w:cs="Arial"/>
                <w:color w:val="000000"/>
                <w:sz w:val="20"/>
                <w:szCs w:val="20"/>
                <w:lang w:eastAsia="es-PE"/>
              </w:rPr>
              <w:t>r</w:t>
            </w:r>
            <w:r w:rsidRPr="002D5BD5">
              <w:rPr>
                <w:rFonts w:cs="Arial"/>
                <w:color w:val="000000"/>
                <w:sz w:val="20"/>
                <w:szCs w:val="20"/>
                <w:lang w:eastAsia="es-PE"/>
              </w:rPr>
              <w:t xml:space="preserve"> y actualiza</w:t>
            </w:r>
            <w:r>
              <w:rPr>
                <w:rFonts w:cs="Arial"/>
                <w:color w:val="000000"/>
                <w:sz w:val="20"/>
                <w:szCs w:val="20"/>
                <w:lang w:eastAsia="es-PE"/>
              </w:rPr>
              <w:t>r</w:t>
            </w:r>
            <w:r w:rsidRPr="002D5BD5">
              <w:rPr>
                <w:rFonts w:cs="Arial"/>
                <w:color w:val="000000"/>
                <w:sz w:val="20"/>
                <w:szCs w:val="20"/>
                <w:lang w:eastAsia="es-PE"/>
              </w:rPr>
              <w:t xml:space="preserve"> el listado de comunidades</w:t>
            </w:r>
            <w:r>
              <w:rPr>
                <w:rFonts w:cs="Arial"/>
                <w:color w:val="000000"/>
                <w:sz w:val="20"/>
                <w:szCs w:val="20"/>
                <w:lang w:eastAsia="es-PE"/>
              </w:rPr>
              <w:t>.</w:t>
            </w:r>
          </w:p>
        </w:tc>
      </w:tr>
    </w:tbl>
    <w:p w14:paraId="35E825A3" w14:textId="77777777" w:rsidR="0078721E" w:rsidRDefault="0078721E" w:rsidP="0078721E">
      <w:pPr>
        <w:pStyle w:val="Prrafodelista"/>
        <w:spacing w:line="360" w:lineRule="auto"/>
        <w:ind w:left="0"/>
        <w:rPr>
          <w:b/>
          <w:color w:val="E36C0A" w:themeColor="accent6" w:themeShade="BF"/>
        </w:rPr>
      </w:pPr>
    </w:p>
    <w:p w14:paraId="25F8B55C" w14:textId="73885891" w:rsidR="0078721E" w:rsidRDefault="0078721E" w:rsidP="0078721E">
      <w:pPr>
        <w:pStyle w:val="atablasima"/>
        <w:spacing w:before="0" w:after="0" w:line="276" w:lineRule="auto"/>
        <w:ind w:left="0" w:firstLine="708"/>
        <w:rPr>
          <w:i w:val="0"/>
          <w:sz w:val="22"/>
          <w:szCs w:val="22"/>
        </w:rPr>
      </w:pPr>
      <w:bookmarkStart w:id="930" w:name="_Toc516488092"/>
      <w:bookmarkStart w:id="931" w:name="_Toc523694943"/>
      <w:r w:rsidRPr="00FD622B">
        <w:rPr>
          <w:i w:val="0"/>
          <w:sz w:val="22"/>
          <w:szCs w:val="22"/>
        </w:rPr>
        <w:t>TABLA</w:t>
      </w:r>
      <w:r>
        <w:rPr>
          <w:i w:val="0"/>
          <w:sz w:val="22"/>
          <w:szCs w:val="22"/>
        </w:rPr>
        <w:t xml:space="preserve"> </w:t>
      </w:r>
      <w:r w:rsidRPr="00FD622B">
        <w:rPr>
          <w:i w:val="0"/>
          <w:sz w:val="22"/>
          <w:szCs w:val="22"/>
        </w:rPr>
        <w:fldChar w:fldCharType="begin"/>
      </w:r>
      <w:r w:rsidRPr="00FD622B">
        <w:rPr>
          <w:i w:val="0"/>
          <w:sz w:val="22"/>
          <w:szCs w:val="22"/>
        </w:rPr>
        <w:instrText xml:space="preserve"> SEQ Tabla \* ARABIC </w:instrText>
      </w:r>
      <w:r w:rsidRPr="00FD622B">
        <w:rPr>
          <w:i w:val="0"/>
          <w:sz w:val="22"/>
          <w:szCs w:val="22"/>
        </w:rPr>
        <w:fldChar w:fldCharType="separate"/>
      </w:r>
      <w:r w:rsidR="00851C49">
        <w:rPr>
          <w:i w:val="0"/>
          <w:noProof/>
          <w:sz w:val="22"/>
          <w:szCs w:val="22"/>
        </w:rPr>
        <w:t>14</w:t>
      </w:r>
      <w:bookmarkEnd w:id="930"/>
      <w:bookmarkEnd w:id="931"/>
      <w:r w:rsidRPr="00FD622B">
        <w:rPr>
          <w:i w:val="0"/>
          <w:sz w:val="22"/>
          <w:szCs w:val="22"/>
        </w:rPr>
        <w:fldChar w:fldCharType="end"/>
      </w:r>
    </w:p>
    <w:p w14:paraId="5152476A" w14:textId="77777777" w:rsidR="0078721E" w:rsidRPr="00FD622B" w:rsidRDefault="0078721E" w:rsidP="0078721E">
      <w:pPr>
        <w:pStyle w:val="atablasima"/>
        <w:spacing w:before="0" w:after="0" w:line="276" w:lineRule="auto"/>
        <w:ind w:left="0" w:firstLine="708"/>
        <w:rPr>
          <w:i w:val="0"/>
          <w:sz w:val="22"/>
          <w:szCs w:val="22"/>
        </w:rPr>
      </w:pPr>
      <w:r>
        <w:rPr>
          <w:i w:val="0"/>
          <w:sz w:val="22"/>
          <w:szCs w:val="22"/>
        </w:rPr>
        <w:t>Historia de usuario eliminar comunidad</w:t>
      </w:r>
    </w:p>
    <w:tbl>
      <w:tblPr>
        <w:tblStyle w:val="Tablaconcuadrcula"/>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FFFFFF"/>
          <w:insideV w:val="single" w:sz="4" w:space="0" w:color="FFFFFF"/>
        </w:tblBorders>
        <w:shd w:val="clear" w:color="auto" w:fill="EAF1DD" w:themeFill="accent3" w:themeFillTint="33"/>
        <w:tblLook w:val="04A0" w:firstRow="1" w:lastRow="0" w:firstColumn="1" w:lastColumn="0" w:noHBand="0" w:noVBand="1"/>
      </w:tblPr>
      <w:tblGrid>
        <w:gridCol w:w="2206"/>
        <w:gridCol w:w="6091"/>
      </w:tblGrid>
      <w:tr w:rsidR="0078721E" w:rsidRPr="009B4364" w14:paraId="48A27C93" w14:textId="77777777" w:rsidTr="003509B7">
        <w:trPr>
          <w:trHeight w:val="370"/>
        </w:trPr>
        <w:tc>
          <w:tcPr>
            <w:tcW w:w="8297" w:type="dxa"/>
            <w:gridSpan w:val="2"/>
            <w:shd w:val="clear" w:color="auto" w:fill="EAF1DD" w:themeFill="accent3" w:themeFillTint="33"/>
            <w:vAlign w:val="center"/>
          </w:tcPr>
          <w:p w14:paraId="5C8A81CD" w14:textId="77777777" w:rsidR="0078721E" w:rsidRPr="009B4364" w:rsidRDefault="0078721E" w:rsidP="009D2A70">
            <w:pPr>
              <w:pStyle w:val="Prrafodelista"/>
              <w:spacing w:after="0" w:line="360" w:lineRule="auto"/>
              <w:ind w:left="0"/>
              <w:rPr>
                <w:rFonts w:cs="Arial"/>
                <w:b/>
                <w:color w:val="000000" w:themeColor="text1"/>
                <w:sz w:val="20"/>
                <w:szCs w:val="20"/>
              </w:rPr>
            </w:pPr>
            <w:r w:rsidRPr="009B4364">
              <w:rPr>
                <w:rFonts w:cs="Arial"/>
                <w:b/>
                <w:color w:val="000000" w:themeColor="text1"/>
                <w:sz w:val="20"/>
                <w:szCs w:val="20"/>
              </w:rPr>
              <w:t>Historia de usuario</w:t>
            </w:r>
          </w:p>
        </w:tc>
      </w:tr>
      <w:tr w:rsidR="0078721E" w:rsidRPr="009B4364" w14:paraId="6F035C0D" w14:textId="77777777" w:rsidTr="003509B7">
        <w:tc>
          <w:tcPr>
            <w:tcW w:w="2206" w:type="dxa"/>
            <w:shd w:val="clear" w:color="auto" w:fill="EAF1DD" w:themeFill="accent3" w:themeFillTint="33"/>
            <w:vAlign w:val="center"/>
          </w:tcPr>
          <w:p w14:paraId="1C91EAD9" w14:textId="77777777" w:rsidR="0078721E" w:rsidRPr="009B4364" w:rsidRDefault="0078721E" w:rsidP="009D2A70">
            <w:pPr>
              <w:pStyle w:val="Prrafodelista"/>
              <w:spacing w:after="0" w:line="360" w:lineRule="auto"/>
              <w:ind w:left="0"/>
              <w:rPr>
                <w:rFonts w:cs="Arial"/>
                <w:b/>
                <w:color w:val="000000" w:themeColor="text1"/>
                <w:sz w:val="20"/>
                <w:szCs w:val="20"/>
              </w:rPr>
            </w:pPr>
            <w:r>
              <w:rPr>
                <w:rFonts w:cs="Arial"/>
                <w:b/>
                <w:color w:val="000000" w:themeColor="text1"/>
                <w:sz w:val="20"/>
                <w:szCs w:val="20"/>
              </w:rPr>
              <w:t xml:space="preserve">Número: </w:t>
            </w:r>
            <w:r w:rsidRPr="00B739B2">
              <w:rPr>
                <w:rFonts w:eastAsia="Times New Roman" w:cs="Arial"/>
                <w:b/>
                <w:i/>
                <w:color w:val="0070C0"/>
                <w:sz w:val="20"/>
                <w:szCs w:val="20"/>
                <w:lang w:eastAsia="es-PE"/>
              </w:rPr>
              <w:t>09</w:t>
            </w:r>
          </w:p>
        </w:tc>
        <w:tc>
          <w:tcPr>
            <w:tcW w:w="6091" w:type="dxa"/>
            <w:shd w:val="clear" w:color="auto" w:fill="EAF1DD" w:themeFill="accent3" w:themeFillTint="33"/>
            <w:vAlign w:val="center"/>
          </w:tcPr>
          <w:p w14:paraId="24EB3956" w14:textId="77777777" w:rsidR="0078721E" w:rsidRPr="009B4364" w:rsidRDefault="0078721E" w:rsidP="009D2A70">
            <w:pPr>
              <w:pStyle w:val="Prrafodelista"/>
              <w:spacing w:after="0" w:line="360" w:lineRule="auto"/>
              <w:ind w:left="0"/>
              <w:rPr>
                <w:rFonts w:cs="Arial"/>
                <w:b/>
                <w:color w:val="000000" w:themeColor="text1"/>
                <w:sz w:val="20"/>
                <w:szCs w:val="20"/>
              </w:rPr>
            </w:pPr>
            <w:r w:rsidRPr="009B4364">
              <w:rPr>
                <w:rFonts w:cs="Arial"/>
                <w:b/>
                <w:color w:val="000000" w:themeColor="text1"/>
                <w:sz w:val="20"/>
                <w:szCs w:val="20"/>
              </w:rPr>
              <w:t xml:space="preserve">Nombre de historia: </w:t>
            </w:r>
            <w:r w:rsidRPr="00B739B2">
              <w:rPr>
                <w:rFonts w:eastAsia="Times New Roman" w:cs="Arial"/>
                <w:b/>
                <w:i/>
                <w:color w:val="0070C0"/>
                <w:sz w:val="20"/>
                <w:szCs w:val="20"/>
                <w:lang w:eastAsia="es-PE"/>
              </w:rPr>
              <w:t>Eliminar comunidad</w:t>
            </w:r>
          </w:p>
        </w:tc>
      </w:tr>
      <w:tr w:rsidR="0078721E" w:rsidRPr="009B4364" w14:paraId="6C900481" w14:textId="77777777" w:rsidTr="003509B7">
        <w:tc>
          <w:tcPr>
            <w:tcW w:w="8297" w:type="dxa"/>
            <w:gridSpan w:val="2"/>
            <w:shd w:val="clear" w:color="auto" w:fill="EAF1DD" w:themeFill="accent3" w:themeFillTint="33"/>
            <w:vAlign w:val="center"/>
          </w:tcPr>
          <w:p w14:paraId="6EEF4752" w14:textId="77777777" w:rsidR="0078721E" w:rsidRPr="009B4364" w:rsidRDefault="0078721E" w:rsidP="009D2A70">
            <w:pPr>
              <w:pStyle w:val="Prrafodelista"/>
              <w:spacing w:after="0" w:line="360" w:lineRule="auto"/>
              <w:ind w:left="0"/>
              <w:rPr>
                <w:rFonts w:cs="Arial"/>
                <w:b/>
                <w:color w:val="000000" w:themeColor="text1"/>
                <w:sz w:val="20"/>
                <w:szCs w:val="20"/>
              </w:rPr>
            </w:pPr>
            <w:r w:rsidRPr="009B4364">
              <w:rPr>
                <w:rFonts w:cs="Arial"/>
                <w:b/>
                <w:color w:val="000000" w:themeColor="text1"/>
                <w:sz w:val="20"/>
                <w:szCs w:val="20"/>
              </w:rPr>
              <w:t xml:space="preserve">Usuario: </w:t>
            </w:r>
            <w:r w:rsidRPr="009B4364">
              <w:rPr>
                <w:rFonts w:cs="Arial"/>
                <w:color w:val="000000" w:themeColor="text1"/>
                <w:sz w:val="20"/>
                <w:szCs w:val="20"/>
              </w:rPr>
              <w:t>Administrador de la aplicación</w:t>
            </w:r>
          </w:p>
        </w:tc>
      </w:tr>
      <w:tr w:rsidR="0078721E" w:rsidRPr="009B4364" w14:paraId="4D766E4E" w14:textId="77777777" w:rsidTr="003509B7">
        <w:tc>
          <w:tcPr>
            <w:tcW w:w="8297" w:type="dxa"/>
            <w:gridSpan w:val="2"/>
            <w:shd w:val="clear" w:color="auto" w:fill="EAF1DD" w:themeFill="accent3" w:themeFillTint="33"/>
            <w:vAlign w:val="center"/>
          </w:tcPr>
          <w:p w14:paraId="6C09C278" w14:textId="77777777" w:rsidR="0078721E" w:rsidRPr="009B4364" w:rsidRDefault="0078721E" w:rsidP="009D2A70">
            <w:pPr>
              <w:pStyle w:val="Prrafodelista"/>
              <w:spacing w:after="0" w:line="360" w:lineRule="auto"/>
              <w:ind w:left="0"/>
              <w:rPr>
                <w:rFonts w:cs="Arial"/>
                <w:b/>
                <w:color w:val="000000" w:themeColor="text1"/>
                <w:sz w:val="20"/>
                <w:szCs w:val="20"/>
              </w:rPr>
            </w:pPr>
            <w:r w:rsidRPr="009B4364">
              <w:rPr>
                <w:rFonts w:cs="Arial"/>
                <w:b/>
                <w:color w:val="000000" w:themeColor="text1"/>
                <w:sz w:val="20"/>
                <w:szCs w:val="20"/>
              </w:rPr>
              <w:t xml:space="preserve">Programador responsable: </w:t>
            </w:r>
            <w:r w:rsidRPr="009B4364">
              <w:rPr>
                <w:rFonts w:cs="Arial"/>
                <w:color w:val="000000" w:themeColor="text1"/>
                <w:sz w:val="20"/>
                <w:szCs w:val="20"/>
              </w:rPr>
              <w:t>Richard Jara</w:t>
            </w:r>
            <w:r w:rsidRPr="009B4364">
              <w:rPr>
                <w:rFonts w:cs="Arial"/>
                <w:b/>
                <w:color w:val="000000" w:themeColor="text1"/>
                <w:sz w:val="20"/>
                <w:szCs w:val="20"/>
              </w:rPr>
              <w:t xml:space="preserve"> </w:t>
            </w:r>
          </w:p>
        </w:tc>
      </w:tr>
      <w:tr w:rsidR="0078721E" w:rsidRPr="009B4364" w14:paraId="2DDF8797" w14:textId="77777777" w:rsidTr="003509B7">
        <w:trPr>
          <w:trHeight w:val="1457"/>
        </w:trPr>
        <w:tc>
          <w:tcPr>
            <w:tcW w:w="8297" w:type="dxa"/>
            <w:gridSpan w:val="2"/>
            <w:shd w:val="clear" w:color="auto" w:fill="EAF1DD" w:themeFill="accent3" w:themeFillTint="33"/>
            <w:vAlign w:val="center"/>
          </w:tcPr>
          <w:p w14:paraId="537271CA" w14:textId="77777777" w:rsidR="0078721E" w:rsidRDefault="0078721E" w:rsidP="009D2A70">
            <w:pPr>
              <w:autoSpaceDE w:val="0"/>
              <w:autoSpaceDN w:val="0"/>
              <w:adjustRightInd w:val="0"/>
              <w:spacing w:after="0"/>
              <w:jc w:val="both"/>
              <w:rPr>
                <w:rFonts w:cs="Arial"/>
                <w:color w:val="000000"/>
                <w:sz w:val="20"/>
                <w:szCs w:val="20"/>
                <w:lang w:eastAsia="es-PE"/>
              </w:rPr>
            </w:pPr>
            <w:r w:rsidRPr="009B4364">
              <w:rPr>
                <w:rFonts w:cs="Arial"/>
                <w:b/>
                <w:bCs/>
                <w:color w:val="000000"/>
                <w:sz w:val="20"/>
                <w:szCs w:val="20"/>
                <w:lang w:eastAsia="es-PE"/>
              </w:rPr>
              <w:t>Descripción</w:t>
            </w:r>
            <w:r>
              <w:rPr>
                <w:rFonts w:cs="Arial"/>
                <w:color w:val="000000"/>
                <w:sz w:val="20"/>
                <w:szCs w:val="20"/>
                <w:lang w:eastAsia="es-PE"/>
              </w:rPr>
              <w:t xml:space="preserve">: </w:t>
            </w:r>
          </w:p>
          <w:p w14:paraId="688428D9" w14:textId="77777777" w:rsidR="0078721E" w:rsidRDefault="0078721E" w:rsidP="009D2A70">
            <w:pPr>
              <w:autoSpaceDE w:val="0"/>
              <w:autoSpaceDN w:val="0"/>
              <w:adjustRightInd w:val="0"/>
              <w:spacing w:after="0"/>
              <w:jc w:val="both"/>
              <w:rPr>
                <w:rFonts w:cs="Arial"/>
                <w:color w:val="000000"/>
                <w:sz w:val="20"/>
                <w:lang w:eastAsia="es-PE"/>
              </w:rPr>
            </w:pPr>
            <w:r w:rsidRPr="009123C3">
              <w:rPr>
                <w:rFonts w:cs="Arial"/>
                <w:b/>
                <w:color w:val="000000"/>
                <w:sz w:val="20"/>
                <w:lang w:eastAsia="es-PE"/>
              </w:rPr>
              <w:t>Como:</w:t>
            </w:r>
            <w:r>
              <w:rPr>
                <w:rFonts w:cs="Arial"/>
                <w:color w:val="000000"/>
                <w:sz w:val="20"/>
                <w:lang w:eastAsia="es-PE"/>
              </w:rPr>
              <w:t xml:space="preserve"> </w:t>
            </w:r>
            <w:r w:rsidRPr="009B4364">
              <w:rPr>
                <w:rFonts w:cs="Arial"/>
                <w:color w:val="000000"/>
                <w:sz w:val="20"/>
                <w:lang w:eastAsia="es-PE"/>
              </w:rPr>
              <w:t xml:space="preserve">Administrador de la aplicación informática </w:t>
            </w:r>
          </w:p>
          <w:p w14:paraId="311FFE33" w14:textId="77777777" w:rsidR="0078721E" w:rsidRDefault="0078721E" w:rsidP="009D2A70">
            <w:pPr>
              <w:autoSpaceDE w:val="0"/>
              <w:autoSpaceDN w:val="0"/>
              <w:adjustRightInd w:val="0"/>
              <w:spacing w:after="0"/>
              <w:jc w:val="both"/>
              <w:rPr>
                <w:rFonts w:cs="Arial"/>
                <w:color w:val="000000"/>
                <w:sz w:val="20"/>
                <w:lang w:eastAsia="es-PE"/>
              </w:rPr>
            </w:pPr>
            <w:r w:rsidRPr="009123C3">
              <w:rPr>
                <w:rFonts w:cs="Arial"/>
                <w:b/>
                <w:color w:val="000000"/>
                <w:sz w:val="20"/>
                <w:lang w:eastAsia="es-PE"/>
              </w:rPr>
              <w:t>Quiero:</w:t>
            </w:r>
            <w:r>
              <w:rPr>
                <w:rFonts w:cs="Arial"/>
                <w:color w:val="000000"/>
                <w:sz w:val="20"/>
                <w:lang w:eastAsia="es-PE"/>
              </w:rPr>
              <w:t xml:space="preserve"> E</w:t>
            </w:r>
            <w:r w:rsidRPr="009B4364">
              <w:rPr>
                <w:rFonts w:cs="Arial"/>
                <w:color w:val="000000"/>
                <w:sz w:val="20"/>
                <w:lang w:eastAsia="es-PE"/>
              </w:rPr>
              <w:t xml:space="preserve">liminar </w:t>
            </w:r>
            <w:r>
              <w:rPr>
                <w:rFonts w:cs="Arial"/>
                <w:color w:val="000000"/>
                <w:sz w:val="20"/>
                <w:lang w:eastAsia="es-PE"/>
              </w:rPr>
              <w:t xml:space="preserve">las comunidades </w:t>
            </w:r>
            <w:r w:rsidRPr="009B4364">
              <w:rPr>
                <w:rFonts w:cs="Arial"/>
                <w:color w:val="000000"/>
                <w:sz w:val="20"/>
                <w:lang w:eastAsia="es-PE"/>
              </w:rPr>
              <w:t xml:space="preserve">que </w:t>
            </w:r>
            <w:r>
              <w:rPr>
                <w:rFonts w:cs="Arial"/>
                <w:color w:val="000000"/>
                <w:sz w:val="20"/>
                <w:lang w:eastAsia="es-PE"/>
              </w:rPr>
              <w:t>en algún momento dejen de existir o pasen a formar parte de otro territorio que no esté en jurisdicción del establecimiento de salud.</w:t>
            </w:r>
          </w:p>
          <w:p w14:paraId="3367BD8D" w14:textId="77777777" w:rsidR="0078721E" w:rsidRPr="009B4364" w:rsidRDefault="0078721E" w:rsidP="009D2A70">
            <w:pPr>
              <w:autoSpaceDE w:val="0"/>
              <w:autoSpaceDN w:val="0"/>
              <w:adjustRightInd w:val="0"/>
              <w:spacing w:after="0"/>
              <w:jc w:val="both"/>
              <w:rPr>
                <w:rFonts w:cs="Arial"/>
                <w:b/>
                <w:color w:val="000000" w:themeColor="text1"/>
                <w:sz w:val="20"/>
                <w:szCs w:val="20"/>
              </w:rPr>
            </w:pPr>
            <w:r w:rsidRPr="009123C3">
              <w:rPr>
                <w:rFonts w:cs="Arial"/>
                <w:b/>
                <w:color w:val="000000"/>
                <w:sz w:val="20"/>
                <w:lang w:eastAsia="es-PE"/>
              </w:rPr>
              <w:t>Para:</w:t>
            </w:r>
            <w:r>
              <w:rPr>
                <w:rFonts w:cs="Arial"/>
                <w:color w:val="000000"/>
                <w:sz w:val="20"/>
                <w:lang w:eastAsia="es-PE"/>
              </w:rPr>
              <w:t xml:space="preserve"> Mantener actualizada la lista de las comunidades</w:t>
            </w:r>
          </w:p>
        </w:tc>
      </w:tr>
      <w:tr w:rsidR="0078721E" w:rsidRPr="009B4364" w14:paraId="422EDF7D" w14:textId="77777777" w:rsidTr="003509B7">
        <w:tc>
          <w:tcPr>
            <w:tcW w:w="8297" w:type="dxa"/>
            <w:gridSpan w:val="2"/>
            <w:shd w:val="clear" w:color="auto" w:fill="EAF1DD" w:themeFill="accent3" w:themeFillTint="33"/>
            <w:vAlign w:val="center"/>
          </w:tcPr>
          <w:p w14:paraId="73617CA0" w14:textId="77777777" w:rsidR="0078721E" w:rsidRPr="009B4364" w:rsidRDefault="0078721E" w:rsidP="009D2A70">
            <w:pPr>
              <w:pStyle w:val="Prrafodelista"/>
              <w:spacing w:line="360" w:lineRule="auto"/>
              <w:ind w:left="0"/>
              <w:rPr>
                <w:b/>
                <w:color w:val="000000" w:themeColor="text1"/>
                <w:sz w:val="20"/>
                <w:szCs w:val="20"/>
              </w:rPr>
            </w:pPr>
            <w:r>
              <w:rPr>
                <w:b/>
                <w:color w:val="000000" w:themeColor="text1"/>
                <w:sz w:val="20"/>
                <w:szCs w:val="20"/>
              </w:rPr>
              <w:t>Conversación</w:t>
            </w:r>
            <w:r w:rsidRPr="009B4364">
              <w:rPr>
                <w:b/>
                <w:color w:val="000000" w:themeColor="text1"/>
                <w:sz w:val="20"/>
                <w:szCs w:val="20"/>
              </w:rPr>
              <w:t xml:space="preserve">: </w:t>
            </w:r>
          </w:p>
          <w:p w14:paraId="7DF6FEFB" w14:textId="77777777" w:rsidR="0078721E" w:rsidRPr="00B739B2" w:rsidRDefault="0078721E" w:rsidP="003F5AA8">
            <w:pPr>
              <w:pStyle w:val="Prrafodelista"/>
              <w:numPr>
                <w:ilvl w:val="0"/>
                <w:numId w:val="39"/>
              </w:numPr>
              <w:ind w:left="306" w:hanging="284"/>
            </w:pPr>
            <w:r w:rsidRPr="00B739B2">
              <w:rPr>
                <w:rFonts w:cs="Arial"/>
                <w:color w:val="000000"/>
                <w:sz w:val="20"/>
                <w:szCs w:val="20"/>
                <w:lang w:eastAsia="es-PE"/>
              </w:rPr>
              <w:t>Deberá de haber una opción que me permita el</w:t>
            </w:r>
            <w:r>
              <w:rPr>
                <w:rFonts w:cs="Arial"/>
                <w:color w:val="000000"/>
                <w:sz w:val="20"/>
                <w:szCs w:val="20"/>
                <w:lang w:eastAsia="es-PE"/>
              </w:rPr>
              <w:t>iminar la comunidad</w:t>
            </w:r>
            <w:r w:rsidRPr="00B739B2">
              <w:rPr>
                <w:rFonts w:cs="Arial"/>
                <w:color w:val="000000"/>
                <w:sz w:val="20"/>
                <w:szCs w:val="20"/>
                <w:lang w:eastAsia="es-PE"/>
              </w:rPr>
              <w:t xml:space="preserve">, seleccionando previamente </w:t>
            </w:r>
            <w:r>
              <w:rPr>
                <w:rFonts w:cs="Arial"/>
                <w:color w:val="000000"/>
                <w:sz w:val="20"/>
                <w:szCs w:val="20"/>
                <w:lang w:eastAsia="es-PE"/>
              </w:rPr>
              <w:t>el registro que se desea eliminar.</w:t>
            </w:r>
          </w:p>
          <w:p w14:paraId="07A0E2F1" w14:textId="77777777" w:rsidR="0078721E" w:rsidRPr="00C65027" w:rsidRDefault="0078721E" w:rsidP="003F5AA8">
            <w:pPr>
              <w:pStyle w:val="Prrafodelista"/>
              <w:numPr>
                <w:ilvl w:val="0"/>
                <w:numId w:val="39"/>
              </w:numPr>
              <w:ind w:left="306" w:hanging="284"/>
            </w:pPr>
            <w:r>
              <w:rPr>
                <w:rFonts w:cs="Arial"/>
                <w:color w:val="000000"/>
                <w:sz w:val="20"/>
                <w:szCs w:val="20"/>
                <w:lang w:eastAsia="es-PE"/>
              </w:rPr>
              <w:t>Al eliminar una comunidad, también se eliminan los sectores registrados en dicha comunidad.</w:t>
            </w:r>
          </w:p>
        </w:tc>
      </w:tr>
      <w:tr w:rsidR="0078721E" w:rsidRPr="009B4364" w14:paraId="0FA26EE6" w14:textId="77777777" w:rsidTr="003509B7">
        <w:tc>
          <w:tcPr>
            <w:tcW w:w="8297" w:type="dxa"/>
            <w:gridSpan w:val="2"/>
            <w:shd w:val="clear" w:color="auto" w:fill="EAF1DD" w:themeFill="accent3" w:themeFillTint="33"/>
            <w:vAlign w:val="center"/>
          </w:tcPr>
          <w:p w14:paraId="1B409122" w14:textId="77777777" w:rsidR="0078721E" w:rsidRPr="009B4364" w:rsidRDefault="0078721E" w:rsidP="009D2A70">
            <w:pPr>
              <w:pStyle w:val="Prrafodelista"/>
              <w:spacing w:line="360" w:lineRule="auto"/>
              <w:ind w:left="0"/>
              <w:rPr>
                <w:b/>
                <w:color w:val="000000" w:themeColor="text1"/>
                <w:sz w:val="20"/>
                <w:szCs w:val="20"/>
              </w:rPr>
            </w:pPr>
            <w:r w:rsidRPr="009B4364">
              <w:rPr>
                <w:b/>
                <w:color w:val="000000" w:themeColor="text1"/>
                <w:sz w:val="20"/>
                <w:szCs w:val="20"/>
              </w:rPr>
              <w:t xml:space="preserve">Criterios de aceptación: </w:t>
            </w:r>
          </w:p>
          <w:p w14:paraId="170C8D36" w14:textId="77777777" w:rsidR="0078721E" w:rsidRPr="009B4364" w:rsidRDefault="0078721E" w:rsidP="003F5AA8">
            <w:pPr>
              <w:pStyle w:val="Prrafodelista"/>
              <w:numPr>
                <w:ilvl w:val="0"/>
                <w:numId w:val="34"/>
              </w:numPr>
              <w:autoSpaceDE w:val="0"/>
              <w:autoSpaceDN w:val="0"/>
              <w:adjustRightInd w:val="0"/>
              <w:spacing w:after="0"/>
              <w:ind w:left="447" w:hanging="425"/>
              <w:jc w:val="both"/>
              <w:rPr>
                <w:rFonts w:cs="Arial"/>
                <w:color w:val="000000"/>
                <w:sz w:val="20"/>
                <w:szCs w:val="20"/>
                <w:lang w:eastAsia="es-PE"/>
              </w:rPr>
            </w:pPr>
            <w:r w:rsidRPr="009B4364">
              <w:rPr>
                <w:rFonts w:cs="Arial"/>
                <w:color w:val="000000"/>
                <w:sz w:val="20"/>
                <w:szCs w:val="20"/>
                <w:lang w:eastAsia="es-PE"/>
              </w:rPr>
              <w:t xml:space="preserve">Mensaje de </w:t>
            </w:r>
            <w:r>
              <w:rPr>
                <w:rFonts w:cs="Arial"/>
                <w:color w:val="000000"/>
                <w:sz w:val="20"/>
                <w:szCs w:val="20"/>
                <w:lang w:eastAsia="es-PE"/>
              </w:rPr>
              <w:t>c</w:t>
            </w:r>
            <w:r w:rsidRPr="009B4364">
              <w:rPr>
                <w:rFonts w:cs="Arial"/>
                <w:color w:val="000000"/>
                <w:sz w:val="20"/>
                <w:szCs w:val="20"/>
                <w:lang w:eastAsia="es-PE"/>
              </w:rPr>
              <w:t>onfirmación de la eliminación.</w:t>
            </w:r>
          </w:p>
          <w:p w14:paraId="57920B82" w14:textId="77777777" w:rsidR="0078721E" w:rsidRPr="00B739B2" w:rsidRDefault="0078721E" w:rsidP="003F5AA8">
            <w:pPr>
              <w:pStyle w:val="Prrafodelista"/>
              <w:numPr>
                <w:ilvl w:val="0"/>
                <w:numId w:val="34"/>
              </w:numPr>
              <w:autoSpaceDE w:val="0"/>
              <w:autoSpaceDN w:val="0"/>
              <w:adjustRightInd w:val="0"/>
              <w:spacing w:after="0"/>
              <w:ind w:left="447" w:hanging="425"/>
              <w:jc w:val="both"/>
              <w:rPr>
                <w:b/>
                <w:color w:val="000000" w:themeColor="text1"/>
                <w:sz w:val="20"/>
                <w:szCs w:val="20"/>
              </w:rPr>
            </w:pPr>
            <w:r w:rsidRPr="009B4364">
              <w:rPr>
                <w:rFonts w:cs="Arial"/>
                <w:color w:val="000000"/>
                <w:sz w:val="20"/>
                <w:szCs w:val="20"/>
                <w:lang w:eastAsia="es-PE"/>
              </w:rPr>
              <w:lastRenderedPageBreak/>
              <w:t xml:space="preserve">Se actualiza la tabla donde están listados </w:t>
            </w:r>
            <w:r>
              <w:rPr>
                <w:rFonts w:cs="Arial"/>
                <w:color w:val="000000"/>
                <w:sz w:val="20"/>
                <w:szCs w:val="20"/>
                <w:lang w:eastAsia="es-PE"/>
              </w:rPr>
              <w:t xml:space="preserve">las comunidades </w:t>
            </w:r>
            <w:r w:rsidRPr="009B4364">
              <w:rPr>
                <w:rFonts w:cs="Arial"/>
                <w:color w:val="000000"/>
                <w:sz w:val="20"/>
                <w:szCs w:val="20"/>
                <w:lang w:eastAsia="es-PE"/>
              </w:rPr>
              <w:t xml:space="preserve">existentes, no listándose </w:t>
            </w:r>
            <w:r>
              <w:rPr>
                <w:rFonts w:cs="Arial"/>
                <w:color w:val="000000"/>
                <w:sz w:val="20"/>
                <w:szCs w:val="20"/>
                <w:lang w:eastAsia="es-PE"/>
              </w:rPr>
              <w:t>la comunidad eliminada.</w:t>
            </w:r>
          </w:p>
          <w:p w14:paraId="18D07197" w14:textId="77777777" w:rsidR="0078721E" w:rsidRPr="009B4364" w:rsidRDefault="0078721E" w:rsidP="003F5AA8">
            <w:pPr>
              <w:pStyle w:val="Prrafodelista"/>
              <w:numPr>
                <w:ilvl w:val="0"/>
                <w:numId w:val="34"/>
              </w:numPr>
              <w:autoSpaceDE w:val="0"/>
              <w:autoSpaceDN w:val="0"/>
              <w:adjustRightInd w:val="0"/>
              <w:spacing w:after="0"/>
              <w:ind w:left="447" w:hanging="425"/>
              <w:jc w:val="both"/>
              <w:rPr>
                <w:b/>
                <w:color w:val="000000" w:themeColor="text1"/>
                <w:sz w:val="20"/>
                <w:szCs w:val="20"/>
              </w:rPr>
            </w:pPr>
            <w:r>
              <w:rPr>
                <w:rFonts w:cs="Arial"/>
                <w:color w:val="000000"/>
                <w:sz w:val="20"/>
                <w:szCs w:val="20"/>
                <w:lang w:eastAsia="es-PE"/>
              </w:rPr>
              <w:t>Se podrá eliminar una comunidad siempre y cuando no se hayan registrado fichas familiares dentro de ella o dentro de los sectores que componen dicha comunidad. El sistema no dejará eliminar hasta que el Administrador elimine o transfiera la información de fichas familiares.</w:t>
            </w:r>
          </w:p>
        </w:tc>
      </w:tr>
      <w:tr w:rsidR="0078721E" w:rsidRPr="009B4364" w14:paraId="0A673EF7" w14:textId="77777777" w:rsidTr="003509B7">
        <w:tc>
          <w:tcPr>
            <w:tcW w:w="8297" w:type="dxa"/>
            <w:gridSpan w:val="2"/>
            <w:shd w:val="clear" w:color="auto" w:fill="EAF1DD" w:themeFill="accent3" w:themeFillTint="33"/>
            <w:vAlign w:val="center"/>
          </w:tcPr>
          <w:p w14:paraId="65851424" w14:textId="77777777" w:rsidR="0078721E" w:rsidRDefault="0078721E" w:rsidP="009D2A70">
            <w:pPr>
              <w:autoSpaceDE w:val="0"/>
              <w:autoSpaceDN w:val="0"/>
              <w:adjustRightInd w:val="0"/>
              <w:spacing w:after="0"/>
              <w:rPr>
                <w:rFonts w:ascii="Consolas" w:hAnsi="Consolas" w:cs="Consolas"/>
                <w:b/>
                <w:color w:val="000000" w:themeColor="text1"/>
                <w:sz w:val="20"/>
                <w:szCs w:val="20"/>
              </w:rPr>
            </w:pPr>
            <w:r w:rsidRPr="009123C3">
              <w:rPr>
                <w:rFonts w:cs="Arial"/>
                <w:b/>
                <w:color w:val="000000"/>
                <w:sz w:val="20"/>
                <w:szCs w:val="20"/>
                <w:lang w:eastAsia="es-PE"/>
              </w:rPr>
              <w:lastRenderedPageBreak/>
              <w:t>Validación:</w:t>
            </w:r>
            <w:r w:rsidRPr="009123C3">
              <w:rPr>
                <w:rFonts w:ascii="Consolas" w:hAnsi="Consolas" w:cs="Consolas"/>
                <w:b/>
                <w:color w:val="000000" w:themeColor="text1"/>
                <w:sz w:val="20"/>
                <w:szCs w:val="20"/>
              </w:rPr>
              <w:t xml:space="preserve"> </w:t>
            </w:r>
          </w:p>
          <w:p w14:paraId="3D6297D3" w14:textId="77777777" w:rsidR="0078721E" w:rsidRPr="009123C3" w:rsidRDefault="0078721E" w:rsidP="009D2A70">
            <w:pPr>
              <w:autoSpaceDE w:val="0"/>
              <w:autoSpaceDN w:val="0"/>
              <w:adjustRightInd w:val="0"/>
              <w:spacing w:after="0" w:line="360" w:lineRule="auto"/>
              <w:jc w:val="both"/>
              <w:rPr>
                <w:rFonts w:ascii="Consolas" w:hAnsi="Consolas" w:cs="Consolas"/>
                <w:b/>
                <w:color w:val="000000" w:themeColor="text1"/>
                <w:sz w:val="20"/>
                <w:szCs w:val="20"/>
              </w:rPr>
            </w:pPr>
            <w:r w:rsidRPr="009123C3">
              <w:rPr>
                <w:rFonts w:cs="Arial"/>
                <w:color w:val="000000"/>
                <w:sz w:val="20"/>
                <w:lang w:eastAsia="es-PE"/>
              </w:rPr>
              <w:t>El A</w:t>
            </w:r>
            <w:r>
              <w:rPr>
                <w:rFonts w:cs="Arial"/>
                <w:color w:val="000000"/>
                <w:sz w:val="20"/>
                <w:lang w:eastAsia="es-PE"/>
              </w:rPr>
              <w:t>dministrador del sistema puede eliminar y actualizar la lista de comunidades</w:t>
            </w:r>
          </w:p>
        </w:tc>
      </w:tr>
    </w:tbl>
    <w:p w14:paraId="35E73DE2" w14:textId="77777777" w:rsidR="0078721E" w:rsidRDefault="0078721E" w:rsidP="0078721E">
      <w:pPr>
        <w:pStyle w:val="atablasima"/>
        <w:spacing w:before="0" w:after="0" w:line="276" w:lineRule="auto"/>
        <w:ind w:left="0" w:firstLine="708"/>
        <w:rPr>
          <w:i w:val="0"/>
          <w:sz w:val="22"/>
          <w:szCs w:val="22"/>
        </w:rPr>
      </w:pPr>
      <w:bookmarkStart w:id="932" w:name="_Toc516488093"/>
    </w:p>
    <w:p w14:paraId="033DCAC4" w14:textId="77777777" w:rsidR="0078721E" w:rsidRDefault="0078721E" w:rsidP="0078721E">
      <w:pPr>
        <w:pStyle w:val="atablasima"/>
        <w:spacing w:before="0" w:after="0" w:line="276" w:lineRule="auto"/>
        <w:ind w:left="0" w:firstLine="708"/>
        <w:rPr>
          <w:i w:val="0"/>
          <w:sz w:val="22"/>
          <w:szCs w:val="22"/>
        </w:rPr>
      </w:pPr>
    </w:p>
    <w:p w14:paraId="74987580" w14:textId="2602C877" w:rsidR="0078721E" w:rsidRDefault="00F46E06" w:rsidP="0078721E">
      <w:pPr>
        <w:pStyle w:val="atablasima"/>
        <w:spacing w:before="0" w:after="0" w:line="276" w:lineRule="auto"/>
        <w:ind w:left="0"/>
        <w:rPr>
          <w:i w:val="0"/>
          <w:sz w:val="22"/>
          <w:szCs w:val="22"/>
        </w:rPr>
      </w:pPr>
      <w:bookmarkStart w:id="933" w:name="_Toc523694944"/>
      <w:r>
        <w:rPr>
          <w:i w:val="0"/>
          <w:sz w:val="22"/>
          <w:szCs w:val="22"/>
        </w:rPr>
        <w:t>TABLA</w:t>
      </w:r>
      <w:r w:rsidR="0078721E">
        <w:rPr>
          <w:i w:val="0"/>
          <w:sz w:val="22"/>
          <w:szCs w:val="22"/>
        </w:rPr>
        <w:t xml:space="preserve"> </w:t>
      </w:r>
      <w:r w:rsidR="0078721E" w:rsidRPr="00FD622B">
        <w:rPr>
          <w:i w:val="0"/>
          <w:sz w:val="22"/>
          <w:szCs w:val="22"/>
        </w:rPr>
        <w:fldChar w:fldCharType="begin"/>
      </w:r>
      <w:r w:rsidR="0078721E" w:rsidRPr="00FD622B">
        <w:rPr>
          <w:i w:val="0"/>
          <w:sz w:val="22"/>
          <w:szCs w:val="22"/>
        </w:rPr>
        <w:instrText xml:space="preserve"> SEQ Tabla \* ARABIC </w:instrText>
      </w:r>
      <w:r w:rsidR="0078721E" w:rsidRPr="00FD622B">
        <w:rPr>
          <w:i w:val="0"/>
          <w:sz w:val="22"/>
          <w:szCs w:val="22"/>
        </w:rPr>
        <w:fldChar w:fldCharType="separate"/>
      </w:r>
      <w:r w:rsidR="00851C49">
        <w:rPr>
          <w:i w:val="0"/>
          <w:noProof/>
          <w:sz w:val="22"/>
          <w:szCs w:val="22"/>
        </w:rPr>
        <w:t>15</w:t>
      </w:r>
      <w:bookmarkEnd w:id="932"/>
      <w:bookmarkEnd w:id="933"/>
      <w:r w:rsidR="0078721E" w:rsidRPr="00FD622B">
        <w:rPr>
          <w:i w:val="0"/>
          <w:sz w:val="22"/>
          <w:szCs w:val="22"/>
        </w:rPr>
        <w:fldChar w:fldCharType="end"/>
      </w:r>
    </w:p>
    <w:p w14:paraId="17E0A777" w14:textId="77777777" w:rsidR="0078721E" w:rsidRPr="00FD622B" w:rsidRDefault="0078721E" w:rsidP="0078721E">
      <w:pPr>
        <w:pStyle w:val="atablasima"/>
        <w:spacing w:before="0" w:after="0" w:line="276" w:lineRule="auto"/>
        <w:ind w:left="0"/>
        <w:rPr>
          <w:i w:val="0"/>
          <w:sz w:val="22"/>
          <w:szCs w:val="22"/>
        </w:rPr>
      </w:pPr>
      <w:r>
        <w:rPr>
          <w:i w:val="0"/>
          <w:sz w:val="22"/>
          <w:szCs w:val="22"/>
        </w:rPr>
        <w:t>Historia de usuario agregar y actualizar sector</w:t>
      </w:r>
    </w:p>
    <w:tbl>
      <w:tblPr>
        <w:tblStyle w:val="Tablaconcuadrcula"/>
        <w:tblW w:w="0" w:type="auto"/>
        <w:tblLook w:val="04A0" w:firstRow="1" w:lastRow="0" w:firstColumn="1" w:lastColumn="0" w:noHBand="0" w:noVBand="1"/>
      </w:tblPr>
      <w:tblGrid>
        <w:gridCol w:w="2574"/>
        <w:gridCol w:w="5723"/>
      </w:tblGrid>
      <w:tr w:rsidR="0078721E" w:rsidRPr="009B4364" w14:paraId="33735D87" w14:textId="77777777" w:rsidTr="003509B7">
        <w:trPr>
          <w:trHeight w:val="370"/>
        </w:trPr>
        <w:tc>
          <w:tcPr>
            <w:tcW w:w="8297" w:type="dxa"/>
            <w:gridSpan w:val="2"/>
            <w:tcBorders>
              <w:bottom w:val="single" w:sz="4" w:space="0" w:color="948A54" w:themeColor="background2" w:themeShade="80"/>
            </w:tcBorders>
            <w:shd w:val="clear" w:color="auto" w:fill="BFBFBF" w:themeFill="background1" w:themeFillShade="BF"/>
            <w:vAlign w:val="center"/>
          </w:tcPr>
          <w:p w14:paraId="2085434B" w14:textId="77777777" w:rsidR="0078721E" w:rsidRPr="009B4364" w:rsidRDefault="0078721E" w:rsidP="009D2A70">
            <w:pPr>
              <w:pStyle w:val="Prrafodelista"/>
              <w:spacing w:after="0" w:line="360" w:lineRule="auto"/>
              <w:ind w:left="0"/>
              <w:rPr>
                <w:rFonts w:cs="Arial"/>
                <w:b/>
                <w:color w:val="000000" w:themeColor="text1"/>
                <w:sz w:val="20"/>
                <w:szCs w:val="20"/>
              </w:rPr>
            </w:pPr>
            <w:r w:rsidRPr="009B4364">
              <w:rPr>
                <w:rFonts w:cs="Arial"/>
                <w:b/>
                <w:color w:val="000000" w:themeColor="text1"/>
                <w:sz w:val="20"/>
                <w:szCs w:val="20"/>
              </w:rPr>
              <w:t>Historia de usuario</w:t>
            </w:r>
          </w:p>
        </w:tc>
      </w:tr>
      <w:tr w:rsidR="0078721E" w:rsidRPr="009B4364" w14:paraId="70B05537" w14:textId="77777777" w:rsidTr="003509B7">
        <w:tc>
          <w:tcPr>
            <w:tcW w:w="2574" w:type="dxa"/>
            <w:tcBorders>
              <w:top w:val="single" w:sz="4" w:space="0" w:color="948A54" w:themeColor="background2" w:themeShade="80"/>
              <w:left w:val="single" w:sz="4" w:space="0" w:color="948A54" w:themeColor="background2" w:themeShade="80"/>
              <w:bottom w:val="single" w:sz="4" w:space="0" w:color="FFFFFF" w:themeColor="background1"/>
              <w:right w:val="single" w:sz="4" w:space="0" w:color="FFFFFF" w:themeColor="background1"/>
            </w:tcBorders>
            <w:shd w:val="clear" w:color="auto" w:fill="EAF1DD" w:themeFill="accent3" w:themeFillTint="33"/>
            <w:vAlign w:val="center"/>
          </w:tcPr>
          <w:p w14:paraId="6BD7D03E" w14:textId="77777777" w:rsidR="0078721E" w:rsidRPr="009B4364" w:rsidRDefault="0078721E" w:rsidP="009D2A70">
            <w:pPr>
              <w:pStyle w:val="Prrafodelista"/>
              <w:spacing w:after="0" w:line="360" w:lineRule="auto"/>
              <w:ind w:left="0"/>
              <w:rPr>
                <w:rFonts w:cs="Arial"/>
                <w:b/>
                <w:color w:val="000000" w:themeColor="text1"/>
                <w:sz w:val="20"/>
                <w:szCs w:val="20"/>
              </w:rPr>
            </w:pPr>
            <w:r>
              <w:rPr>
                <w:rFonts w:cs="Arial"/>
                <w:b/>
                <w:color w:val="000000" w:themeColor="text1"/>
                <w:sz w:val="20"/>
                <w:szCs w:val="20"/>
              </w:rPr>
              <w:t xml:space="preserve">Número: </w:t>
            </w:r>
            <w:r w:rsidRPr="00B739B2">
              <w:rPr>
                <w:rFonts w:eastAsia="Times New Roman" w:cs="Arial"/>
                <w:b/>
                <w:i/>
                <w:color w:val="0070C0"/>
                <w:lang w:eastAsia="es-PE"/>
              </w:rPr>
              <w:t>10</w:t>
            </w:r>
          </w:p>
        </w:tc>
        <w:tc>
          <w:tcPr>
            <w:tcW w:w="5723" w:type="dxa"/>
            <w:tcBorders>
              <w:top w:val="single" w:sz="4" w:space="0" w:color="948A54" w:themeColor="background2" w:themeShade="80"/>
              <w:left w:val="single" w:sz="4" w:space="0" w:color="FFFFFF" w:themeColor="background1"/>
              <w:bottom w:val="single" w:sz="4" w:space="0" w:color="FFFFFF" w:themeColor="background1"/>
              <w:right w:val="single" w:sz="4" w:space="0" w:color="948A54" w:themeColor="background2" w:themeShade="80"/>
            </w:tcBorders>
            <w:shd w:val="clear" w:color="auto" w:fill="EAF1DD" w:themeFill="accent3" w:themeFillTint="33"/>
            <w:vAlign w:val="center"/>
          </w:tcPr>
          <w:p w14:paraId="515CD04F" w14:textId="1D571F16" w:rsidR="0078721E" w:rsidRPr="009B4364" w:rsidRDefault="0078721E" w:rsidP="00D83787">
            <w:pPr>
              <w:pStyle w:val="Prrafodelista"/>
              <w:spacing w:after="0" w:line="360" w:lineRule="auto"/>
              <w:ind w:left="0"/>
              <w:rPr>
                <w:rFonts w:cs="Arial"/>
                <w:b/>
                <w:color w:val="000000" w:themeColor="text1"/>
                <w:sz w:val="20"/>
                <w:szCs w:val="20"/>
              </w:rPr>
            </w:pPr>
            <w:r w:rsidRPr="009B4364">
              <w:rPr>
                <w:rFonts w:cs="Arial"/>
                <w:b/>
                <w:color w:val="000000" w:themeColor="text1"/>
                <w:sz w:val="20"/>
                <w:szCs w:val="20"/>
              </w:rPr>
              <w:t xml:space="preserve">Nombre de historia: </w:t>
            </w:r>
            <w:r w:rsidR="00D83787">
              <w:rPr>
                <w:rFonts w:eastAsia="Times New Roman" w:cs="Arial"/>
                <w:b/>
                <w:i/>
                <w:color w:val="0070C0"/>
                <w:lang w:eastAsia="es-PE"/>
              </w:rPr>
              <w:t>Registrar</w:t>
            </w:r>
            <w:r w:rsidRPr="00B739B2">
              <w:rPr>
                <w:rFonts w:eastAsia="Times New Roman" w:cs="Arial"/>
                <w:b/>
                <w:i/>
                <w:color w:val="0070C0"/>
                <w:lang w:eastAsia="es-PE"/>
              </w:rPr>
              <w:t xml:space="preserve"> y actualizar sector</w:t>
            </w:r>
          </w:p>
        </w:tc>
      </w:tr>
      <w:tr w:rsidR="0078721E" w:rsidRPr="009B4364" w14:paraId="2CBD4533" w14:textId="77777777" w:rsidTr="003509B7">
        <w:tc>
          <w:tcPr>
            <w:tcW w:w="8297" w:type="dxa"/>
            <w:gridSpan w:val="2"/>
            <w:tcBorders>
              <w:top w:val="single" w:sz="4" w:space="0" w:color="FFFFFF" w:themeColor="background1"/>
              <w:left w:val="single" w:sz="4" w:space="0" w:color="948A54" w:themeColor="background2" w:themeShade="80"/>
              <w:bottom w:val="single" w:sz="4" w:space="0" w:color="FFFFFF" w:themeColor="background1"/>
              <w:right w:val="single" w:sz="4" w:space="0" w:color="948A54" w:themeColor="background2" w:themeShade="80"/>
            </w:tcBorders>
            <w:shd w:val="clear" w:color="auto" w:fill="EAF1DD" w:themeFill="accent3" w:themeFillTint="33"/>
            <w:vAlign w:val="center"/>
          </w:tcPr>
          <w:p w14:paraId="37C21C1D" w14:textId="77777777" w:rsidR="0078721E" w:rsidRPr="009B4364" w:rsidRDefault="0078721E" w:rsidP="009D2A70">
            <w:pPr>
              <w:pStyle w:val="Prrafodelista"/>
              <w:spacing w:after="0"/>
              <w:ind w:left="0"/>
              <w:rPr>
                <w:rFonts w:cs="Arial"/>
                <w:b/>
                <w:color w:val="000000" w:themeColor="text1"/>
                <w:sz w:val="20"/>
                <w:szCs w:val="20"/>
              </w:rPr>
            </w:pPr>
            <w:r w:rsidRPr="009B4364">
              <w:rPr>
                <w:rFonts w:cs="Arial"/>
                <w:b/>
                <w:color w:val="000000" w:themeColor="text1"/>
                <w:sz w:val="20"/>
                <w:szCs w:val="20"/>
              </w:rPr>
              <w:t xml:space="preserve">Usuario: </w:t>
            </w:r>
            <w:r w:rsidRPr="00B739B2">
              <w:rPr>
                <w:rFonts w:cs="Arial"/>
                <w:color w:val="000000" w:themeColor="text1"/>
                <w:sz w:val="20"/>
                <w:szCs w:val="20"/>
              </w:rPr>
              <w:t>Administrador de la aplicación</w:t>
            </w:r>
            <w:r>
              <w:rPr>
                <w:rFonts w:cs="Arial"/>
                <w:b/>
                <w:color w:val="000000" w:themeColor="text1"/>
                <w:sz w:val="20"/>
                <w:szCs w:val="20"/>
              </w:rPr>
              <w:t xml:space="preserve"> </w:t>
            </w:r>
          </w:p>
        </w:tc>
      </w:tr>
      <w:tr w:rsidR="0078721E" w:rsidRPr="009B4364" w14:paraId="52658AFC" w14:textId="77777777" w:rsidTr="003509B7">
        <w:tc>
          <w:tcPr>
            <w:tcW w:w="8297" w:type="dxa"/>
            <w:gridSpan w:val="2"/>
            <w:tcBorders>
              <w:top w:val="single" w:sz="4" w:space="0" w:color="FFFFFF" w:themeColor="background1"/>
              <w:left w:val="single" w:sz="4" w:space="0" w:color="948A54" w:themeColor="background2" w:themeShade="80"/>
              <w:bottom w:val="single" w:sz="4" w:space="0" w:color="FFFFFF" w:themeColor="background1"/>
              <w:right w:val="single" w:sz="4" w:space="0" w:color="948A54" w:themeColor="background2" w:themeShade="80"/>
            </w:tcBorders>
            <w:shd w:val="clear" w:color="auto" w:fill="EAF1DD" w:themeFill="accent3" w:themeFillTint="33"/>
            <w:vAlign w:val="center"/>
          </w:tcPr>
          <w:p w14:paraId="741485FF" w14:textId="77777777" w:rsidR="0078721E" w:rsidRPr="009B4364" w:rsidRDefault="0078721E" w:rsidP="009D2A70">
            <w:pPr>
              <w:pStyle w:val="Prrafodelista"/>
              <w:spacing w:after="0" w:line="360" w:lineRule="auto"/>
              <w:ind w:left="0"/>
              <w:rPr>
                <w:rFonts w:cs="Arial"/>
                <w:b/>
                <w:color w:val="000000" w:themeColor="text1"/>
                <w:sz w:val="20"/>
                <w:szCs w:val="20"/>
              </w:rPr>
            </w:pPr>
            <w:r w:rsidRPr="009B4364">
              <w:rPr>
                <w:rFonts w:cs="Arial"/>
                <w:b/>
                <w:color w:val="000000" w:themeColor="text1"/>
                <w:sz w:val="20"/>
                <w:szCs w:val="20"/>
              </w:rPr>
              <w:t xml:space="preserve">Programador responsable: </w:t>
            </w:r>
            <w:r w:rsidRPr="009B4364">
              <w:rPr>
                <w:rFonts w:cs="Arial"/>
                <w:color w:val="000000" w:themeColor="text1"/>
                <w:sz w:val="20"/>
                <w:szCs w:val="20"/>
              </w:rPr>
              <w:t>Richard Jara</w:t>
            </w:r>
            <w:r w:rsidRPr="009B4364">
              <w:rPr>
                <w:rFonts w:cs="Arial"/>
                <w:b/>
                <w:color w:val="000000" w:themeColor="text1"/>
                <w:sz w:val="20"/>
                <w:szCs w:val="20"/>
              </w:rPr>
              <w:t xml:space="preserve"> </w:t>
            </w:r>
          </w:p>
        </w:tc>
      </w:tr>
      <w:tr w:rsidR="0078721E" w:rsidRPr="009B4364" w14:paraId="07A66C7E" w14:textId="77777777" w:rsidTr="003509B7">
        <w:tc>
          <w:tcPr>
            <w:tcW w:w="8297" w:type="dxa"/>
            <w:gridSpan w:val="2"/>
            <w:tcBorders>
              <w:top w:val="single" w:sz="4" w:space="0" w:color="FFFFFF" w:themeColor="background1"/>
              <w:left w:val="single" w:sz="4" w:space="0" w:color="948A54" w:themeColor="background2" w:themeShade="80"/>
              <w:bottom w:val="single" w:sz="4" w:space="0" w:color="FFFFFF" w:themeColor="background1"/>
              <w:right w:val="single" w:sz="4" w:space="0" w:color="948A54" w:themeColor="background2" w:themeShade="80"/>
            </w:tcBorders>
            <w:shd w:val="clear" w:color="auto" w:fill="EAF1DD" w:themeFill="accent3" w:themeFillTint="33"/>
            <w:vAlign w:val="center"/>
          </w:tcPr>
          <w:p w14:paraId="1C91CF6C" w14:textId="77777777" w:rsidR="0078721E" w:rsidRDefault="0078721E" w:rsidP="009D2A70">
            <w:pPr>
              <w:autoSpaceDE w:val="0"/>
              <w:autoSpaceDN w:val="0"/>
              <w:adjustRightInd w:val="0"/>
              <w:spacing w:after="0"/>
              <w:jc w:val="both"/>
              <w:rPr>
                <w:rFonts w:cs="Arial"/>
                <w:color w:val="000000"/>
                <w:sz w:val="20"/>
                <w:szCs w:val="20"/>
                <w:lang w:eastAsia="es-PE"/>
              </w:rPr>
            </w:pPr>
            <w:r w:rsidRPr="009B4364">
              <w:rPr>
                <w:rFonts w:cs="Arial"/>
                <w:b/>
                <w:bCs/>
                <w:color w:val="000000"/>
                <w:sz w:val="20"/>
                <w:szCs w:val="20"/>
                <w:lang w:eastAsia="es-PE"/>
              </w:rPr>
              <w:t>Descripción</w:t>
            </w:r>
            <w:r w:rsidRPr="009B4364">
              <w:rPr>
                <w:rFonts w:cs="Arial"/>
                <w:color w:val="000000"/>
                <w:sz w:val="20"/>
                <w:szCs w:val="20"/>
                <w:lang w:eastAsia="es-PE"/>
              </w:rPr>
              <w:t xml:space="preserve">: </w:t>
            </w:r>
          </w:p>
          <w:p w14:paraId="20CF2EF7" w14:textId="77777777" w:rsidR="0078721E" w:rsidRDefault="0078721E" w:rsidP="009D2A70">
            <w:pPr>
              <w:autoSpaceDE w:val="0"/>
              <w:autoSpaceDN w:val="0"/>
              <w:adjustRightInd w:val="0"/>
              <w:spacing w:after="0"/>
              <w:jc w:val="both"/>
              <w:rPr>
                <w:rFonts w:cs="Arial"/>
                <w:color w:val="000000"/>
                <w:sz w:val="20"/>
                <w:szCs w:val="20"/>
                <w:lang w:eastAsia="es-PE"/>
              </w:rPr>
            </w:pPr>
            <w:r w:rsidRPr="00E35F98">
              <w:rPr>
                <w:rFonts w:cs="Arial"/>
                <w:b/>
                <w:color w:val="000000"/>
                <w:sz w:val="20"/>
                <w:szCs w:val="20"/>
                <w:lang w:eastAsia="es-PE"/>
              </w:rPr>
              <w:t>Como:</w:t>
            </w:r>
            <w:r>
              <w:rPr>
                <w:rFonts w:cs="Arial"/>
                <w:color w:val="000000"/>
                <w:sz w:val="20"/>
                <w:szCs w:val="20"/>
                <w:lang w:eastAsia="es-PE"/>
              </w:rPr>
              <w:t xml:space="preserve"> </w:t>
            </w:r>
            <w:r w:rsidRPr="009B4364">
              <w:rPr>
                <w:rFonts w:cs="Arial"/>
                <w:color w:val="000000"/>
                <w:sz w:val="20"/>
                <w:szCs w:val="20"/>
                <w:lang w:eastAsia="es-PE"/>
              </w:rPr>
              <w:t xml:space="preserve">Administrador de la aplicación informática </w:t>
            </w:r>
          </w:p>
          <w:p w14:paraId="47496D35" w14:textId="77777777" w:rsidR="0078721E" w:rsidRDefault="0078721E" w:rsidP="009D2A70">
            <w:pPr>
              <w:autoSpaceDE w:val="0"/>
              <w:autoSpaceDN w:val="0"/>
              <w:adjustRightInd w:val="0"/>
              <w:spacing w:after="0"/>
              <w:jc w:val="both"/>
              <w:rPr>
                <w:rFonts w:cs="Arial"/>
                <w:color w:val="000000"/>
                <w:sz w:val="20"/>
                <w:szCs w:val="20"/>
                <w:lang w:eastAsia="es-PE"/>
              </w:rPr>
            </w:pPr>
            <w:r w:rsidRPr="00E35F98">
              <w:rPr>
                <w:rFonts w:cs="Arial"/>
                <w:b/>
                <w:color w:val="000000"/>
                <w:sz w:val="20"/>
                <w:szCs w:val="20"/>
                <w:lang w:eastAsia="es-PE"/>
              </w:rPr>
              <w:t>Quiero:</w:t>
            </w:r>
            <w:r>
              <w:rPr>
                <w:rFonts w:cs="Arial"/>
                <w:color w:val="000000"/>
                <w:sz w:val="20"/>
                <w:szCs w:val="20"/>
                <w:lang w:eastAsia="es-PE"/>
              </w:rPr>
              <w:t xml:space="preserve"> poder registrar y modificar el listado de sectores donde se encuentran las familias que atiende un establecimiento de salud.</w:t>
            </w:r>
          </w:p>
          <w:p w14:paraId="66EF5BEC" w14:textId="77777777" w:rsidR="0078721E" w:rsidRPr="00E35F98" w:rsidRDefault="0078721E" w:rsidP="009D2A70">
            <w:pPr>
              <w:autoSpaceDE w:val="0"/>
              <w:autoSpaceDN w:val="0"/>
              <w:adjustRightInd w:val="0"/>
              <w:spacing w:after="0"/>
              <w:jc w:val="both"/>
              <w:rPr>
                <w:rFonts w:cs="Arial"/>
                <w:color w:val="000000"/>
                <w:sz w:val="20"/>
                <w:szCs w:val="20"/>
                <w:lang w:eastAsia="es-PE"/>
              </w:rPr>
            </w:pPr>
            <w:r w:rsidRPr="00E35F98">
              <w:rPr>
                <w:rFonts w:cs="Arial"/>
                <w:b/>
                <w:color w:val="000000"/>
                <w:sz w:val="20"/>
                <w:szCs w:val="20"/>
                <w:lang w:eastAsia="es-PE"/>
              </w:rPr>
              <w:t>Para:</w:t>
            </w:r>
            <w:r>
              <w:rPr>
                <w:rFonts w:cs="Arial"/>
                <w:color w:val="000000"/>
                <w:sz w:val="20"/>
                <w:szCs w:val="20"/>
                <w:lang w:eastAsia="es-PE"/>
              </w:rPr>
              <w:t xml:space="preserve"> Corregir errores y mantener actualizado la lista de sectores.</w:t>
            </w:r>
          </w:p>
        </w:tc>
      </w:tr>
      <w:tr w:rsidR="0078721E" w:rsidRPr="009B4364" w14:paraId="19CD0AA1" w14:textId="77777777" w:rsidTr="003509B7">
        <w:trPr>
          <w:trHeight w:val="3020"/>
        </w:trPr>
        <w:tc>
          <w:tcPr>
            <w:tcW w:w="8297" w:type="dxa"/>
            <w:gridSpan w:val="2"/>
            <w:tcBorders>
              <w:top w:val="single" w:sz="4" w:space="0" w:color="FFFFFF" w:themeColor="background1"/>
              <w:left w:val="single" w:sz="4" w:space="0" w:color="948A54" w:themeColor="background2" w:themeShade="80"/>
              <w:bottom w:val="single" w:sz="4" w:space="0" w:color="FFFFFF" w:themeColor="background1"/>
              <w:right w:val="single" w:sz="4" w:space="0" w:color="948A54" w:themeColor="background2" w:themeShade="80"/>
            </w:tcBorders>
            <w:shd w:val="clear" w:color="auto" w:fill="EAF1DD" w:themeFill="accent3" w:themeFillTint="33"/>
            <w:vAlign w:val="center"/>
          </w:tcPr>
          <w:p w14:paraId="169CC5A3" w14:textId="77777777" w:rsidR="0078721E" w:rsidRPr="009B4364" w:rsidRDefault="0078721E" w:rsidP="009D2A70">
            <w:pPr>
              <w:pStyle w:val="Prrafodelista"/>
              <w:spacing w:line="360" w:lineRule="auto"/>
              <w:ind w:left="0"/>
              <w:rPr>
                <w:b/>
                <w:color w:val="000000" w:themeColor="text1"/>
                <w:sz w:val="20"/>
                <w:szCs w:val="20"/>
              </w:rPr>
            </w:pPr>
            <w:r>
              <w:rPr>
                <w:b/>
                <w:color w:val="000000" w:themeColor="text1"/>
                <w:sz w:val="20"/>
                <w:szCs w:val="20"/>
              </w:rPr>
              <w:t>Conversación</w:t>
            </w:r>
            <w:r w:rsidRPr="009B4364">
              <w:rPr>
                <w:b/>
                <w:color w:val="000000" w:themeColor="text1"/>
                <w:sz w:val="20"/>
                <w:szCs w:val="20"/>
              </w:rPr>
              <w:t xml:space="preserve">: </w:t>
            </w:r>
          </w:p>
          <w:p w14:paraId="1756C9F8" w14:textId="77777777" w:rsidR="0078721E" w:rsidRPr="00B739B2" w:rsidRDefault="0078721E" w:rsidP="003F5AA8">
            <w:pPr>
              <w:pStyle w:val="Prrafodelista"/>
              <w:numPr>
                <w:ilvl w:val="0"/>
                <w:numId w:val="39"/>
              </w:numPr>
              <w:autoSpaceDE w:val="0"/>
              <w:autoSpaceDN w:val="0"/>
              <w:adjustRightInd w:val="0"/>
              <w:spacing w:after="0"/>
              <w:jc w:val="both"/>
              <w:rPr>
                <w:rFonts w:cs="Arial"/>
                <w:color w:val="000000"/>
                <w:sz w:val="20"/>
                <w:szCs w:val="20"/>
                <w:lang w:eastAsia="es-PE"/>
              </w:rPr>
            </w:pPr>
            <w:r w:rsidRPr="00B739B2">
              <w:rPr>
                <w:rFonts w:cs="Arial"/>
                <w:color w:val="000000"/>
                <w:sz w:val="20"/>
                <w:szCs w:val="20"/>
                <w:lang w:eastAsia="es-PE"/>
              </w:rPr>
              <w:t>Se deberá tener una opción q</w:t>
            </w:r>
            <w:r>
              <w:rPr>
                <w:rFonts w:cs="Arial"/>
                <w:color w:val="000000"/>
                <w:sz w:val="20"/>
                <w:szCs w:val="20"/>
                <w:lang w:eastAsia="es-PE"/>
              </w:rPr>
              <w:t>ue me lleve a la interfaz para el registro y actualización de los sectores.</w:t>
            </w:r>
            <w:r w:rsidRPr="00B739B2">
              <w:rPr>
                <w:rFonts w:cs="Arial"/>
                <w:color w:val="000000"/>
                <w:sz w:val="20"/>
                <w:szCs w:val="20"/>
                <w:lang w:eastAsia="es-PE"/>
              </w:rPr>
              <w:t xml:space="preserve"> </w:t>
            </w:r>
          </w:p>
          <w:p w14:paraId="778EFB11" w14:textId="77777777" w:rsidR="0078721E" w:rsidRPr="00B739B2" w:rsidRDefault="0078721E" w:rsidP="003F5AA8">
            <w:pPr>
              <w:pStyle w:val="Prrafodelista"/>
              <w:numPr>
                <w:ilvl w:val="0"/>
                <w:numId w:val="39"/>
              </w:numPr>
              <w:autoSpaceDE w:val="0"/>
              <w:autoSpaceDN w:val="0"/>
              <w:adjustRightInd w:val="0"/>
              <w:spacing w:after="0"/>
              <w:jc w:val="both"/>
              <w:rPr>
                <w:rFonts w:cs="Arial"/>
                <w:color w:val="000000"/>
                <w:sz w:val="20"/>
                <w:szCs w:val="20"/>
                <w:lang w:eastAsia="es-PE"/>
              </w:rPr>
            </w:pPr>
            <w:r>
              <w:rPr>
                <w:rFonts w:cs="Arial"/>
                <w:color w:val="000000"/>
                <w:sz w:val="20"/>
                <w:szCs w:val="20"/>
                <w:lang w:eastAsia="es-PE"/>
              </w:rPr>
              <w:t>Los sectores deben registrarse dentro de una comunidad, l</w:t>
            </w:r>
            <w:r w:rsidRPr="00B739B2">
              <w:rPr>
                <w:rFonts w:cs="Arial"/>
                <w:color w:val="000000"/>
                <w:sz w:val="20"/>
                <w:szCs w:val="20"/>
                <w:lang w:eastAsia="es-PE"/>
              </w:rPr>
              <w:t>as</w:t>
            </w:r>
            <w:r>
              <w:rPr>
                <w:rFonts w:cs="Arial"/>
                <w:color w:val="000000"/>
                <w:sz w:val="20"/>
                <w:szCs w:val="20"/>
                <w:lang w:eastAsia="es-PE"/>
              </w:rPr>
              <w:t xml:space="preserve"> comunidades a su vez deben estar </w:t>
            </w:r>
            <w:r w:rsidRPr="00B739B2">
              <w:rPr>
                <w:rFonts w:cs="Arial"/>
                <w:color w:val="000000"/>
                <w:sz w:val="20"/>
                <w:szCs w:val="20"/>
                <w:lang w:eastAsia="es-PE"/>
              </w:rPr>
              <w:t xml:space="preserve">registradas dentro de un establecimiento específico, </w:t>
            </w:r>
            <w:r>
              <w:rPr>
                <w:rFonts w:cs="Arial"/>
                <w:color w:val="000000"/>
                <w:sz w:val="20"/>
                <w:szCs w:val="20"/>
                <w:lang w:eastAsia="es-PE"/>
              </w:rPr>
              <w:t>los establecimientos</w:t>
            </w:r>
            <w:r w:rsidRPr="00B739B2">
              <w:rPr>
                <w:rFonts w:cs="Arial"/>
                <w:color w:val="000000"/>
                <w:sz w:val="20"/>
                <w:szCs w:val="20"/>
                <w:lang w:eastAsia="es-PE"/>
              </w:rPr>
              <w:t xml:space="preserve"> dentro de un distrito, los distritos dentro de una provincia, y las provincias dentro de una región.</w:t>
            </w:r>
          </w:p>
          <w:p w14:paraId="4342C26C" w14:textId="77777777" w:rsidR="0078721E" w:rsidRPr="00B739B2" w:rsidRDefault="0078721E" w:rsidP="003F5AA8">
            <w:pPr>
              <w:pStyle w:val="Prrafodelista"/>
              <w:numPr>
                <w:ilvl w:val="0"/>
                <w:numId w:val="39"/>
              </w:numPr>
              <w:autoSpaceDE w:val="0"/>
              <w:autoSpaceDN w:val="0"/>
              <w:adjustRightInd w:val="0"/>
              <w:spacing w:after="0"/>
              <w:jc w:val="both"/>
              <w:rPr>
                <w:rFonts w:cs="Arial"/>
                <w:color w:val="000000"/>
                <w:sz w:val="20"/>
                <w:szCs w:val="20"/>
                <w:lang w:eastAsia="es-PE"/>
              </w:rPr>
            </w:pPr>
            <w:r w:rsidRPr="00B739B2">
              <w:rPr>
                <w:rFonts w:cs="Arial"/>
                <w:color w:val="000000"/>
                <w:sz w:val="20"/>
                <w:szCs w:val="20"/>
                <w:lang w:eastAsia="es-PE"/>
              </w:rPr>
              <w:t xml:space="preserve">El agregar y modificar se deberá hacer en una misma acción. </w:t>
            </w:r>
          </w:p>
          <w:p w14:paraId="73297DD3" w14:textId="77777777" w:rsidR="0078721E" w:rsidRPr="00B739B2" w:rsidRDefault="0078721E" w:rsidP="003F5AA8">
            <w:pPr>
              <w:pStyle w:val="Prrafodelista"/>
              <w:numPr>
                <w:ilvl w:val="0"/>
                <w:numId w:val="39"/>
              </w:numPr>
              <w:spacing w:line="360" w:lineRule="auto"/>
              <w:jc w:val="both"/>
              <w:rPr>
                <w:b/>
                <w:color w:val="000000" w:themeColor="text1"/>
                <w:sz w:val="20"/>
                <w:szCs w:val="20"/>
              </w:rPr>
            </w:pPr>
            <w:r w:rsidRPr="00B739B2">
              <w:rPr>
                <w:rFonts w:cs="Arial"/>
                <w:color w:val="000000"/>
                <w:sz w:val="20"/>
                <w:szCs w:val="20"/>
                <w:lang w:eastAsia="es-PE"/>
              </w:rPr>
              <w:t xml:space="preserve">Se necesita que el registro y la actualización de </w:t>
            </w:r>
            <w:r>
              <w:rPr>
                <w:rFonts w:cs="Arial"/>
                <w:color w:val="000000"/>
                <w:sz w:val="20"/>
                <w:szCs w:val="20"/>
                <w:lang w:eastAsia="es-PE"/>
              </w:rPr>
              <w:t>sectores</w:t>
            </w:r>
            <w:r w:rsidRPr="00B739B2">
              <w:rPr>
                <w:rFonts w:cs="Arial"/>
                <w:color w:val="000000"/>
                <w:sz w:val="20"/>
                <w:szCs w:val="20"/>
                <w:lang w:eastAsia="es-PE"/>
              </w:rPr>
              <w:t xml:space="preserve"> sea lo más sencillo posible (que se parezca al registro en una hoja de Excel)</w:t>
            </w:r>
          </w:p>
        </w:tc>
      </w:tr>
      <w:tr w:rsidR="0078721E" w:rsidRPr="009B4364" w14:paraId="14FFF626" w14:textId="77777777" w:rsidTr="003509B7">
        <w:tc>
          <w:tcPr>
            <w:tcW w:w="8297" w:type="dxa"/>
            <w:gridSpan w:val="2"/>
            <w:tcBorders>
              <w:top w:val="single" w:sz="4" w:space="0" w:color="FFFFFF" w:themeColor="background1"/>
              <w:left w:val="single" w:sz="4" w:space="0" w:color="948A54" w:themeColor="background2" w:themeShade="80"/>
              <w:bottom w:val="single" w:sz="4" w:space="0" w:color="FFFFFF" w:themeColor="background1"/>
              <w:right w:val="single" w:sz="4" w:space="0" w:color="948A54" w:themeColor="background2" w:themeShade="80"/>
            </w:tcBorders>
            <w:shd w:val="clear" w:color="auto" w:fill="EAF1DD" w:themeFill="accent3" w:themeFillTint="33"/>
            <w:vAlign w:val="center"/>
          </w:tcPr>
          <w:p w14:paraId="6A1D8971" w14:textId="77777777" w:rsidR="0078721E" w:rsidRPr="009B4364" w:rsidRDefault="0078721E" w:rsidP="009D2A70">
            <w:pPr>
              <w:pStyle w:val="Prrafodelista"/>
              <w:spacing w:line="360" w:lineRule="auto"/>
              <w:ind w:left="0"/>
              <w:rPr>
                <w:b/>
                <w:color w:val="000000" w:themeColor="text1"/>
                <w:sz w:val="20"/>
                <w:szCs w:val="20"/>
              </w:rPr>
            </w:pPr>
            <w:r w:rsidRPr="009B4364">
              <w:rPr>
                <w:b/>
                <w:color w:val="000000" w:themeColor="text1"/>
                <w:sz w:val="20"/>
                <w:szCs w:val="20"/>
              </w:rPr>
              <w:t xml:space="preserve">Criterios de aceptación: </w:t>
            </w:r>
          </w:p>
          <w:p w14:paraId="0A2EB4C8" w14:textId="77777777" w:rsidR="0078721E" w:rsidRDefault="0078721E" w:rsidP="003F5AA8">
            <w:pPr>
              <w:pStyle w:val="Prrafodelista"/>
              <w:numPr>
                <w:ilvl w:val="0"/>
                <w:numId w:val="40"/>
              </w:numPr>
              <w:autoSpaceDE w:val="0"/>
              <w:autoSpaceDN w:val="0"/>
              <w:adjustRightInd w:val="0"/>
              <w:spacing w:after="0"/>
              <w:jc w:val="both"/>
              <w:rPr>
                <w:rFonts w:cs="Arial"/>
                <w:color w:val="000000"/>
                <w:sz w:val="20"/>
                <w:szCs w:val="20"/>
                <w:lang w:eastAsia="es-PE"/>
              </w:rPr>
            </w:pPr>
            <w:r w:rsidRPr="009B4364">
              <w:rPr>
                <w:rFonts w:cs="Arial"/>
                <w:color w:val="000000"/>
                <w:sz w:val="20"/>
                <w:szCs w:val="20"/>
                <w:lang w:eastAsia="es-PE"/>
              </w:rPr>
              <w:t xml:space="preserve">El sistema no aceptará el registro de </w:t>
            </w:r>
            <w:r>
              <w:rPr>
                <w:rFonts w:cs="Arial"/>
                <w:color w:val="000000"/>
                <w:sz w:val="20"/>
                <w:szCs w:val="20"/>
                <w:lang w:eastAsia="es-PE"/>
              </w:rPr>
              <w:t>sectores</w:t>
            </w:r>
            <w:r w:rsidRPr="009B4364">
              <w:rPr>
                <w:rFonts w:cs="Arial"/>
                <w:color w:val="000000"/>
                <w:sz w:val="20"/>
                <w:szCs w:val="20"/>
                <w:lang w:eastAsia="es-PE"/>
              </w:rPr>
              <w:t xml:space="preserve"> con el mismo nombre, mostrándose un mensaje con el error.</w:t>
            </w:r>
          </w:p>
          <w:p w14:paraId="3CDA1261" w14:textId="77777777" w:rsidR="0078721E" w:rsidRPr="00B739B2" w:rsidRDefault="0078721E" w:rsidP="003F5AA8">
            <w:pPr>
              <w:pStyle w:val="Prrafodelista"/>
              <w:numPr>
                <w:ilvl w:val="0"/>
                <w:numId w:val="40"/>
              </w:numPr>
              <w:autoSpaceDE w:val="0"/>
              <w:autoSpaceDN w:val="0"/>
              <w:adjustRightInd w:val="0"/>
              <w:spacing w:after="0"/>
              <w:jc w:val="both"/>
              <w:rPr>
                <w:rFonts w:cs="Arial"/>
                <w:color w:val="000000"/>
                <w:sz w:val="20"/>
                <w:szCs w:val="20"/>
                <w:lang w:eastAsia="es-PE"/>
              </w:rPr>
            </w:pPr>
            <w:r w:rsidRPr="00B739B2">
              <w:rPr>
                <w:rFonts w:cs="Arial"/>
                <w:color w:val="000000"/>
                <w:sz w:val="20"/>
                <w:szCs w:val="20"/>
                <w:lang w:eastAsia="es-PE"/>
              </w:rPr>
              <w:t xml:space="preserve">Se mostrará el listado de </w:t>
            </w:r>
            <w:r>
              <w:rPr>
                <w:rFonts w:cs="Arial"/>
                <w:color w:val="000000"/>
                <w:sz w:val="20"/>
                <w:szCs w:val="20"/>
                <w:lang w:eastAsia="es-PE"/>
              </w:rPr>
              <w:t>sectores agregado</w:t>
            </w:r>
            <w:r w:rsidRPr="00B739B2">
              <w:rPr>
                <w:rFonts w:cs="Arial"/>
                <w:color w:val="000000"/>
                <w:sz w:val="20"/>
                <w:szCs w:val="20"/>
                <w:lang w:eastAsia="es-PE"/>
              </w:rPr>
              <w:t>s.</w:t>
            </w:r>
          </w:p>
        </w:tc>
      </w:tr>
      <w:tr w:rsidR="0078721E" w:rsidRPr="009B4364" w14:paraId="6C2DB3AC" w14:textId="77777777" w:rsidTr="003509B7">
        <w:tc>
          <w:tcPr>
            <w:tcW w:w="8297" w:type="dxa"/>
            <w:gridSpan w:val="2"/>
            <w:tcBorders>
              <w:top w:val="single" w:sz="4" w:space="0" w:color="FFFFFF" w:themeColor="background1"/>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AF1DD" w:themeFill="accent3" w:themeFillTint="33"/>
            <w:vAlign w:val="center"/>
          </w:tcPr>
          <w:p w14:paraId="3A92BA4A" w14:textId="77777777" w:rsidR="0078721E" w:rsidRDefault="0078721E" w:rsidP="009D2A70">
            <w:pPr>
              <w:autoSpaceDE w:val="0"/>
              <w:autoSpaceDN w:val="0"/>
              <w:adjustRightInd w:val="0"/>
              <w:spacing w:after="0"/>
              <w:jc w:val="both"/>
              <w:rPr>
                <w:rFonts w:cs="Arial"/>
                <w:b/>
                <w:color w:val="000000"/>
                <w:sz w:val="20"/>
                <w:szCs w:val="20"/>
                <w:lang w:eastAsia="es-PE"/>
              </w:rPr>
            </w:pPr>
            <w:r w:rsidRPr="00E35F98">
              <w:rPr>
                <w:rFonts w:cs="Arial"/>
                <w:b/>
                <w:color w:val="000000"/>
                <w:sz w:val="20"/>
                <w:szCs w:val="20"/>
                <w:lang w:eastAsia="es-PE"/>
              </w:rPr>
              <w:t>Validación:</w:t>
            </w:r>
          </w:p>
          <w:p w14:paraId="2A018259" w14:textId="77777777" w:rsidR="0078721E" w:rsidRPr="00E35F98" w:rsidRDefault="0078721E" w:rsidP="009D2A70">
            <w:pPr>
              <w:autoSpaceDE w:val="0"/>
              <w:autoSpaceDN w:val="0"/>
              <w:adjustRightInd w:val="0"/>
              <w:spacing w:after="0"/>
              <w:jc w:val="both"/>
              <w:rPr>
                <w:rFonts w:cs="Arial"/>
                <w:b/>
                <w:color w:val="000000"/>
                <w:sz w:val="20"/>
                <w:szCs w:val="20"/>
                <w:lang w:eastAsia="es-PE"/>
              </w:rPr>
            </w:pPr>
            <w:r w:rsidRPr="00A03E16">
              <w:rPr>
                <w:rFonts w:cs="Arial"/>
                <w:color w:val="000000"/>
                <w:sz w:val="20"/>
                <w:szCs w:val="20"/>
                <w:lang w:eastAsia="es-PE"/>
              </w:rPr>
              <w:t>El Administrador</w:t>
            </w:r>
            <w:r w:rsidRPr="002D5BD5">
              <w:rPr>
                <w:rFonts w:cs="Arial"/>
                <w:color w:val="000000"/>
                <w:sz w:val="20"/>
                <w:szCs w:val="20"/>
                <w:lang w:eastAsia="es-PE"/>
              </w:rPr>
              <w:t xml:space="preserve"> del sistema</w:t>
            </w:r>
            <w:r>
              <w:rPr>
                <w:rFonts w:cs="Arial"/>
                <w:color w:val="000000"/>
                <w:sz w:val="20"/>
                <w:szCs w:val="20"/>
                <w:lang w:eastAsia="es-PE"/>
              </w:rPr>
              <w:t xml:space="preserve"> puede</w:t>
            </w:r>
            <w:r w:rsidRPr="002D5BD5">
              <w:rPr>
                <w:rFonts w:cs="Arial"/>
                <w:color w:val="000000"/>
                <w:sz w:val="20"/>
                <w:szCs w:val="20"/>
                <w:lang w:eastAsia="es-PE"/>
              </w:rPr>
              <w:t xml:space="preserve"> registra</w:t>
            </w:r>
            <w:r>
              <w:rPr>
                <w:rFonts w:cs="Arial"/>
                <w:color w:val="000000"/>
                <w:sz w:val="20"/>
                <w:szCs w:val="20"/>
                <w:lang w:eastAsia="es-PE"/>
              </w:rPr>
              <w:t>r</w:t>
            </w:r>
            <w:r w:rsidRPr="002D5BD5">
              <w:rPr>
                <w:rFonts w:cs="Arial"/>
                <w:color w:val="000000"/>
                <w:sz w:val="20"/>
                <w:szCs w:val="20"/>
                <w:lang w:eastAsia="es-PE"/>
              </w:rPr>
              <w:t xml:space="preserve"> y actualiza</w:t>
            </w:r>
            <w:r>
              <w:rPr>
                <w:rFonts w:cs="Arial"/>
                <w:color w:val="000000"/>
                <w:sz w:val="20"/>
                <w:szCs w:val="20"/>
                <w:lang w:eastAsia="es-PE"/>
              </w:rPr>
              <w:t>r</w:t>
            </w:r>
            <w:r w:rsidRPr="002D5BD5">
              <w:rPr>
                <w:rFonts w:cs="Arial"/>
                <w:color w:val="000000"/>
                <w:sz w:val="20"/>
                <w:szCs w:val="20"/>
                <w:lang w:eastAsia="es-PE"/>
              </w:rPr>
              <w:t xml:space="preserve"> el listado de </w:t>
            </w:r>
            <w:r>
              <w:rPr>
                <w:rFonts w:cs="Arial"/>
                <w:color w:val="000000"/>
                <w:sz w:val="20"/>
                <w:szCs w:val="20"/>
                <w:lang w:eastAsia="es-PE"/>
              </w:rPr>
              <w:t>sectores.</w:t>
            </w:r>
          </w:p>
          <w:p w14:paraId="16F26587" w14:textId="77777777" w:rsidR="0078721E" w:rsidRPr="00B739B2" w:rsidRDefault="0078721E" w:rsidP="009D2A70">
            <w:pPr>
              <w:spacing w:after="0" w:line="240" w:lineRule="auto"/>
              <w:rPr>
                <w:rFonts w:ascii="Consolas" w:hAnsi="Consolas" w:cs="Consolas"/>
                <w:color w:val="000000" w:themeColor="text1"/>
                <w:sz w:val="20"/>
                <w:szCs w:val="20"/>
              </w:rPr>
            </w:pPr>
          </w:p>
        </w:tc>
      </w:tr>
    </w:tbl>
    <w:p w14:paraId="3052C033" w14:textId="77777777" w:rsidR="0078721E" w:rsidRDefault="0078721E" w:rsidP="0078721E">
      <w:pPr>
        <w:pStyle w:val="Prrafodelista"/>
        <w:spacing w:line="360" w:lineRule="auto"/>
        <w:ind w:left="0"/>
        <w:rPr>
          <w:b/>
          <w:color w:val="E36C0A" w:themeColor="accent6" w:themeShade="BF"/>
        </w:rPr>
      </w:pPr>
    </w:p>
    <w:p w14:paraId="71A441F6" w14:textId="77777777" w:rsidR="0078721E" w:rsidRDefault="0078721E" w:rsidP="0078721E">
      <w:pPr>
        <w:pStyle w:val="atablasima"/>
        <w:spacing w:before="0" w:after="0" w:line="276" w:lineRule="auto"/>
        <w:ind w:left="0" w:firstLine="708"/>
        <w:rPr>
          <w:i w:val="0"/>
          <w:sz w:val="22"/>
          <w:szCs w:val="22"/>
        </w:rPr>
      </w:pPr>
      <w:r>
        <w:rPr>
          <w:i w:val="0"/>
          <w:sz w:val="22"/>
          <w:szCs w:val="22"/>
        </w:rPr>
        <w:br w:type="page"/>
      </w:r>
    </w:p>
    <w:p w14:paraId="4583679D" w14:textId="4813897A" w:rsidR="0078721E" w:rsidRDefault="0078721E" w:rsidP="0078721E">
      <w:pPr>
        <w:pStyle w:val="atablasima"/>
        <w:spacing w:before="0" w:after="0" w:line="276" w:lineRule="auto"/>
        <w:ind w:left="0" w:firstLine="708"/>
        <w:rPr>
          <w:i w:val="0"/>
          <w:sz w:val="22"/>
          <w:szCs w:val="22"/>
        </w:rPr>
      </w:pPr>
      <w:bookmarkStart w:id="934" w:name="_Toc516488094"/>
      <w:bookmarkStart w:id="935" w:name="_Toc523694945"/>
      <w:r w:rsidRPr="00FD622B">
        <w:rPr>
          <w:i w:val="0"/>
          <w:sz w:val="22"/>
          <w:szCs w:val="22"/>
        </w:rPr>
        <w:lastRenderedPageBreak/>
        <w:t>TABLA</w:t>
      </w:r>
      <w:r>
        <w:rPr>
          <w:i w:val="0"/>
          <w:sz w:val="22"/>
          <w:szCs w:val="22"/>
        </w:rPr>
        <w:t xml:space="preserve"> </w:t>
      </w:r>
      <w:r w:rsidRPr="00FD622B">
        <w:rPr>
          <w:i w:val="0"/>
          <w:sz w:val="22"/>
          <w:szCs w:val="22"/>
        </w:rPr>
        <w:fldChar w:fldCharType="begin"/>
      </w:r>
      <w:r w:rsidRPr="00FD622B">
        <w:rPr>
          <w:i w:val="0"/>
          <w:sz w:val="22"/>
          <w:szCs w:val="22"/>
        </w:rPr>
        <w:instrText xml:space="preserve"> SEQ Tabla \* ARABIC </w:instrText>
      </w:r>
      <w:r w:rsidRPr="00FD622B">
        <w:rPr>
          <w:i w:val="0"/>
          <w:sz w:val="22"/>
          <w:szCs w:val="22"/>
        </w:rPr>
        <w:fldChar w:fldCharType="separate"/>
      </w:r>
      <w:r w:rsidR="00851C49">
        <w:rPr>
          <w:i w:val="0"/>
          <w:noProof/>
          <w:sz w:val="22"/>
          <w:szCs w:val="22"/>
        </w:rPr>
        <w:t>16</w:t>
      </w:r>
      <w:bookmarkEnd w:id="934"/>
      <w:bookmarkEnd w:id="935"/>
      <w:r w:rsidRPr="00FD622B">
        <w:rPr>
          <w:i w:val="0"/>
          <w:sz w:val="22"/>
          <w:szCs w:val="22"/>
        </w:rPr>
        <w:fldChar w:fldCharType="end"/>
      </w:r>
    </w:p>
    <w:p w14:paraId="5D2AC594" w14:textId="77777777" w:rsidR="0078721E" w:rsidRPr="00FD622B" w:rsidRDefault="0078721E" w:rsidP="0078721E">
      <w:pPr>
        <w:pStyle w:val="atablasima"/>
        <w:spacing w:before="0" w:after="0" w:line="276" w:lineRule="auto"/>
        <w:ind w:left="0" w:firstLine="708"/>
        <w:rPr>
          <w:i w:val="0"/>
          <w:sz w:val="22"/>
          <w:szCs w:val="22"/>
        </w:rPr>
      </w:pPr>
      <w:r>
        <w:rPr>
          <w:i w:val="0"/>
          <w:sz w:val="22"/>
          <w:szCs w:val="22"/>
        </w:rPr>
        <w:t>Historia de usuario eliminar sector</w:t>
      </w:r>
    </w:p>
    <w:tbl>
      <w:tblPr>
        <w:tblStyle w:val="Tablaconcuadrcula"/>
        <w:tblW w:w="0" w:type="auto"/>
        <w:tblLook w:val="04A0" w:firstRow="1" w:lastRow="0" w:firstColumn="1" w:lastColumn="0" w:noHBand="0" w:noVBand="1"/>
      </w:tblPr>
      <w:tblGrid>
        <w:gridCol w:w="2207"/>
        <w:gridCol w:w="6090"/>
      </w:tblGrid>
      <w:tr w:rsidR="0078721E" w:rsidRPr="009B4364" w14:paraId="61F840EE" w14:textId="77777777" w:rsidTr="003509B7">
        <w:trPr>
          <w:trHeight w:val="370"/>
        </w:trPr>
        <w:tc>
          <w:tcPr>
            <w:tcW w:w="8297" w:type="dxa"/>
            <w:gridSpan w:val="2"/>
            <w:tcBorders>
              <w:bottom w:val="single" w:sz="4" w:space="0" w:color="948A54" w:themeColor="background2" w:themeShade="80"/>
            </w:tcBorders>
            <w:shd w:val="clear" w:color="auto" w:fill="BFBFBF" w:themeFill="background1" w:themeFillShade="BF"/>
            <w:vAlign w:val="center"/>
          </w:tcPr>
          <w:p w14:paraId="4CEAACE9" w14:textId="77777777" w:rsidR="0078721E" w:rsidRPr="009B4364" w:rsidRDefault="0078721E" w:rsidP="009D2A70">
            <w:pPr>
              <w:pStyle w:val="Prrafodelista"/>
              <w:spacing w:after="0" w:line="360" w:lineRule="auto"/>
              <w:ind w:left="0"/>
              <w:rPr>
                <w:rFonts w:cs="Arial"/>
                <w:b/>
                <w:color w:val="000000" w:themeColor="text1"/>
                <w:sz w:val="20"/>
                <w:szCs w:val="20"/>
              </w:rPr>
            </w:pPr>
            <w:r w:rsidRPr="009B4364">
              <w:rPr>
                <w:rFonts w:cs="Arial"/>
                <w:b/>
                <w:color w:val="000000" w:themeColor="text1"/>
                <w:sz w:val="20"/>
                <w:szCs w:val="20"/>
              </w:rPr>
              <w:t>Historia de usuario</w:t>
            </w:r>
          </w:p>
        </w:tc>
      </w:tr>
      <w:tr w:rsidR="0078721E" w:rsidRPr="009B4364" w14:paraId="3C653F3D" w14:textId="77777777" w:rsidTr="003509B7">
        <w:tc>
          <w:tcPr>
            <w:tcW w:w="2207" w:type="dxa"/>
            <w:tcBorders>
              <w:top w:val="single" w:sz="4" w:space="0" w:color="948A54" w:themeColor="background2" w:themeShade="80"/>
              <w:left w:val="single" w:sz="4" w:space="0" w:color="948A54" w:themeColor="background2" w:themeShade="80"/>
              <w:bottom w:val="single" w:sz="4" w:space="0" w:color="FFFFFF" w:themeColor="background1"/>
              <w:right w:val="single" w:sz="4" w:space="0" w:color="FFFFFF" w:themeColor="background1"/>
            </w:tcBorders>
            <w:shd w:val="clear" w:color="auto" w:fill="EAF1DD" w:themeFill="accent3" w:themeFillTint="33"/>
            <w:vAlign w:val="center"/>
          </w:tcPr>
          <w:p w14:paraId="0BDFE5F2" w14:textId="77777777" w:rsidR="0078721E" w:rsidRPr="009B4364" w:rsidRDefault="0078721E" w:rsidP="009D2A70">
            <w:pPr>
              <w:pStyle w:val="Prrafodelista"/>
              <w:spacing w:after="0" w:line="360" w:lineRule="auto"/>
              <w:ind w:left="0"/>
              <w:rPr>
                <w:rFonts w:cs="Arial"/>
                <w:b/>
                <w:color w:val="000000" w:themeColor="text1"/>
                <w:sz w:val="20"/>
                <w:szCs w:val="20"/>
              </w:rPr>
            </w:pPr>
            <w:r>
              <w:rPr>
                <w:rFonts w:cs="Arial"/>
                <w:b/>
                <w:color w:val="000000" w:themeColor="text1"/>
                <w:sz w:val="20"/>
                <w:szCs w:val="20"/>
              </w:rPr>
              <w:t xml:space="preserve">Número: </w:t>
            </w:r>
            <w:r w:rsidRPr="00B739B2">
              <w:rPr>
                <w:rFonts w:eastAsia="Times New Roman" w:cs="Arial"/>
                <w:b/>
                <w:i/>
                <w:color w:val="0070C0"/>
                <w:lang w:eastAsia="es-PE"/>
              </w:rPr>
              <w:t>11</w:t>
            </w:r>
          </w:p>
        </w:tc>
        <w:tc>
          <w:tcPr>
            <w:tcW w:w="6090" w:type="dxa"/>
            <w:tcBorders>
              <w:top w:val="single" w:sz="4" w:space="0" w:color="948A54" w:themeColor="background2" w:themeShade="80"/>
              <w:left w:val="single" w:sz="4" w:space="0" w:color="FFFFFF" w:themeColor="background1"/>
              <w:bottom w:val="single" w:sz="4" w:space="0" w:color="FFFFFF" w:themeColor="background1"/>
              <w:right w:val="single" w:sz="4" w:space="0" w:color="948A54" w:themeColor="background2" w:themeShade="80"/>
            </w:tcBorders>
            <w:shd w:val="clear" w:color="auto" w:fill="EAF1DD" w:themeFill="accent3" w:themeFillTint="33"/>
            <w:vAlign w:val="center"/>
          </w:tcPr>
          <w:p w14:paraId="27853594" w14:textId="77777777" w:rsidR="0078721E" w:rsidRPr="009B4364" w:rsidRDefault="0078721E" w:rsidP="009D2A70">
            <w:pPr>
              <w:pStyle w:val="Prrafodelista"/>
              <w:spacing w:after="0" w:line="360" w:lineRule="auto"/>
              <w:ind w:left="0"/>
              <w:rPr>
                <w:rFonts w:cs="Arial"/>
                <w:b/>
                <w:color w:val="000000" w:themeColor="text1"/>
                <w:sz w:val="20"/>
                <w:szCs w:val="20"/>
              </w:rPr>
            </w:pPr>
            <w:r w:rsidRPr="009B4364">
              <w:rPr>
                <w:rFonts w:cs="Arial"/>
                <w:b/>
                <w:color w:val="000000" w:themeColor="text1"/>
                <w:sz w:val="20"/>
                <w:szCs w:val="20"/>
              </w:rPr>
              <w:t xml:space="preserve">Nombre de historia: </w:t>
            </w:r>
            <w:r w:rsidRPr="00B739B2">
              <w:rPr>
                <w:rFonts w:eastAsia="Times New Roman" w:cs="Arial"/>
                <w:b/>
                <w:i/>
                <w:color w:val="0070C0"/>
                <w:lang w:eastAsia="es-PE"/>
              </w:rPr>
              <w:t>Eliminar sector</w:t>
            </w:r>
          </w:p>
        </w:tc>
      </w:tr>
      <w:tr w:rsidR="0078721E" w:rsidRPr="009B4364" w14:paraId="6238493D" w14:textId="77777777" w:rsidTr="003509B7">
        <w:tc>
          <w:tcPr>
            <w:tcW w:w="8297" w:type="dxa"/>
            <w:gridSpan w:val="2"/>
            <w:tcBorders>
              <w:top w:val="single" w:sz="4" w:space="0" w:color="FFFFFF" w:themeColor="background1"/>
              <w:left w:val="single" w:sz="4" w:space="0" w:color="948A54" w:themeColor="background2" w:themeShade="80"/>
              <w:bottom w:val="single" w:sz="4" w:space="0" w:color="FFFFFF" w:themeColor="background1"/>
              <w:right w:val="single" w:sz="4" w:space="0" w:color="948A54" w:themeColor="background2" w:themeShade="80"/>
            </w:tcBorders>
            <w:shd w:val="clear" w:color="auto" w:fill="EAF1DD" w:themeFill="accent3" w:themeFillTint="33"/>
            <w:vAlign w:val="center"/>
          </w:tcPr>
          <w:p w14:paraId="1337E426" w14:textId="77777777" w:rsidR="0078721E" w:rsidRPr="009B4364" w:rsidRDefault="0078721E" w:rsidP="009D2A70">
            <w:pPr>
              <w:pStyle w:val="Prrafodelista"/>
              <w:spacing w:after="0" w:line="360" w:lineRule="auto"/>
              <w:ind w:left="0"/>
              <w:rPr>
                <w:rFonts w:cs="Arial"/>
                <w:b/>
                <w:color w:val="000000" w:themeColor="text1"/>
                <w:sz w:val="20"/>
                <w:szCs w:val="20"/>
              </w:rPr>
            </w:pPr>
            <w:r w:rsidRPr="009B4364">
              <w:rPr>
                <w:rFonts w:cs="Arial"/>
                <w:b/>
                <w:color w:val="000000" w:themeColor="text1"/>
                <w:sz w:val="20"/>
                <w:szCs w:val="20"/>
              </w:rPr>
              <w:t xml:space="preserve">Usuario: </w:t>
            </w:r>
            <w:r w:rsidRPr="009B4364">
              <w:rPr>
                <w:rFonts w:cs="Arial"/>
                <w:color w:val="000000" w:themeColor="text1"/>
                <w:sz w:val="20"/>
                <w:szCs w:val="20"/>
              </w:rPr>
              <w:t>Administrador de la aplicación</w:t>
            </w:r>
          </w:p>
        </w:tc>
      </w:tr>
      <w:tr w:rsidR="0078721E" w:rsidRPr="009B4364" w14:paraId="5B91C91D" w14:textId="77777777" w:rsidTr="003509B7">
        <w:tc>
          <w:tcPr>
            <w:tcW w:w="8297" w:type="dxa"/>
            <w:gridSpan w:val="2"/>
            <w:tcBorders>
              <w:top w:val="single" w:sz="4" w:space="0" w:color="FFFFFF" w:themeColor="background1"/>
              <w:left w:val="single" w:sz="4" w:space="0" w:color="948A54" w:themeColor="background2" w:themeShade="80"/>
              <w:bottom w:val="single" w:sz="4" w:space="0" w:color="FFFFFF" w:themeColor="background1"/>
              <w:right w:val="single" w:sz="4" w:space="0" w:color="948A54" w:themeColor="background2" w:themeShade="80"/>
            </w:tcBorders>
            <w:shd w:val="clear" w:color="auto" w:fill="EAF1DD" w:themeFill="accent3" w:themeFillTint="33"/>
            <w:vAlign w:val="center"/>
          </w:tcPr>
          <w:p w14:paraId="245E9549" w14:textId="77777777" w:rsidR="0078721E" w:rsidRPr="009B4364" w:rsidRDefault="0078721E" w:rsidP="009D2A70">
            <w:pPr>
              <w:pStyle w:val="Prrafodelista"/>
              <w:spacing w:after="0" w:line="360" w:lineRule="auto"/>
              <w:ind w:left="0"/>
              <w:rPr>
                <w:rFonts w:cs="Arial"/>
                <w:b/>
                <w:color w:val="000000" w:themeColor="text1"/>
                <w:sz w:val="20"/>
                <w:szCs w:val="20"/>
              </w:rPr>
            </w:pPr>
            <w:r w:rsidRPr="009B4364">
              <w:rPr>
                <w:rFonts w:cs="Arial"/>
                <w:b/>
                <w:color w:val="000000" w:themeColor="text1"/>
                <w:sz w:val="20"/>
                <w:szCs w:val="20"/>
              </w:rPr>
              <w:t xml:space="preserve">Programador responsable: </w:t>
            </w:r>
            <w:r w:rsidRPr="009B4364">
              <w:rPr>
                <w:rFonts w:cs="Arial"/>
                <w:color w:val="000000" w:themeColor="text1"/>
                <w:sz w:val="20"/>
                <w:szCs w:val="20"/>
              </w:rPr>
              <w:t>Richard Jara</w:t>
            </w:r>
            <w:r w:rsidRPr="009B4364">
              <w:rPr>
                <w:rFonts w:cs="Arial"/>
                <w:b/>
                <w:color w:val="000000" w:themeColor="text1"/>
                <w:sz w:val="20"/>
                <w:szCs w:val="20"/>
              </w:rPr>
              <w:t xml:space="preserve"> </w:t>
            </w:r>
          </w:p>
        </w:tc>
      </w:tr>
      <w:tr w:rsidR="0078721E" w:rsidRPr="009B4364" w14:paraId="65B73A9D" w14:textId="77777777" w:rsidTr="003509B7">
        <w:tc>
          <w:tcPr>
            <w:tcW w:w="8297" w:type="dxa"/>
            <w:gridSpan w:val="2"/>
            <w:tcBorders>
              <w:top w:val="single" w:sz="4" w:space="0" w:color="FFFFFF" w:themeColor="background1"/>
              <w:left w:val="single" w:sz="4" w:space="0" w:color="948A54" w:themeColor="background2" w:themeShade="80"/>
              <w:bottom w:val="single" w:sz="4" w:space="0" w:color="FFFFFF" w:themeColor="background1"/>
              <w:right w:val="single" w:sz="4" w:space="0" w:color="948A54" w:themeColor="background2" w:themeShade="80"/>
            </w:tcBorders>
            <w:shd w:val="clear" w:color="auto" w:fill="EAF1DD" w:themeFill="accent3" w:themeFillTint="33"/>
            <w:vAlign w:val="center"/>
          </w:tcPr>
          <w:p w14:paraId="02DD5533" w14:textId="77777777" w:rsidR="0078721E" w:rsidRDefault="0078721E" w:rsidP="009D2A70">
            <w:pPr>
              <w:autoSpaceDE w:val="0"/>
              <w:autoSpaceDN w:val="0"/>
              <w:adjustRightInd w:val="0"/>
              <w:spacing w:after="0"/>
              <w:jc w:val="both"/>
              <w:rPr>
                <w:rFonts w:cs="Arial"/>
                <w:color w:val="000000"/>
                <w:sz w:val="20"/>
                <w:szCs w:val="20"/>
                <w:lang w:eastAsia="es-PE"/>
              </w:rPr>
            </w:pPr>
            <w:r w:rsidRPr="009B4364">
              <w:rPr>
                <w:rFonts w:cs="Arial"/>
                <w:b/>
                <w:bCs/>
                <w:color w:val="000000"/>
                <w:sz w:val="20"/>
                <w:szCs w:val="20"/>
                <w:lang w:eastAsia="es-PE"/>
              </w:rPr>
              <w:t>Descripción</w:t>
            </w:r>
            <w:r w:rsidRPr="009B4364">
              <w:rPr>
                <w:rFonts w:cs="Arial"/>
                <w:color w:val="000000"/>
                <w:sz w:val="20"/>
                <w:szCs w:val="20"/>
                <w:lang w:eastAsia="es-PE"/>
              </w:rPr>
              <w:t xml:space="preserve">: </w:t>
            </w:r>
          </w:p>
          <w:p w14:paraId="001A3C14" w14:textId="77777777" w:rsidR="0078721E" w:rsidRDefault="0078721E" w:rsidP="009D2A70">
            <w:pPr>
              <w:autoSpaceDE w:val="0"/>
              <w:autoSpaceDN w:val="0"/>
              <w:adjustRightInd w:val="0"/>
              <w:spacing w:after="0"/>
              <w:jc w:val="both"/>
              <w:rPr>
                <w:rFonts w:cs="Arial"/>
                <w:color w:val="000000"/>
                <w:sz w:val="20"/>
                <w:lang w:eastAsia="es-PE"/>
              </w:rPr>
            </w:pPr>
            <w:r w:rsidRPr="00A935B3">
              <w:rPr>
                <w:rFonts w:cs="Arial"/>
                <w:b/>
                <w:color w:val="000000"/>
                <w:sz w:val="20"/>
                <w:lang w:eastAsia="es-PE"/>
              </w:rPr>
              <w:t>Como:</w:t>
            </w:r>
            <w:r w:rsidRPr="009B4364">
              <w:rPr>
                <w:rFonts w:cs="Arial"/>
                <w:color w:val="000000"/>
                <w:sz w:val="20"/>
                <w:lang w:eastAsia="es-PE"/>
              </w:rPr>
              <w:t xml:space="preserve"> Administrador de la aplicación informática </w:t>
            </w:r>
          </w:p>
          <w:p w14:paraId="097F87BD" w14:textId="77777777" w:rsidR="0078721E" w:rsidRDefault="0078721E" w:rsidP="009D2A70">
            <w:pPr>
              <w:autoSpaceDE w:val="0"/>
              <w:autoSpaceDN w:val="0"/>
              <w:adjustRightInd w:val="0"/>
              <w:spacing w:after="0"/>
              <w:jc w:val="both"/>
              <w:rPr>
                <w:rFonts w:cs="Arial"/>
                <w:color w:val="000000"/>
                <w:sz w:val="20"/>
                <w:lang w:eastAsia="es-PE"/>
              </w:rPr>
            </w:pPr>
            <w:r w:rsidRPr="00A935B3">
              <w:rPr>
                <w:rFonts w:cs="Arial"/>
                <w:b/>
                <w:color w:val="000000"/>
                <w:sz w:val="20"/>
                <w:lang w:eastAsia="es-PE"/>
              </w:rPr>
              <w:t>Quiero:</w:t>
            </w:r>
            <w:r>
              <w:rPr>
                <w:rFonts w:cs="Arial"/>
                <w:color w:val="000000"/>
                <w:sz w:val="20"/>
                <w:lang w:eastAsia="es-PE"/>
              </w:rPr>
              <w:t xml:space="preserve"> E</w:t>
            </w:r>
            <w:r w:rsidRPr="009B4364">
              <w:rPr>
                <w:rFonts w:cs="Arial"/>
                <w:color w:val="000000"/>
                <w:sz w:val="20"/>
                <w:lang w:eastAsia="es-PE"/>
              </w:rPr>
              <w:t xml:space="preserve">liminar </w:t>
            </w:r>
            <w:r>
              <w:rPr>
                <w:rFonts w:cs="Arial"/>
                <w:color w:val="000000"/>
                <w:sz w:val="20"/>
                <w:lang w:eastAsia="es-PE"/>
              </w:rPr>
              <w:t xml:space="preserve">los sectores </w:t>
            </w:r>
            <w:r w:rsidRPr="009B4364">
              <w:rPr>
                <w:rFonts w:cs="Arial"/>
                <w:color w:val="000000"/>
                <w:sz w:val="20"/>
                <w:lang w:eastAsia="es-PE"/>
              </w:rPr>
              <w:t xml:space="preserve">que </w:t>
            </w:r>
            <w:r>
              <w:rPr>
                <w:rFonts w:cs="Arial"/>
                <w:color w:val="000000"/>
                <w:sz w:val="20"/>
                <w:lang w:eastAsia="es-PE"/>
              </w:rPr>
              <w:t>en algún momento dejen de existir o pasen a formar parte de otro territorio que no esté en jurisdicción del establecimiento de salud.</w:t>
            </w:r>
          </w:p>
          <w:p w14:paraId="7C87182C" w14:textId="77777777" w:rsidR="0078721E" w:rsidRPr="009B4364" w:rsidRDefault="0078721E" w:rsidP="009D2A70">
            <w:pPr>
              <w:autoSpaceDE w:val="0"/>
              <w:autoSpaceDN w:val="0"/>
              <w:adjustRightInd w:val="0"/>
              <w:spacing w:after="0"/>
              <w:jc w:val="both"/>
              <w:rPr>
                <w:rFonts w:cs="Arial"/>
                <w:b/>
                <w:color w:val="000000" w:themeColor="text1"/>
                <w:sz w:val="20"/>
                <w:szCs w:val="20"/>
              </w:rPr>
            </w:pPr>
            <w:r w:rsidRPr="005F6907">
              <w:rPr>
                <w:rFonts w:cs="Arial"/>
                <w:b/>
                <w:color w:val="000000"/>
                <w:sz w:val="20"/>
                <w:lang w:eastAsia="es-PE"/>
              </w:rPr>
              <w:t>Para:</w:t>
            </w:r>
            <w:r>
              <w:rPr>
                <w:rFonts w:cs="Arial"/>
                <w:color w:val="000000"/>
                <w:sz w:val="20"/>
                <w:lang w:eastAsia="es-PE"/>
              </w:rPr>
              <w:t xml:space="preserve"> Mantener actualizada la lista de sectores.</w:t>
            </w:r>
          </w:p>
        </w:tc>
      </w:tr>
      <w:tr w:rsidR="0078721E" w:rsidRPr="009B4364" w14:paraId="13276DC5" w14:textId="77777777" w:rsidTr="003509B7">
        <w:tc>
          <w:tcPr>
            <w:tcW w:w="8297" w:type="dxa"/>
            <w:gridSpan w:val="2"/>
            <w:tcBorders>
              <w:top w:val="single" w:sz="4" w:space="0" w:color="FFFFFF" w:themeColor="background1"/>
              <w:left w:val="single" w:sz="4" w:space="0" w:color="948A54" w:themeColor="background2" w:themeShade="80"/>
              <w:bottom w:val="single" w:sz="4" w:space="0" w:color="FFFFFF" w:themeColor="background1"/>
              <w:right w:val="single" w:sz="4" w:space="0" w:color="948A54" w:themeColor="background2" w:themeShade="80"/>
            </w:tcBorders>
            <w:shd w:val="clear" w:color="auto" w:fill="EAF1DD" w:themeFill="accent3" w:themeFillTint="33"/>
            <w:vAlign w:val="center"/>
          </w:tcPr>
          <w:p w14:paraId="41509471" w14:textId="77777777" w:rsidR="0078721E" w:rsidRPr="009B4364" w:rsidRDefault="0078721E" w:rsidP="009D2A70">
            <w:pPr>
              <w:pStyle w:val="Prrafodelista"/>
              <w:ind w:left="0"/>
              <w:rPr>
                <w:b/>
                <w:color w:val="000000" w:themeColor="text1"/>
                <w:sz w:val="20"/>
                <w:szCs w:val="20"/>
              </w:rPr>
            </w:pPr>
            <w:r>
              <w:rPr>
                <w:b/>
                <w:color w:val="000000" w:themeColor="text1"/>
                <w:sz w:val="20"/>
                <w:szCs w:val="20"/>
              </w:rPr>
              <w:t>Conversación</w:t>
            </w:r>
            <w:r w:rsidRPr="009B4364">
              <w:rPr>
                <w:b/>
                <w:color w:val="000000" w:themeColor="text1"/>
                <w:sz w:val="20"/>
                <w:szCs w:val="20"/>
              </w:rPr>
              <w:t xml:space="preserve">: </w:t>
            </w:r>
          </w:p>
          <w:p w14:paraId="4B5B931C" w14:textId="77777777" w:rsidR="0078721E" w:rsidRPr="009058EE" w:rsidRDefault="0078721E" w:rsidP="003F5AA8">
            <w:pPr>
              <w:pStyle w:val="Prrafodelista"/>
              <w:numPr>
                <w:ilvl w:val="0"/>
                <w:numId w:val="39"/>
              </w:numPr>
              <w:jc w:val="both"/>
            </w:pPr>
            <w:r w:rsidRPr="009B4364">
              <w:rPr>
                <w:rFonts w:cs="Arial"/>
                <w:color w:val="000000"/>
                <w:sz w:val="20"/>
                <w:szCs w:val="20"/>
                <w:lang w:eastAsia="es-PE"/>
              </w:rPr>
              <w:t>Deberá de haber una opción que me permita eliminar</w:t>
            </w:r>
            <w:r>
              <w:rPr>
                <w:rFonts w:cs="Arial"/>
                <w:color w:val="000000"/>
                <w:sz w:val="20"/>
                <w:szCs w:val="20"/>
                <w:lang w:eastAsia="es-PE"/>
              </w:rPr>
              <w:t xml:space="preserve"> el sector</w:t>
            </w:r>
            <w:r w:rsidRPr="009B4364">
              <w:rPr>
                <w:rFonts w:cs="Arial"/>
                <w:color w:val="000000"/>
                <w:sz w:val="20"/>
                <w:szCs w:val="20"/>
                <w:lang w:eastAsia="es-PE"/>
              </w:rPr>
              <w:t xml:space="preserve">, seleccionando previamente </w:t>
            </w:r>
            <w:r>
              <w:rPr>
                <w:rFonts w:cs="Arial"/>
                <w:color w:val="000000"/>
                <w:sz w:val="20"/>
                <w:szCs w:val="20"/>
                <w:lang w:eastAsia="es-PE"/>
              </w:rPr>
              <w:t>el registro que se desea eliminar.</w:t>
            </w:r>
          </w:p>
        </w:tc>
      </w:tr>
      <w:tr w:rsidR="0078721E" w:rsidRPr="009B4364" w14:paraId="346B5755" w14:textId="77777777" w:rsidTr="003509B7">
        <w:tc>
          <w:tcPr>
            <w:tcW w:w="8297" w:type="dxa"/>
            <w:gridSpan w:val="2"/>
            <w:tcBorders>
              <w:top w:val="single" w:sz="4" w:space="0" w:color="FFFFFF" w:themeColor="background1"/>
              <w:left w:val="single" w:sz="4" w:space="0" w:color="948A54" w:themeColor="background2" w:themeShade="80"/>
              <w:bottom w:val="single" w:sz="4" w:space="0" w:color="FFFFFF" w:themeColor="background1"/>
              <w:right w:val="single" w:sz="4" w:space="0" w:color="948A54" w:themeColor="background2" w:themeShade="80"/>
            </w:tcBorders>
            <w:shd w:val="clear" w:color="auto" w:fill="EAF1DD" w:themeFill="accent3" w:themeFillTint="33"/>
            <w:vAlign w:val="center"/>
          </w:tcPr>
          <w:p w14:paraId="6AAAD4D0" w14:textId="77777777" w:rsidR="0078721E" w:rsidRPr="009B4364" w:rsidRDefault="0078721E" w:rsidP="009D2A70">
            <w:pPr>
              <w:pStyle w:val="Prrafodelista"/>
              <w:spacing w:line="360" w:lineRule="auto"/>
              <w:ind w:left="0"/>
              <w:rPr>
                <w:b/>
                <w:color w:val="000000" w:themeColor="text1"/>
                <w:sz w:val="20"/>
                <w:szCs w:val="20"/>
              </w:rPr>
            </w:pPr>
            <w:r w:rsidRPr="009B4364">
              <w:rPr>
                <w:b/>
                <w:color w:val="000000" w:themeColor="text1"/>
                <w:sz w:val="20"/>
                <w:szCs w:val="20"/>
              </w:rPr>
              <w:t xml:space="preserve">Criterios de aceptación: </w:t>
            </w:r>
          </w:p>
          <w:p w14:paraId="36B31CE2" w14:textId="77777777" w:rsidR="0078721E" w:rsidRPr="009B4364" w:rsidRDefault="0078721E" w:rsidP="003F5AA8">
            <w:pPr>
              <w:pStyle w:val="Prrafodelista"/>
              <w:numPr>
                <w:ilvl w:val="0"/>
                <w:numId w:val="34"/>
              </w:numPr>
              <w:autoSpaceDE w:val="0"/>
              <w:autoSpaceDN w:val="0"/>
              <w:adjustRightInd w:val="0"/>
              <w:spacing w:after="0"/>
              <w:jc w:val="both"/>
              <w:rPr>
                <w:rFonts w:cs="Arial"/>
                <w:color w:val="000000"/>
                <w:sz w:val="20"/>
                <w:szCs w:val="20"/>
                <w:lang w:eastAsia="es-PE"/>
              </w:rPr>
            </w:pPr>
            <w:r w:rsidRPr="009B4364">
              <w:rPr>
                <w:rFonts w:cs="Arial"/>
                <w:color w:val="000000"/>
                <w:sz w:val="20"/>
                <w:szCs w:val="20"/>
                <w:lang w:eastAsia="es-PE"/>
              </w:rPr>
              <w:t xml:space="preserve">Mensaje de </w:t>
            </w:r>
            <w:r>
              <w:rPr>
                <w:rFonts w:cs="Arial"/>
                <w:color w:val="000000"/>
                <w:sz w:val="20"/>
                <w:szCs w:val="20"/>
                <w:lang w:eastAsia="es-PE"/>
              </w:rPr>
              <w:t>c</w:t>
            </w:r>
            <w:r w:rsidRPr="009B4364">
              <w:rPr>
                <w:rFonts w:cs="Arial"/>
                <w:color w:val="000000"/>
                <w:sz w:val="20"/>
                <w:szCs w:val="20"/>
                <w:lang w:eastAsia="es-PE"/>
              </w:rPr>
              <w:t>onfirmación de la eliminación.</w:t>
            </w:r>
          </w:p>
          <w:p w14:paraId="1067E478" w14:textId="77777777" w:rsidR="0078721E" w:rsidRPr="00B739B2" w:rsidRDefault="0078721E" w:rsidP="003F5AA8">
            <w:pPr>
              <w:pStyle w:val="Prrafodelista"/>
              <w:numPr>
                <w:ilvl w:val="0"/>
                <w:numId w:val="34"/>
              </w:numPr>
              <w:autoSpaceDE w:val="0"/>
              <w:autoSpaceDN w:val="0"/>
              <w:adjustRightInd w:val="0"/>
              <w:spacing w:after="0"/>
              <w:jc w:val="both"/>
              <w:rPr>
                <w:rFonts w:cs="Arial"/>
                <w:color w:val="000000"/>
                <w:sz w:val="20"/>
                <w:szCs w:val="20"/>
                <w:lang w:eastAsia="es-PE"/>
              </w:rPr>
            </w:pPr>
            <w:r w:rsidRPr="009B4364">
              <w:rPr>
                <w:rFonts w:cs="Arial"/>
                <w:color w:val="000000"/>
                <w:sz w:val="20"/>
                <w:szCs w:val="20"/>
                <w:lang w:eastAsia="es-PE"/>
              </w:rPr>
              <w:t xml:space="preserve">Se actualiza la tabla donde están listados </w:t>
            </w:r>
            <w:r>
              <w:rPr>
                <w:rFonts w:cs="Arial"/>
                <w:color w:val="000000"/>
                <w:sz w:val="20"/>
                <w:szCs w:val="20"/>
                <w:lang w:eastAsia="es-PE"/>
              </w:rPr>
              <w:t xml:space="preserve">los sectores </w:t>
            </w:r>
            <w:r w:rsidRPr="009B4364">
              <w:rPr>
                <w:rFonts w:cs="Arial"/>
                <w:color w:val="000000"/>
                <w:sz w:val="20"/>
                <w:szCs w:val="20"/>
                <w:lang w:eastAsia="es-PE"/>
              </w:rPr>
              <w:t xml:space="preserve">existentes, no listándose </w:t>
            </w:r>
            <w:r>
              <w:rPr>
                <w:rFonts w:cs="Arial"/>
                <w:color w:val="000000"/>
                <w:sz w:val="20"/>
                <w:szCs w:val="20"/>
                <w:lang w:eastAsia="es-PE"/>
              </w:rPr>
              <w:t>el sector eliminado</w:t>
            </w:r>
          </w:p>
          <w:p w14:paraId="7CB48550" w14:textId="77777777" w:rsidR="0078721E" w:rsidRPr="009B4364" w:rsidRDefault="0078721E" w:rsidP="003F5AA8">
            <w:pPr>
              <w:pStyle w:val="Prrafodelista"/>
              <w:numPr>
                <w:ilvl w:val="0"/>
                <w:numId w:val="34"/>
              </w:numPr>
              <w:autoSpaceDE w:val="0"/>
              <w:autoSpaceDN w:val="0"/>
              <w:adjustRightInd w:val="0"/>
              <w:spacing w:after="0"/>
              <w:jc w:val="both"/>
              <w:rPr>
                <w:b/>
                <w:color w:val="000000" w:themeColor="text1"/>
                <w:sz w:val="20"/>
                <w:szCs w:val="20"/>
              </w:rPr>
            </w:pPr>
            <w:r>
              <w:rPr>
                <w:rFonts w:cs="Arial"/>
                <w:color w:val="000000"/>
                <w:sz w:val="20"/>
                <w:szCs w:val="20"/>
                <w:lang w:eastAsia="es-PE"/>
              </w:rPr>
              <w:t>Se podrá eliminar un sector siempre y cuando no se hayan registrado fichas familiares dentro de él. El sistema no dejará eliminar hasta que el Administrador elimine o transfiera la información de fichas familiares.</w:t>
            </w:r>
          </w:p>
        </w:tc>
      </w:tr>
      <w:tr w:rsidR="0078721E" w:rsidRPr="009B4364" w14:paraId="7288CB76" w14:textId="77777777" w:rsidTr="003509B7">
        <w:trPr>
          <w:trHeight w:val="1080"/>
        </w:trPr>
        <w:tc>
          <w:tcPr>
            <w:tcW w:w="8297" w:type="dxa"/>
            <w:gridSpan w:val="2"/>
            <w:tcBorders>
              <w:top w:val="single" w:sz="4" w:space="0" w:color="FFFFFF" w:themeColor="background1"/>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EAF1DD" w:themeFill="accent3" w:themeFillTint="33"/>
            <w:vAlign w:val="center"/>
          </w:tcPr>
          <w:p w14:paraId="150228BB" w14:textId="77777777" w:rsidR="0078721E" w:rsidRDefault="0078721E" w:rsidP="009D2A70">
            <w:pPr>
              <w:pStyle w:val="Prrafodelista"/>
              <w:spacing w:after="0" w:line="240" w:lineRule="auto"/>
              <w:ind w:left="0"/>
              <w:rPr>
                <w:rFonts w:ascii="Consolas" w:hAnsi="Consolas" w:cs="Consolas"/>
                <w:color w:val="000000" w:themeColor="text1"/>
                <w:sz w:val="20"/>
                <w:szCs w:val="20"/>
              </w:rPr>
            </w:pPr>
            <w:r w:rsidRPr="00A935B3">
              <w:rPr>
                <w:b/>
                <w:color w:val="000000" w:themeColor="text1"/>
                <w:sz w:val="20"/>
                <w:szCs w:val="20"/>
              </w:rPr>
              <w:t>Validación:</w:t>
            </w:r>
            <w:r>
              <w:rPr>
                <w:rFonts w:ascii="Consolas" w:hAnsi="Consolas" w:cs="Consolas"/>
                <w:color w:val="000000" w:themeColor="text1"/>
                <w:sz w:val="20"/>
                <w:szCs w:val="20"/>
              </w:rPr>
              <w:t xml:space="preserve"> </w:t>
            </w:r>
          </w:p>
          <w:p w14:paraId="0EE1410A" w14:textId="77777777" w:rsidR="0078721E" w:rsidRPr="00BC5B1D" w:rsidRDefault="0078721E" w:rsidP="009D2A70">
            <w:pPr>
              <w:autoSpaceDE w:val="0"/>
              <w:autoSpaceDN w:val="0"/>
              <w:adjustRightInd w:val="0"/>
              <w:spacing w:after="0"/>
              <w:jc w:val="both"/>
              <w:rPr>
                <w:rFonts w:cs="Arial"/>
                <w:color w:val="000000"/>
                <w:sz w:val="20"/>
                <w:lang w:eastAsia="es-PE"/>
              </w:rPr>
            </w:pPr>
            <w:r w:rsidRPr="005F6907">
              <w:rPr>
                <w:rFonts w:cs="Arial"/>
                <w:color w:val="000000"/>
                <w:sz w:val="20"/>
                <w:lang w:eastAsia="es-PE"/>
              </w:rPr>
              <w:t>E</w:t>
            </w:r>
            <w:r>
              <w:rPr>
                <w:rFonts w:cs="Arial"/>
                <w:color w:val="000000"/>
                <w:sz w:val="20"/>
                <w:lang w:eastAsia="es-PE"/>
              </w:rPr>
              <w:t>l administrador del sistema puede eliminar un sector y el sistema actualiza la lista de sectores.</w:t>
            </w:r>
          </w:p>
        </w:tc>
      </w:tr>
    </w:tbl>
    <w:p w14:paraId="04F25BDE" w14:textId="77777777" w:rsidR="0078721E" w:rsidRDefault="0078721E" w:rsidP="0078721E">
      <w:pPr>
        <w:pStyle w:val="Prrafodelista"/>
        <w:spacing w:line="360" w:lineRule="auto"/>
        <w:ind w:left="0"/>
        <w:rPr>
          <w:b/>
          <w:color w:val="E36C0A" w:themeColor="accent6" w:themeShade="BF"/>
        </w:rPr>
      </w:pPr>
    </w:p>
    <w:p w14:paraId="60BAF9A3" w14:textId="5453A2F5" w:rsidR="0078721E" w:rsidRDefault="0078721E" w:rsidP="0078721E">
      <w:pPr>
        <w:pStyle w:val="atablasima"/>
        <w:spacing w:before="0" w:after="0" w:line="276" w:lineRule="auto"/>
        <w:ind w:left="0" w:firstLine="708"/>
        <w:rPr>
          <w:i w:val="0"/>
          <w:sz w:val="22"/>
          <w:szCs w:val="22"/>
        </w:rPr>
      </w:pPr>
      <w:bookmarkStart w:id="936" w:name="_Toc516488095"/>
      <w:bookmarkStart w:id="937" w:name="_Toc523694946"/>
      <w:r w:rsidRPr="00FD622B">
        <w:rPr>
          <w:i w:val="0"/>
          <w:sz w:val="22"/>
          <w:szCs w:val="22"/>
        </w:rPr>
        <w:t>TABLA</w:t>
      </w:r>
      <w:r>
        <w:rPr>
          <w:i w:val="0"/>
          <w:sz w:val="22"/>
          <w:szCs w:val="22"/>
        </w:rPr>
        <w:t xml:space="preserve"> </w:t>
      </w:r>
      <w:r w:rsidRPr="00FD622B">
        <w:rPr>
          <w:i w:val="0"/>
          <w:sz w:val="22"/>
          <w:szCs w:val="22"/>
        </w:rPr>
        <w:fldChar w:fldCharType="begin"/>
      </w:r>
      <w:r w:rsidRPr="00FD622B">
        <w:rPr>
          <w:i w:val="0"/>
          <w:sz w:val="22"/>
          <w:szCs w:val="22"/>
        </w:rPr>
        <w:instrText xml:space="preserve"> SEQ Tabla \* ARABIC </w:instrText>
      </w:r>
      <w:r w:rsidRPr="00FD622B">
        <w:rPr>
          <w:i w:val="0"/>
          <w:sz w:val="22"/>
          <w:szCs w:val="22"/>
        </w:rPr>
        <w:fldChar w:fldCharType="separate"/>
      </w:r>
      <w:r w:rsidR="00851C49">
        <w:rPr>
          <w:i w:val="0"/>
          <w:noProof/>
          <w:sz w:val="22"/>
          <w:szCs w:val="22"/>
        </w:rPr>
        <w:t>17</w:t>
      </w:r>
      <w:bookmarkEnd w:id="936"/>
      <w:bookmarkEnd w:id="937"/>
      <w:r w:rsidRPr="00FD622B">
        <w:rPr>
          <w:i w:val="0"/>
          <w:sz w:val="22"/>
          <w:szCs w:val="22"/>
        </w:rPr>
        <w:fldChar w:fldCharType="end"/>
      </w:r>
    </w:p>
    <w:p w14:paraId="0007BF94" w14:textId="77777777" w:rsidR="0078721E" w:rsidRPr="00FD622B" w:rsidRDefault="0078721E" w:rsidP="0078721E">
      <w:pPr>
        <w:pStyle w:val="atablasima"/>
        <w:spacing w:before="0" w:after="0" w:line="276" w:lineRule="auto"/>
        <w:ind w:left="0" w:firstLine="708"/>
        <w:rPr>
          <w:i w:val="0"/>
          <w:sz w:val="22"/>
          <w:szCs w:val="22"/>
        </w:rPr>
      </w:pPr>
      <w:r>
        <w:rPr>
          <w:i w:val="0"/>
          <w:sz w:val="22"/>
          <w:szCs w:val="22"/>
        </w:rPr>
        <w:t>Historia de usuario ingresar al sistema</w:t>
      </w:r>
    </w:p>
    <w:tbl>
      <w:tblPr>
        <w:tblStyle w:val="Tablaconcuadrcula"/>
        <w:tblW w:w="0" w:type="auto"/>
        <w:tblLook w:val="04A0" w:firstRow="1" w:lastRow="0" w:firstColumn="1" w:lastColumn="0" w:noHBand="0" w:noVBand="1"/>
      </w:tblPr>
      <w:tblGrid>
        <w:gridCol w:w="2209"/>
        <w:gridCol w:w="6088"/>
      </w:tblGrid>
      <w:tr w:rsidR="0078721E" w:rsidRPr="007C2BEB" w14:paraId="651CFABA" w14:textId="77777777" w:rsidTr="003509B7">
        <w:trPr>
          <w:trHeight w:val="370"/>
        </w:trPr>
        <w:tc>
          <w:tcPr>
            <w:tcW w:w="8447" w:type="dxa"/>
            <w:gridSpan w:val="2"/>
            <w:tcBorders>
              <w:bottom w:val="single" w:sz="4" w:space="0" w:color="auto"/>
            </w:tcBorders>
            <w:shd w:val="clear" w:color="auto" w:fill="BFBFBF" w:themeFill="background1" w:themeFillShade="BF"/>
            <w:vAlign w:val="center"/>
          </w:tcPr>
          <w:p w14:paraId="444D50AE" w14:textId="77777777" w:rsidR="0078721E" w:rsidRPr="007C2BEB" w:rsidRDefault="0078721E" w:rsidP="009D2A70">
            <w:pPr>
              <w:pStyle w:val="Prrafodelista"/>
              <w:spacing w:after="0"/>
              <w:ind w:left="0"/>
              <w:rPr>
                <w:rFonts w:cs="Arial"/>
                <w:b/>
                <w:color w:val="000000" w:themeColor="text1"/>
                <w:sz w:val="20"/>
                <w:szCs w:val="20"/>
              </w:rPr>
            </w:pPr>
            <w:r w:rsidRPr="007C2BEB">
              <w:rPr>
                <w:rFonts w:cs="Arial"/>
                <w:b/>
                <w:color w:val="000000" w:themeColor="text1"/>
                <w:sz w:val="20"/>
                <w:szCs w:val="20"/>
              </w:rPr>
              <w:t>Historia de usuario</w:t>
            </w:r>
          </w:p>
        </w:tc>
      </w:tr>
      <w:tr w:rsidR="0078721E" w:rsidRPr="007C2BEB" w14:paraId="22F8E6AC" w14:textId="77777777" w:rsidTr="003509B7">
        <w:tc>
          <w:tcPr>
            <w:tcW w:w="2235" w:type="dxa"/>
            <w:tcBorders>
              <w:bottom w:val="single" w:sz="4" w:space="0" w:color="FFFFFF" w:themeColor="background1"/>
              <w:right w:val="single" w:sz="4" w:space="0" w:color="FFFFFF" w:themeColor="background1"/>
            </w:tcBorders>
            <w:shd w:val="clear" w:color="auto" w:fill="EAF1DD" w:themeFill="accent3" w:themeFillTint="33"/>
            <w:vAlign w:val="center"/>
          </w:tcPr>
          <w:p w14:paraId="23CB9F0B" w14:textId="77777777" w:rsidR="0078721E" w:rsidRPr="007C2BEB" w:rsidRDefault="0078721E" w:rsidP="009D2A70">
            <w:pPr>
              <w:pStyle w:val="Prrafodelista"/>
              <w:spacing w:after="0"/>
              <w:ind w:left="0"/>
              <w:rPr>
                <w:rFonts w:cs="Arial"/>
                <w:b/>
                <w:color w:val="000000" w:themeColor="text1"/>
                <w:sz w:val="20"/>
                <w:szCs w:val="20"/>
              </w:rPr>
            </w:pPr>
            <w:r w:rsidRPr="007C2BEB">
              <w:rPr>
                <w:rFonts w:cs="Arial"/>
                <w:b/>
                <w:color w:val="000000" w:themeColor="text1"/>
                <w:sz w:val="20"/>
                <w:szCs w:val="20"/>
              </w:rPr>
              <w:t xml:space="preserve">Número: </w:t>
            </w:r>
            <w:r w:rsidRPr="00B739B2">
              <w:rPr>
                <w:rFonts w:cs="Arial"/>
                <w:b/>
                <w:color w:val="0070C0"/>
                <w:sz w:val="20"/>
                <w:szCs w:val="20"/>
              </w:rPr>
              <w:t>32</w:t>
            </w:r>
          </w:p>
        </w:tc>
        <w:tc>
          <w:tcPr>
            <w:tcW w:w="6212" w:type="dxa"/>
            <w:tcBorders>
              <w:left w:val="single" w:sz="4" w:space="0" w:color="FFFFFF" w:themeColor="background1"/>
              <w:bottom w:val="single" w:sz="4" w:space="0" w:color="FFFFFF" w:themeColor="background1"/>
            </w:tcBorders>
            <w:shd w:val="clear" w:color="auto" w:fill="EAF1DD" w:themeFill="accent3" w:themeFillTint="33"/>
            <w:vAlign w:val="center"/>
          </w:tcPr>
          <w:p w14:paraId="55A12AEF" w14:textId="77777777" w:rsidR="0078721E" w:rsidRPr="007C2BEB" w:rsidRDefault="0078721E" w:rsidP="009D2A70">
            <w:pPr>
              <w:pStyle w:val="Prrafodelista"/>
              <w:spacing w:after="0"/>
              <w:ind w:left="0"/>
              <w:rPr>
                <w:rFonts w:cs="Arial"/>
                <w:b/>
                <w:color w:val="000000" w:themeColor="text1"/>
                <w:sz w:val="20"/>
                <w:szCs w:val="20"/>
              </w:rPr>
            </w:pPr>
            <w:r w:rsidRPr="007C2BEB">
              <w:rPr>
                <w:rFonts w:cs="Arial"/>
                <w:b/>
                <w:color w:val="000000" w:themeColor="text1"/>
                <w:sz w:val="20"/>
                <w:szCs w:val="20"/>
              </w:rPr>
              <w:t xml:space="preserve">Nombre de historia: </w:t>
            </w:r>
            <w:r w:rsidRPr="00D83787">
              <w:rPr>
                <w:rFonts w:eastAsia="Times New Roman" w:cs="Arial"/>
                <w:b/>
                <w:i/>
                <w:color w:val="0070C0"/>
                <w:sz w:val="20"/>
                <w:szCs w:val="20"/>
                <w:lang w:eastAsia="es-PE"/>
              </w:rPr>
              <w:t>Ingresar al sistema</w:t>
            </w:r>
          </w:p>
        </w:tc>
      </w:tr>
      <w:tr w:rsidR="0078721E" w:rsidRPr="007C2BEB" w14:paraId="00D4C91A" w14:textId="77777777" w:rsidTr="003509B7">
        <w:tc>
          <w:tcPr>
            <w:tcW w:w="8447" w:type="dxa"/>
            <w:gridSpan w:val="2"/>
            <w:tcBorders>
              <w:top w:val="single" w:sz="4" w:space="0" w:color="FFFFFF" w:themeColor="background1"/>
              <w:bottom w:val="single" w:sz="4" w:space="0" w:color="FFFFFF" w:themeColor="background1"/>
            </w:tcBorders>
            <w:shd w:val="clear" w:color="auto" w:fill="EAF1DD" w:themeFill="accent3" w:themeFillTint="33"/>
            <w:vAlign w:val="center"/>
          </w:tcPr>
          <w:p w14:paraId="41B611C7" w14:textId="77777777" w:rsidR="0078721E" w:rsidRPr="007C2BEB" w:rsidRDefault="0078721E" w:rsidP="009D2A70">
            <w:pPr>
              <w:pStyle w:val="Prrafodelista"/>
              <w:spacing w:after="0"/>
              <w:ind w:left="0"/>
              <w:rPr>
                <w:rFonts w:cs="Arial"/>
                <w:b/>
                <w:color w:val="000000" w:themeColor="text1"/>
                <w:sz w:val="20"/>
                <w:szCs w:val="20"/>
              </w:rPr>
            </w:pPr>
            <w:r w:rsidRPr="007C2BEB">
              <w:rPr>
                <w:rFonts w:cs="Arial"/>
                <w:b/>
                <w:color w:val="000000" w:themeColor="text1"/>
                <w:sz w:val="20"/>
                <w:szCs w:val="20"/>
              </w:rPr>
              <w:t xml:space="preserve">Usuario: </w:t>
            </w:r>
            <w:r w:rsidRPr="007C2BEB">
              <w:rPr>
                <w:rFonts w:cs="Arial"/>
                <w:color w:val="000000" w:themeColor="text1"/>
                <w:sz w:val="20"/>
                <w:szCs w:val="20"/>
              </w:rPr>
              <w:t>Administrador de la aplicación</w:t>
            </w:r>
            <w:r>
              <w:rPr>
                <w:rFonts w:cs="Arial"/>
                <w:color w:val="000000" w:themeColor="text1"/>
                <w:sz w:val="20"/>
                <w:szCs w:val="20"/>
              </w:rPr>
              <w:t xml:space="preserve"> y Usuario normal</w:t>
            </w:r>
          </w:p>
        </w:tc>
      </w:tr>
      <w:tr w:rsidR="0078721E" w:rsidRPr="007C2BEB" w14:paraId="1CC29DF9" w14:textId="77777777" w:rsidTr="003509B7">
        <w:tc>
          <w:tcPr>
            <w:tcW w:w="8447" w:type="dxa"/>
            <w:gridSpan w:val="2"/>
            <w:tcBorders>
              <w:top w:val="single" w:sz="4" w:space="0" w:color="FFFFFF" w:themeColor="background1"/>
              <w:bottom w:val="single" w:sz="4" w:space="0" w:color="FFFFFF" w:themeColor="background1"/>
            </w:tcBorders>
            <w:shd w:val="clear" w:color="auto" w:fill="EAF1DD" w:themeFill="accent3" w:themeFillTint="33"/>
            <w:vAlign w:val="center"/>
          </w:tcPr>
          <w:p w14:paraId="7E339AB2" w14:textId="77777777" w:rsidR="0078721E" w:rsidRPr="007C2BEB" w:rsidRDefault="0078721E" w:rsidP="009D2A70">
            <w:pPr>
              <w:pStyle w:val="Prrafodelista"/>
              <w:spacing w:after="0"/>
              <w:ind w:left="0"/>
              <w:rPr>
                <w:rFonts w:cs="Arial"/>
                <w:b/>
                <w:color w:val="000000" w:themeColor="text1"/>
                <w:sz w:val="20"/>
                <w:szCs w:val="20"/>
              </w:rPr>
            </w:pPr>
            <w:r w:rsidRPr="007C2BEB">
              <w:rPr>
                <w:rFonts w:cs="Arial"/>
                <w:b/>
                <w:color w:val="000000" w:themeColor="text1"/>
                <w:sz w:val="20"/>
                <w:szCs w:val="20"/>
              </w:rPr>
              <w:t xml:space="preserve">Programador responsable: </w:t>
            </w:r>
            <w:r w:rsidRPr="007C2BEB">
              <w:rPr>
                <w:rFonts w:cs="Arial"/>
                <w:color w:val="000000" w:themeColor="text1"/>
                <w:sz w:val="20"/>
                <w:szCs w:val="20"/>
              </w:rPr>
              <w:t>Richard Jara</w:t>
            </w:r>
            <w:r w:rsidRPr="007C2BEB">
              <w:rPr>
                <w:rFonts w:cs="Arial"/>
                <w:b/>
                <w:color w:val="000000" w:themeColor="text1"/>
                <w:sz w:val="20"/>
                <w:szCs w:val="20"/>
              </w:rPr>
              <w:t xml:space="preserve"> </w:t>
            </w:r>
          </w:p>
        </w:tc>
      </w:tr>
      <w:tr w:rsidR="0078721E" w:rsidRPr="007C2BEB" w14:paraId="61AF53D8" w14:textId="77777777" w:rsidTr="003509B7">
        <w:tc>
          <w:tcPr>
            <w:tcW w:w="8447" w:type="dxa"/>
            <w:gridSpan w:val="2"/>
            <w:tcBorders>
              <w:top w:val="single" w:sz="4" w:space="0" w:color="FFFFFF" w:themeColor="background1"/>
              <w:bottom w:val="single" w:sz="4" w:space="0" w:color="FFFFFF" w:themeColor="background1"/>
            </w:tcBorders>
            <w:shd w:val="clear" w:color="auto" w:fill="EAF1DD" w:themeFill="accent3" w:themeFillTint="33"/>
            <w:vAlign w:val="center"/>
          </w:tcPr>
          <w:p w14:paraId="7133097C" w14:textId="77777777" w:rsidR="0078721E" w:rsidRDefault="0078721E" w:rsidP="009D2A70">
            <w:pPr>
              <w:autoSpaceDE w:val="0"/>
              <w:autoSpaceDN w:val="0"/>
              <w:adjustRightInd w:val="0"/>
              <w:spacing w:after="0"/>
              <w:rPr>
                <w:rFonts w:cs="Arial"/>
                <w:color w:val="000000"/>
                <w:sz w:val="20"/>
                <w:szCs w:val="20"/>
                <w:lang w:eastAsia="es-PE"/>
              </w:rPr>
            </w:pPr>
            <w:r w:rsidRPr="007C2BEB">
              <w:rPr>
                <w:rFonts w:cs="Arial"/>
                <w:b/>
                <w:bCs/>
                <w:color w:val="000000"/>
                <w:sz w:val="20"/>
                <w:szCs w:val="20"/>
                <w:lang w:eastAsia="es-PE"/>
              </w:rPr>
              <w:t>Descripción</w:t>
            </w:r>
            <w:r w:rsidRPr="007C2BEB">
              <w:rPr>
                <w:rFonts w:cs="Arial"/>
                <w:color w:val="000000"/>
                <w:sz w:val="20"/>
                <w:szCs w:val="20"/>
                <w:lang w:eastAsia="es-PE"/>
              </w:rPr>
              <w:t xml:space="preserve">: </w:t>
            </w:r>
          </w:p>
          <w:p w14:paraId="4DFFC472" w14:textId="77777777" w:rsidR="0078721E" w:rsidRDefault="0078721E" w:rsidP="009D2A70">
            <w:pPr>
              <w:autoSpaceDE w:val="0"/>
              <w:autoSpaceDN w:val="0"/>
              <w:adjustRightInd w:val="0"/>
              <w:spacing w:after="0"/>
              <w:rPr>
                <w:rFonts w:cs="Arial"/>
                <w:color w:val="000000"/>
                <w:sz w:val="20"/>
                <w:szCs w:val="20"/>
                <w:lang w:eastAsia="es-PE"/>
              </w:rPr>
            </w:pPr>
            <w:r w:rsidRPr="00225D79">
              <w:rPr>
                <w:rFonts w:cs="Arial"/>
                <w:b/>
                <w:color w:val="000000"/>
                <w:sz w:val="20"/>
                <w:szCs w:val="20"/>
                <w:lang w:eastAsia="es-PE"/>
              </w:rPr>
              <w:t>Como:</w:t>
            </w:r>
            <w:r>
              <w:rPr>
                <w:rFonts w:cs="Arial"/>
                <w:color w:val="000000"/>
                <w:sz w:val="20"/>
                <w:szCs w:val="20"/>
                <w:lang w:eastAsia="es-PE"/>
              </w:rPr>
              <w:t xml:space="preserve"> </w:t>
            </w:r>
            <w:r w:rsidRPr="007C2BEB">
              <w:rPr>
                <w:rFonts w:cs="Arial"/>
                <w:color w:val="000000"/>
                <w:sz w:val="20"/>
                <w:szCs w:val="20"/>
                <w:lang w:eastAsia="es-PE"/>
              </w:rPr>
              <w:t xml:space="preserve">Administrador de la aplicación informática </w:t>
            </w:r>
          </w:p>
          <w:p w14:paraId="6820208E" w14:textId="77777777" w:rsidR="0078721E" w:rsidRDefault="0078721E" w:rsidP="009D2A70">
            <w:pPr>
              <w:autoSpaceDE w:val="0"/>
              <w:autoSpaceDN w:val="0"/>
              <w:adjustRightInd w:val="0"/>
              <w:spacing w:after="0"/>
              <w:rPr>
                <w:rFonts w:cs="Arial"/>
                <w:b/>
                <w:color w:val="000000"/>
                <w:sz w:val="20"/>
                <w:szCs w:val="20"/>
                <w:lang w:eastAsia="es-PE"/>
              </w:rPr>
            </w:pPr>
            <w:r w:rsidRPr="00225D79">
              <w:rPr>
                <w:rFonts w:cs="Arial"/>
                <w:b/>
                <w:color w:val="000000"/>
                <w:sz w:val="20"/>
                <w:szCs w:val="20"/>
                <w:lang w:eastAsia="es-PE"/>
              </w:rPr>
              <w:t>Q</w:t>
            </w:r>
            <w:r>
              <w:rPr>
                <w:rFonts w:cs="Arial"/>
                <w:b/>
                <w:color w:val="000000"/>
                <w:sz w:val="20"/>
                <w:szCs w:val="20"/>
                <w:lang w:eastAsia="es-PE"/>
              </w:rPr>
              <w:t>uiero: Tener acceso al sistema con un usuario y contraseña</w:t>
            </w:r>
          </w:p>
          <w:p w14:paraId="338DCAF1" w14:textId="77777777" w:rsidR="0078721E" w:rsidRPr="00225D79" w:rsidRDefault="0078721E" w:rsidP="009D2A70">
            <w:pPr>
              <w:autoSpaceDE w:val="0"/>
              <w:autoSpaceDN w:val="0"/>
              <w:adjustRightInd w:val="0"/>
              <w:spacing w:after="0"/>
              <w:rPr>
                <w:rFonts w:cs="Arial"/>
                <w:b/>
                <w:color w:val="000000"/>
                <w:sz w:val="20"/>
                <w:szCs w:val="20"/>
                <w:lang w:eastAsia="es-PE"/>
              </w:rPr>
            </w:pPr>
            <w:r>
              <w:rPr>
                <w:rFonts w:cs="Arial"/>
                <w:b/>
                <w:color w:val="000000"/>
                <w:sz w:val="20"/>
                <w:szCs w:val="20"/>
                <w:lang w:eastAsia="es-PE"/>
              </w:rPr>
              <w:t xml:space="preserve">Para: </w:t>
            </w:r>
            <w:r w:rsidRPr="00225D79">
              <w:rPr>
                <w:rFonts w:cs="Arial"/>
                <w:color w:val="000000"/>
                <w:sz w:val="20"/>
                <w:szCs w:val="20"/>
                <w:lang w:eastAsia="es-PE"/>
              </w:rPr>
              <w:t>Registrar la gestión de la información de las fichas familiares</w:t>
            </w:r>
          </w:p>
        </w:tc>
      </w:tr>
      <w:tr w:rsidR="0078721E" w:rsidRPr="007C2BEB" w14:paraId="41754408" w14:textId="77777777" w:rsidTr="003509B7">
        <w:tc>
          <w:tcPr>
            <w:tcW w:w="8447" w:type="dxa"/>
            <w:gridSpan w:val="2"/>
            <w:tcBorders>
              <w:top w:val="single" w:sz="4" w:space="0" w:color="FFFFFF" w:themeColor="background1"/>
              <w:bottom w:val="single" w:sz="4" w:space="0" w:color="FFFFFF" w:themeColor="background1"/>
            </w:tcBorders>
            <w:shd w:val="clear" w:color="auto" w:fill="EAF1DD" w:themeFill="accent3" w:themeFillTint="33"/>
            <w:vAlign w:val="center"/>
          </w:tcPr>
          <w:p w14:paraId="1E306C93" w14:textId="77777777" w:rsidR="0078721E" w:rsidRPr="007C2BEB" w:rsidRDefault="0078721E" w:rsidP="009D2A70">
            <w:pPr>
              <w:pStyle w:val="Prrafodelista"/>
              <w:ind w:left="0"/>
              <w:rPr>
                <w:b/>
                <w:color w:val="000000" w:themeColor="text1"/>
                <w:sz w:val="20"/>
                <w:szCs w:val="20"/>
              </w:rPr>
            </w:pPr>
            <w:r w:rsidRPr="007C2BEB">
              <w:rPr>
                <w:b/>
                <w:color w:val="000000" w:themeColor="text1"/>
                <w:sz w:val="20"/>
                <w:szCs w:val="20"/>
              </w:rPr>
              <w:t xml:space="preserve">Conversación: </w:t>
            </w:r>
          </w:p>
          <w:p w14:paraId="42C1F47B" w14:textId="77777777" w:rsidR="0078721E" w:rsidRPr="00B739B2" w:rsidRDefault="0078721E" w:rsidP="003F5AA8">
            <w:pPr>
              <w:pStyle w:val="Prrafodelista"/>
              <w:numPr>
                <w:ilvl w:val="0"/>
                <w:numId w:val="41"/>
              </w:numPr>
              <w:autoSpaceDE w:val="0"/>
              <w:autoSpaceDN w:val="0"/>
              <w:adjustRightInd w:val="0"/>
              <w:spacing w:after="0" w:line="240" w:lineRule="auto"/>
              <w:rPr>
                <w:rFonts w:cs="Arial"/>
                <w:color w:val="000000"/>
                <w:sz w:val="20"/>
                <w:szCs w:val="20"/>
                <w:lang w:eastAsia="es-PE"/>
              </w:rPr>
            </w:pPr>
            <w:r w:rsidRPr="00B739B2">
              <w:rPr>
                <w:rFonts w:cs="Arial"/>
                <w:color w:val="000000"/>
                <w:sz w:val="20"/>
                <w:szCs w:val="20"/>
                <w:lang w:eastAsia="es-PE"/>
              </w:rPr>
              <w:t xml:space="preserve">Se mostrará un enlace que me permita iniciar sesión. </w:t>
            </w:r>
          </w:p>
          <w:p w14:paraId="25CCEB8D" w14:textId="77777777" w:rsidR="0078721E" w:rsidRPr="007C2BEB" w:rsidRDefault="0078721E" w:rsidP="003F5AA8">
            <w:pPr>
              <w:pStyle w:val="Prrafodelista"/>
              <w:numPr>
                <w:ilvl w:val="0"/>
                <w:numId w:val="41"/>
              </w:numPr>
              <w:rPr>
                <w:b/>
                <w:color w:val="000000" w:themeColor="text1"/>
                <w:sz w:val="20"/>
                <w:szCs w:val="20"/>
              </w:rPr>
            </w:pPr>
            <w:r w:rsidRPr="00B739B2">
              <w:rPr>
                <w:rFonts w:cs="Arial"/>
                <w:color w:val="000000"/>
                <w:sz w:val="20"/>
                <w:szCs w:val="20"/>
                <w:lang w:eastAsia="es-PE"/>
              </w:rPr>
              <w:t>Los datos que se necesitarán serán el módulo (Administración o Aplicación), el nombre del usuario y contraseña.</w:t>
            </w:r>
          </w:p>
        </w:tc>
      </w:tr>
      <w:tr w:rsidR="0078721E" w:rsidRPr="007C2BEB" w14:paraId="7D60624C" w14:textId="77777777" w:rsidTr="003509B7">
        <w:tc>
          <w:tcPr>
            <w:tcW w:w="8447" w:type="dxa"/>
            <w:gridSpan w:val="2"/>
            <w:tcBorders>
              <w:top w:val="single" w:sz="4" w:space="0" w:color="FFFFFF" w:themeColor="background1"/>
              <w:bottom w:val="single" w:sz="4" w:space="0" w:color="FFFFFF" w:themeColor="background1"/>
            </w:tcBorders>
            <w:shd w:val="clear" w:color="auto" w:fill="EAF1DD" w:themeFill="accent3" w:themeFillTint="33"/>
            <w:vAlign w:val="center"/>
          </w:tcPr>
          <w:p w14:paraId="4ABFCF81" w14:textId="77777777" w:rsidR="0078721E" w:rsidRPr="00B739B2" w:rsidRDefault="0078721E" w:rsidP="009D2A70">
            <w:pPr>
              <w:pStyle w:val="Prrafodelista"/>
              <w:ind w:left="0"/>
              <w:rPr>
                <w:b/>
                <w:color w:val="000000" w:themeColor="text1"/>
                <w:sz w:val="20"/>
                <w:szCs w:val="20"/>
              </w:rPr>
            </w:pPr>
            <w:r w:rsidRPr="007C2BEB">
              <w:rPr>
                <w:b/>
                <w:color w:val="000000" w:themeColor="text1"/>
                <w:sz w:val="20"/>
                <w:szCs w:val="20"/>
              </w:rPr>
              <w:t xml:space="preserve">Criterios de aceptación: </w:t>
            </w:r>
          </w:p>
          <w:p w14:paraId="3B887795" w14:textId="77777777" w:rsidR="0078721E" w:rsidRPr="00B739B2" w:rsidRDefault="0078721E" w:rsidP="003F5AA8">
            <w:pPr>
              <w:pStyle w:val="Prrafodelista"/>
              <w:numPr>
                <w:ilvl w:val="0"/>
                <w:numId w:val="42"/>
              </w:numPr>
              <w:autoSpaceDE w:val="0"/>
              <w:autoSpaceDN w:val="0"/>
              <w:adjustRightInd w:val="0"/>
              <w:spacing w:after="0" w:line="240" w:lineRule="auto"/>
              <w:rPr>
                <w:rFonts w:ascii="Arial Black" w:hAnsi="Arial Black" w:cs="Arial Black"/>
                <w:b/>
                <w:bCs/>
                <w:color w:val="000000"/>
                <w:sz w:val="20"/>
                <w:szCs w:val="20"/>
                <w:lang w:eastAsia="es-PE"/>
              </w:rPr>
            </w:pPr>
            <w:r w:rsidRPr="00B739B2">
              <w:rPr>
                <w:rFonts w:cs="Arial"/>
                <w:color w:val="000000"/>
                <w:sz w:val="20"/>
                <w:szCs w:val="20"/>
                <w:lang w:eastAsia="es-PE"/>
              </w:rPr>
              <w:t>Ver el menú correspondiente al perfil del usuario validado.</w:t>
            </w:r>
          </w:p>
        </w:tc>
      </w:tr>
      <w:tr w:rsidR="0078721E" w:rsidRPr="007C2BEB" w14:paraId="19F40659" w14:textId="77777777" w:rsidTr="003509B7">
        <w:tc>
          <w:tcPr>
            <w:tcW w:w="8447" w:type="dxa"/>
            <w:gridSpan w:val="2"/>
            <w:tcBorders>
              <w:top w:val="single" w:sz="4" w:space="0" w:color="FFFFFF" w:themeColor="background1"/>
            </w:tcBorders>
            <w:shd w:val="clear" w:color="auto" w:fill="EAF1DD" w:themeFill="accent3" w:themeFillTint="33"/>
            <w:vAlign w:val="center"/>
          </w:tcPr>
          <w:p w14:paraId="75A7EF46" w14:textId="77777777" w:rsidR="0078721E" w:rsidRDefault="0078721E" w:rsidP="009D2A70">
            <w:pPr>
              <w:pStyle w:val="Prrafodelista"/>
              <w:ind w:left="0"/>
              <w:rPr>
                <w:b/>
                <w:color w:val="000000" w:themeColor="text1"/>
                <w:sz w:val="20"/>
                <w:szCs w:val="20"/>
              </w:rPr>
            </w:pPr>
            <w:r>
              <w:rPr>
                <w:b/>
                <w:color w:val="000000" w:themeColor="text1"/>
                <w:sz w:val="20"/>
                <w:szCs w:val="20"/>
              </w:rPr>
              <w:t xml:space="preserve">Validación: </w:t>
            </w:r>
          </w:p>
          <w:p w14:paraId="46933F66" w14:textId="77777777" w:rsidR="0078721E" w:rsidRPr="007D6AA4" w:rsidRDefault="0078721E" w:rsidP="009D2A70">
            <w:pPr>
              <w:pStyle w:val="Prrafodelista"/>
              <w:ind w:left="0"/>
              <w:rPr>
                <w:color w:val="000000" w:themeColor="text1"/>
                <w:sz w:val="20"/>
                <w:szCs w:val="20"/>
              </w:rPr>
            </w:pPr>
            <w:r w:rsidRPr="007D6AA4">
              <w:rPr>
                <w:color w:val="000000" w:themeColor="text1"/>
                <w:sz w:val="20"/>
                <w:szCs w:val="20"/>
              </w:rPr>
              <w:t>El usuario puede ingresar al usuario del sistema para gestionar la información de las fichas familiares</w:t>
            </w:r>
          </w:p>
        </w:tc>
      </w:tr>
    </w:tbl>
    <w:p w14:paraId="41A43316" w14:textId="77777777" w:rsidR="0078721E" w:rsidRDefault="0078721E" w:rsidP="0078721E">
      <w:pPr>
        <w:pStyle w:val="Prrafodelista"/>
        <w:spacing w:line="360" w:lineRule="auto"/>
        <w:ind w:left="0"/>
        <w:rPr>
          <w:b/>
          <w:color w:val="E36C0A" w:themeColor="accent6" w:themeShade="BF"/>
        </w:rPr>
      </w:pPr>
    </w:p>
    <w:p w14:paraId="603BC9FE" w14:textId="7ADDECDF" w:rsidR="000868EF" w:rsidRPr="00D30F80" w:rsidRDefault="00F46E06" w:rsidP="000868EF">
      <w:pPr>
        <w:pStyle w:val="Ttulo3"/>
        <w:tabs>
          <w:tab w:val="left" w:pos="426"/>
        </w:tabs>
        <w:spacing w:line="360" w:lineRule="auto"/>
      </w:pPr>
      <w:bookmarkStart w:id="938" w:name="_Toc531854885"/>
      <w:bookmarkStart w:id="939" w:name="_Toc532805096"/>
      <w:bookmarkStart w:id="940" w:name="_Toc4363940"/>
      <w:r w:rsidRPr="00D30F80">
        <w:lastRenderedPageBreak/>
        <w:t>Pila del s</w:t>
      </w:r>
      <w:r w:rsidR="000868EF" w:rsidRPr="00D30F80">
        <w:t>print 1</w:t>
      </w:r>
      <w:bookmarkEnd w:id="938"/>
      <w:bookmarkEnd w:id="939"/>
      <w:bookmarkEnd w:id="940"/>
    </w:p>
    <w:p w14:paraId="356B3428" w14:textId="77A6687A" w:rsidR="000868EF" w:rsidRPr="00B739B2" w:rsidRDefault="000868EF" w:rsidP="00B739B2">
      <w:pPr>
        <w:tabs>
          <w:tab w:val="left" w:pos="2552"/>
        </w:tabs>
        <w:spacing w:before="240" w:after="240" w:line="360" w:lineRule="auto"/>
        <w:contextualSpacing/>
        <w:jc w:val="both"/>
        <w:rPr>
          <w:rFonts w:cs="Arial"/>
        </w:rPr>
      </w:pPr>
      <w:r w:rsidRPr="00490513">
        <w:rPr>
          <w:rFonts w:cs="Arial"/>
        </w:rPr>
        <w:t xml:space="preserve">A </w:t>
      </w:r>
      <w:r w:rsidR="00613F14" w:rsidRPr="00490513">
        <w:rPr>
          <w:rFonts w:cs="Arial"/>
        </w:rPr>
        <w:t>continuación,</w:t>
      </w:r>
      <w:r w:rsidR="00613F14">
        <w:rPr>
          <w:rFonts w:cs="Arial"/>
        </w:rPr>
        <w:t xml:space="preserve"> en la tabla 18</w:t>
      </w:r>
      <w:r w:rsidR="005C7CFD" w:rsidRPr="00490513">
        <w:rPr>
          <w:rFonts w:cs="Arial"/>
        </w:rPr>
        <w:t>,</w:t>
      </w:r>
      <w:r w:rsidRPr="00490513">
        <w:rPr>
          <w:rFonts w:cs="Arial"/>
        </w:rPr>
        <w:t xml:space="preserve"> se presenta el listado de historia de usuarios que se </w:t>
      </w:r>
      <w:r w:rsidRPr="00B852EE">
        <w:rPr>
          <w:rFonts w:cs="Arial"/>
        </w:rPr>
        <w:t>desarr</w:t>
      </w:r>
      <w:r w:rsidRPr="004B1A90">
        <w:rPr>
          <w:rFonts w:cs="Arial"/>
        </w:rPr>
        <w:t>ollarán</w:t>
      </w:r>
      <w:r w:rsidRPr="00AB4B2B">
        <w:rPr>
          <w:rFonts w:cs="Arial"/>
        </w:rPr>
        <w:t xml:space="preserve"> en este primer sprint. </w:t>
      </w:r>
      <w:r w:rsidR="005C7CFD" w:rsidRPr="000B1594">
        <w:rPr>
          <w:rFonts w:cs="Arial"/>
        </w:rPr>
        <w:t>Además,</w:t>
      </w:r>
      <w:r w:rsidRPr="00AC5951">
        <w:rPr>
          <w:rFonts w:cs="Arial"/>
        </w:rPr>
        <w:t xml:space="preserve"> se indica el módulo que estas historias de usuario están destinadas a completar, la estimación de la duración del desarrollo de las historias de usuarios (horas) y la prioridad de desarrollo.</w:t>
      </w:r>
    </w:p>
    <w:p w14:paraId="31411C14" w14:textId="77777777" w:rsidR="00926D9D" w:rsidRDefault="00926D9D" w:rsidP="00B739B2">
      <w:pPr>
        <w:spacing w:after="0"/>
        <w:rPr>
          <w:rFonts w:eastAsia="Lucida Sans Unicode" w:cs="Arial"/>
          <w:i/>
          <w:sz w:val="20"/>
          <w:szCs w:val="20"/>
          <w:lang w:val="es-ES_tradnl"/>
        </w:rPr>
      </w:pPr>
    </w:p>
    <w:p w14:paraId="45403A0B" w14:textId="0AD10116" w:rsidR="005C7CFD" w:rsidRDefault="005C7CFD" w:rsidP="00B739B2">
      <w:pPr>
        <w:spacing w:after="0"/>
        <w:rPr>
          <w:rFonts w:eastAsia="Lucida Sans Unicode" w:cs="Arial"/>
          <w:i/>
          <w:sz w:val="20"/>
          <w:szCs w:val="20"/>
          <w:lang w:val="es-ES_tradnl"/>
        </w:rPr>
      </w:pPr>
    </w:p>
    <w:p w14:paraId="2150057F" w14:textId="7BE74B62" w:rsidR="00926D9D" w:rsidRDefault="00F46E06" w:rsidP="00F05E45">
      <w:pPr>
        <w:pStyle w:val="atablasima"/>
        <w:spacing w:before="0" w:after="0" w:line="276" w:lineRule="auto"/>
        <w:ind w:left="0"/>
        <w:rPr>
          <w:i w:val="0"/>
          <w:sz w:val="22"/>
          <w:szCs w:val="22"/>
        </w:rPr>
      </w:pPr>
      <w:bookmarkStart w:id="941" w:name="_Toc516488083"/>
      <w:bookmarkStart w:id="942" w:name="_Toc523694947"/>
      <w:r>
        <w:rPr>
          <w:i w:val="0"/>
          <w:sz w:val="22"/>
          <w:szCs w:val="22"/>
        </w:rPr>
        <w:t>TABLA</w:t>
      </w:r>
      <w:r w:rsidR="001A0BA5" w:rsidRPr="00FD622B">
        <w:rPr>
          <w:i w:val="0"/>
          <w:sz w:val="22"/>
          <w:szCs w:val="22"/>
        </w:rPr>
        <w:t xml:space="preserve"> </w:t>
      </w:r>
      <w:r w:rsidR="001A0BA5" w:rsidRPr="00FD622B">
        <w:rPr>
          <w:i w:val="0"/>
          <w:sz w:val="22"/>
          <w:szCs w:val="22"/>
        </w:rPr>
        <w:fldChar w:fldCharType="begin"/>
      </w:r>
      <w:r w:rsidR="001A0BA5" w:rsidRPr="00FD622B">
        <w:rPr>
          <w:i w:val="0"/>
          <w:sz w:val="22"/>
          <w:szCs w:val="22"/>
        </w:rPr>
        <w:instrText xml:space="preserve"> SEQ Tabla \* ARABIC </w:instrText>
      </w:r>
      <w:r w:rsidR="001A0BA5" w:rsidRPr="00FD622B">
        <w:rPr>
          <w:i w:val="0"/>
          <w:sz w:val="22"/>
          <w:szCs w:val="22"/>
        </w:rPr>
        <w:fldChar w:fldCharType="separate"/>
      </w:r>
      <w:r w:rsidR="00851C49">
        <w:rPr>
          <w:i w:val="0"/>
          <w:noProof/>
          <w:sz w:val="22"/>
          <w:szCs w:val="22"/>
        </w:rPr>
        <w:t>18</w:t>
      </w:r>
      <w:bookmarkEnd w:id="941"/>
      <w:bookmarkEnd w:id="942"/>
      <w:r w:rsidR="001A0BA5" w:rsidRPr="00FD622B">
        <w:rPr>
          <w:i w:val="0"/>
          <w:sz w:val="22"/>
          <w:szCs w:val="22"/>
        </w:rPr>
        <w:fldChar w:fldCharType="end"/>
      </w:r>
    </w:p>
    <w:p w14:paraId="25F788FA" w14:textId="15EF8AE4" w:rsidR="001A0BA5" w:rsidRPr="00FD622B" w:rsidRDefault="001A0BA5" w:rsidP="00F05E45">
      <w:pPr>
        <w:pStyle w:val="atablasima"/>
        <w:spacing w:before="0" w:after="0" w:line="276" w:lineRule="auto"/>
        <w:ind w:left="0"/>
        <w:rPr>
          <w:i w:val="0"/>
          <w:sz w:val="22"/>
          <w:szCs w:val="22"/>
        </w:rPr>
      </w:pPr>
      <w:r w:rsidRPr="00FD622B">
        <w:rPr>
          <w:i w:val="0"/>
          <w:sz w:val="22"/>
          <w:szCs w:val="22"/>
        </w:rPr>
        <w:t xml:space="preserve"> Pila de Sprint 1</w:t>
      </w:r>
    </w:p>
    <w:tbl>
      <w:tblPr>
        <w:tblW w:w="0" w:type="auto"/>
        <w:jc w:val="center"/>
        <w:tblLayout w:type="fixed"/>
        <w:tblLook w:val="04A0" w:firstRow="1" w:lastRow="0" w:firstColumn="1" w:lastColumn="0" w:noHBand="0" w:noVBand="1"/>
      </w:tblPr>
      <w:tblGrid>
        <w:gridCol w:w="708"/>
        <w:gridCol w:w="1233"/>
        <w:gridCol w:w="1094"/>
        <w:gridCol w:w="2063"/>
        <w:gridCol w:w="1283"/>
        <w:gridCol w:w="1120"/>
      </w:tblGrid>
      <w:tr w:rsidR="00DA6C67" w:rsidRPr="0009132C" w14:paraId="5B65839D" w14:textId="77777777" w:rsidTr="0009132C">
        <w:trPr>
          <w:trHeight w:val="300"/>
          <w:jc w:val="center"/>
        </w:trPr>
        <w:tc>
          <w:tcPr>
            <w:tcW w:w="7501"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BEE66" w14:textId="77777777" w:rsidR="00DA6C67" w:rsidRPr="0009132C" w:rsidRDefault="00DA6C67" w:rsidP="00F05E45">
            <w:pPr>
              <w:spacing w:after="0" w:line="240" w:lineRule="auto"/>
              <w:jc w:val="center"/>
              <w:rPr>
                <w:rFonts w:eastAsia="Times New Roman" w:cs="Arial"/>
                <w:b/>
                <w:bCs/>
                <w:color w:val="000000"/>
                <w:sz w:val="20"/>
              </w:rPr>
            </w:pPr>
            <w:r w:rsidRPr="0009132C">
              <w:rPr>
                <w:rFonts w:eastAsia="Times New Roman" w:cs="Arial"/>
                <w:b/>
                <w:bCs/>
                <w:color w:val="000000"/>
                <w:sz w:val="20"/>
              </w:rPr>
              <w:t>Pila del sprint 1</w:t>
            </w:r>
          </w:p>
        </w:tc>
      </w:tr>
      <w:tr w:rsidR="00DA6C67" w:rsidRPr="0009132C" w14:paraId="0D908D08" w14:textId="77777777" w:rsidTr="0009132C">
        <w:trPr>
          <w:trHeight w:val="300"/>
          <w:jc w:val="center"/>
        </w:trPr>
        <w:tc>
          <w:tcPr>
            <w:tcW w:w="708" w:type="dxa"/>
            <w:tcBorders>
              <w:top w:val="nil"/>
              <w:left w:val="single" w:sz="4" w:space="0" w:color="auto"/>
              <w:bottom w:val="single" w:sz="4" w:space="0" w:color="auto"/>
              <w:right w:val="single" w:sz="4" w:space="0" w:color="auto"/>
            </w:tcBorders>
            <w:shd w:val="clear" w:color="000000" w:fill="F2F2F2"/>
            <w:noWrap/>
            <w:vAlign w:val="center"/>
            <w:hideMark/>
          </w:tcPr>
          <w:p w14:paraId="6076FF97" w14:textId="77777777" w:rsidR="00DA6C67" w:rsidRPr="0009132C" w:rsidRDefault="00DA6C67" w:rsidP="00F05E45">
            <w:pPr>
              <w:spacing w:after="0" w:line="240" w:lineRule="auto"/>
              <w:jc w:val="center"/>
              <w:rPr>
                <w:rFonts w:eastAsia="Times New Roman" w:cs="Arial"/>
                <w:b/>
                <w:bCs/>
                <w:color w:val="000000"/>
                <w:sz w:val="20"/>
              </w:rPr>
            </w:pPr>
            <w:r w:rsidRPr="0009132C">
              <w:rPr>
                <w:rFonts w:eastAsia="Times New Roman" w:cs="Arial"/>
                <w:b/>
                <w:bCs/>
                <w:color w:val="000000"/>
                <w:sz w:val="20"/>
              </w:rPr>
              <w:t>N° (*)</w:t>
            </w:r>
          </w:p>
        </w:tc>
        <w:tc>
          <w:tcPr>
            <w:tcW w:w="1233" w:type="dxa"/>
            <w:tcBorders>
              <w:top w:val="nil"/>
              <w:left w:val="nil"/>
              <w:bottom w:val="single" w:sz="4" w:space="0" w:color="auto"/>
              <w:right w:val="single" w:sz="4" w:space="0" w:color="auto"/>
            </w:tcBorders>
            <w:shd w:val="clear" w:color="000000" w:fill="F2F2F2"/>
            <w:vAlign w:val="center"/>
            <w:hideMark/>
          </w:tcPr>
          <w:p w14:paraId="503830BA" w14:textId="77777777" w:rsidR="00DA6C67" w:rsidRPr="0009132C" w:rsidRDefault="00DA6C67" w:rsidP="00F05E45">
            <w:pPr>
              <w:spacing w:after="0" w:line="240" w:lineRule="auto"/>
              <w:jc w:val="center"/>
              <w:rPr>
                <w:rFonts w:eastAsia="Times New Roman" w:cs="Arial"/>
                <w:b/>
                <w:bCs/>
                <w:color w:val="000000"/>
                <w:sz w:val="20"/>
              </w:rPr>
            </w:pPr>
            <w:r w:rsidRPr="0009132C">
              <w:rPr>
                <w:rFonts w:eastAsia="Times New Roman" w:cs="Arial"/>
                <w:b/>
                <w:bCs/>
                <w:color w:val="000000"/>
                <w:sz w:val="20"/>
              </w:rPr>
              <w:t>Historia de usuario</w:t>
            </w:r>
          </w:p>
        </w:tc>
        <w:tc>
          <w:tcPr>
            <w:tcW w:w="1094" w:type="dxa"/>
            <w:tcBorders>
              <w:top w:val="nil"/>
              <w:left w:val="nil"/>
              <w:bottom w:val="single" w:sz="4" w:space="0" w:color="auto"/>
              <w:right w:val="single" w:sz="4" w:space="0" w:color="auto"/>
            </w:tcBorders>
            <w:shd w:val="clear" w:color="000000" w:fill="F2F2F2"/>
            <w:vAlign w:val="center"/>
            <w:hideMark/>
          </w:tcPr>
          <w:p w14:paraId="16B2267D" w14:textId="77777777" w:rsidR="00DA6C67" w:rsidRPr="0009132C" w:rsidRDefault="00DA6C67" w:rsidP="00F05E45">
            <w:pPr>
              <w:spacing w:after="0" w:line="240" w:lineRule="auto"/>
              <w:jc w:val="center"/>
              <w:rPr>
                <w:rFonts w:eastAsia="Times New Roman" w:cs="Arial"/>
                <w:b/>
                <w:bCs/>
                <w:color w:val="000000"/>
                <w:sz w:val="20"/>
              </w:rPr>
            </w:pPr>
            <w:r w:rsidRPr="0009132C">
              <w:rPr>
                <w:rFonts w:eastAsia="Times New Roman" w:cs="Arial"/>
                <w:b/>
                <w:bCs/>
                <w:color w:val="000000"/>
                <w:sz w:val="20"/>
              </w:rPr>
              <w:t>Prioridad</w:t>
            </w:r>
          </w:p>
        </w:tc>
        <w:tc>
          <w:tcPr>
            <w:tcW w:w="2063" w:type="dxa"/>
            <w:tcBorders>
              <w:top w:val="nil"/>
              <w:left w:val="nil"/>
              <w:bottom w:val="single" w:sz="4" w:space="0" w:color="auto"/>
              <w:right w:val="single" w:sz="4" w:space="0" w:color="auto"/>
            </w:tcBorders>
            <w:shd w:val="clear" w:color="000000" w:fill="F2F2F2"/>
            <w:noWrap/>
            <w:vAlign w:val="center"/>
            <w:hideMark/>
          </w:tcPr>
          <w:p w14:paraId="4B7B57DC" w14:textId="77777777" w:rsidR="00DA6C67" w:rsidRPr="0009132C" w:rsidRDefault="00DA6C67" w:rsidP="00F05E45">
            <w:pPr>
              <w:spacing w:after="0" w:line="240" w:lineRule="auto"/>
              <w:jc w:val="center"/>
              <w:rPr>
                <w:rFonts w:eastAsia="Times New Roman" w:cs="Arial"/>
                <w:b/>
                <w:bCs/>
                <w:color w:val="000000"/>
                <w:sz w:val="20"/>
              </w:rPr>
            </w:pPr>
            <w:r w:rsidRPr="0009132C">
              <w:rPr>
                <w:rFonts w:eastAsia="Times New Roman" w:cs="Arial"/>
                <w:b/>
                <w:bCs/>
                <w:color w:val="000000"/>
                <w:sz w:val="20"/>
              </w:rPr>
              <w:t>Módulo</w:t>
            </w:r>
          </w:p>
        </w:tc>
        <w:tc>
          <w:tcPr>
            <w:tcW w:w="1283" w:type="dxa"/>
            <w:tcBorders>
              <w:top w:val="nil"/>
              <w:left w:val="nil"/>
              <w:bottom w:val="single" w:sz="4" w:space="0" w:color="auto"/>
              <w:right w:val="single" w:sz="4" w:space="0" w:color="auto"/>
            </w:tcBorders>
            <w:shd w:val="clear" w:color="000000" w:fill="F2F2F2"/>
            <w:noWrap/>
            <w:vAlign w:val="center"/>
            <w:hideMark/>
          </w:tcPr>
          <w:p w14:paraId="55E67394" w14:textId="77777777" w:rsidR="00DA6C67" w:rsidRPr="0009132C" w:rsidRDefault="00DA6C67" w:rsidP="00F05E45">
            <w:pPr>
              <w:spacing w:after="0" w:line="240" w:lineRule="auto"/>
              <w:jc w:val="center"/>
              <w:rPr>
                <w:rFonts w:eastAsia="Times New Roman" w:cs="Arial"/>
                <w:b/>
                <w:bCs/>
                <w:color w:val="000000"/>
                <w:sz w:val="20"/>
              </w:rPr>
            </w:pPr>
            <w:r w:rsidRPr="0009132C">
              <w:rPr>
                <w:rFonts w:eastAsia="Times New Roman" w:cs="Arial"/>
                <w:b/>
                <w:bCs/>
                <w:color w:val="000000"/>
                <w:sz w:val="20"/>
              </w:rPr>
              <w:t>Estimación</w:t>
            </w:r>
          </w:p>
        </w:tc>
        <w:tc>
          <w:tcPr>
            <w:tcW w:w="1117" w:type="dxa"/>
            <w:tcBorders>
              <w:top w:val="nil"/>
              <w:left w:val="nil"/>
              <w:bottom w:val="single" w:sz="4" w:space="0" w:color="auto"/>
              <w:right w:val="single" w:sz="4" w:space="0" w:color="auto"/>
            </w:tcBorders>
            <w:shd w:val="clear" w:color="000000" w:fill="F2F2F2"/>
            <w:noWrap/>
            <w:vAlign w:val="center"/>
            <w:hideMark/>
          </w:tcPr>
          <w:p w14:paraId="04ECDABF" w14:textId="77777777" w:rsidR="00DA6C67" w:rsidRPr="0009132C" w:rsidRDefault="00DA6C67" w:rsidP="00F05E45">
            <w:pPr>
              <w:spacing w:after="0" w:line="240" w:lineRule="auto"/>
              <w:jc w:val="center"/>
              <w:rPr>
                <w:rFonts w:eastAsia="Times New Roman" w:cs="Arial"/>
                <w:b/>
                <w:bCs/>
                <w:color w:val="000000"/>
                <w:sz w:val="20"/>
              </w:rPr>
            </w:pPr>
            <w:r w:rsidRPr="0009132C">
              <w:rPr>
                <w:rFonts w:eastAsia="Times New Roman" w:cs="Arial"/>
                <w:b/>
                <w:bCs/>
                <w:color w:val="000000"/>
                <w:sz w:val="20"/>
              </w:rPr>
              <w:t>Estado</w:t>
            </w:r>
          </w:p>
        </w:tc>
      </w:tr>
      <w:tr w:rsidR="00DA6C67" w:rsidRPr="0009132C" w14:paraId="663C75C2" w14:textId="77777777" w:rsidTr="0009132C">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D7F35DB"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H1</w:t>
            </w:r>
          </w:p>
        </w:tc>
        <w:tc>
          <w:tcPr>
            <w:tcW w:w="1233" w:type="dxa"/>
            <w:tcBorders>
              <w:top w:val="nil"/>
              <w:left w:val="nil"/>
              <w:bottom w:val="single" w:sz="4" w:space="0" w:color="auto"/>
              <w:right w:val="single" w:sz="4" w:space="0" w:color="auto"/>
            </w:tcBorders>
            <w:shd w:val="clear" w:color="auto" w:fill="auto"/>
            <w:vAlign w:val="center"/>
            <w:hideMark/>
          </w:tcPr>
          <w:p w14:paraId="14421D7B" w14:textId="211666DF" w:rsidR="00DA6C67" w:rsidRPr="0009132C" w:rsidRDefault="00D83787" w:rsidP="00F05E45">
            <w:pPr>
              <w:spacing w:after="0" w:line="240" w:lineRule="auto"/>
              <w:rPr>
                <w:rFonts w:eastAsia="Times New Roman" w:cs="Arial"/>
                <w:color w:val="000000"/>
                <w:sz w:val="20"/>
              </w:rPr>
            </w:pPr>
            <w:r w:rsidRPr="0009132C">
              <w:rPr>
                <w:rFonts w:eastAsia="Times New Roman" w:cs="Arial"/>
                <w:color w:val="000000"/>
                <w:sz w:val="20"/>
              </w:rPr>
              <w:t>Registra</w:t>
            </w:r>
            <w:r w:rsidR="00DA6C67" w:rsidRPr="0009132C">
              <w:rPr>
                <w:rFonts w:eastAsia="Times New Roman" w:cs="Arial"/>
                <w:color w:val="000000"/>
                <w:sz w:val="20"/>
              </w:rPr>
              <w:t xml:space="preserve">r trabajador </w:t>
            </w:r>
          </w:p>
        </w:tc>
        <w:tc>
          <w:tcPr>
            <w:tcW w:w="1094" w:type="dxa"/>
            <w:tcBorders>
              <w:top w:val="nil"/>
              <w:left w:val="nil"/>
              <w:bottom w:val="single" w:sz="4" w:space="0" w:color="auto"/>
              <w:right w:val="single" w:sz="4" w:space="0" w:color="auto"/>
            </w:tcBorders>
            <w:shd w:val="clear" w:color="auto" w:fill="auto"/>
            <w:vAlign w:val="center"/>
            <w:hideMark/>
          </w:tcPr>
          <w:p w14:paraId="4771A22B"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1</w:t>
            </w:r>
          </w:p>
        </w:tc>
        <w:tc>
          <w:tcPr>
            <w:tcW w:w="2063" w:type="dxa"/>
            <w:tcBorders>
              <w:top w:val="nil"/>
              <w:left w:val="nil"/>
              <w:bottom w:val="single" w:sz="4" w:space="0" w:color="auto"/>
              <w:right w:val="single" w:sz="4" w:space="0" w:color="auto"/>
            </w:tcBorders>
            <w:shd w:val="clear" w:color="auto" w:fill="auto"/>
            <w:noWrap/>
            <w:vAlign w:val="center"/>
            <w:hideMark/>
          </w:tcPr>
          <w:p w14:paraId="6D672515"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Administrar personal de salud</w:t>
            </w:r>
          </w:p>
        </w:tc>
        <w:tc>
          <w:tcPr>
            <w:tcW w:w="1283" w:type="dxa"/>
            <w:tcBorders>
              <w:top w:val="nil"/>
              <w:left w:val="nil"/>
              <w:bottom w:val="single" w:sz="4" w:space="0" w:color="auto"/>
              <w:right w:val="single" w:sz="4" w:space="0" w:color="auto"/>
            </w:tcBorders>
            <w:shd w:val="clear" w:color="auto" w:fill="auto"/>
            <w:vAlign w:val="center"/>
            <w:hideMark/>
          </w:tcPr>
          <w:p w14:paraId="29069230"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13</w:t>
            </w:r>
          </w:p>
        </w:tc>
        <w:tc>
          <w:tcPr>
            <w:tcW w:w="1117" w:type="dxa"/>
            <w:tcBorders>
              <w:top w:val="nil"/>
              <w:left w:val="nil"/>
              <w:bottom w:val="single" w:sz="4" w:space="0" w:color="auto"/>
              <w:right w:val="single" w:sz="4" w:space="0" w:color="auto"/>
            </w:tcBorders>
            <w:shd w:val="clear" w:color="auto" w:fill="auto"/>
            <w:noWrap/>
            <w:vAlign w:val="center"/>
            <w:hideMark/>
          </w:tcPr>
          <w:p w14:paraId="7C230324"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Pendiente</w:t>
            </w:r>
          </w:p>
        </w:tc>
      </w:tr>
      <w:tr w:rsidR="00DA6C67" w:rsidRPr="0009132C" w14:paraId="14392335" w14:textId="77777777" w:rsidTr="0009132C">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87E9315"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H2</w:t>
            </w:r>
          </w:p>
        </w:tc>
        <w:tc>
          <w:tcPr>
            <w:tcW w:w="1233" w:type="dxa"/>
            <w:tcBorders>
              <w:top w:val="nil"/>
              <w:left w:val="nil"/>
              <w:bottom w:val="single" w:sz="4" w:space="0" w:color="auto"/>
              <w:right w:val="single" w:sz="4" w:space="0" w:color="auto"/>
            </w:tcBorders>
            <w:shd w:val="clear" w:color="auto" w:fill="auto"/>
            <w:vAlign w:val="center"/>
            <w:hideMark/>
          </w:tcPr>
          <w:p w14:paraId="6ADD4CEA"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Modificar trabajador</w:t>
            </w:r>
          </w:p>
        </w:tc>
        <w:tc>
          <w:tcPr>
            <w:tcW w:w="1094" w:type="dxa"/>
            <w:tcBorders>
              <w:top w:val="nil"/>
              <w:left w:val="nil"/>
              <w:bottom w:val="single" w:sz="4" w:space="0" w:color="auto"/>
              <w:right w:val="single" w:sz="4" w:space="0" w:color="auto"/>
            </w:tcBorders>
            <w:shd w:val="clear" w:color="auto" w:fill="auto"/>
            <w:vAlign w:val="center"/>
            <w:hideMark/>
          </w:tcPr>
          <w:p w14:paraId="46DCA75E"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2</w:t>
            </w:r>
          </w:p>
        </w:tc>
        <w:tc>
          <w:tcPr>
            <w:tcW w:w="2063" w:type="dxa"/>
            <w:tcBorders>
              <w:top w:val="nil"/>
              <w:left w:val="nil"/>
              <w:bottom w:val="single" w:sz="4" w:space="0" w:color="auto"/>
              <w:right w:val="single" w:sz="4" w:space="0" w:color="auto"/>
            </w:tcBorders>
            <w:shd w:val="clear" w:color="auto" w:fill="auto"/>
            <w:noWrap/>
            <w:vAlign w:val="center"/>
            <w:hideMark/>
          </w:tcPr>
          <w:p w14:paraId="1A0D8C74"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Administrar personal de salud</w:t>
            </w:r>
          </w:p>
        </w:tc>
        <w:tc>
          <w:tcPr>
            <w:tcW w:w="1283" w:type="dxa"/>
            <w:tcBorders>
              <w:top w:val="nil"/>
              <w:left w:val="nil"/>
              <w:bottom w:val="single" w:sz="4" w:space="0" w:color="auto"/>
              <w:right w:val="single" w:sz="4" w:space="0" w:color="auto"/>
            </w:tcBorders>
            <w:shd w:val="clear" w:color="auto" w:fill="auto"/>
            <w:vAlign w:val="center"/>
            <w:hideMark/>
          </w:tcPr>
          <w:p w14:paraId="14D206AD"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8</w:t>
            </w:r>
          </w:p>
        </w:tc>
        <w:tc>
          <w:tcPr>
            <w:tcW w:w="1117" w:type="dxa"/>
            <w:tcBorders>
              <w:top w:val="nil"/>
              <w:left w:val="nil"/>
              <w:bottom w:val="single" w:sz="4" w:space="0" w:color="auto"/>
              <w:right w:val="single" w:sz="4" w:space="0" w:color="auto"/>
            </w:tcBorders>
            <w:shd w:val="clear" w:color="auto" w:fill="auto"/>
            <w:noWrap/>
            <w:vAlign w:val="center"/>
            <w:hideMark/>
          </w:tcPr>
          <w:p w14:paraId="5856C7BB"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Pendiente</w:t>
            </w:r>
          </w:p>
        </w:tc>
      </w:tr>
      <w:tr w:rsidR="00DA6C67" w:rsidRPr="0009132C" w14:paraId="22A4906B" w14:textId="77777777" w:rsidTr="0009132C">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F086CA9"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H3</w:t>
            </w:r>
          </w:p>
        </w:tc>
        <w:tc>
          <w:tcPr>
            <w:tcW w:w="1233" w:type="dxa"/>
            <w:tcBorders>
              <w:top w:val="nil"/>
              <w:left w:val="nil"/>
              <w:bottom w:val="single" w:sz="4" w:space="0" w:color="auto"/>
              <w:right w:val="single" w:sz="4" w:space="0" w:color="auto"/>
            </w:tcBorders>
            <w:shd w:val="clear" w:color="auto" w:fill="auto"/>
            <w:vAlign w:val="center"/>
            <w:hideMark/>
          </w:tcPr>
          <w:p w14:paraId="313D8961"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Eliminar trabajador</w:t>
            </w:r>
          </w:p>
        </w:tc>
        <w:tc>
          <w:tcPr>
            <w:tcW w:w="1094" w:type="dxa"/>
            <w:tcBorders>
              <w:top w:val="nil"/>
              <w:left w:val="nil"/>
              <w:bottom w:val="single" w:sz="4" w:space="0" w:color="auto"/>
              <w:right w:val="single" w:sz="4" w:space="0" w:color="auto"/>
            </w:tcBorders>
            <w:shd w:val="clear" w:color="auto" w:fill="auto"/>
            <w:vAlign w:val="center"/>
            <w:hideMark/>
          </w:tcPr>
          <w:p w14:paraId="20CC1CFD"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3</w:t>
            </w:r>
          </w:p>
        </w:tc>
        <w:tc>
          <w:tcPr>
            <w:tcW w:w="2063" w:type="dxa"/>
            <w:tcBorders>
              <w:top w:val="nil"/>
              <w:left w:val="nil"/>
              <w:bottom w:val="single" w:sz="4" w:space="0" w:color="auto"/>
              <w:right w:val="single" w:sz="4" w:space="0" w:color="auto"/>
            </w:tcBorders>
            <w:shd w:val="clear" w:color="auto" w:fill="auto"/>
            <w:noWrap/>
            <w:vAlign w:val="center"/>
            <w:hideMark/>
          </w:tcPr>
          <w:p w14:paraId="5180EC14"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Administrar personal de salud</w:t>
            </w:r>
          </w:p>
        </w:tc>
        <w:tc>
          <w:tcPr>
            <w:tcW w:w="1283" w:type="dxa"/>
            <w:tcBorders>
              <w:top w:val="nil"/>
              <w:left w:val="nil"/>
              <w:bottom w:val="single" w:sz="4" w:space="0" w:color="auto"/>
              <w:right w:val="single" w:sz="4" w:space="0" w:color="auto"/>
            </w:tcBorders>
            <w:shd w:val="clear" w:color="auto" w:fill="auto"/>
            <w:vAlign w:val="center"/>
            <w:hideMark/>
          </w:tcPr>
          <w:p w14:paraId="59ED90C2"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5</w:t>
            </w:r>
          </w:p>
        </w:tc>
        <w:tc>
          <w:tcPr>
            <w:tcW w:w="1117" w:type="dxa"/>
            <w:tcBorders>
              <w:top w:val="nil"/>
              <w:left w:val="nil"/>
              <w:bottom w:val="single" w:sz="4" w:space="0" w:color="auto"/>
              <w:right w:val="single" w:sz="4" w:space="0" w:color="auto"/>
            </w:tcBorders>
            <w:shd w:val="clear" w:color="auto" w:fill="auto"/>
            <w:noWrap/>
            <w:vAlign w:val="center"/>
            <w:hideMark/>
          </w:tcPr>
          <w:p w14:paraId="09D745FC"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Pendiente</w:t>
            </w:r>
          </w:p>
        </w:tc>
      </w:tr>
      <w:tr w:rsidR="00DA6C67" w:rsidRPr="0009132C" w14:paraId="4744D749" w14:textId="77777777" w:rsidTr="0009132C">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E45115F"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H4</w:t>
            </w:r>
          </w:p>
        </w:tc>
        <w:tc>
          <w:tcPr>
            <w:tcW w:w="1233" w:type="dxa"/>
            <w:tcBorders>
              <w:top w:val="nil"/>
              <w:left w:val="nil"/>
              <w:bottom w:val="single" w:sz="4" w:space="0" w:color="auto"/>
              <w:right w:val="single" w:sz="4" w:space="0" w:color="auto"/>
            </w:tcBorders>
            <w:shd w:val="clear" w:color="auto" w:fill="auto"/>
            <w:vAlign w:val="center"/>
            <w:hideMark/>
          </w:tcPr>
          <w:p w14:paraId="5AB81B56" w14:textId="2DEBE5F3" w:rsidR="00DA6C67" w:rsidRPr="0009132C" w:rsidRDefault="00D83787" w:rsidP="00F05E45">
            <w:pPr>
              <w:spacing w:after="0" w:line="240" w:lineRule="auto"/>
              <w:rPr>
                <w:rFonts w:eastAsia="Times New Roman" w:cs="Arial"/>
                <w:color w:val="000000"/>
                <w:sz w:val="20"/>
              </w:rPr>
            </w:pPr>
            <w:r w:rsidRPr="0009132C">
              <w:rPr>
                <w:rFonts w:eastAsia="Times New Roman" w:cs="Arial"/>
                <w:color w:val="000000"/>
                <w:sz w:val="20"/>
              </w:rPr>
              <w:t>Registrar</w:t>
            </w:r>
            <w:r w:rsidR="00DA6C67" w:rsidRPr="0009132C">
              <w:rPr>
                <w:rFonts w:eastAsia="Times New Roman" w:cs="Arial"/>
                <w:color w:val="000000"/>
                <w:sz w:val="20"/>
              </w:rPr>
              <w:t xml:space="preserve"> usuarios</w:t>
            </w:r>
          </w:p>
        </w:tc>
        <w:tc>
          <w:tcPr>
            <w:tcW w:w="1094" w:type="dxa"/>
            <w:tcBorders>
              <w:top w:val="nil"/>
              <w:left w:val="nil"/>
              <w:bottom w:val="single" w:sz="4" w:space="0" w:color="auto"/>
              <w:right w:val="single" w:sz="4" w:space="0" w:color="auto"/>
            </w:tcBorders>
            <w:shd w:val="clear" w:color="auto" w:fill="auto"/>
            <w:vAlign w:val="center"/>
            <w:hideMark/>
          </w:tcPr>
          <w:p w14:paraId="63FDAA6D"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4</w:t>
            </w:r>
          </w:p>
        </w:tc>
        <w:tc>
          <w:tcPr>
            <w:tcW w:w="2063" w:type="dxa"/>
            <w:tcBorders>
              <w:top w:val="nil"/>
              <w:left w:val="nil"/>
              <w:bottom w:val="single" w:sz="4" w:space="0" w:color="auto"/>
              <w:right w:val="single" w:sz="4" w:space="0" w:color="auto"/>
            </w:tcBorders>
            <w:shd w:val="clear" w:color="auto" w:fill="auto"/>
            <w:noWrap/>
            <w:vAlign w:val="center"/>
            <w:hideMark/>
          </w:tcPr>
          <w:p w14:paraId="157FFEED"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Administrar de usuarios</w:t>
            </w:r>
          </w:p>
        </w:tc>
        <w:tc>
          <w:tcPr>
            <w:tcW w:w="1283" w:type="dxa"/>
            <w:tcBorders>
              <w:top w:val="nil"/>
              <w:left w:val="nil"/>
              <w:bottom w:val="single" w:sz="4" w:space="0" w:color="auto"/>
              <w:right w:val="single" w:sz="4" w:space="0" w:color="auto"/>
            </w:tcBorders>
            <w:shd w:val="clear" w:color="auto" w:fill="auto"/>
            <w:vAlign w:val="center"/>
            <w:hideMark/>
          </w:tcPr>
          <w:p w14:paraId="6A639014"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13</w:t>
            </w:r>
          </w:p>
        </w:tc>
        <w:tc>
          <w:tcPr>
            <w:tcW w:w="1117" w:type="dxa"/>
            <w:tcBorders>
              <w:top w:val="nil"/>
              <w:left w:val="nil"/>
              <w:bottom w:val="single" w:sz="4" w:space="0" w:color="auto"/>
              <w:right w:val="single" w:sz="4" w:space="0" w:color="auto"/>
            </w:tcBorders>
            <w:shd w:val="clear" w:color="auto" w:fill="auto"/>
            <w:noWrap/>
            <w:vAlign w:val="center"/>
            <w:hideMark/>
          </w:tcPr>
          <w:p w14:paraId="089B4222"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Pendiente</w:t>
            </w:r>
          </w:p>
        </w:tc>
      </w:tr>
      <w:tr w:rsidR="00DA6C67" w:rsidRPr="0009132C" w14:paraId="1AE536E2" w14:textId="77777777" w:rsidTr="0009132C">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703E98E"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H5</w:t>
            </w:r>
          </w:p>
        </w:tc>
        <w:tc>
          <w:tcPr>
            <w:tcW w:w="1233" w:type="dxa"/>
            <w:tcBorders>
              <w:top w:val="nil"/>
              <w:left w:val="nil"/>
              <w:bottom w:val="single" w:sz="4" w:space="0" w:color="auto"/>
              <w:right w:val="single" w:sz="4" w:space="0" w:color="auto"/>
            </w:tcBorders>
            <w:shd w:val="clear" w:color="auto" w:fill="auto"/>
            <w:vAlign w:val="center"/>
            <w:hideMark/>
          </w:tcPr>
          <w:p w14:paraId="2C23C4DA"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Actualizar usuarios</w:t>
            </w:r>
          </w:p>
        </w:tc>
        <w:tc>
          <w:tcPr>
            <w:tcW w:w="1094" w:type="dxa"/>
            <w:tcBorders>
              <w:top w:val="nil"/>
              <w:left w:val="nil"/>
              <w:bottom w:val="single" w:sz="4" w:space="0" w:color="auto"/>
              <w:right w:val="single" w:sz="4" w:space="0" w:color="auto"/>
            </w:tcBorders>
            <w:shd w:val="clear" w:color="auto" w:fill="auto"/>
            <w:vAlign w:val="center"/>
            <w:hideMark/>
          </w:tcPr>
          <w:p w14:paraId="7343B7FC"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5</w:t>
            </w:r>
          </w:p>
        </w:tc>
        <w:tc>
          <w:tcPr>
            <w:tcW w:w="2063" w:type="dxa"/>
            <w:tcBorders>
              <w:top w:val="nil"/>
              <w:left w:val="nil"/>
              <w:bottom w:val="single" w:sz="4" w:space="0" w:color="auto"/>
              <w:right w:val="single" w:sz="4" w:space="0" w:color="auto"/>
            </w:tcBorders>
            <w:shd w:val="clear" w:color="auto" w:fill="auto"/>
            <w:noWrap/>
            <w:vAlign w:val="center"/>
            <w:hideMark/>
          </w:tcPr>
          <w:p w14:paraId="07F621C1"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Administrar de usuarios</w:t>
            </w:r>
          </w:p>
        </w:tc>
        <w:tc>
          <w:tcPr>
            <w:tcW w:w="1283" w:type="dxa"/>
            <w:tcBorders>
              <w:top w:val="nil"/>
              <w:left w:val="nil"/>
              <w:bottom w:val="single" w:sz="4" w:space="0" w:color="auto"/>
              <w:right w:val="single" w:sz="4" w:space="0" w:color="auto"/>
            </w:tcBorders>
            <w:shd w:val="clear" w:color="auto" w:fill="auto"/>
            <w:vAlign w:val="center"/>
            <w:hideMark/>
          </w:tcPr>
          <w:p w14:paraId="0879AF7A"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8</w:t>
            </w:r>
          </w:p>
        </w:tc>
        <w:tc>
          <w:tcPr>
            <w:tcW w:w="1117" w:type="dxa"/>
            <w:tcBorders>
              <w:top w:val="nil"/>
              <w:left w:val="nil"/>
              <w:bottom w:val="single" w:sz="4" w:space="0" w:color="auto"/>
              <w:right w:val="single" w:sz="4" w:space="0" w:color="auto"/>
            </w:tcBorders>
            <w:shd w:val="clear" w:color="auto" w:fill="auto"/>
            <w:noWrap/>
            <w:vAlign w:val="center"/>
            <w:hideMark/>
          </w:tcPr>
          <w:p w14:paraId="3F4D7DF0"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Pendiente</w:t>
            </w:r>
          </w:p>
        </w:tc>
      </w:tr>
      <w:tr w:rsidR="00DA6C67" w:rsidRPr="0009132C" w14:paraId="1D93BA49" w14:textId="77777777" w:rsidTr="0009132C">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67735A5"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H6</w:t>
            </w:r>
          </w:p>
        </w:tc>
        <w:tc>
          <w:tcPr>
            <w:tcW w:w="1233" w:type="dxa"/>
            <w:tcBorders>
              <w:top w:val="nil"/>
              <w:left w:val="nil"/>
              <w:bottom w:val="single" w:sz="4" w:space="0" w:color="auto"/>
              <w:right w:val="single" w:sz="4" w:space="0" w:color="auto"/>
            </w:tcBorders>
            <w:shd w:val="clear" w:color="auto" w:fill="auto"/>
            <w:vAlign w:val="center"/>
            <w:hideMark/>
          </w:tcPr>
          <w:p w14:paraId="0651E7F7"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Eliminar usuarios</w:t>
            </w:r>
          </w:p>
        </w:tc>
        <w:tc>
          <w:tcPr>
            <w:tcW w:w="1094" w:type="dxa"/>
            <w:tcBorders>
              <w:top w:val="nil"/>
              <w:left w:val="nil"/>
              <w:bottom w:val="single" w:sz="4" w:space="0" w:color="auto"/>
              <w:right w:val="single" w:sz="4" w:space="0" w:color="auto"/>
            </w:tcBorders>
            <w:shd w:val="clear" w:color="auto" w:fill="auto"/>
            <w:vAlign w:val="center"/>
            <w:hideMark/>
          </w:tcPr>
          <w:p w14:paraId="0F3CAD39"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6</w:t>
            </w:r>
          </w:p>
        </w:tc>
        <w:tc>
          <w:tcPr>
            <w:tcW w:w="2063" w:type="dxa"/>
            <w:tcBorders>
              <w:top w:val="nil"/>
              <w:left w:val="nil"/>
              <w:bottom w:val="single" w:sz="4" w:space="0" w:color="auto"/>
              <w:right w:val="single" w:sz="4" w:space="0" w:color="auto"/>
            </w:tcBorders>
            <w:shd w:val="clear" w:color="auto" w:fill="auto"/>
            <w:noWrap/>
            <w:vAlign w:val="center"/>
            <w:hideMark/>
          </w:tcPr>
          <w:p w14:paraId="25CE29EB"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Administrar de usuarios</w:t>
            </w:r>
          </w:p>
        </w:tc>
        <w:tc>
          <w:tcPr>
            <w:tcW w:w="1283" w:type="dxa"/>
            <w:tcBorders>
              <w:top w:val="nil"/>
              <w:left w:val="nil"/>
              <w:bottom w:val="single" w:sz="4" w:space="0" w:color="auto"/>
              <w:right w:val="single" w:sz="4" w:space="0" w:color="auto"/>
            </w:tcBorders>
            <w:shd w:val="clear" w:color="auto" w:fill="auto"/>
            <w:vAlign w:val="center"/>
            <w:hideMark/>
          </w:tcPr>
          <w:p w14:paraId="712AD769"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8</w:t>
            </w:r>
          </w:p>
        </w:tc>
        <w:tc>
          <w:tcPr>
            <w:tcW w:w="1117" w:type="dxa"/>
            <w:tcBorders>
              <w:top w:val="nil"/>
              <w:left w:val="nil"/>
              <w:bottom w:val="single" w:sz="4" w:space="0" w:color="auto"/>
              <w:right w:val="single" w:sz="4" w:space="0" w:color="auto"/>
            </w:tcBorders>
            <w:shd w:val="clear" w:color="auto" w:fill="auto"/>
            <w:noWrap/>
            <w:vAlign w:val="center"/>
            <w:hideMark/>
          </w:tcPr>
          <w:p w14:paraId="1396DC72"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Pendiente</w:t>
            </w:r>
          </w:p>
        </w:tc>
      </w:tr>
      <w:tr w:rsidR="00DA6C67" w:rsidRPr="0009132C" w14:paraId="6E4EC263" w14:textId="77777777" w:rsidTr="0009132C">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75E5730"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H7</w:t>
            </w:r>
          </w:p>
        </w:tc>
        <w:tc>
          <w:tcPr>
            <w:tcW w:w="1233" w:type="dxa"/>
            <w:tcBorders>
              <w:top w:val="nil"/>
              <w:left w:val="nil"/>
              <w:bottom w:val="single" w:sz="4" w:space="0" w:color="auto"/>
              <w:right w:val="single" w:sz="4" w:space="0" w:color="auto"/>
            </w:tcBorders>
            <w:shd w:val="clear" w:color="auto" w:fill="auto"/>
            <w:vAlign w:val="center"/>
            <w:hideMark/>
          </w:tcPr>
          <w:p w14:paraId="0943B005"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Otorgar privilegios a usuarios</w:t>
            </w:r>
          </w:p>
        </w:tc>
        <w:tc>
          <w:tcPr>
            <w:tcW w:w="1094" w:type="dxa"/>
            <w:tcBorders>
              <w:top w:val="nil"/>
              <w:left w:val="nil"/>
              <w:bottom w:val="single" w:sz="4" w:space="0" w:color="auto"/>
              <w:right w:val="single" w:sz="4" w:space="0" w:color="auto"/>
            </w:tcBorders>
            <w:shd w:val="clear" w:color="auto" w:fill="auto"/>
            <w:vAlign w:val="center"/>
            <w:hideMark/>
          </w:tcPr>
          <w:p w14:paraId="04C472A8"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7</w:t>
            </w:r>
          </w:p>
        </w:tc>
        <w:tc>
          <w:tcPr>
            <w:tcW w:w="2063" w:type="dxa"/>
            <w:tcBorders>
              <w:top w:val="nil"/>
              <w:left w:val="nil"/>
              <w:bottom w:val="single" w:sz="4" w:space="0" w:color="auto"/>
              <w:right w:val="single" w:sz="4" w:space="0" w:color="auto"/>
            </w:tcBorders>
            <w:shd w:val="clear" w:color="auto" w:fill="auto"/>
            <w:noWrap/>
            <w:vAlign w:val="center"/>
            <w:hideMark/>
          </w:tcPr>
          <w:p w14:paraId="7F6F4B67"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Administrar de usuarios</w:t>
            </w:r>
          </w:p>
        </w:tc>
        <w:tc>
          <w:tcPr>
            <w:tcW w:w="1283" w:type="dxa"/>
            <w:tcBorders>
              <w:top w:val="nil"/>
              <w:left w:val="nil"/>
              <w:bottom w:val="single" w:sz="4" w:space="0" w:color="auto"/>
              <w:right w:val="single" w:sz="4" w:space="0" w:color="auto"/>
            </w:tcBorders>
            <w:shd w:val="clear" w:color="auto" w:fill="auto"/>
            <w:vAlign w:val="center"/>
            <w:hideMark/>
          </w:tcPr>
          <w:p w14:paraId="6BACAD58"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8</w:t>
            </w:r>
          </w:p>
        </w:tc>
        <w:tc>
          <w:tcPr>
            <w:tcW w:w="1117" w:type="dxa"/>
            <w:tcBorders>
              <w:top w:val="nil"/>
              <w:left w:val="nil"/>
              <w:bottom w:val="single" w:sz="4" w:space="0" w:color="auto"/>
              <w:right w:val="single" w:sz="4" w:space="0" w:color="auto"/>
            </w:tcBorders>
            <w:shd w:val="clear" w:color="auto" w:fill="auto"/>
            <w:noWrap/>
            <w:vAlign w:val="center"/>
            <w:hideMark/>
          </w:tcPr>
          <w:p w14:paraId="5A82FDC8"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Pendiente</w:t>
            </w:r>
          </w:p>
        </w:tc>
      </w:tr>
      <w:tr w:rsidR="00DA6C67" w:rsidRPr="0009132C" w14:paraId="53306A90" w14:textId="77777777" w:rsidTr="0009132C">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E843CE9"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H8</w:t>
            </w:r>
          </w:p>
        </w:tc>
        <w:tc>
          <w:tcPr>
            <w:tcW w:w="1233" w:type="dxa"/>
            <w:tcBorders>
              <w:top w:val="nil"/>
              <w:left w:val="nil"/>
              <w:bottom w:val="single" w:sz="4" w:space="0" w:color="auto"/>
              <w:right w:val="single" w:sz="4" w:space="0" w:color="auto"/>
            </w:tcBorders>
            <w:shd w:val="clear" w:color="auto" w:fill="auto"/>
            <w:vAlign w:val="center"/>
            <w:hideMark/>
          </w:tcPr>
          <w:p w14:paraId="122194AF" w14:textId="2EECEFC2" w:rsidR="00DA6C67" w:rsidRPr="0009132C" w:rsidRDefault="00D83787" w:rsidP="00F05E45">
            <w:pPr>
              <w:spacing w:after="0" w:line="240" w:lineRule="auto"/>
              <w:rPr>
                <w:rFonts w:eastAsia="Times New Roman" w:cs="Arial"/>
                <w:color w:val="000000"/>
                <w:sz w:val="20"/>
              </w:rPr>
            </w:pPr>
            <w:r w:rsidRPr="0009132C">
              <w:rPr>
                <w:rFonts w:eastAsia="Times New Roman" w:cs="Arial"/>
                <w:color w:val="000000"/>
                <w:sz w:val="20"/>
              </w:rPr>
              <w:t>Registrar</w:t>
            </w:r>
            <w:r w:rsidR="00DA6C67" w:rsidRPr="0009132C">
              <w:rPr>
                <w:rFonts w:eastAsia="Times New Roman" w:cs="Arial"/>
                <w:color w:val="000000"/>
                <w:sz w:val="20"/>
              </w:rPr>
              <w:t xml:space="preserve"> y actualizar comunidad</w:t>
            </w:r>
          </w:p>
        </w:tc>
        <w:tc>
          <w:tcPr>
            <w:tcW w:w="1094" w:type="dxa"/>
            <w:tcBorders>
              <w:top w:val="nil"/>
              <w:left w:val="nil"/>
              <w:bottom w:val="single" w:sz="4" w:space="0" w:color="auto"/>
              <w:right w:val="single" w:sz="4" w:space="0" w:color="auto"/>
            </w:tcBorders>
            <w:shd w:val="clear" w:color="auto" w:fill="auto"/>
            <w:vAlign w:val="center"/>
            <w:hideMark/>
          </w:tcPr>
          <w:p w14:paraId="2D51AF7A"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8</w:t>
            </w:r>
          </w:p>
        </w:tc>
        <w:tc>
          <w:tcPr>
            <w:tcW w:w="2063" w:type="dxa"/>
            <w:tcBorders>
              <w:top w:val="nil"/>
              <w:left w:val="nil"/>
              <w:bottom w:val="single" w:sz="4" w:space="0" w:color="auto"/>
              <w:right w:val="single" w:sz="4" w:space="0" w:color="auto"/>
            </w:tcBorders>
            <w:shd w:val="clear" w:color="auto" w:fill="auto"/>
            <w:noWrap/>
            <w:vAlign w:val="center"/>
            <w:hideMark/>
          </w:tcPr>
          <w:p w14:paraId="31C5B41D"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 xml:space="preserve">Administrar comunidades </w:t>
            </w:r>
          </w:p>
        </w:tc>
        <w:tc>
          <w:tcPr>
            <w:tcW w:w="1283" w:type="dxa"/>
            <w:tcBorders>
              <w:top w:val="nil"/>
              <w:left w:val="nil"/>
              <w:bottom w:val="single" w:sz="4" w:space="0" w:color="auto"/>
              <w:right w:val="single" w:sz="4" w:space="0" w:color="auto"/>
            </w:tcBorders>
            <w:shd w:val="clear" w:color="auto" w:fill="auto"/>
            <w:vAlign w:val="center"/>
            <w:hideMark/>
          </w:tcPr>
          <w:p w14:paraId="089B7961"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13</w:t>
            </w:r>
          </w:p>
        </w:tc>
        <w:tc>
          <w:tcPr>
            <w:tcW w:w="1117" w:type="dxa"/>
            <w:tcBorders>
              <w:top w:val="nil"/>
              <w:left w:val="nil"/>
              <w:bottom w:val="single" w:sz="4" w:space="0" w:color="auto"/>
              <w:right w:val="single" w:sz="4" w:space="0" w:color="auto"/>
            </w:tcBorders>
            <w:shd w:val="clear" w:color="auto" w:fill="auto"/>
            <w:noWrap/>
            <w:vAlign w:val="center"/>
            <w:hideMark/>
          </w:tcPr>
          <w:p w14:paraId="4F8C4498"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Pendiente</w:t>
            </w:r>
          </w:p>
        </w:tc>
      </w:tr>
      <w:tr w:rsidR="00DA6C67" w:rsidRPr="0009132C" w14:paraId="2C3C8570" w14:textId="77777777" w:rsidTr="0009132C">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374ED02"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H9</w:t>
            </w:r>
          </w:p>
        </w:tc>
        <w:tc>
          <w:tcPr>
            <w:tcW w:w="1233" w:type="dxa"/>
            <w:tcBorders>
              <w:top w:val="nil"/>
              <w:left w:val="nil"/>
              <w:bottom w:val="single" w:sz="4" w:space="0" w:color="auto"/>
              <w:right w:val="single" w:sz="4" w:space="0" w:color="auto"/>
            </w:tcBorders>
            <w:shd w:val="clear" w:color="auto" w:fill="auto"/>
            <w:vAlign w:val="center"/>
            <w:hideMark/>
          </w:tcPr>
          <w:p w14:paraId="37B51F46"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Eliminar comunidad</w:t>
            </w:r>
          </w:p>
        </w:tc>
        <w:tc>
          <w:tcPr>
            <w:tcW w:w="1094" w:type="dxa"/>
            <w:tcBorders>
              <w:top w:val="nil"/>
              <w:left w:val="nil"/>
              <w:bottom w:val="single" w:sz="4" w:space="0" w:color="auto"/>
              <w:right w:val="single" w:sz="4" w:space="0" w:color="auto"/>
            </w:tcBorders>
            <w:shd w:val="clear" w:color="auto" w:fill="auto"/>
            <w:vAlign w:val="center"/>
            <w:hideMark/>
          </w:tcPr>
          <w:p w14:paraId="3A7D8716"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9</w:t>
            </w:r>
          </w:p>
        </w:tc>
        <w:tc>
          <w:tcPr>
            <w:tcW w:w="2063" w:type="dxa"/>
            <w:tcBorders>
              <w:top w:val="nil"/>
              <w:left w:val="nil"/>
              <w:bottom w:val="single" w:sz="4" w:space="0" w:color="auto"/>
              <w:right w:val="single" w:sz="4" w:space="0" w:color="auto"/>
            </w:tcBorders>
            <w:shd w:val="clear" w:color="auto" w:fill="auto"/>
            <w:noWrap/>
            <w:vAlign w:val="center"/>
            <w:hideMark/>
          </w:tcPr>
          <w:p w14:paraId="7CB43BD8"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 xml:space="preserve">Administrar comunidades </w:t>
            </w:r>
          </w:p>
        </w:tc>
        <w:tc>
          <w:tcPr>
            <w:tcW w:w="1283" w:type="dxa"/>
            <w:tcBorders>
              <w:top w:val="nil"/>
              <w:left w:val="nil"/>
              <w:bottom w:val="single" w:sz="4" w:space="0" w:color="auto"/>
              <w:right w:val="single" w:sz="4" w:space="0" w:color="auto"/>
            </w:tcBorders>
            <w:shd w:val="clear" w:color="auto" w:fill="auto"/>
            <w:vAlign w:val="center"/>
            <w:hideMark/>
          </w:tcPr>
          <w:p w14:paraId="2968BA0B"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8</w:t>
            </w:r>
          </w:p>
        </w:tc>
        <w:tc>
          <w:tcPr>
            <w:tcW w:w="1117" w:type="dxa"/>
            <w:tcBorders>
              <w:top w:val="nil"/>
              <w:left w:val="nil"/>
              <w:bottom w:val="single" w:sz="4" w:space="0" w:color="auto"/>
              <w:right w:val="single" w:sz="4" w:space="0" w:color="auto"/>
            </w:tcBorders>
            <w:shd w:val="clear" w:color="auto" w:fill="auto"/>
            <w:noWrap/>
            <w:vAlign w:val="center"/>
            <w:hideMark/>
          </w:tcPr>
          <w:p w14:paraId="31B5F31E"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Pendiente</w:t>
            </w:r>
          </w:p>
        </w:tc>
      </w:tr>
      <w:tr w:rsidR="00DA6C67" w:rsidRPr="0009132C" w14:paraId="6C82D31A" w14:textId="77777777" w:rsidTr="0009132C">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8D7F4BA"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H10</w:t>
            </w:r>
          </w:p>
        </w:tc>
        <w:tc>
          <w:tcPr>
            <w:tcW w:w="1233" w:type="dxa"/>
            <w:tcBorders>
              <w:top w:val="nil"/>
              <w:left w:val="nil"/>
              <w:bottom w:val="single" w:sz="4" w:space="0" w:color="auto"/>
              <w:right w:val="single" w:sz="4" w:space="0" w:color="auto"/>
            </w:tcBorders>
            <w:shd w:val="clear" w:color="auto" w:fill="auto"/>
            <w:vAlign w:val="center"/>
            <w:hideMark/>
          </w:tcPr>
          <w:p w14:paraId="7FD451A4" w14:textId="68DC712A" w:rsidR="00DA6C67" w:rsidRPr="0009132C" w:rsidRDefault="00D83787" w:rsidP="00F05E45">
            <w:pPr>
              <w:spacing w:after="0" w:line="240" w:lineRule="auto"/>
              <w:rPr>
                <w:rFonts w:eastAsia="Times New Roman" w:cs="Arial"/>
                <w:color w:val="000000"/>
                <w:sz w:val="20"/>
              </w:rPr>
            </w:pPr>
            <w:r w:rsidRPr="0009132C">
              <w:rPr>
                <w:rFonts w:eastAsia="Times New Roman" w:cs="Arial"/>
                <w:color w:val="000000"/>
                <w:sz w:val="20"/>
              </w:rPr>
              <w:t>Registrar</w:t>
            </w:r>
            <w:r w:rsidR="00DA6C67" w:rsidRPr="0009132C">
              <w:rPr>
                <w:rFonts w:eastAsia="Times New Roman" w:cs="Arial"/>
                <w:color w:val="000000"/>
                <w:sz w:val="20"/>
              </w:rPr>
              <w:t xml:space="preserve"> y actualizar sector</w:t>
            </w:r>
          </w:p>
        </w:tc>
        <w:tc>
          <w:tcPr>
            <w:tcW w:w="1094" w:type="dxa"/>
            <w:tcBorders>
              <w:top w:val="nil"/>
              <w:left w:val="nil"/>
              <w:bottom w:val="single" w:sz="4" w:space="0" w:color="auto"/>
              <w:right w:val="single" w:sz="4" w:space="0" w:color="auto"/>
            </w:tcBorders>
            <w:shd w:val="clear" w:color="auto" w:fill="auto"/>
            <w:vAlign w:val="center"/>
            <w:hideMark/>
          </w:tcPr>
          <w:p w14:paraId="0F4D0B20"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10</w:t>
            </w:r>
          </w:p>
        </w:tc>
        <w:tc>
          <w:tcPr>
            <w:tcW w:w="2063" w:type="dxa"/>
            <w:tcBorders>
              <w:top w:val="nil"/>
              <w:left w:val="nil"/>
              <w:bottom w:val="single" w:sz="4" w:space="0" w:color="auto"/>
              <w:right w:val="single" w:sz="4" w:space="0" w:color="auto"/>
            </w:tcBorders>
            <w:shd w:val="clear" w:color="auto" w:fill="auto"/>
            <w:noWrap/>
            <w:vAlign w:val="center"/>
            <w:hideMark/>
          </w:tcPr>
          <w:p w14:paraId="19B0788F"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Administrar sectores</w:t>
            </w:r>
          </w:p>
        </w:tc>
        <w:tc>
          <w:tcPr>
            <w:tcW w:w="1283" w:type="dxa"/>
            <w:tcBorders>
              <w:top w:val="nil"/>
              <w:left w:val="nil"/>
              <w:bottom w:val="single" w:sz="4" w:space="0" w:color="auto"/>
              <w:right w:val="single" w:sz="4" w:space="0" w:color="auto"/>
            </w:tcBorders>
            <w:shd w:val="clear" w:color="auto" w:fill="auto"/>
            <w:vAlign w:val="center"/>
            <w:hideMark/>
          </w:tcPr>
          <w:p w14:paraId="220DC6B0"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13</w:t>
            </w:r>
          </w:p>
        </w:tc>
        <w:tc>
          <w:tcPr>
            <w:tcW w:w="1117" w:type="dxa"/>
            <w:tcBorders>
              <w:top w:val="nil"/>
              <w:left w:val="nil"/>
              <w:bottom w:val="single" w:sz="4" w:space="0" w:color="auto"/>
              <w:right w:val="single" w:sz="4" w:space="0" w:color="auto"/>
            </w:tcBorders>
            <w:shd w:val="clear" w:color="auto" w:fill="auto"/>
            <w:noWrap/>
            <w:vAlign w:val="center"/>
            <w:hideMark/>
          </w:tcPr>
          <w:p w14:paraId="058C2562"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Pendiente</w:t>
            </w:r>
          </w:p>
        </w:tc>
      </w:tr>
      <w:tr w:rsidR="00DA6C67" w:rsidRPr="0009132C" w14:paraId="5D591152" w14:textId="77777777" w:rsidTr="0009132C">
        <w:trPr>
          <w:trHeight w:val="615"/>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1E9769E"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H11</w:t>
            </w:r>
          </w:p>
        </w:tc>
        <w:tc>
          <w:tcPr>
            <w:tcW w:w="1233" w:type="dxa"/>
            <w:tcBorders>
              <w:top w:val="nil"/>
              <w:left w:val="nil"/>
              <w:bottom w:val="single" w:sz="4" w:space="0" w:color="auto"/>
              <w:right w:val="single" w:sz="4" w:space="0" w:color="auto"/>
            </w:tcBorders>
            <w:shd w:val="clear" w:color="auto" w:fill="auto"/>
            <w:vAlign w:val="center"/>
            <w:hideMark/>
          </w:tcPr>
          <w:p w14:paraId="24787413"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Eliminar sector</w:t>
            </w:r>
          </w:p>
        </w:tc>
        <w:tc>
          <w:tcPr>
            <w:tcW w:w="1094" w:type="dxa"/>
            <w:tcBorders>
              <w:top w:val="nil"/>
              <w:left w:val="nil"/>
              <w:bottom w:val="single" w:sz="4" w:space="0" w:color="auto"/>
              <w:right w:val="single" w:sz="4" w:space="0" w:color="auto"/>
            </w:tcBorders>
            <w:shd w:val="clear" w:color="auto" w:fill="auto"/>
            <w:vAlign w:val="center"/>
            <w:hideMark/>
          </w:tcPr>
          <w:p w14:paraId="3C09CD4D"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11</w:t>
            </w:r>
          </w:p>
        </w:tc>
        <w:tc>
          <w:tcPr>
            <w:tcW w:w="2063" w:type="dxa"/>
            <w:tcBorders>
              <w:top w:val="nil"/>
              <w:left w:val="nil"/>
              <w:bottom w:val="single" w:sz="4" w:space="0" w:color="auto"/>
              <w:right w:val="single" w:sz="4" w:space="0" w:color="auto"/>
            </w:tcBorders>
            <w:shd w:val="clear" w:color="auto" w:fill="auto"/>
            <w:noWrap/>
            <w:vAlign w:val="center"/>
            <w:hideMark/>
          </w:tcPr>
          <w:p w14:paraId="5F15D8FD"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Administrar sectores</w:t>
            </w:r>
          </w:p>
        </w:tc>
        <w:tc>
          <w:tcPr>
            <w:tcW w:w="1283" w:type="dxa"/>
            <w:tcBorders>
              <w:top w:val="nil"/>
              <w:left w:val="nil"/>
              <w:bottom w:val="single" w:sz="4" w:space="0" w:color="auto"/>
              <w:right w:val="single" w:sz="4" w:space="0" w:color="auto"/>
            </w:tcBorders>
            <w:shd w:val="clear" w:color="auto" w:fill="auto"/>
            <w:vAlign w:val="center"/>
            <w:hideMark/>
          </w:tcPr>
          <w:p w14:paraId="64324FD4"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5</w:t>
            </w:r>
          </w:p>
        </w:tc>
        <w:tc>
          <w:tcPr>
            <w:tcW w:w="1117" w:type="dxa"/>
            <w:tcBorders>
              <w:top w:val="nil"/>
              <w:left w:val="nil"/>
              <w:bottom w:val="single" w:sz="4" w:space="0" w:color="auto"/>
              <w:right w:val="single" w:sz="4" w:space="0" w:color="auto"/>
            </w:tcBorders>
            <w:shd w:val="clear" w:color="auto" w:fill="auto"/>
            <w:noWrap/>
            <w:vAlign w:val="center"/>
            <w:hideMark/>
          </w:tcPr>
          <w:p w14:paraId="792D63C2"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Pendiente</w:t>
            </w:r>
          </w:p>
        </w:tc>
      </w:tr>
      <w:tr w:rsidR="00DA6C67" w:rsidRPr="0009132C" w14:paraId="17DAA132" w14:textId="77777777" w:rsidTr="0009132C">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CFA5CC4"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H32</w:t>
            </w:r>
          </w:p>
        </w:tc>
        <w:tc>
          <w:tcPr>
            <w:tcW w:w="1233" w:type="dxa"/>
            <w:tcBorders>
              <w:top w:val="nil"/>
              <w:left w:val="nil"/>
              <w:bottom w:val="single" w:sz="4" w:space="0" w:color="auto"/>
              <w:right w:val="single" w:sz="4" w:space="0" w:color="auto"/>
            </w:tcBorders>
            <w:shd w:val="clear" w:color="auto" w:fill="auto"/>
            <w:vAlign w:val="center"/>
            <w:hideMark/>
          </w:tcPr>
          <w:p w14:paraId="6BC5AD35"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Ingresar al sistema</w:t>
            </w:r>
          </w:p>
        </w:tc>
        <w:tc>
          <w:tcPr>
            <w:tcW w:w="1094" w:type="dxa"/>
            <w:tcBorders>
              <w:top w:val="nil"/>
              <w:left w:val="nil"/>
              <w:bottom w:val="single" w:sz="4" w:space="0" w:color="auto"/>
              <w:right w:val="single" w:sz="4" w:space="0" w:color="auto"/>
            </w:tcBorders>
            <w:shd w:val="clear" w:color="auto" w:fill="auto"/>
            <w:vAlign w:val="center"/>
            <w:hideMark/>
          </w:tcPr>
          <w:p w14:paraId="1992BA93"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12</w:t>
            </w:r>
          </w:p>
        </w:tc>
        <w:tc>
          <w:tcPr>
            <w:tcW w:w="2063" w:type="dxa"/>
            <w:tcBorders>
              <w:top w:val="nil"/>
              <w:left w:val="nil"/>
              <w:bottom w:val="single" w:sz="4" w:space="0" w:color="auto"/>
              <w:right w:val="single" w:sz="4" w:space="0" w:color="auto"/>
            </w:tcBorders>
            <w:shd w:val="clear" w:color="auto" w:fill="auto"/>
            <w:noWrap/>
            <w:vAlign w:val="center"/>
            <w:hideMark/>
          </w:tcPr>
          <w:p w14:paraId="2D0C57AB"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Menú principal</w:t>
            </w:r>
          </w:p>
        </w:tc>
        <w:tc>
          <w:tcPr>
            <w:tcW w:w="1283" w:type="dxa"/>
            <w:tcBorders>
              <w:top w:val="nil"/>
              <w:left w:val="nil"/>
              <w:bottom w:val="single" w:sz="4" w:space="0" w:color="auto"/>
              <w:right w:val="single" w:sz="4" w:space="0" w:color="auto"/>
            </w:tcBorders>
            <w:shd w:val="clear" w:color="auto" w:fill="auto"/>
            <w:vAlign w:val="center"/>
            <w:hideMark/>
          </w:tcPr>
          <w:p w14:paraId="4D8C12C9" w14:textId="77777777" w:rsidR="00DA6C67" w:rsidRPr="0009132C" w:rsidRDefault="00DA6C67" w:rsidP="00F05E45">
            <w:pPr>
              <w:spacing w:after="0" w:line="240" w:lineRule="auto"/>
              <w:jc w:val="center"/>
              <w:rPr>
                <w:rFonts w:eastAsia="Times New Roman" w:cs="Arial"/>
                <w:color w:val="000000"/>
                <w:sz w:val="20"/>
              </w:rPr>
            </w:pPr>
            <w:r w:rsidRPr="0009132C">
              <w:rPr>
                <w:rFonts w:eastAsia="Times New Roman" w:cs="Arial"/>
                <w:color w:val="000000"/>
                <w:sz w:val="20"/>
              </w:rPr>
              <w:t>8</w:t>
            </w:r>
          </w:p>
        </w:tc>
        <w:tc>
          <w:tcPr>
            <w:tcW w:w="1117" w:type="dxa"/>
            <w:tcBorders>
              <w:top w:val="nil"/>
              <w:left w:val="nil"/>
              <w:bottom w:val="single" w:sz="4" w:space="0" w:color="auto"/>
              <w:right w:val="single" w:sz="4" w:space="0" w:color="auto"/>
            </w:tcBorders>
            <w:shd w:val="clear" w:color="auto" w:fill="auto"/>
            <w:noWrap/>
            <w:vAlign w:val="center"/>
            <w:hideMark/>
          </w:tcPr>
          <w:p w14:paraId="11B996CB" w14:textId="77777777" w:rsidR="00DA6C67" w:rsidRPr="0009132C" w:rsidRDefault="00DA6C67" w:rsidP="00F05E45">
            <w:pPr>
              <w:spacing w:after="0" w:line="240" w:lineRule="auto"/>
              <w:rPr>
                <w:rFonts w:eastAsia="Times New Roman" w:cs="Arial"/>
                <w:color w:val="000000"/>
                <w:sz w:val="20"/>
              </w:rPr>
            </w:pPr>
            <w:r w:rsidRPr="0009132C">
              <w:rPr>
                <w:rFonts w:eastAsia="Times New Roman" w:cs="Arial"/>
                <w:color w:val="000000"/>
                <w:sz w:val="20"/>
              </w:rPr>
              <w:t>Pendiente</w:t>
            </w:r>
          </w:p>
        </w:tc>
      </w:tr>
    </w:tbl>
    <w:p w14:paraId="2C2175C9" w14:textId="77777777" w:rsidR="00F05E45" w:rsidRDefault="00F05E45" w:rsidP="00F05E45"/>
    <w:p w14:paraId="0BBB9141" w14:textId="0558E467" w:rsidR="003D7907" w:rsidRPr="00D30F80" w:rsidRDefault="00F46E06" w:rsidP="00B739B2">
      <w:pPr>
        <w:pStyle w:val="Ttulo3"/>
        <w:tabs>
          <w:tab w:val="left" w:pos="426"/>
        </w:tabs>
        <w:spacing w:line="360" w:lineRule="auto"/>
      </w:pPr>
      <w:bookmarkStart w:id="943" w:name="_Toc531854886"/>
      <w:bookmarkStart w:id="944" w:name="_Toc532805097"/>
      <w:bookmarkStart w:id="945" w:name="_Toc4363941"/>
      <w:r w:rsidRPr="00D30F80">
        <w:t>Desarrollo del s</w:t>
      </w:r>
      <w:r w:rsidR="003D7907" w:rsidRPr="00D30F80">
        <w:t>print</w:t>
      </w:r>
      <w:r w:rsidR="00DF3F7F" w:rsidRPr="00D30F80">
        <w:t xml:space="preserve"> 1</w:t>
      </w:r>
      <w:bookmarkEnd w:id="943"/>
      <w:bookmarkEnd w:id="944"/>
      <w:bookmarkEnd w:id="945"/>
    </w:p>
    <w:p w14:paraId="5BB9CBAD" w14:textId="4DCAD232" w:rsidR="008A21C4" w:rsidRDefault="008A21C4" w:rsidP="00B739B2">
      <w:pPr>
        <w:pStyle w:val="Prrafodelista"/>
        <w:spacing w:after="0" w:line="360" w:lineRule="auto"/>
        <w:ind w:left="0"/>
        <w:jc w:val="both"/>
        <w:rPr>
          <w:rFonts w:ascii="ArialMT" w:eastAsiaTheme="minorHAnsi" w:hAnsi="ArialMT" w:cs="ArialMT"/>
          <w:sz w:val="23"/>
          <w:szCs w:val="23"/>
        </w:rPr>
      </w:pPr>
      <w:r w:rsidRPr="00B739B2">
        <w:rPr>
          <w:rFonts w:ascii="ArialMT" w:eastAsiaTheme="minorHAnsi" w:hAnsi="ArialMT" w:cs="ArialMT"/>
          <w:sz w:val="23"/>
          <w:szCs w:val="23"/>
        </w:rPr>
        <w:t xml:space="preserve">Luego de haber definido el objetivo del </w:t>
      </w:r>
      <w:r w:rsidR="00490513" w:rsidRPr="00B852EE">
        <w:rPr>
          <w:rFonts w:ascii="ArialMT" w:eastAsiaTheme="minorHAnsi" w:hAnsi="ArialMT" w:cs="ArialMT"/>
          <w:sz w:val="23"/>
          <w:szCs w:val="23"/>
        </w:rPr>
        <w:t>sprint,</w:t>
      </w:r>
      <w:r w:rsidRPr="00B739B2">
        <w:rPr>
          <w:rFonts w:ascii="ArialMT" w:eastAsiaTheme="minorHAnsi" w:hAnsi="ArialMT" w:cs="ArialMT"/>
          <w:sz w:val="23"/>
          <w:szCs w:val="23"/>
        </w:rPr>
        <w:t xml:space="preserve"> y de haber presentado las historias de </w:t>
      </w:r>
      <w:r w:rsidR="00490513" w:rsidRPr="00B739B2">
        <w:rPr>
          <w:rFonts w:ascii="ArialMT" w:eastAsiaTheme="minorHAnsi" w:hAnsi="ArialMT" w:cs="ArialMT"/>
          <w:sz w:val="23"/>
          <w:szCs w:val="23"/>
        </w:rPr>
        <w:t>usuario</w:t>
      </w:r>
      <w:r w:rsidRPr="00B739B2">
        <w:rPr>
          <w:rFonts w:ascii="ArialMT" w:eastAsiaTheme="minorHAnsi" w:hAnsi="ArialMT" w:cs="ArialMT"/>
          <w:sz w:val="23"/>
          <w:szCs w:val="23"/>
        </w:rPr>
        <w:t xml:space="preserve"> que se desarrollarán dentro del mismo, presentamos a continuación el diagrama de clases utilizando notación UML y la herramienta </w:t>
      </w:r>
      <w:r w:rsidRPr="007364C3">
        <w:rPr>
          <w:rFonts w:ascii="ArialMT" w:eastAsiaTheme="minorHAnsi" w:hAnsi="ArialMT" w:cs="ArialMT"/>
          <w:sz w:val="23"/>
          <w:szCs w:val="23"/>
        </w:rPr>
        <w:t>StarUML</w:t>
      </w:r>
      <w:r w:rsidR="00EB68CB">
        <w:rPr>
          <w:rFonts w:ascii="ArialMT" w:eastAsiaTheme="minorHAnsi" w:hAnsi="ArialMT" w:cs="ArialMT"/>
          <w:sz w:val="23"/>
          <w:szCs w:val="23"/>
        </w:rPr>
        <w:t xml:space="preserve"> (Figura 9)</w:t>
      </w:r>
      <w:r w:rsidRPr="007364C3">
        <w:rPr>
          <w:rFonts w:ascii="ArialMT" w:eastAsiaTheme="minorHAnsi" w:hAnsi="ArialMT" w:cs="ArialMT"/>
          <w:sz w:val="23"/>
          <w:szCs w:val="23"/>
        </w:rPr>
        <w:t>.</w:t>
      </w:r>
      <w:r w:rsidRPr="00B739B2">
        <w:rPr>
          <w:rFonts w:ascii="ArialMT" w:eastAsiaTheme="minorHAnsi" w:hAnsi="ArialMT" w:cs="ArialMT"/>
          <w:sz w:val="23"/>
          <w:szCs w:val="23"/>
        </w:rPr>
        <w:t xml:space="preserve"> Este diagrama irá </w:t>
      </w:r>
      <w:r w:rsidR="00490513">
        <w:rPr>
          <w:rFonts w:ascii="ArialMT" w:eastAsiaTheme="minorHAnsi" w:hAnsi="ArialMT" w:cs="ArialMT"/>
          <w:sz w:val="23"/>
          <w:szCs w:val="23"/>
        </w:rPr>
        <w:t>incrementando y evolucionando de acuerdo a todas las historias de usuario definidas en la planificación inicial.</w:t>
      </w:r>
    </w:p>
    <w:p w14:paraId="043D834D" w14:textId="51E34009" w:rsidR="009B6B5F" w:rsidRDefault="009B6B5F" w:rsidP="00B852EE">
      <w:pPr>
        <w:pStyle w:val="Prrafodelista"/>
        <w:tabs>
          <w:tab w:val="left" w:pos="993"/>
          <w:tab w:val="left" w:pos="1843"/>
        </w:tabs>
        <w:spacing w:after="0" w:line="360" w:lineRule="auto"/>
        <w:ind w:left="0"/>
        <w:rPr>
          <w:rFonts w:cs="Arial"/>
        </w:rPr>
      </w:pPr>
    </w:p>
    <w:p w14:paraId="13BF9B1A" w14:textId="6990036B" w:rsidR="001C0CD7" w:rsidRDefault="001C0CD7" w:rsidP="00B739B2">
      <w:pPr>
        <w:tabs>
          <w:tab w:val="left" w:pos="1701"/>
        </w:tabs>
        <w:spacing w:after="0" w:line="360" w:lineRule="auto"/>
        <w:contextualSpacing/>
        <w:jc w:val="center"/>
        <w:rPr>
          <w:rFonts w:ascii="ArialMT" w:eastAsiaTheme="minorHAnsi" w:hAnsi="ArialMT" w:cs="ArialMT"/>
        </w:rPr>
      </w:pPr>
    </w:p>
    <w:p w14:paraId="54E0174E" w14:textId="77777777" w:rsidR="002A5FC6" w:rsidRDefault="002A5FC6" w:rsidP="00B739B2">
      <w:pPr>
        <w:tabs>
          <w:tab w:val="left" w:pos="1701"/>
        </w:tabs>
        <w:spacing w:after="0" w:line="360" w:lineRule="auto"/>
        <w:contextualSpacing/>
        <w:jc w:val="center"/>
        <w:rPr>
          <w:rFonts w:ascii="ArialMT" w:eastAsiaTheme="minorHAnsi" w:hAnsi="ArialMT" w:cs="ArialMT"/>
        </w:rPr>
      </w:pPr>
    </w:p>
    <w:p w14:paraId="1CF5B51D" w14:textId="48B7ECA7" w:rsidR="003C01F4" w:rsidRDefault="009133EB" w:rsidP="00B739B2">
      <w:pPr>
        <w:pStyle w:val="Prrafodelista"/>
        <w:spacing w:after="0" w:line="360" w:lineRule="auto"/>
        <w:ind w:left="0"/>
        <w:jc w:val="both"/>
        <w:rPr>
          <w:rFonts w:ascii="ArialMT" w:eastAsiaTheme="minorHAnsi" w:hAnsi="ArialMT" w:cs="ArialMT"/>
          <w:sz w:val="23"/>
          <w:szCs w:val="23"/>
        </w:rPr>
      </w:pPr>
      <w:r w:rsidRPr="009133EB">
        <w:rPr>
          <w:rFonts w:ascii="ArialMT" w:eastAsiaTheme="minorHAnsi" w:hAnsi="ArialMT" w:cs="ArialMT"/>
          <w:noProof/>
          <w:sz w:val="23"/>
          <w:szCs w:val="23"/>
          <w:lang w:eastAsia="es-PE"/>
        </w:rPr>
        <w:drawing>
          <wp:inline distT="0" distB="0" distL="0" distR="0" wp14:anchorId="7635A62B" wp14:editId="69A396B8">
            <wp:extent cx="5274945" cy="3290369"/>
            <wp:effectExtent l="19050" t="19050" r="20955" b="24765"/>
            <wp:docPr id="6" name="Imagen 6" descr="e:\Documents\Consultoria tesis UNC\sprint nume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cuments\Consultoria tesis UNC\sprint numero 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945" cy="3290369"/>
                    </a:xfrm>
                    <a:prstGeom prst="rect">
                      <a:avLst/>
                    </a:prstGeom>
                    <a:noFill/>
                    <a:ln>
                      <a:solidFill>
                        <a:schemeClr val="tx1"/>
                      </a:solidFill>
                    </a:ln>
                  </pic:spPr>
                </pic:pic>
              </a:graphicData>
            </a:graphic>
          </wp:inline>
        </w:drawing>
      </w:r>
    </w:p>
    <w:p w14:paraId="27FB9119" w14:textId="6B8CF23B" w:rsidR="002A5FC6" w:rsidRPr="00B739B2" w:rsidRDefault="002A5FC6" w:rsidP="002A5FC6">
      <w:pPr>
        <w:pStyle w:val="Prrafodelista"/>
        <w:tabs>
          <w:tab w:val="left" w:pos="993"/>
          <w:tab w:val="left" w:pos="1843"/>
        </w:tabs>
        <w:spacing w:after="0" w:line="360" w:lineRule="auto"/>
        <w:ind w:left="0"/>
        <w:rPr>
          <w:b/>
          <w:color w:val="000000" w:themeColor="text1"/>
          <w:sz w:val="16"/>
        </w:rPr>
      </w:pPr>
      <w:bookmarkStart w:id="946" w:name="_Toc4365661"/>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10</w:t>
      </w:r>
      <w:r w:rsidRPr="009B4364">
        <w:rPr>
          <w:b/>
          <w:color w:val="000000" w:themeColor="text1"/>
          <w:sz w:val="16"/>
        </w:rPr>
        <w:fldChar w:fldCharType="end"/>
      </w:r>
      <w:r w:rsidRPr="009B4364">
        <w:rPr>
          <w:b/>
          <w:color w:val="000000" w:themeColor="text1"/>
          <w:sz w:val="16"/>
        </w:rPr>
        <w:t xml:space="preserve">. </w:t>
      </w:r>
      <w:r w:rsidR="001E047C">
        <w:rPr>
          <w:b/>
          <w:color w:val="000000" w:themeColor="text1"/>
          <w:sz w:val="16"/>
        </w:rPr>
        <w:t>Diagrama de clases</w:t>
      </w:r>
      <w:r w:rsidRPr="00B739B2">
        <w:rPr>
          <w:b/>
          <w:color w:val="000000" w:themeColor="text1"/>
          <w:sz w:val="16"/>
        </w:rPr>
        <w:t xml:space="preserve"> –Sprint 1</w:t>
      </w:r>
      <w:bookmarkEnd w:id="946"/>
    </w:p>
    <w:p w14:paraId="52FEA533" w14:textId="77777777" w:rsidR="002A5FC6" w:rsidRDefault="002A5FC6" w:rsidP="00B739B2">
      <w:pPr>
        <w:pStyle w:val="Prrafodelista"/>
        <w:spacing w:after="0" w:line="360" w:lineRule="auto"/>
        <w:ind w:left="0"/>
        <w:jc w:val="both"/>
        <w:rPr>
          <w:rFonts w:ascii="ArialMT" w:eastAsiaTheme="minorHAnsi" w:hAnsi="ArialMT" w:cs="ArialMT"/>
          <w:sz w:val="23"/>
          <w:szCs w:val="23"/>
        </w:rPr>
      </w:pPr>
    </w:p>
    <w:p w14:paraId="09DCBC25" w14:textId="5EC0EC3D" w:rsidR="00537FBD" w:rsidRPr="00B739B2" w:rsidRDefault="00537FBD" w:rsidP="00B739B2">
      <w:pPr>
        <w:pStyle w:val="Prrafodelista"/>
        <w:spacing w:after="0" w:line="360" w:lineRule="auto"/>
        <w:ind w:left="0"/>
        <w:jc w:val="both"/>
        <w:rPr>
          <w:rFonts w:ascii="ArialMT" w:eastAsiaTheme="minorHAnsi" w:hAnsi="ArialMT" w:cs="ArialMT"/>
        </w:rPr>
      </w:pPr>
      <w:r w:rsidRPr="00B739B2">
        <w:rPr>
          <w:rFonts w:ascii="ArialMT" w:eastAsiaTheme="minorHAnsi" w:hAnsi="ArialMT" w:cs="ArialMT"/>
        </w:rPr>
        <w:t xml:space="preserve">Luego de haber </w:t>
      </w:r>
      <w:r w:rsidR="003C01F4" w:rsidRPr="00B739B2">
        <w:rPr>
          <w:rFonts w:ascii="ArialMT" w:eastAsiaTheme="minorHAnsi" w:hAnsi="ArialMT" w:cs="ArialMT"/>
        </w:rPr>
        <w:t>realizado el mapeo de las clases, elaboramos el modelo de datos en base al diagrama final de clases</w:t>
      </w:r>
      <w:r w:rsidR="00EB68CB">
        <w:rPr>
          <w:rFonts w:ascii="ArialMT" w:eastAsiaTheme="minorHAnsi" w:hAnsi="ArialMT" w:cs="ArialMT"/>
        </w:rPr>
        <w:t xml:space="preserve"> (figura 10)</w:t>
      </w:r>
      <w:r w:rsidR="003C01F4" w:rsidRPr="00B739B2">
        <w:rPr>
          <w:rFonts w:ascii="ArialMT" w:eastAsiaTheme="minorHAnsi" w:hAnsi="ArialMT" w:cs="ArialMT"/>
        </w:rPr>
        <w:t xml:space="preserve">. Estas se irán presentado de acuerdo a como se avance con la programación. A </w:t>
      </w:r>
      <w:r w:rsidR="00730B63" w:rsidRPr="00B739B2">
        <w:rPr>
          <w:rFonts w:ascii="ArialMT" w:eastAsiaTheme="minorHAnsi" w:hAnsi="ArialMT" w:cs="ArialMT"/>
        </w:rPr>
        <w:t>continuación,</w:t>
      </w:r>
      <w:r w:rsidR="003C01F4" w:rsidRPr="00B739B2">
        <w:rPr>
          <w:rFonts w:ascii="ArialMT" w:eastAsiaTheme="minorHAnsi" w:hAnsi="ArialMT" w:cs="ArialMT"/>
        </w:rPr>
        <w:t xml:space="preserve"> presentamos el modelo de datos elaborado en este sprint.</w:t>
      </w:r>
      <w:r w:rsidR="00A82F44" w:rsidRPr="00B739B2">
        <w:rPr>
          <w:rFonts w:ascii="ArialMT" w:eastAsiaTheme="minorHAnsi" w:hAnsi="ArialMT" w:cs="ArialMT"/>
        </w:rPr>
        <w:t xml:space="preserve"> Este modelo de base de datos ha sido elaborado utilizando la herramienta DbDesigner</w:t>
      </w:r>
      <w:r w:rsidR="003B2605">
        <w:rPr>
          <w:rFonts w:ascii="ArialMT" w:eastAsiaTheme="minorHAnsi" w:hAnsi="ArialMT" w:cs="ArialMT"/>
        </w:rPr>
        <w:t>4</w:t>
      </w:r>
      <w:r w:rsidR="00A82F44" w:rsidRPr="00B739B2">
        <w:rPr>
          <w:rFonts w:ascii="ArialMT" w:eastAsiaTheme="minorHAnsi" w:hAnsi="ArialMT" w:cs="ArialMT"/>
        </w:rPr>
        <w:t xml:space="preserve">. </w:t>
      </w:r>
    </w:p>
    <w:p w14:paraId="49327D52" w14:textId="30FE94A6" w:rsidR="003C01F4" w:rsidRDefault="003C01F4" w:rsidP="00B739B2">
      <w:pPr>
        <w:pStyle w:val="Prrafodelista"/>
        <w:spacing w:after="0" w:line="360" w:lineRule="auto"/>
        <w:ind w:left="0"/>
        <w:jc w:val="both"/>
        <w:rPr>
          <w:rFonts w:ascii="ArialMT" w:eastAsiaTheme="minorHAnsi" w:hAnsi="ArialMT" w:cs="ArialMT"/>
          <w:sz w:val="23"/>
          <w:szCs w:val="23"/>
        </w:rPr>
      </w:pPr>
      <w:r w:rsidRPr="00B739B2">
        <w:rPr>
          <w:rFonts w:cs="Arial"/>
          <w:b/>
          <w:noProof/>
          <w:lang w:eastAsia="es-PE"/>
        </w:rPr>
        <w:lastRenderedPageBreak/>
        <w:drawing>
          <wp:inline distT="0" distB="0" distL="0" distR="0" wp14:anchorId="31996053" wp14:editId="62D8555C">
            <wp:extent cx="5264150" cy="3324225"/>
            <wp:effectExtent l="19050" t="19050" r="12700" b="2857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4150" cy="3324225"/>
                    </a:xfrm>
                    <a:prstGeom prst="rect">
                      <a:avLst/>
                    </a:prstGeom>
                    <a:noFill/>
                    <a:ln>
                      <a:solidFill>
                        <a:schemeClr val="tx1"/>
                      </a:solidFill>
                    </a:ln>
                  </pic:spPr>
                </pic:pic>
              </a:graphicData>
            </a:graphic>
          </wp:inline>
        </w:drawing>
      </w:r>
    </w:p>
    <w:p w14:paraId="62778D06" w14:textId="3F0E9D9C" w:rsidR="000943AF" w:rsidRDefault="009B6B5F" w:rsidP="009B6B5F">
      <w:pPr>
        <w:pStyle w:val="Prrafodelista"/>
        <w:tabs>
          <w:tab w:val="left" w:pos="993"/>
          <w:tab w:val="left" w:pos="1843"/>
        </w:tabs>
        <w:spacing w:after="0" w:line="360" w:lineRule="auto"/>
        <w:ind w:left="0"/>
      </w:pPr>
      <w:bookmarkStart w:id="947" w:name="_Toc4365662"/>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11</w:t>
      </w:r>
      <w:r w:rsidRPr="009B4364">
        <w:rPr>
          <w:b/>
          <w:color w:val="000000" w:themeColor="text1"/>
          <w:sz w:val="16"/>
        </w:rPr>
        <w:fldChar w:fldCharType="end"/>
      </w:r>
      <w:r w:rsidRPr="009B4364">
        <w:rPr>
          <w:b/>
          <w:color w:val="000000" w:themeColor="text1"/>
          <w:sz w:val="16"/>
        </w:rPr>
        <w:t xml:space="preserve">. </w:t>
      </w:r>
      <w:r w:rsidRPr="00B739B2">
        <w:rPr>
          <w:b/>
          <w:color w:val="000000" w:themeColor="text1"/>
          <w:sz w:val="16"/>
        </w:rPr>
        <w:t>Diagrama de base de datos –Sprint 1</w:t>
      </w:r>
      <w:bookmarkEnd w:id="947"/>
      <w:r w:rsidR="001E047C">
        <w:t xml:space="preserve"> </w:t>
      </w:r>
    </w:p>
    <w:p w14:paraId="651AB925" w14:textId="3D85B997" w:rsidR="000943AF" w:rsidRDefault="000943AF" w:rsidP="009B6B5F">
      <w:pPr>
        <w:pStyle w:val="Prrafodelista"/>
        <w:tabs>
          <w:tab w:val="left" w:pos="993"/>
          <w:tab w:val="left" w:pos="1843"/>
        </w:tabs>
        <w:spacing w:after="0" w:line="360" w:lineRule="auto"/>
        <w:ind w:left="0"/>
      </w:pPr>
    </w:p>
    <w:p w14:paraId="167690BF" w14:textId="77777777" w:rsidR="000943AF" w:rsidRDefault="000943AF" w:rsidP="009B6B5F">
      <w:pPr>
        <w:pStyle w:val="Prrafodelista"/>
        <w:tabs>
          <w:tab w:val="left" w:pos="993"/>
          <w:tab w:val="left" w:pos="1843"/>
        </w:tabs>
        <w:spacing w:after="0" w:line="360" w:lineRule="auto"/>
        <w:ind w:left="0"/>
        <w:sectPr w:rsidR="000943AF" w:rsidSect="00D21C29">
          <w:pgSz w:w="11907" w:h="16840" w:code="9"/>
          <w:pgMar w:top="1440" w:right="1440" w:bottom="1440" w:left="2160" w:header="709" w:footer="709" w:gutter="0"/>
          <w:cols w:space="708"/>
          <w:titlePg/>
          <w:docGrid w:linePitch="360"/>
        </w:sectPr>
      </w:pPr>
    </w:p>
    <w:p w14:paraId="4E2DA4E7" w14:textId="4EA9E45E" w:rsidR="000943AF" w:rsidRDefault="00613F14" w:rsidP="009B6B5F">
      <w:pPr>
        <w:pStyle w:val="Prrafodelista"/>
        <w:tabs>
          <w:tab w:val="left" w:pos="993"/>
          <w:tab w:val="left" w:pos="1843"/>
        </w:tabs>
        <w:spacing w:after="0" w:line="360" w:lineRule="auto"/>
        <w:ind w:left="0"/>
      </w:pPr>
      <w:r>
        <w:lastRenderedPageBreak/>
        <w:t xml:space="preserve">En la tabal 19 </w:t>
      </w:r>
      <w:r w:rsidR="000943AF">
        <w:t xml:space="preserve">presentamos la pila del sprint </w:t>
      </w:r>
      <w:r w:rsidR="00540021">
        <w:t>1</w:t>
      </w:r>
      <w:r w:rsidR="000943AF">
        <w:t xml:space="preserve"> desarrollada</w:t>
      </w:r>
      <w:r>
        <w:t>.</w:t>
      </w:r>
    </w:p>
    <w:p w14:paraId="74BB8C8D" w14:textId="50C8973B" w:rsidR="001A2BDA" w:rsidRPr="00E5194D" w:rsidRDefault="00F46E06" w:rsidP="001A2BDA">
      <w:pPr>
        <w:pStyle w:val="atablasima"/>
        <w:spacing w:before="0" w:after="0" w:line="276" w:lineRule="auto"/>
        <w:ind w:left="0" w:firstLine="708"/>
        <w:rPr>
          <w:i w:val="0"/>
          <w:sz w:val="22"/>
          <w:szCs w:val="22"/>
        </w:rPr>
      </w:pPr>
      <w:bookmarkStart w:id="948" w:name="_Toc523694948"/>
      <w:r>
        <w:rPr>
          <w:i w:val="0"/>
          <w:sz w:val="22"/>
          <w:szCs w:val="22"/>
        </w:rPr>
        <w:t>TABLA</w:t>
      </w:r>
      <w:r w:rsidR="001A2BDA" w:rsidRPr="00FD622B">
        <w:rPr>
          <w:i w:val="0"/>
          <w:sz w:val="22"/>
          <w:szCs w:val="22"/>
        </w:rPr>
        <w:t xml:space="preserve"> </w:t>
      </w:r>
      <w:r w:rsidR="001A2BDA" w:rsidRPr="00FD622B">
        <w:rPr>
          <w:i w:val="0"/>
          <w:sz w:val="22"/>
          <w:szCs w:val="22"/>
        </w:rPr>
        <w:fldChar w:fldCharType="begin"/>
      </w:r>
      <w:r w:rsidR="001A2BDA" w:rsidRPr="00FD622B">
        <w:rPr>
          <w:i w:val="0"/>
          <w:sz w:val="22"/>
          <w:szCs w:val="22"/>
        </w:rPr>
        <w:instrText xml:space="preserve"> SEQ Tabla \* ARABIC </w:instrText>
      </w:r>
      <w:r w:rsidR="001A2BDA" w:rsidRPr="00FD622B">
        <w:rPr>
          <w:i w:val="0"/>
          <w:sz w:val="22"/>
          <w:szCs w:val="22"/>
        </w:rPr>
        <w:fldChar w:fldCharType="separate"/>
      </w:r>
      <w:r w:rsidR="00851C49">
        <w:rPr>
          <w:i w:val="0"/>
          <w:noProof/>
          <w:sz w:val="22"/>
          <w:szCs w:val="22"/>
        </w:rPr>
        <w:t>19</w:t>
      </w:r>
      <w:r w:rsidR="001A2BDA" w:rsidRPr="00FD622B">
        <w:rPr>
          <w:i w:val="0"/>
          <w:sz w:val="22"/>
          <w:szCs w:val="22"/>
        </w:rPr>
        <w:fldChar w:fldCharType="end"/>
      </w:r>
      <w:r w:rsidR="001A2BDA">
        <w:rPr>
          <w:i w:val="0"/>
          <w:sz w:val="22"/>
          <w:szCs w:val="22"/>
        </w:rPr>
        <w:t xml:space="preserve">: </w:t>
      </w:r>
      <w:r w:rsidR="001A2BDA">
        <w:t>Pila del Sprint 1 desarrollada</w:t>
      </w:r>
      <w:bookmarkEnd w:id="948"/>
    </w:p>
    <w:p w14:paraId="363DC12D" w14:textId="6C1CCD14" w:rsidR="000943AF" w:rsidRDefault="00540021" w:rsidP="009B6B5F">
      <w:pPr>
        <w:pStyle w:val="Prrafodelista"/>
        <w:tabs>
          <w:tab w:val="left" w:pos="993"/>
          <w:tab w:val="left" w:pos="1843"/>
        </w:tabs>
        <w:spacing w:after="0" w:line="360" w:lineRule="auto"/>
        <w:ind w:left="0"/>
        <w:rPr>
          <w:b/>
          <w:color w:val="000000" w:themeColor="text1"/>
          <w:sz w:val="16"/>
        </w:rPr>
      </w:pPr>
      <w:r>
        <w:rPr>
          <w:b/>
          <w:noProof/>
          <w:color w:val="000000" w:themeColor="text1"/>
          <w:sz w:val="16"/>
          <w:lang w:eastAsia="es-PE"/>
        </w:rPr>
        <w:drawing>
          <wp:inline distT="0" distB="0" distL="0" distR="0" wp14:anchorId="0E513134" wp14:editId="6D312DAE">
            <wp:extent cx="8851900" cy="3706360"/>
            <wp:effectExtent l="19050" t="19050" r="25400" b="279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54465" cy="3707434"/>
                    </a:xfrm>
                    <a:prstGeom prst="rect">
                      <a:avLst/>
                    </a:prstGeom>
                    <a:noFill/>
                    <a:ln>
                      <a:solidFill>
                        <a:schemeClr val="tx1"/>
                      </a:solidFill>
                    </a:ln>
                  </pic:spPr>
                </pic:pic>
              </a:graphicData>
            </a:graphic>
          </wp:inline>
        </w:drawing>
      </w:r>
    </w:p>
    <w:p w14:paraId="2E7FA21B" w14:textId="28B3D4E4" w:rsidR="000943AF" w:rsidRDefault="000943AF" w:rsidP="000943AF">
      <w:pPr>
        <w:tabs>
          <w:tab w:val="left" w:pos="1843"/>
        </w:tabs>
        <w:sectPr w:rsidR="000943AF" w:rsidSect="000943AF">
          <w:pgSz w:w="16840" w:h="11907" w:orient="landscape" w:code="9"/>
          <w:pgMar w:top="1440" w:right="1440" w:bottom="2160" w:left="1440" w:header="709" w:footer="709" w:gutter="0"/>
          <w:cols w:space="708"/>
          <w:titlePg/>
          <w:docGrid w:linePitch="360"/>
        </w:sectPr>
      </w:pPr>
      <w:r>
        <w:tab/>
      </w:r>
    </w:p>
    <w:p w14:paraId="7E2C9D59" w14:textId="7D43D642" w:rsidR="000943AF" w:rsidRPr="000943AF" w:rsidRDefault="000943AF" w:rsidP="000943AF">
      <w:pPr>
        <w:tabs>
          <w:tab w:val="left" w:pos="1843"/>
        </w:tabs>
      </w:pPr>
    </w:p>
    <w:p w14:paraId="49B8FEBD" w14:textId="3D67D586" w:rsidR="00540012" w:rsidRDefault="00540012" w:rsidP="00540012">
      <w:pPr>
        <w:pStyle w:val="Ttulo3"/>
        <w:tabs>
          <w:tab w:val="left" w:pos="426"/>
        </w:tabs>
        <w:spacing w:line="360" w:lineRule="auto"/>
      </w:pPr>
      <w:bookmarkStart w:id="949" w:name="_Toc531854887"/>
      <w:bookmarkStart w:id="950" w:name="_Toc532805098"/>
      <w:bookmarkStart w:id="951" w:name="_Toc4363942"/>
      <w:r w:rsidRPr="00D30F80">
        <w:t>Gráfico Burtdown</w:t>
      </w:r>
      <w:r w:rsidR="00F46E06" w:rsidRPr="00D30F80">
        <w:t xml:space="preserve"> – s</w:t>
      </w:r>
      <w:r w:rsidR="000161A7" w:rsidRPr="00D30F80">
        <w:t>print 1</w:t>
      </w:r>
      <w:bookmarkEnd w:id="949"/>
      <w:bookmarkEnd w:id="950"/>
      <w:bookmarkEnd w:id="951"/>
    </w:p>
    <w:p w14:paraId="53774687" w14:textId="53B2E141" w:rsidR="00EB68CB" w:rsidRPr="00EB68CB" w:rsidRDefault="00EB68CB" w:rsidP="00EB68CB">
      <w:r>
        <w:t>En la figura 11 podemos visualizar las horas estimadas y las horas pendientes para completar las tareas en el sprint 1.</w:t>
      </w:r>
    </w:p>
    <w:p w14:paraId="0D02345F" w14:textId="5AEE6D22" w:rsidR="00540012" w:rsidRDefault="004B6C13" w:rsidP="004B6C13">
      <w:pPr>
        <w:jc w:val="center"/>
      </w:pPr>
      <w:r>
        <w:rPr>
          <w:noProof/>
          <w:lang w:eastAsia="es-PE"/>
        </w:rPr>
        <w:drawing>
          <wp:inline distT="0" distB="0" distL="0" distR="0" wp14:anchorId="0A719E9F" wp14:editId="28EE598E">
            <wp:extent cx="4639310" cy="3572510"/>
            <wp:effectExtent l="0" t="0" r="889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39310" cy="3572510"/>
                    </a:xfrm>
                    <a:prstGeom prst="rect">
                      <a:avLst/>
                    </a:prstGeom>
                    <a:noFill/>
                  </pic:spPr>
                </pic:pic>
              </a:graphicData>
            </a:graphic>
          </wp:inline>
        </w:drawing>
      </w:r>
    </w:p>
    <w:p w14:paraId="060A772D" w14:textId="3B3A028B" w:rsidR="00514792" w:rsidRDefault="00514792" w:rsidP="00514792">
      <w:pPr>
        <w:pStyle w:val="Prrafodelista"/>
        <w:tabs>
          <w:tab w:val="left" w:pos="993"/>
          <w:tab w:val="left" w:pos="1843"/>
        </w:tabs>
        <w:spacing w:after="0" w:line="360" w:lineRule="auto"/>
        <w:ind w:left="0"/>
      </w:pPr>
      <w:bookmarkStart w:id="952" w:name="_Toc4365663"/>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12</w:t>
      </w:r>
      <w:r w:rsidRPr="009B4364">
        <w:rPr>
          <w:b/>
          <w:color w:val="000000" w:themeColor="text1"/>
          <w:sz w:val="16"/>
        </w:rPr>
        <w:fldChar w:fldCharType="end"/>
      </w:r>
      <w:r w:rsidRPr="009B4364">
        <w:rPr>
          <w:b/>
          <w:color w:val="000000" w:themeColor="text1"/>
          <w:sz w:val="16"/>
        </w:rPr>
        <w:t xml:space="preserve">. </w:t>
      </w:r>
      <w:r>
        <w:rPr>
          <w:b/>
          <w:color w:val="000000" w:themeColor="text1"/>
          <w:sz w:val="16"/>
        </w:rPr>
        <w:t xml:space="preserve">Gráfico BurnDown del </w:t>
      </w:r>
      <w:r w:rsidRPr="00B739B2">
        <w:rPr>
          <w:b/>
          <w:color w:val="000000" w:themeColor="text1"/>
          <w:sz w:val="16"/>
        </w:rPr>
        <w:t>Sprint 1</w:t>
      </w:r>
      <w:bookmarkEnd w:id="952"/>
      <w:r>
        <w:t xml:space="preserve"> </w:t>
      </w:r>
    </w:p>
    <w:p w14:paraId="241D046F" w14:textId="77777777" w:rsidR="00514792" w:rsidRDefault="00514792" w:rsidP="000161A7"/>
    <w:p w14:paraId="2A1018A9" w14:textId="3E6D066D" w:rsidR="00B852EE" w:rsidRPr="00D30F80" w:rsidRDefault="00B852EE" w:rsidP="00B739B2">
      <w:pPr>
        <w:pStyle w:val="Ttulo3"/>
        <w:tabs>
          <w:tab w:val="left" w:pos="426"/>
        </w:tabs>
        <w:spacing w:line="360" w:lineRule="auto"/>
      </w:pPr>
      <w:bookmarkStart w:id="953" w:name="_Toc531854888"/>
      <w:bookmarkStart w:id="954" w:name="_Toc532805099"/>
      <w:bookmarkStart w:id="955" w:name="_Toc4363943"/>
      <w:r w:rsidRPr="00D30F80">
        <w:t>Revisión del producto</w:t>
      </w:r>
      <w:r w:rsidR="00F46E06" w:rsidRPr="00D30F80">
        <w:t xml:space="preserve"> (s</w:t>
      </w:r>
      <w:r w:rsidR="00D072E7" w:rsidRPr="00D30F80">
        <w:t>print 1)</w:t>
      </w:r>
      <w:bookmarkEnd w:id="953"/>
      <w:bookmarkEnd w:id="954"/>
      <w:bookmarkEnd w:id="955"/>
    </w:p>
    <w:p w14:paraId="2EB0E4D7" w14:textId="77777777" w:rsidR="00485D1D" w:rsidRPr="00B739B2" w:rsidRDefault="00485D1D" w:rsidP="00B739B2"/>
    <w:p w14:paraId="5D624E27" w14:textId="0F66E8B9" w:rsidR="00C067BE" w:rsidRPr="00B739B2" w:rsidRDefault="00C067BE" w:rsidP="00B739B2">
      <w:pPr>
        <w:spacing w:line="360" w:lineRule="auto"/>
        <w:jc w:val="both"/>
      </w:pPr>
      <w:r>
        <w:rPr>
          <w:rFonts w:cs="Arial"/>
          <w:color w:val="000000"/>
          <w:lang w:eastAsia="es-PE"/>
        </w:rPr>
        <w:t xml:space="preserve">El día </w:t>
      </w:r>
      <w:r w:rsidR="001E7B8E">
        <w:rPr>
          <w:rFonts w:cs="Arial"/>
          <w:color w:val="000000"/>
          <w:lang w:eastAsia="es-PE"/>
        </w:rPr>
        <w:t>25</w:t>
      </w:r>
      <w:r>
        <w:rPr>
          <w:rFonts w:cs="Arial"/>
          <w:color w:val="000000"/>
          <w:lang w:eastAsia="es-PE"/>
        </w:rPr>
        <w:t xml:space="preserve"> de </w:t>
      </w:r>
      <w:r w:rsidR="008F07FB">
        <w:rPr>
          <w:rFonts w:cs="Arial"/>
          <w:color w:val="000000"/>
          <w:lang w:eastAsia="es-PE"/>
        </w:rPr>
        <w:t>octubre del</w:t>
      </w:r>
      <w:r w:rsidR="00485D1D">
        <w:rPr>
          <w:rFonts w:cs="Arial"/>
          <w:color w:val="000000"/>
          <w:lang w:eastAsia="es-PE"/>
        </w:rPr>
        <w:t xml:space="preserve"> 2017 </w:t>
      </w:r>
      <w:r>
        <w:rPr>
          <w:rFonts w:cs="Arial"/>
          <w:color w:val="000000"/>
          <w:lang w:eastAsia="es-PE"/>
        </w:rPr>
        <w:t>s</w:t>
      </w:r>
      <w:r w:rsidR="008F07FB">
        <w:rPr>
          <w:rFonts w:cs="Arial"/>
          <w:color w:val="000000"/>
          <w:lang w:eastAsia="es-PE"/>
        </w:rPr>
        <w:t>e llevó a cabo el Sprint Review</w:t>
      </w:r>
      <w:r>
        <w:rPr>
          <w:rFonts w:cs="Arial"/>
          <w:color w:val="000000"/>
          <w:lang w:eastAsia="es-PE"/>
        </w:rPr>
        <w:t xml:space="preserve">, con la participación del cliente representado por </w:t>
      </w:r>
      <w:r w:rsidR="00485D1D">
        <w:rPr>
          <w:rFonts w:cs="Arial"/>
          <w:color w:val="000000"/>
          <w:lang w:eastAsia="es-PE"/>
        </w:rPr>
        <w:t xml:space="preserve">el jefe de establecimiento </w:t>
      </w:r>
      <w:r w:rsidR="00485D1D" w:rsidRPr="00F54067">
        <w:rPr>
          <w:rFonts w:eastAsia="SimSun" w:cs="Arial"/>
          <w:lang w:eastAsia="zh-CN"/>
        </w:rPr>
        <w:t xml:space="preserve">Elba </w:t>
      </w:r>
      <w:r w:rsidR="00485D1D">
        <w:rPr>
          <w:rFonts w:eastAsia="SimSun" w:cs="Arial"/>
          <w:lang w:eastAsia="zh-CN"/>
        </w:rPr>
        <w:t xml:space="preserve">Inés </w:t>
      </w:r>
      <w:r w:rsidR="00485D1D" w:rsidRPr="00F54067">
        <w:rPr>
          <w:rFonts w:eastAsia="SimSun" w:cs="Arial"/>
          <w:lang w:eastAsia="zh-CN"/>
        </w:rPr>
        <w:t>Chulluncuy Madueño</w:t>
      </w:r>
      <w:r w:rsidR="00485D1D">
        <w:t xml:space="preserve"> y el </w:t>
      </w:r>
      <w:r>
        <w:rPr>
          <w:rFonts w:cs="Arial"/>
          <w:color w:val="000000"/>
          <w:lang w:eastAsia="es-PE"/>
        </w:rPr>
        <w:t xml:space="preserve">Product Owner quien es el </w:t>
      </w:r>
      <w:r w:rsidR="00485D1D">
        <w:rPr>
          <w:rFonts w:cs="Arial"/>
        </w:rPr>
        <w:t>Ing. Rudy Sullcaray</w:t>
      </w:r>
      <w:r>
        <w:rPr>
          <w:rFonts w:cs="Arial"/>
          <w:color w:val="000000"/>
          <w:lang w:eastAsia="es-PE"/>
        </w:rPr>
        <w:t xml:space="preserve">, y el Scrum Master y desarrollador representados por mi persona. </w:t>
      </w:r>
    </w:p>
    <w:p w14:paraId="648D5E8C" w14:textId="66F09047" w:rsidR="00C067BE" w:rsidRPr="00B739B2" w:rsidRDefault="00C067BE" w:rsidP="00B739B2">
      <w:pPr>
        <w:autoSpaceDE w:val="0"/>
        <w:autoSpaceDN w:val="0"/>
        <w:adjustRightInd w:val="0"/>
        <w:spacing w:after="0" w:line="360" w:lineRule="auto"/>
        <w:jc w:val="both"/>
        <w:rPr>
          <w:rFonts w:ascii="Times New Roman" w:hAnsi="Times New Roman"/>
          <w:sz w:val="24"/>
          <w:szCs w:val="24"/>
          <w:lang w:eastAsia="es-PE"/>
        </w:rPr>
      </w:pPr>
      <w:r>
        <w:rPr>
          <w:rFonts w:cs="Arial"/>
          <w:color w:val="000000"/>
          <w:lang w:eastAsia="es-PE"/>
        </w:rPr>
        <w:t xml:space="preserve">A </w:t>
      </w:r>
      <w:r w:rsidR="008F07FB">
        <w:rPr>
          <w:rFonts w:cs="Arial"/>
          <w:color w:val="000000"/>
          <w:lang w:eastAsia="es-PE"/>
        </w:rPr>
        <w:t>continuación,</w:t>
      </w:r>
      <w:r>
        <w:rPr>
          <w:rFonts w:cs="Arial"/>
          <w:color w:val="000000"/>
          <w:lang w:eastAsia="es-PE"/>
        </w:rPr>
        <w:t xml:space="preserve"> </w:t>
      </w:r>
      <w:r w:rsidR="00485D1D">
        <w:rPr>
          <w:rFonts w:cs="Arial"/>
          <w:color w:val="000000"/>
          <w:lang w:eastAsia="es-PE"/>
        </w:rPr>
        <w:t>presentamos un resumen</w:t>
      </w:r>
      <w:r>
        <w:rPr>
          <w:rFonts w:cs="Arial"/>
          <w:color w:val="000000"/>
          <w:lang w:eastAsia="es-PE"/>
        </w:rPr>
        <w:t xml:space="preserve"> de la reunión cuyo detalle se expone en el</w:t>
      </w:r>
      <w:r w:rsidR="00485D1D">
        <w:rPr>
          <w:rFonts w:cs="Arial"/>
          <w:color w:val="000000"/>
          <w:lang w:eastAsia="es-PE"/>
        </w:rPr>
        <w:t xml:space="preserve"> </w:t>
      </w:r>
      <w:r>
        <w:rPr>
          <w:rFonts w:cs="Arial"/>
          <w:color w:val="000000"/>
          <w:lang w:eastAsia="es-PE"/>
        </w:rPr>
        <w:t xml:space="preserve">Sprint Review 1 (Ver </w:t>
      </w:r>
      <w:r w:rsidRPr="00D10226">
        <w:rPr>
          <w:rFonts w:cs="Arial"/>
          <w:b/>
          <w:color w:val="000000"/>
          <w:lang w:eastAsia="es-PE"/>
        </w:rPr>
        <w:t>Anexo</w:t>
      </w:r>
      <w:r w:rsidR="00485D1D" w:rsidRPr="00D10226">
        <w:rPr>
          <w:rFonts w:cs="Arial"/>
          <w:b/>
          <w:color w:val="000000"/>
          <w:lang w:eastAsia="es-PE"/>
        </w:rPr>
        <w:t xml:space="preserve"> 2</w:t>
      </w:r>
      <w:r>
        <w:rPr>
          <w:rFonts w:cs="Arial"/>
          <w:color w:val="000000"/>
          <w:lang w:eastAsia="es-PE"/>
        </w:rPr>
        <w:t xml:space="preserve">). Se presentó el objetivo del Sprint, el Product Backlog comprometido y el Product Backlog completado. </w:t>
      </w:r>
      <w:r w:rsidR="00485D1D">
        <w:rPr>
          <w:rFonts w:cs="Arial"/>
          <w:color w:val="000000"/>
          <w:lang w:eastAsia="es-PE"/>
        </w:rPr>
        <w:t>E</w:t>
      </w:r>
      <w:r>
        <w:rPr>
          <w:rFonts w:cs="Arial"/>
          <w:color w:val="000000"/>
          <w:lang w:eastAsia="es-PE"/>
        </w:rPr>
        <w:t xml:space="preserve">l </w:t>
      </w:r>
      <w:r w:rsidR="00485D1D">
        <w:rPr>
          <w:rFonts w:cs="Arial"/>
          <w:color w:val="000000"/>
          <w:lang w:eastAsia="es-PE"/>
        </w:rPr>
        <w:t>desarrollador</w:t>
      </w:r>
      <w:r>
        <w:rPr>
          <w:rFonts w:cs="Arial"/>
          <w:color w:val="000000"/>
          <w:lang w:eastAsia="es-PE"/>
        </w:rPr>
        <w:t xml:space="preserve"> presentó las funcionalidades, respondiendo preguntas de los stakeholders sobre la presentación y descubriendo que cambios desean estos. </w:t>
      </w:r>
      <w:r w:rsidR="00485D1D">
        <w:rPr>
          <w:rFonts w:cs="Arial"/>
          <w:color w:val="000000"/>
          <w:lang w:eastAsia="es-PE"/>
        </w:rPr>
        <w:t xml:space="preserve"> </w:t>
      </w:r>
      <w:r>
        <w:rPr>
          <w:rFonts w:cs="Arial"/>
          <w:color w:val="000000"/>
          <w:lang w:eastAsia="es-PE"/>
        </w:rPr>
        <w:t xml:space="preserve">Se mostró al cliente la funcionalidad definida en este Primer Sprint, la cual se concluyó con éxito. Sin </w:t>
      </w:r>
      <w:r w:rsidR="008F07FB">
        <w:rPr>
          <w:rFonts w:cs="Arial"/>
          <w:color w:val="000000"/>
          <w:lang w:eastAsia="es-PE"/>
        </w:rPr>
        <w:t>embargo,</w:t>
      </w:r>
      <w:r>
        <w:rPr>
          <w:rFonts w:cs="Arial"/>
          <w:color w:val="000000"/>
          <w:lang w:eastAsia="es-PE"/>
        </w:rPr>
        <w:t xml:space="preserve"> hubo algunas sugerencias por parte del cliente a tomar en cuenta para los próximos Sprints. El módulo </w:t>
      </w:r>
      <w:r w:rsidR="00485D1D">
        <w:rPr>
          <w:rFonts w:cs="Arial"/>
          <w:color w:val="000000"/>
          <w:lang w:eastAsia="es-PE"/>
        </w:rPr>
        <w:t>administración de usuarios</w:t>
      </w:r>
      <w:r>
        <w:rPr>
          <w:rFonts w:cs="Arial"/>
          <w:color w:val="000000"/>
          <w:lang w:eastAsia="es-PE"/>
        </w:rPr>
        <w:t xml:space="preserve"> fue aceptado con satisfacción por el cliente. Las </w:t>
      </w:r>
      <w:r>
        <w:rPr>
          <w:rFonts w:cs="Arial"/>
          <w:color w:val="000000"/>
          <w:lang w:eastAsia="es-PE"/>
        </w:rPr>
        <w:lastRenderedPageBreak/>
        <w:t>modificaciones y sugerencias serán levantadas en los próximos</w:t>
      </w:r>
      <w:r w:rsidR="00485D1D">
        <w:rPr>
          <w:rFonts w:cs="Arial"/>
          <w:color w:val="000000"/>
          <w:lang w:eastAsia="es-PE"/>
        </w:rPr>
        <w:t xml:space="preserve"> </w:t>
      </w:r>
      <w:r>
        <w:rPr>
          <w:rFonts w:cs="Arial"/>
          <w:color w:val="000000"/>
          <w:lang w:eastAsia="es-PE"/>
        </w:rPr>
        <w:t xml:space="preserve">Sprints de cuerdo a la prioridad establecida. </w:t>
      </w:r>
      <w:r w:rsidR="00485D1D">
        <w:rPr>
          <w:rFonts w:cs="Arial"/>
          <w:color w:val="000000"/>
          <w:lang w:eastAsia="es-PE"/>
        </w:rPr>
        <w:t>Es necesario mencionar que s</w:t>
      </w:r>
      <w:r>
        <w:rPr>
          <w:rFonts w:cs="Arial"/>
          <w:color w:val="000000"/>
          <w:lang w:eastAsia="es-PE"/>
        </w:rPr>
        <w:t>e cumplieron con todas las historias de usuario definidas en el Sprint</w:t>
      </w:r>
      <w:r w:rsidR="00485D1D">
        <w:rPr>
          <w:rFonts w:cs="Arial"/>
          <w:color w:val="000000"/>
          <w:lang w:eastAsia="es-PE"/>
        </w:rPr>
        <w:t xml:space="preserve"> </w:t>
      </w:r>
      <w:r>
        <w:rPr>
          <w:rFonts w:cs="Arial"/>
          <w:color w:val="000000"/>
          <w:lang w:eastAsia="es-PE"/>
        </w:rPr>
        <w:t xml:space="preserve">Backlog, así que no </w:t>
      </w:r>
      <w:r w:rsidR="00485D1D">
        <w:rPr>
          <w:rFonts w:cs="Arial"/>
          <w:color w:val="000000"/>
          <w:lang w:eastAsia="es-PE"/>
        </w:rPr>
        <w:t>ha quedado tareas pendientes para los siguientes sprints</w:t>
      </w:r>
    </w:p>
    <w:p w14:paraId="74F0ACCB" w14:textId="2334B1A7" w:rsidR="006704E9" w:rsidRDefault="006704E9" w:rsidP="006704E9">
      <w:pPr>
        <w:autoSpaceDE w:val="0"/>
        <w:autoSpaceDN w:val="0"/>
        <w:adjustRightInd w:val="0"/>
        <w:spacing w:after="0" w:line="360" w:lineRule="auto"/>
        <w:rPr>
          <w:rFonts w:cs="Arial"/>
          <w:color w:val="000000"/>
          <w:lang w:eastAsia="es-PE"/>
        </w:rPr>
      </w:pPr>
    </w:p>
    <w:p w14:paraId="664893C0" w14:textId="236B9341" w:rsidR="006704E9" w:rsidRDefault="006704E9" w:rsidP="006704E9">
      <w:pPr>
        <w:pStyle w:val="Prrafodelista"/>
        <w:spacing w:after="0"/>
        <w:ind w:left="0"/>
        <w:rPr>
          <w:rFonts w:cs="Arial"/>
          <w:b/>
          <w:color w:val="000000" w:themeColor="text1"/>
          <w:sz w:val="20"/>
          <w:szCs w:val="20"/>
        </w:rPr>
      </w:pPr>
    </w:p>
    <w:p w14:paraId="177A929B" w14:textId="45E45879" w:rsidR="00514792" w:rsidRPr="00CA63B7" w:rsidRDefault="003A5210" w:rsidP="00CA63B7">
      <w:pPr>
        <w:jc w:val="both"/>
        <w:rPr>
          <w:b/>
        </w:rPr>
      </w:pPr>
      <w:r w:rsidRPr="00CA63B7">
        <w:rPr>
          <w:b/>
          <w:color w:val="548DD4" w:themeColor="text2" w:themeTint="99"/>
        </w:rPr>
        <w:t>Verificación del desarrollo de la hist</w:t>
      </w:r>
      <w:r w:rsidR="00C14B46" w:rsidRPr="00CA63B7">
        <w:rPr>
          <w:b/>
          <w:color w:val="548DD4" w:themeColor="text2" w:themeTint="99"/>
        </w:rPr>
        <w:t>oria de usuario “Registrar trabajador</w:t>
      </w:r>
      <w:r w:rsidRPr="00CA63B7">
        <w:rPr>
          <w:b/>
          <w:color w:val="548DD4" w:themeColor="text2" w:themeTint="99"/>
        </w:rPr>
        <w:t>”</w:t>
      </w:r>
    </w:p>
    <w:p w14:paraId="6422F84A" w14:textId="3F2D587A" w:rsidR="00D158D4" w:rsidRPr="00D158D4" w:rsidRDefault="003509B7" w:rsidP="00FE4D3F">
      <w:pPr>
        <w:jc w:val="both"/>
      </w:pPr>
      <w:r>
        <w:rPr>
          <w:noProof/>
          <w:lang w:eastAsia="es-PE"/>
        </w:rPr>
        <mc:AlternateContent>
          <mc:Choice Requires="wps">
            <w:drawing>
              <wp:anchor distT="0" distB="0" distL="114300" distR="114300" simplePos="0" relativeHeight="251698176" behindDoc="0" locked="0" layoutInCell="1" allowOverlap="1" wp14:anchorId="4D678D1A" wp14:editId="33632EBF">
                <wp:simplePos x="0" y="0"/>
                <wp:positionH relativeFrom="margin">
                  <wp:align>left</wp:align>
                </wp:positionH>
                <wp:positionV relativeFrom="paragraph">
                  <wp:posOffset>587199</wp:posOffset>
                </wp:positionV>
                <wp:extent cx="5271473" cy="5865779"/>
                <wp:effectExtent l="0" t="0" r="24765" b="20955"/>
                <wp:wrapNone/>
                <wp:docPr id="16" name="Rectángulo 16"/>
                <wp:cNvGraphicFramePr/>
                <a:graphic xmlns:a="http://schemas.openxmlformats.org/drawingml/2006/main">
                  <a:graphicData uri="http://schemas.microsoft.com/office/word/2010/wordprocessingShape">
                    <wps:wsp>
                      <wps:cNvSpPr/>
                      <wps:spPr>
                        <a:xfrm>
                          <a:off x="0" y="0"/>
                          <a:ext cx="5271473" cy="5865779"/>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5F613F" id="Rectángulo 16" o:spid="_x0000_s1026" style="position:absolute;margin-left:0;margin-top:46.25pt;width:415.1pt;height:461.8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" filled="f" strokecolor="#243f60 [1604]">
                <w10:wrap anchorx="margin"/>
              </v:rect>
            </w:pict>
          </mc:Fallback>
        </mc:AlternateContent>
      </w:r>
      <w:r w:rsidR="00D158D4">
        <w:t xml:space="preserve">En la </w:t>
      </w:r>
      <w:r w:rsidR="00B52910">
        <w:t>figura 12</w:t>
      </w:r>
      <w:r w:rsidR="00D158D4">
        <w:t xml:space="preserve"> podemos verificar la funcionalidad que se ha desarrollado para </w:t>
      </w:r>
      <w:r w:rsidR="00FE4D3F">
        <w:t xml:space="preserve">el registrar a un trabajador. Luego que el usuario guarde la información, el sistema lista los datos del trabajador junto con los demás registros. </w:t>
      </w:r>
    </w:p>
    <w:p w14:paraId="70FCD983" w14:textId="77777777" w:rsidR="00514792" w:rsidRDefault="00514792" w:rsidP="006704E9">
      <w:pPr>
        <w:pStyle w:val="Prrafodelista"/>
        <w:spacing w:after="0"/>
        <w:ind w:left="0"/>
        <w:rPr>
          <w:rFonts w:cs="Arial"/>
          <w:b/>
          <w:color w:val="000000" w:themeColor="text1"/>
          <w:sz w:val="20"/>
          <w:szCs w:val="20"/>
        </w:rPr>
      </w:pPr>
    </w:p>
    <w:p w14:paraId="1F673098" w14:textId="03487757" w:rsidR="006704E9" w:rsidRDefault="00514792" w:rsidP="00540021">
      <w:pPr>
        <w:autoSpaceDE w:val="0"/>
        <w:autoSpaceDN w:val="0"/>
        <w:adjustRightInd w:val="0"/>
        <w:spacing w:after="0" w:line="360" w:lineRule="auto"/>
        <w:jc w:val="center"/>
        <w:rPr>
          <w:rFonts w:cs="Arial"/>
          <w:color w:val="000000"/>
          <w:lang w:eastAsia="es-PE"/>
        </w:rPr>
      </w:pPr>
      <w:r>
        <w:rPr>
          <w:rFonts w:cs="Arial"/>
          <w:noProof/>
          <w:color w:val="000000"/>
          <w:lang w:eastAsia="es-PE"/>
        </w:rPr>
        <w:drawing>
          <wp:inline distT="0" distB="0" distL="0" distR="0" wp14:anchorId="00574AD7" wp14:editId="2625FB2F">
            <wp:extent cx="3584883" cy="351107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48">
                      <a:extLst>
                        <a:ext uri="{28A0092B-C50C-407E-A947-70E740481C1C}">
                          <a14:useLocalDpi xmlns:a14="http://schemas.microsoft.com/office/drawing/2010/main" val="0"/>
                        </a:ext>
                      </a:extLst>
                    </a:blip>
                    <a:srcRect r="1110" b="3146"/>
                    <a:stretch/>
                  </pic:blipFill>
                  <pic:spPr bwMode="auto">
                    <a:xfrm>
                      <a:off x="0" y="0"/>
                      <a:ext cx="3586485" cy="3512642"/>
                    </a:xfrm>
                    <a:prstGeom prst="rect">
                      <a:avLst/>
                    </a:prstGeom>
                    <a:noFill/>
                    <a:ln>
                      <a:noFill/>
                    </a:ln>
                    <a:extLst>
                      <a:ext uri="{53640926-AAD7-44D8-BBD7-CCE9431645EC}">
                        <a14:shadowObscured xmlns:a14="http://schemas.microsoft.com/office/drawing/2010/main"/>
                      </a:ext>
                    </a:extLst>
                  </pic:spPr>
                </pic:pic>
              </a:graphicData>
            </a:graphic>
          </wp:inline>
        </w:drawing>
      </w:r>
    </w:p>
    <w:p w14:paraId="6E6A3C70" w14:textId="0E16F935" w:rsidR="00FE4D3F" w:rsidRDefault="00FE4D3F" w:rsidP="00540021">
      <w:pPr>
        <w:autoSpaceDE w:val="0"/>
        <w:autoSpaceDN w:val="0"/>
        <w:adjustRightInd w:val="0"/>
        <w:spacing w:after="0" w:line="360" w:lineRule="auto"/>
        <w:jc w:val="center"/>
        <w:rPr>
          <w:rFonts w:cs="Arial"/>
          <w:color w:val="000000"/>
          <w:lang w:eastAsia="es-PE"/>
        </w:rPr>
      </w:pPr>
      <w:r>
        <w:rPr>
          <w:rFonts w:cs="Arial"/>
          <w:noProof/>
          <w:color w:val="000000"/>
          <w:lang w:eastAsia="es-PE"/>
        </w:rPr>
        <mc:AlternateContent>
          <mc:Choice Requires="wps">
            <w:drawing>
              <wp:anchor distT="0" distB="0" distL="114300" distR="114300" simplePos="0" relativeHeight="251681792" behindDoc="0" locked="0" layoutInCell="1" allowOverlap="1" wp14:anchorId="3368C5D4" wp14:editId="789C9318">
                <wp:simplePos x="0" y="0"/>
                <wp:positionH relativeFrom="column">
                  <wp:posOffset>2508167</wp:posOffset>
                </wp:positionH>
                <wp:positionV relativeFrom="paragraph">
                  <wp:posOffset>9635</wp:posOffset>
                </wp:positionV>
                <wp:extent cx="341906" cy="405517"/>
                <wp:effectExtent l="76200" t="38100" r="39370" b="90170"/>
                <wp:wrapNone/>
                <wp:docPr id="242" name="Flecha abajo 242"/>
                <wp:cNvGraphicFramePr/>
                <a:graphic xmlns:a="http://schemas.openxmlformats.org/drawingml/2006/main">
                  <a:graphicData uri="http://schemas.microsoft.com/office/word/2010/wordprocessingShape">
                    <wps:wsp>
                      <wps:cNvSpPr/>
                      <wps:spPr>
                        <a:xfrm>
                          <a:off x="0" y="0"/>
                          <a:ext cx="341906" cy="405517"/>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E31E2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42" o:spid="_x0000_s1026" type="#_x0000_t67" style="position:absolute;margin-left:197.5pt;margin-top:.75pt;width:26.9pt;height:31.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" adj="12494" fillcolor="#652523 [1637]" stroked="f">
                <v:fill color2="#ba4442 [3013]" rotate="t" angle="180" colors="0 #9b2d2a;52429f #cb3d3a;1 #ce3b37" focus="100%" type="gradient">
                  <o:fill v:ext="view" type="gradientUnscaled"/>
                </v:fill>
                <v:shadow on="t" color="black" opacity="22937f" origin=",.5" offset="0,.63889mm"/>
              </v:shape>
            </w:pict>
          </mc:Fallback>
        </mc:AlternateContent>
      </w:r>
    </w:p>
    <w:p w14:paraId="78C111E0" w14:textId="05D4DAB7" w:rsidR="00FE4D3F" w:rsidRDefault="00FE4D3F" w:rsidP="00540021">
      <w:pPr>
        <w:autoSpaceDE w:val="0"/>
        <w:autoSpaceDN w:val="0"/>
        <w:adjustRightInd w:val="0"/>
        <w:spacing w:after="0" w:line="360" w:lineRule="auto"/>
        <w:jc w:val="center"/>
        <w:rPr>
          <w:rFonts w:cs="Arial"/>
          <w:color w:val="000000"/>
          <w:lang w:eastAsia="es-PE"/>
        </w:rPr>
      </w:pPr>
    </w:p>
    <w:p w14:paraId="51D74B10" w14:textId="7D6F39A1" w:rsidR="00FE4D3F" w:rsidRDefault="00FE4D3F" w:rsidP="00540021">
      <w:pPr>
        <w:autoSpaceDE w:val="0"/>
        <w:autoSpaceDN w:val="0"/>
        <w:adjustRightInd w:val="0"/>
        <w:spacing w:after="0" w:line="360" w:lineRule="auto"/>
        <w:jc w:val="center"/>
        <w:rPr>
          <w:rFonts w:cs="Arial"/>
          <w:color w:val="000000"/>
          <w:lang w:eastAsia="es-PE"/>
        </w:rPr>
      </w:pPr>
      <w:r>
        <w:rPr>
          <w:rFonts w:cs="Arial"/>
          <w:noProof/>
          <w:color w:val="000000"/>
          <w:lang w:eastAsia="es-PE"/>
        </w:rPr>
        <w:drawing>
          <wp:inline distT="0" distB="0" distL="0" distR="0" wp14:anchorId="7AD8CE79" wp14:editId="246BB484">
            <wp:extent cx="5167205" cy="1442112"/>
            <wp:effectExtent l="0" t="0" r="0" b="5715"/>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70013" cy="1442896"/>
                    </a:xfrm>
                    <a:prstGeom prst="rect">
                      <a:avLst/>
                    </a:prstGeom>
                    <a:noFill/>
                    <a:ln>
                      <a:noFill/>
                    </a:ln>
                  </pic:spPr>
                </pic:pic>
              </a:graphicData>
            </a:graphic>
          </wp:inline>
        </w:drawing>
      </w:r>
    </w:p>
    <w:p w14:paraId="202A7526" w14:textId="7D348E6C" w:rsidR="00514792" w:rsidRPr="006704E9" w:rsidRDefault="00514792" w:rsidP="00514792">
      <w:pPr>
        <w:autoSpaceDE w:val="0"/>
        <w:autoSpaceDN w:val="0"/>
        <w:adjustRightInd w:val="0"/>
        <w:spacing w:after="0" w:line="360" w:lineRule="auto"/>
        <w:jc w:val="center"/>
        <w:rPr>
          <w:rFonts w:cs="Arial"/>
          <w:color w:val="000000"/>
          <w:lang w:eastAsia="es-PE"/>
        </w:rPr>
      </w:pPr>
      <w:bookmarkStart w:id="956" w:name="_Toc4365664"/>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13</w:t>
      </w:r>
      <w:r w:rsidRPr="009B4364">
        <w:rPr>
          <w:b/>
          <w:color w:val="000000" w:themeColor="text1"/>
          <w:sz w:val="16"/>
        </w:rPr>
        <w:fldChar w:fldCharType="end"/>
      </w:r>
      <w:r w:rsidRPr="009B4364">
        <w:rPr>
          <w:b/>
          <w:color w:val="000000" w:themeColor="text1"/>
          <w:sz w:val="16"/>
        </w:rPr>
        <w:t xml:space="preserve">. </w:t>
      </w:r>
      <w:r w:rsidRPr="00514792">
        <w:rPr>
          <w:b/>
          <w:color w:val="000000" w:themeColor="text1"/>
          <w:sz w:val="16"/>
        </w:rPr>
        <w:t>Automatización de la funcionalidad “</w:t>
      </w:r>
      <w:r w:rsidR="00811A1A">
        <w:rPr>
          <w:b/>
          <w:color w:val="000000" w:themeColor="text1"/>
          <w:sz w:val="16"/>
        </w:rPr>
        <w:t>Registrar</w:t>
      </w:r>
      <w:r w:rsidR="00C14B46">
        <w:rPr>
          <w:b/>
          <w:color w:val="000000" w:themeColor="text1"/>
          <w:sz w:val="16"/>
        </w:rPr>
        <w:t xml:space="preserve"> trabajador</w:t>
      </w:r>
      <w:r w:rsidRPr="00514792">
        <w:rPr>
          <w:b/>
          <w:color w:val="000000" w:themeColor="text1"/>
          <w:sz w:val="16"/>
        </w:rPr>
        <w:t>”</w:t>
      </w:r>
      <w:bookmarkEnd w:id="956"/>
    </w:p>
    <w:p w14:paraId="2A2624E9" w14:textId="77777777" w:rsidR="00B852EE" w:rsidRDefault="00B852EE" w:rsidP="00B852EE">
      <w:pPr>
        <w:pStyle w:val="Prrafodelista"/>
        <w:spacing w:line="360" w:lineRule="auto"/>
        <w:ind w:left="0"/>
        <w:rPr>
          <w:b/>
          <w:color w:val="E36C0A" w:themeColor="accent6" w:themeShade="BF"/>
        </w:rPr>
      </w:pPr>
    </w:p>
    <w:p w14:paraId="26D34375" w14:textId="2941857A" w:rsidR="003A5210" w:rsidRDefault="003A5210" w:rsidP="006704E9">
      <w:pPr>
        <w:pStyle w:val="Prrafodelista"/>
        <w:spacing w:line="360" w:lineRule="auto"/>
        <w:ind w:left="0"/>
        <w:rPr>
          <w:rFonts w:cs="Arial"/>
          <w:b/>
          <w:color w:val="000000" w:themeColor="text1"/>
          <w:sz w:val="20"/>
          <w:szCs w:val="20"/>
        </w:rPr>
      </w:pPr>
    </w:p>
    <w:p w14:paraId="51AA5E67" w14:textId="737D1FE8" w:rsidR="003A5210" w:rsidRDefault="003A5210" w:rsidP="006704E9">
      <w:pPr>
        <w:pStyle w:val="Prrafodelista"/>
        <w:spacing w:line="360" w:lineRule="auto"/>
        <w:ind w:left="0"/>
        <w:rPr>
          <w:rFonts w:cs="Arial"/>
          <w:b/>
          <w:color w:val="000000" w:themeColor="text1"/>
          <w:sz w:val="20"/>
          <w:szCs w:val="20"/>
        </w:rPr>
      </w:pPr>
    </w:p>
    <w:p w14:paraId="223E040A" w14:textId="6D0BC426" w:rsidR="003A5210" w:rsidRDefault="003A5210" w:rsidP="006704E9">
      <w:pPr>
        <w:pStyle w:val="Prrafodelista"/>
        <w:spacing w:line="360" w:lineRule="auto"/>
        <w:ind w:left="0"/>
        <w:rPr>
          <w:rFonts w:cs="Arial"/>
          <w:b/>
          <w:color w:val="000000" w:themeColor="text1"/>
          <w:sz w:val="20"/>
          <w:szCs w:val="20"/>
        </w:rPr>
      </w:pPr>
    </w:p>
    <w:p w14:paraId="7675AD01" w14:textId="7EF2D83F" w:rsidR="003A5210" w:rsidRPr="00CA63B7" w:rsidRDefault="003A5210" w:rsidP="00CA63B7">
      <w:pPr>
        <w:jc w:val="both"/>
        <w:rPr>
          <w:b/>
          <w:color w:val="548DD4" w:themeColor="text2" w:themeTint="99"/>
        </w:rPr>
      </w:pPr>
      <w:r w:rsidRPr="00CA63B7">
        <w:rPr>
          <w:b/>
          <w:color w:val="548DD4" w:themeColor="text2" w:themeTint="99"/>
        </w:rPr>
        <w:t>Verificación del desarrollo de la historia de usuario “</w:t>
      </w:r>
      <w:r w:rsidR="009D2A70" w:rsidRPr="00CA63B7">
        <w:rPr>
          <w:b/>
          <w:color w:val="548DD4" w:themeColor="text2" w:themeTint="99"/>
        </w:rPr>
        <w:t>Modificar</w:t>
      </w:r>
      <w:r w:rsidRPr="00CA63B7">
        <w:rPr>
          <w:b/>
          <w:color w:val="548DD4" w:themeColor="text2" w:themeTint="99"/>
        </w:rPr>
        <w:t xml:space="preserve"> </w:t>
      </w:r>
      <w:r w:rsidR="00C14B46" w:rsidRPr="00CA63B7">
        <w:rPr>
          <w:b/>
          <w:color w:val="548DD4" w:themeColor="text2" w:themeTint="99"/>
        </w:rPr>
        <w:t>trabajador</w:t>
      </w:r>
      <w:r w:rsidRPr="00CA63B7">
        <w:rPr>
          <w:b/>
          <w:color w:val="548DD4" w:themeColor="text2" w:themeTint="99"/>
        </w:rPr>
        <w:t>”</w:t>
      </w:r>
    </w:p>
    <w:p w14:paraId="455ED7C8" w14:textId="07850406" w:rsidR="00FE4D3F" w:rsidRPr="00FE4D3F" w:rsidRDefault="003509B7" w:rsidP="00FE4D3F">
      <w:pPr>
        <w:jc w:val="both"/>
      </w:pPr>
      <w:r>
        <w:rPr>
          <w:noProof/>
          <w:lang w:eastAsia="es-PE"/>
        </w:rPr>
        <mc:AlternateContent>
          <mc:Choice Requires="wps">
            <w:drawing>
              <wp:anchor distT="0" distB="0" distL="114300" distR="114300" simplePos="0" relativeHeight="251700224" behindDoc="0" locked="0" layoutInCell="1" allowOverlap="1" wp14:anchorId="53AC3E63" wp14:editId="33B50C56">
                <wp:simplePos x="0" y="0"/>
                <wp:positionH relativeFrom="margin">
                  <wp:align>left</wp:align>
                </wp:positionH>
                <wp:positionV relativeFrom="paragraph">
                  <wp:posOffset>660982</wp:posOffset>
                </wp:positionV>
                <wp:extent cx="5271473" cy="4795736"/>
                <wp:effectExtent l="0" t="0" r="24765" b="24130"/>
                <wp:wrapNone/>
                <wp:docPr id="19" name="Rectángulo 19"/>
                <wp:cNvGraphicFramePr/>
                <a:graphic xmlns:a="http://schemas.openxmlformats.org/drawingml/2006/main">
                  <a:graphicData uri="http://schemas.microsoft.com/office/word/2010/wordprocessingShape">
                    <wps:wsp>
                      <wps:cNvSpPr/>
                      <wps:spPr>
                        <a:xfrm>
                          <a:off x="0" y="0"/>
                          <a:ext cx="5271473" cy="479573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C34C2B8" id="Rectángulo 19" o:spid="_x0000_s1026" style="position:absolute;margin-left:0;margin-top:52.05pt;width:415.1pt;height:377.6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" filled="f" strokecolor="#243f60 [1604]">
                <w10:wrap anchorx="margin"/>
              </v:rect>
            </w:pict>
          </mc:Fallback>
        </mc:AlternateContent>
      </w:r>
      <w:r w:rsidR="00FE4D3F">
        <w:t xml:space="preserve">A </w:t>
      </w:r>
      <w:r w:rsidR="00B52910">
        <w:t>continuación, en la figura 12</w:t>
      </w:r>
      <w:r w:rsidR="00FE4D3F">
        <w:t>, se verifica la historia de usuario para modificar la información de un trabajador. Según la historia de usuario, primero el usuario selecciona al trabajador y luego hace clic en el botón “modificar”.</w:t>
      </w:r>
    </w:p>
    <w:p w14:paraId="0A421F8D" w14:textId="193C23EB" w:rsidR="003A5210" w:rsidRDefault="007425F3" w:rsidP="007425F3">
      <w:r>
        <w:rPr>
          <w:noProof/>
          <w:lang w:eastAsia="es-PE"/>
        </w:rPr>
        <mc:AlternateContent>
          <mc:Choice Requires="wps">
            <w:drawing>
              <wp:anchor distT="0" distB="0" distL="114300" distR="114300" simplePos="0" relativeHeight="251694080" behindDoc="0" locked="0" layoutInCell="1" allowOverlap="1" wp14:anchorId="47D90F6B" wp14:editId="5372AB4F">
                <wp:simplePos x="0" y="0"/>
                <wp:positionH relativeFrom="column">
                  <wp:posOffset>2447925</wp:posOffset>
                </wp:positionH>
                <wp:positionV relativeFrom="paragraph">
                  <wp:posOffset>1536700</wp:posOffset>
                </wp:positionV>
                <wp:extent cx="390525" cy="394335"/>
                <wp:effectExtent l="57150" t="19050" r="28575" b="100965"/>
                <wp:wrapNone/>
                <wp:docPr id="8" name="Flecha abajo 8"/>
                <wp:cNvGraphicFramePr/>
                <a:graphic xmlns:a="http://schemas.openxmlformats.org/drawingml/2006/main">
                  <a:graphicData uri="http://schemas.microsoft.com/office/word/2010/wordprocessingShape">
                    <wps:wsp>
                      <wps:cNvSpPr/>
                      <wps:spPr>
                        <a:xfrm>
                          <a:off x="0" y="0"/>
                          <a:ext cx="390525" cy="394335"/>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E9BC0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8" o:spid="_x0000_s1026" type="#_x0000_t67" style="position:absolute;margin-left:192.75pt;margin-top:121pt;width:30.75pt;height:31.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" adj="10904"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sidR="00FE4D3F">
        <w:rPr>
          <w:noProof/>
          <w:lang w:eastAsia="es-PE"/>
        </w:rPr>
        <w:drawing>
          <wp:inline distT="0" distB="0" distL="0" distR="0" wp14:anchorId="45502661" wp14:editId="21A75A6A">
            <wp:extent cx="5263515" cy="1463040"/>
            <wp:effectExtent l="0" t="0" r="0" b="381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3515" cy="1463040"/>
                    </a:xfrm>
                    <a:prstGeom prst="rect">
                      <a:avLst/>
                    </a:prstGeom>
                    <a:noFill/>
                    <a:ln>
                      <a:noFill/>
                    </a:ln>
                  </pic:spPr>
                </pic:pic>
              </a:graphicData>
            </a:graphic>
          </wp:inline>
        </w:drawing>
      </w:r>
    </w:p>
    <w:p w14:paraId="6880D7A6" w14:textId="77777777" w:rsidR="007425F3" w:rsidRPr="007425F3" w:rsidRDefault="007425F3" w:rsidP="007425F3"/>
    <w:p w14:paraId="068DE222" w14:textId="72B24A0D" w:rsidR="00B852EE" w:rsidRDefault="00285E7D" w:rsidP="00811A1A">
      <w:pPr>
        <w:pStyle w:val="Prrafodelista"/>
        <w:spacing w:line="360" w:lineRule="auto"/>
        <w:ind w:left="0"/>
        <w:jc w:val="center"/>
        <w:rPr>
          <w:rFonts w:cs="Arial"/>
          <w:sz w:val="20"/>
          <w:szCs w:val="20"/>
        </w:rPr>
      </w:pPr>
      <w:r w:rsidRPr="009B4364">
        <w:rPr>
          <w:rFonts w:cs="Arial"/>
          <w:noProof/>
          <w:sz w:val="20"/>
          <w:szCs w:val="20"/>
        </w:rPr>
        <w:object w:dxaOrig="7515" w:dyaOrig="7275" w14:anchorId="360F5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2.75pt;height:3in;mso-width-percent:0;mso-height-percent:0;mso-width-percent:0;mso-height-percent:0"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PBrush" ShapeID="_x0000_i1025" DrawAspect="Content" ObjectID="_1616875056" r:id="rId52"/>
        </w:object>
      </w:r>
    </w:p>
    <w:p w14:paraId="60687CAA" w14:textId="075F77A6" w:rsidR="007425F3" w:rsidRDefault="007425F3" w:rsidP="007425F3">
      <w:pPr>
        <w:jc w:val="center"/>
      </w:pPr>
      <w:bookmarkStart w:id="957" w:name="_Toc4365665"/>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14</w:t>
      </w:r>
      <w:r w:rsidRPr="009B4364">
        <w:rPr>
          <w:b/>
          <w:color w:val="000000" w:themeColor="text1"/>
          <w:sz w:val="16"/>
        </w:rPr>
        <w:fldChar w:fldCharType="end"/>
      </w:r>
      <w:r w:rsidRPr="009B4364">
        <w:rPr>
          <w:b/>
          <w:color w:val="000000" w:themeColor="text1"/>
          <w:sz w:val="16"/>
        </w:rPr>
        <w:t xml:space="preserve">. </w:t>
      </w:r>
      <w:r w:rsidRPr="00514792">
        <w:rPr>
          <w:b/>
          <w:color w:val="000000" w:themeColor="text1"/>
          <w:sz w:val="16"/>
        </w:rPr>
        <w:t>Automat</w:t>
      </w:r>
      <w:r>
        <w:rPr>
          <w:b/>
          <w:color w:val="000000" w:themeColor="text1"/>
          <w:sz w:val="16"/>
        </w:rPr>
        <w:t>ización de la funcionalidad “Modificar trabajador”</w:t>
      </w:r>
      <w:bookmarkEnd w:id="957"/>
    </w:p>
    <w:p w14:paraId="7B7E8CE7" w14:textId="43AFBB87" w:rsidR="00FE4D3F" w:rsidRDefault="00FE4D3F" w:rsidP="00811A1A">
      <w:pPr>
        <w:autoSpaceDE w:val="0"/>
        <w:autoSpaceDN w:val="0"/>
        <w:adjustRightInd w:val="0"/>
        <w:spacing w:after="0" w:line="360" w:lineRule="auto"/>
        <w:jc w:val="center"/>
        <w:rPr>
          <w:b/>
          <w:color w:val="000000" w:themeColor="text1"/>
          <w:sz w:val="16"/>
        </w:rPr>
      </w:pPr>
    </w:p>
    <w:p w14:paraId="47B9F545" w14:textId="197484F1" w:rsidR="00FE4D3F" w:rsidRDefault="00FE4D3F" w:rsidP="00811A1A">
      <w:pPr>
        <w:autoSpaceDE w:val="0"/>
        <w:autoSpaceDN w:val="0"/>
        <w:adjustRightInd w:val="0"/>
        <w:spacing w:after="0" w:line="360" w:lineRule="auto"/>
        <w:jc w:val="center"/>
        <w:rPr>
          <w:b/>
          <w:color w:val="000000" w:themeColor="text1"/>
          <w:sz w:val="16"/>
        </w:rPr>
      </w:pPr>
    </w:p>
    <w:p w14:paraId="261CDAFB" w14:textId="77777777" w:rsidR="00FE4D3F" w:rsidRPr="006704E9" w:rsidRDefault="00FE4D3F" w:rsidP="00811A1A">
      <w:pPr>
        <w:autoSpaceDE w:val="0"/>
        <w:autoSpaceDN w:val="0"/>
        <w:adjustRightInd w:val="0"/>
        <w:spacing w:after="0" w:line="360" w:lineRule="auto"/>
        <w:jc w:val="center"/>
        <w:rPr>
          <w:rFonts w:cs="Arial"/>
          <w:color w:val="000000"/>
          <w:lang w:eastAsia="es-PE"/>
        </w:rPr>
      </w:pPr>
    </w:p>
    <w:p w14:paraId="2D860918" w14:textId="77777777" w:rsidR="00811A1A" w:rsidRDefault="00811A1A" w:rsidP="00811A1A">
      <w:pPr>
        <w:pStyle w:val="Prrafodelista"/>
        <w:spacing w:line="360" w:lineRule="auto"/>
        <w:ind w:left="0"/>
        <w:jc w:val="center"/>
        <w:rPr>
          <w:rFonts w:cs="Arial"/>
          <w:sz w:val="20"/>
          <w:szCs w:val="20"/>
        </w:rPr>
      </w:pPr>
    </w:p>
    <w:p w14:paraId="43FC5FA8" w14:textId="77777777" w:rsidR="00FE4D3F" w:rsidRDefault="00FE4D3F" w:rsidP="009D2A70">
      <w:pPr>
        <w:pStyle w:val="Ttulo3"/>
        <w:tabs>
          <w:tab w:val="left" w:pos="426"/>
        </w:tabs>
        <w:spacing w:line="360" w:lineRule="auto"/>
        <w:rPr>
          <w:color w:val="E36C0A" w:themeColor="accent6" w:themeShade="BF"/>
        </w:rPr>
      </w:pPr>
      <w:r>
        <w:rPr>
          <w:color w:val="E36C0A" w:themeColor="accent6" w:themeShade="BF"/>
        </w:rPr>
        <w:br w:type="page"/>
      </w:r>
    </w:p>
    <w:p w14:paraId="618096DC" w14:textId="6801DA7D" w:rsidR="009D2A70" w:rsidRPr="00CA63B7" w:rsidRDefault="009D2A70" w:rsidP="00CA63B7">
      <w:pPr>
        <w:jc w:val="both"/>
        <w:rPr>
          <w:b/>
          <w:color w:val="548DD4" w:themeColor="text2" w:themeTint="99"/>
        </w:rPr>
      </w:pPr>
      <w:r w:rsidRPr="00CA63B7">
        <w:rPr>
          <w:b/>
          <w:color w:val="548DD4" w:themeColor="text2" w:themeTint="99"/>
        </w:rPr>
        <w:lastRenderedPageBreak/>
        <w:t>Verificación del desarrollo de la historia de usuario “</w:t>
      </w:r>
      <w:r w:rsidR="007E06B4" w:rsidRPr="00CA63B7">
        <w:rPr>
          <w:b/>
          <w:color w:val="548DD4" w:themeColor="text2" w:themeTint="99"/>
        </w:rPr>
        <w:t>Eliminar</w:t>
      </w:r>
      <w:r w:rsidRPr="00CA63B7">
        <w:rPr>
          <w:b/>
          <w:color w:val="548DD4" w:themeColor="text2" w:themeTint="99"/>
        </w:rPr>
        <w:t xml:space="preserve"> </w:t>
      </w:r>
      <w:r w:rsidR="00C14B46" w:rsidRPr="00CA63B7">
        <w:rPr>
          <w:b/>
          <w:color w:val="548DD4" w:themeColor="text2" w:themeTint="99"/>
        </w:rPr>
        <w:t>trabajador</w:t>
      </w:r>
      <w:r w:rsidRPr="00CA63B7">
        <w:rPr>
          <w:b/>
          <w:color w:val="548DD4" w:themeColor="text2" w:themeTint="99"/>
        </w:rPr>
        <w:t>”</w:t>
      </w:r>
    </w:p>
    <w:p w14:paraId="2A27EA04" w14:textId="67D76A33" w:rsidR="00FE4D3F" w:rsidRDefault="00FE4D3F" w:rsidP="003509B7">
      <w:pPr>
        <w:jc w:val="both"/>
      </w:pPr>
      <w:r>
        <w:t xml:space="preserve">En la </w:t>
      </w:r>
      <w:r w:rsidR="00B52910">
        <w:t>figura 14</w:t>
      </w:r>
      <w:r>
        <w:t>, se puede verificar la funcionalidad desarrollada para eliminar un trabajador. EL usuario selecciona de la lista al trabajador que desea eliminar y luego el sistema solicita que confirme la eliminación del registro.</w:t>
      </w:r>
    </w:p>
    <w:p w14:paraId="546B52D0" w14:textId="77777777" w:rsidR="003509B7" w:rsidRPr="00FE4D3F" w:rsidRDefault="003509B7" w:rsidP="003509B7">
      <w:pPr>
        <w:jc w:val="both"/>
      </w:pPr>
    </w:p>
    <w:p w14:paraId="12E3C2D3" w14:textId="3AC7425E" w:rsidR="00273809" w:rsidRDefault="00285E7D" w:rsidP="006704E9">
      <w:pPr>
        <w:pStyle w:val="Prrafodelista"/>
        <w:spacing w:line="360" w:lineRule="auto"/>
        <w:ind w:left="0"/>
      </w:pPr>
      <w:r>
        <w:rPr>
          <w:noProof/>
        </w:rPr>
        <w:object w:dxaOrig="4320" w:dyaOrig="1355" w14:anchorId="346D75E5">
          <v:shape id="_x0000_i1026" type="#_x0000_t75" alt="" style="width:417.75pt;height:136.5pt;mso-width-percent:0;mso-height-percent:0;mso-width-percent:0;mso-height-percent:0" o:ole="">
            <v:imagedata r:id="rId53" o:title=""/>
          </v:shape>
          <o:OLEObject Type="Embed" ProgID="PBrush" ShapeID="_x0000_i1026" DrawAspect="Content" ObjectID="_1616875057" r:id="rId54"/>
        </w:object>
      </w:r>
    </w:p>
    <w:p w14:paraId="0F76DADC" w14:textId="151A4BC7" w:rsidR="00811A1A" w:rsidRDefault="00811A1A" w:rsidP="006704E9">
      <w:pPr>
        <w:pStyle w:val="Prrafodelista"/>
        <w:spacing w:line="360" w:lineRule="auto"/>
        <w:ind w:left="0"/>
        <w:rPr>
          <w:b/>
          <w:color w:val="E36C0A" w:themeColor="accent6" w:themeShade="BF"/>
        </w:rPr>
      </w:pPr>
      <w:bookmarkStart w:id="958" w:name="_Toc4365666"/>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15</w:t>
      </w:r>
      <w:r w:rsidRPr="009B4364">
        <w:rPr>
          <w:b/>
          <w:color w:val="000000" w:themeColor="text1"/>
          <w:sz w:val="16"/>
        </w:rPr>
        <w:fldChar w:fldCharType="end"/>
      </w:r>
      <w:r w:rsidRPr="009B4364">
        <w:rPr>
          <w:b/>
          <w:color w:val="000000" w:themeColor="text1"/>
          <w:sz w:val="16"/>
        </w:rPr>
        <w:t xml:space="preserve">. </w:t>
      </w:r>
      <w:r w:rsidRPr="00514792">
        <w:rPr>
          <w:b/>
          <w:color w:val="000000" w:themeColor="text1"/>
          <w:sz w:val="16"/>
        </w:rPr>
        <w:t>Automat</w:t>
      </w:r>
      <w:r>
        <w:rPr>
          <w:b/>
          <w:color w:val="000000" w:themeColor="text1"/>
          <w:sz w:val="16"/>
        </w:rPr>
        <w:t>ización de la funcionalidad “Eliminar</w:t>
      </w:r>
      <w:r w:rsidR="00C14B46">
        <w:rPr>
          <w:b/>
          <w:color w:val="000000" w:themeColor="text1"/>
          <w:sz w:val="16"/>
        </w:rPr>
        <w:t xml:space="preserve"> trabajador</w:t>
      </w:r>
      <w:r w:rsidRPr="00514792">
        <w:rPr>
          <w:b/>
          <w:color w:val="000000" w:themeColor="text1"/>
          <w:sz w:val="16"/>
        </w:rPr>
        <w:t>”</w:t>
      </w:r>
      <w:bookmarkEnd w:id="958"/>
    </w:p>
    <w:p w14:paraId="46B5DC2A" w14:textId="77777777" w:rsidR="00273809" w:rsidRDefault="00273809" w:rsidP="00B739B2">
      <w:pPr>
        <w:pStyle w:val="Prrafodelista"/>
        <w:spacing w:line="360" w:lineRule="auto"/>
        <w:ind w:left="0"/>
        <w:rPr>
          <w:b/>
          <w:color w:val="E36C0A" w:themeColor="accent6" w:themeShade="BF"/>
        </w:rPr>
      </w:pPr>
    </w:p>
    <w:p w14:paraId="5AE42859" w14:textId="326DB42C" w:rsidR="00114724" w:rsidRPr="00CA63B7" w:rsidRDefault="00114724" w:rsidP="00CA63B7">
      <w:pPr>
        <w:jc w:val="both"/>
        <w:rPr>
          <w:b/>
          <w:color w:val="548DD4" w:themeColor="text2" w:themeTint="99"/>
        </w:rPr>
      </w:pPr>
      <w:r w:rsidRPr="00CA63B7">
        <w:rPr>
          <w:b/>
          <w:color w:val="548DD4" w:themeColor="text2" w:themeTint="99"/>
        </w:rPr>
        <w:t>Verificación del desarrollo de la historia de usuario “</w:t>
      </w:r>
      <w:r w:rsidR="00C14B46" w:rsidRPr="00CA63B7">
        <w:rPr>
          <w:b/>
          <w:color w:val="548DD4" w:themeColor="text2" w:themeTint="99"/>
        </w:rPr>
        <w:t>Registrar</w:t>
      </w:r>
      <w:r w:rsidR="008E63F6" w:rsidRPr="00CA63B7">
        <w:rPr>
          <w:b/>
          <w:color w:val="548DD4" w:themeColor="text2" w:themeTint="99"/>
        </w:rPr>
        <w:t xml:space="preserve"> usuario</w:t>
      </w:r>
      <w:r w:rsidRPr="00CA63B7">
        <w:rPr>
          <w:b/>
          <w:color w:val="548DD4" w:themeColor="text2" w:themeTint="99"/>
        </w:rPr>
        <w:t>”</w:t>
      </w:r>
    </w:p>
    <w:p w14:paraId="35A5D6CC" w14:textId="663979FD" w:rsidR="00FE4D3F" w:rsidRPr="00FE4D3F" w:rsidRDefault="003509B7" w:rsidP="00333A0B">
      <w:pPr>
        <w:jc w:val="both"/>
      </w:pPr>
      <w:r>
        <w:rPr>
          <w:noProof/>
          <w:lang w:eastAsia="es-PE"/>
        </w:rPr>
        <mc:AlternateContent>
          <mc:Choice Requires="wps">
            <w:drawing>
              <wp:anchor distT="0" distB="0" distL="114300" distR="114300" simplePos="0" relativeHeight="251701248" behindDoc="0" locked="0" layoutInCell="1" allowOverlap="1" wp14:anchorId="0AEECC92" wp14:editId="395C0AFC">
                <wp:simplePos x="0" y="0"/>
                <wp:positionH relativeFrom="column">
                  <wp:posOffset>486383</wp:posOffset>
                </wp:positionH>
                <wp:positionV relativeFrom="paragraph">
                  <wp:posOffset>765621</wp:posOffset>
                </wp:positionV>
                <wp:extent cx="4328309" cy="3735421"/>
                <wp:effectExtent l="0" t="0" r="15240" b="17780"/>
                <wp:wrapNone/>
                <wp:docPr id="27" name="Rectángulo 27"/>
                <wp:cNvGraphicFramePr/>
                <a:graphic xmlns:a="http://schemas.openxmlformats.org/drawingml/2006/main">
                  <a:graphicData uri="http://schemas.microsoft.com/office/word/2010/wordprocessingShape">
                    <wps:wsp>
                      <wps:cNvSpPr/>
                      <wps:spPr>
                        <a:xfrm>
                          <a:off x="0" y="0"/>
                          <a:ext cx="4328309" cy="373542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34DF5D2" id="Rectángulo 27" o:spid="_x0000_s1026" style="position:absolute;margin-left:38.3pt;margin-top:60.3pt;width:340.8pt;height:29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" filled="f" strokecolor="black [3213]"/>
            </w:pict>
          </mc:Fallback>
        </mc:AlternateContent>
      </w:r>
      <w:r w:rsidR="00B52910" w:rsidRPr="00B52910">
        <w:t>En la figura 15</w:t>
      </w:r>
      <w:r w:rsidR="00FE4D3F">
        <w:t xml:space="preserve">, se verifica la funcionalidad desarrollada para registrar un usuario. El </w:t>
      </w:r>
      <w:r w:rsidR="00333A0B">
        <w:t xml:space="preserve">usuario debe registrar los datos que el sistema solicita tales como:  tipo de usuario, el trabajador, el nombre de usuario y la contraseña. Cuando el usuario hace clic en “Aceptar”, el sistema muestra </w:t>
      </w:r>
    </w:p>
    <w:p w14:paraId="4C320BA3" w14:textId="0119D4EF" w:rsidR="00273809" w:rsidRDefault="00114724" w:rsidP="00333A0B">
      <w:pPr>
        <w:pStyle w:val="Prrafodelista"/>
        <w:spacing w:line="360" w:lineRule="auto"/>
        <w:ind w:left="0"/>
        <w:jc w:val="center"/>
        <w:rPr>
          <w:b/>
          <w:color w:val="E36C0A" w:themeColor="accent6" w:themeShade="BF"/>
        </w:rPr>
      </w:pPr>
      <w:r>
        <w:rPr>
          <w:b/>
          <w:noProof/>
          <w:color w:val="E36C0A" w:themeColor="accent6" w:themeShade="BF"/>
          <w:lang w:eastAsia="es-PE"/>
        </w:rPr>
        <w:drawing>
          <wp:inline distT="0" distB="0" distL="0" distR="0" wp14:anchorId="3DB44931" wp14:editId="568BEC0F">
            <wp:extent cx="4154174" cy="137938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3140" cy="1385686"/>
                    </a:xfrm>
                    <a:prstGeom prst="rect">
                      <a:avLst/>
                    </a:prstGeom>
                    <a:noFill/>
                    <a:ln>
                      <a:noFill/>
                    </a:ln>
                  </pic:spPr>
                </pic:pic>
              </a:graphicData>
            </a:graphic>
          </wp:inline>
        </w:drawing>
      </w:r>
    </w:p>
    <w:p w14:paraId="6EC15768" w14:textId="1CC5C138" w:rsidR="00333A0B" w:rsidRDefault="00333A0B" w:rsidP="00333A0B">
      <w:pPr>
        <w:pStyle w:val="Prrafodelista"/>
        <w:spacing w:line="360" w:lineRule="auto"/>
        <w:ind w:left="0"/>
        <w:jc w:val="center"/>
        <w:rPr>
          <w:b/>
          <w:color w:val="E36C0A" w:themeColor="accent6" w:themeShade="BF"/>
        </w:rPr>
      </w:pPr>
      <w:r>
        <w:rPr>
          <w:b/>
          <w:noProof/>
          <w:color w:val="E36C0A" w:themeColor="accent6" w:themeShade="BF"/>
          <w:lang w:eastAsia="es-PE"/>
        </w:rPr>
        <w:drawing>
          <wp:inline distT="0" distB="0" distL="0" distR="0" wp14:anchorId="6DABA3A7" wp14:editId="5128D1BE">
            <wp:extent cx="3974231" cy="2257425"/>
            <wp:effectExtent l="0" t="0" r="762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56">
                      <a:extLst>
                        <a:ext uri="{28A0092B-C50C-407E-A947-70E740481C1C}">
                          <a14:useLocalDpi xmlns:a14="http://schemas.microsoft.com/office/drawing/2010/main" val="0"/>
                        </a:ext>
                      </a:extLst>
                    </a:blip>
                    <a:srcRect t="1914" b="2614"/>
                    <a:stretch/>
                  </pic:blipFill>
                  <pic:spPr bwMode="auto">
                    <a:xfrm>
                      <a:off x="0" y="0"/>
                      <a:ext cx="3980742" cy="2261123"/>
                    </a:xfrm>
                    <a:prstGeom prst="rect">
                      <a:avLst/>
                    </a:prstGeom>
                    <a:noFill/>
                    <a:ln>
                      <a:noFill/>
                    </a:ln>
                    <a:extLst>
                      <a:ext uri="{53640926-AAD7-44D8-BBD7-CCE9431645EC}">
                        <a14:shadowObscured xmlns:a14="http://schemas.microsoft.com/office/drawing/2010/main"/>
                      </a:ext>
                    </a:extLst>
                  </pic:spPr>
                </pic:pic>
              </a:graphicData>
            </a:graphic>
          </wp:inline>
        </w:drawing>
      </w:r>
    </w:p>
    <w:p w14:paraId="02EB5122" w14:textId="2FC27E02" w:rsidR="00C14B46" w:rsidRDefault="00C14B46" w:rsidP="006704E9">
      <w:pPr>
        <w:pStyle w:val="Prrafodelista"/>
        <w:spacing w:line="360" w:lineRule="auto"/>
        <w:ind w:left="0"/>
        <w:rPr>
          <w:b/>
          <w:color w:val="000000" w:themeColor="text1"/>
          <w:sz w:val="16"/>
        </w:rPr>
      </w:pPr>
      <w:bookmarkStart w:id="959" w:name="_Toc4365667"/>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16</w:t>
      </w:r>
      <w:r w:rsidRPr="009B4364">
        <w:rPr>
          <w:b/>
          <w:color w:val="000000" w:themeColor="text1"/>
          <w:sz w:val="16"/>
        </w:rPr>
        <w:fldChar w:fldCharType="end"/>
      </w:r>
      <w:r w:rsidRPr="009B4364">
        <w:rPr>
          <w:b/>
          <w:color w:val="000000" w:themeColor="text1"/>
          <w:sz w:val="16"/>
        </w:rPr>
        <w:t xml:space="preserve">. </w:t>
      </w:r>
      <w:r w:rsidRPr="00514792">
        <w:rPr>
          <w:b/>
          <w:color w:val="000000" w:themeColor="text1"/>
          <w:sz w:val="16"/>
        </w:rPr>
        <w:t>Automat</w:t>
      </w:r>
      <w:r>
        <w:rPr>
          <w:b/>
          <w:color w:val="000000" w:themeColor="text1"/>
          <w:sz w:val="16"/>
        </w:rPr>
        <w:t>ización de la funcionalidad “Registrar</w:t>
      </w:r>
      <w:r w:rsidRPr="00514792">
        <w:rPr>
          <w:b/>
          <w:color w:val="000000" w:themeColor="text1"/>
          <w:sz w:val="16"/>
        </w:rPr>
        <w:t xml:space="preserve"> usuario”</w:t>
      </w:r>
      <w:bookmarkEnd w:id="959"/>
    </w:p>
    <w:p w14:paraId="0C52C8F0" w14:textId="2917C1C0" w:rsidR="00745B40" w:rsidRDefault="00745B40" w:rsidP="00CA63B7">
      <w:pPr>
        <w:jc w:val="both"/>
        <w:rPr>
          <w:b/>
          <w:color w:val="548DD4" w:themeColor="text2" w:themeTint="99"/>
        </w:rPr>
      </w:pPr>
      <w:r w:rsidRPr="00CA63B7">
        <w:rPr>
          <w:b/>
          <w:color w:val="548DD4" w:themeColor="text2" w:themeTint="99"/>
        </w:rPr>
        <w:lastRenderedPageBreak/>
        <w:t>Verificación del desarrollo de la historia de usuario “Modificar usuario”</w:t>
      </w:r>
    </w:p>
    <w:p w14:paraId="0F70A344" w14:textId="068186DA" w:rsidR="00B52910" w:rsidRPr="00B52910" w:rsidRDefault="00B52910" w:rsidP="00B52910">
      <w:pPr>
        <w:spacing w:line="360" w:lineRule="auto"/>
        <w:jc w:val="both"/>
      </w:pPr>
      <w:r w:rsidRPr="00B52910">
        <w:t>En la figura 16 podemos visualizar el desarrollo de la historia de usuario “modificar usuario”.</w:t>
      </w:r>
    </w:p>
    <w:p w14:paraId="5F678748" w14:textId="6C6352B4" w:rsidR="00745B40" w:rsidRDefault="00745B40" w:rsidP="00C14B46">
      <w:pPr>
        <w:pStyle w:val="Prrafodelista"/>
        <w:spacing w:line="360" w:lineRule="auto"/>
        <w:ind w:left="0"/>
        <w:rPr>
          <w:b/>
          <w:color w:val="E36C0A" w:themeColor="accent6" w:themeShade="BF"/>
        </w:rPr>
      </w:pPr>
      <w:r>
        <w:rPr>
          <w:b/>
          <w:noProof/>
          <w:color w:val="E36C0A" w:themeColor="accent6" w:themeShade="BF"/>
          <w:lang w:eastAsia="es-PE"/>
        </w:rPr>
        <w:drawing>
          <wp:inline distT="0" distB="0" distL="0" distR="0" wp14:anchorId="2935710A" wp14:editId="0304D151">
            <wp:extent cx="5271770" cy="1670050"/>
            <wp:effectExtent l="0" t="0" r="508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1770" cy="1670050"/>
                    </a:xfrm>
                    <a:prstGeom prst="rect">
                      <a:avLst/>
                    </a:prstGeom>
                    <a:noFill/>
                    <a:ln>
                      <a:noFill/>
                    </a:ln>
                  </pic:spPr>
                </pic:pic>
              </a:graphicData>
            </a:graphic>
          </wp:inline>
        </w:drawing>
      </w:r>
    </w:p>
    <w:p w14:paraId="34D4DDAB" w14:textId="0853F4E7" w:rsidR="00745B40" w:rsidRDefault="00745B40" w:rsidP="00C14B46">
      <w:pPr>
        <w:pStyle w:val="Prrafodelista"/>
        <w:spacing w:line="360" w:lineRule="auto"/>
        <w:ind w:left="0"/>
        <w:rPr>
          <w:b/>
          <w:color w:val="E36C0A" w:themeColor="accent6" w:themeShade="BF"/>
        </w:rPr>
      </w:pPr>
      <w:bookmarkStart w:id="960" w:name="_Toc4365668"/>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17</w:t>
      </w:r>
      <w:r w:rsidRPr="009B4364">
        <w:rPr>
          <w:b/>
          <w:color w:val="000000" w:themeColor="text1"/>
          <w:sz w:val="16"/>
        </w:rPr>
        <w:fldChar w:fldCharType="end"/>
      </w:r>
      <w:r w:rsidRPr="009B4364">
        <w:rPr>
          <w:b/>
          <w:color w:val="000000" w:themeColor="text1"/>
          <w:sz w:val="16"/>
        </w:rPr>
        <w:t xml:space="preserve">. </w:t>
      </w:r>
      <w:r w:rsidRPr="00514792">
        <w:rPr>
          <w:b/>
          <w:color w:val="000000" w:themeColor="text1"/>
          <w:sz w:val="16"/>
        </w:rPr>
        <w:t>Automat</w:t>
      </w:r>
      <w:r>
        <w:rPr>
          <w:b/>
          <w:color w:val="000000" w:themeColor="text1"/>
          <w:sz w:val="16"/>
        </w:rPr>
        <w:t xml:space="preserve">ización de la funcionalidad “Modificar </w:t>
      </w:r>
      <w:r w:rsidRPr="00514792">
        <w:rPr>
          <w:b/>
          <w:color w:val="000000" w:themeColor="text1"/>
          <w:sz w:val="16"/>
        </w:rPr>
        <w:t>usuario”</w:t>
      </w:r>
      <w:bookmarkEnd w:id="960"/>
    </w:p>
    <w:p w14:paraId="3F6F1ABF" w14:textId="77777777" w:rsidR="00C14B46" w:rsidRDefault="00C14B46" w:rsidP="006704E9">
      <w:pPr>
        <w:pStyle w:val="Prrafodelista"/>
        <w:ind w:left="0"/>
        <w:jc w:val="center"/>
        <w:rPr>
          <w:sz w:val="20"/>
          <w:szCs w:val="20"/>
        </w:rPr>
      </w:pPr>
    </w:p>
    <w:p w14:paraId="22CC04B7" w14:textId="59D3A218" w:rsidR="00C14B46" w:rsidRPr="00CA63B7" w:rsidRDefault="00C14B46" w:rsidP="00CA63B7">
      <w:pPr>
        <w:jc w:val="both"/>
        <w:rPr>
          <w:b/>
          <w:color w:val="548DD4" w:themeColor="text2" w:themeTint="99"/>
        </w:rPr>
      </w:pPr>
      <w:r w:rsidRPr="00CA63B7">
        <w:rPr>
          <w:b/>
          <w:color w:val="548DD4" w:themeColor="text2" w:themeTint="99"/>
        </w:rPr>
        <w:t>Verificación del desarrollo de la historia de usuario “</w:t>
      </w:r>
      <w:r w:rsidR="00745B40" w:rsidRPr="00CA63B7">
        <w:rPr>
          <w:b/>
          <w:color w:val="548DD4" w:themeColor="text2" w:themeTint="99"/>
        </w:rPr>
        <w:t>Eliminar</w:t>
      </w:r>
      <w:r w:rsidRPr="00CA63B7">
        <w:rPr>
          <w:b/>
          <w:color w:val="548DD4" w:themeColor="text2" w:themeTint="99"/>
        </w:rPr>
        <w:t xml:space="preserve"> usuario”</w:t>
      </w:r>
    </w:p>
    <w:p w14:paraId="31335F07" w14:textId="77B7CA52" w:rsidR="007425F3" w:rsidRDefault="000A6F0B" w:rsidP="00D30F80">
      <w:pPr>
        <w:spacing w:line="360" w:lineRule="auto"/>
        <w:jc w:val="both"/>
        <w:rPr>
          <w:sz w:val="20"/>
        </w:rPr>
      </w:pPr>
      <w:r>
        <w:rPr>
          <w:noProof/>
          <w:lang w:eastAsia="es-PE"/>
        </w:rPr>
        <mc:AlternateContent>
          <mc:Choice Requires="wps">
            <w:drawing>
              <wp:anchor distT="0" distB="0" distL="114300" distR="114300" simplePos="0" relativeHeight="251702272" behindDoc="0" locked="0" layoutInCell="1" allowOverlap="1" wp14:anchorId="4236FCD2" wp14:editId="4E0B7323">
                <wp:simplePos x="0" y="0"/>
                <wp:positionH relativeFrom="column">
                  <wp:posOffset>924128</wp:posOffset>
                </wp:positionH>
                <wp:positionV relativeFrom="paragraph">
                  <wp:posOffset>972455</wp:posOffset>
                </wp:positionV>
                <wp:extent cx="3482502" cy="4036979"/>
                <wp:effectExtent l="0" t="0" r="22860" b="20955"/>
                <wp:wrapNone/>
                <wp:docPr id="246" name="Rectángulo 246"/>
                <wp:cNvGraphicFramePr/>
                <a:graphic xmlns:a="http://schemas.openxmlformats.org/drawingml/2006/main">
                  <a:graphicData uri="http://schemas.microsoft.com/office/word/2010/wordprocessingShape">
                    <wps:wsp>
                      <wps:cNvSpPr/>
                      <wps:spPr>
                        <a:xfrm>
                          <a:off x="0" y="0"/>
                          <a:ext cx="3482502" cy="403697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C1A8AD" id="Rectángulo 246" o:spid="_x0000_s1026" style="position:absolute;margin-left:72.75pt;margin-top:76.55pt;width:274.2pt;height:317.8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" filled="f" strokecolor="black [3213]"/>
            </w:pict>
          </mc:Fallback>
        </mc:AlternateContent>
      </w:r>
      <w:r w:rsidR="00333A0B">
        <w:t>En la verificación de la eliminación de un usuario, el usuario del sistema selecciona previamente el usuario que desea eliminar y luego hacer clic en el botón de eliminación</w:t>
      </w:r>
      <w:r w:rsidR="00B52910">
        <w:t xml:space="preserve"> (Figura 17)</w:t>
      </w:r>
      <w:r w:rsidR="00333A0B">
        <w:t>. El sistema so</w:t>
      </w:r>
      <w:r w:rsidR="007425F3">
        <w:t>licita confirmar la eliminación y l</w:t>
      </w:r>
      <w:r w:rsidR="007425F3" w:rsidRPr="007425F3">
        <w:t>uego se verifica que el usuario</w:t>
      </w:r>
      <w:r w:rsidR="007425F3">
        <w:rPr>
          <w:sz w:val="20"/>
        </w:rPr>
        <w:t xml:space="preserve"> eliminado ya no se encuentra en la lista.</w:t>
      </w:r>
    </w:p>
    <w:p w14:paraId="26FE5421" w14:textId="16983FA2" w:rsidR="00333A0B" w:rsidRPr="00333A0B" w:rsidRDefault="007425F3" w:rsidP="007425F3">
      <w:pPr>
        <w:spacing w:line="360" w:lineRule="auto"/>
        <w:jc w:val="center"/>
      </w:pPr>
      <w:r w:rsidRPr="007425F3">
        <w:rPr>
          <w:noProof/>
          <w:lang w:eastAsia="es-PE"/>
        </w:rPr>
        <w:drawing>
          <wp:inline distT="0" distB="0" distL="0" distR="0" wp14:anchorId="75E6FAA5" wp14:editId="392A80E8">
            <wp:extent cx="3148330" cy="1876425"/>
            <wp:effectExtent l="0" t="0" r="0" b="9525"/>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8330" cy="1876425"/>
                    </a:xfrm>
                    <a:prstGeom prst="rect">
                      <a:avLst/>
                    </a:prstGeom>
                    <a:noFill/>
                    <a:ln>
                      <a:noFill/>
                    </a:ln>
                  </pic:spPr>
                </pic:pic>
              </a:graphicData>
            </a:graphic>
          </wp:inline>
        </w:drawing>
      </w:r>
      <w:r>
        <w:rPr>
          <w:noProof/>
          <w:sz w:val="20"/>
          <w:lang w:eastAsia="es-PE"/>
        </w:rPr>
        <w:drawing>
          <wp:inline distT="0" distB="0" distL="0" distR="0" wp14:anchorId="69CDD831" wp14:editId="18EBCA0D">
            <wp:extent cx="3051810" cy="1868170"/>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51810" cy="1868170"/>
                    </a:xfrm>
                    <a:prstGeom prst="rect">
                      <a:avLst/>
                    </a:prstGeom>
                    <a:noFill/>
                    <a:ln>
                      <a:noFill/>
                    </a:ln>
                  </pic:spPr>
                </pic:pic>
              </a:graphicData>
            </a:graphic>
          </wp:inline>
        </w:drawing>
      </w:r>
    </w:p>
    <w:p w14:paraId="7A4771DD" w14:textId="4CAAC380" w:rsidR="006704E9" w:rsidRDefault="007425F3" w:rsidP="006704E9">
      <w:pPr>
        <w:pStyle w:val="Prrafodelista"/>
        <w:ind w:left="0"/>
        <w:jc w:val="center"/>
        <w:rPr>
          <w:sz w:val="20"/>
        </w:rPr>
      </w:pPr>
      <w:bookmarkStart w:id="961" w:name="_Toc4365669"/>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18</w:t>
      </w:r>
      <w:r w:rsidRPr="009B4364">
        <w:rPr>
          <w:b/>
          <w:color w:val="000000" w:themeColor="text1"/>
          <w:sz w:val="16"/>
        </w:rPr>
        <w:fldChar w:fldCharType="end"/>
      </w:r>
      <w:r w:rsidRPr="009B4364">
        <w:rPr>
          <w:b/>
          <w:color w:val="000000" w:themeColor="text1"/>
          <w:sz w:val="16"/>
        </w:rPr>
        <w:t xml:space="preserve">. </w:t>
      </w:r>
      <w:r w:rsidRPr="00514792">
        <w:rPr>
          <w:b/>
          <w:color w:val="000000" w:themeColor="text1"/>
          <w:sz w:val="16"/>
        </w:rPr>
        <w:t>Automat</w:t>
      </w:r>
      <w:r>
        <w:rPr>
          <w:b/>
          <w:color w:val="000000" w:themeColor="text1"/>
          <w:sz w:val="16"/>
        </w:rPr>
        <w:t xml:space="preserve">ización de la funcionalidad “Eliminar </w:t>
      </w:r>
      <w:r w:rsidRPr="00514792">
        <w:rPr>
          <w:b/>
          <w:color w:val="000000" w:themeColor="text1"/>
          <w:sz w:val="16"/>
        </w:rPr>
        <w:t>usuario”</w:t>
      </w:r>
      <w:bookmarkEnd w:id="961"/>
    </w:p>
    <w:p w14:paraId="33948A89" w14:textId="77777777" w:rsidR="00745B40" w:rsidRDefault="00745B40" w:rsidP="006704E9">
      <w:pPr>
        <w:pStyle w:val="Prrafodelista"/>
        <w:ind w:left="0"/>
        <w:jc w:val="center"/>
        <w:rPr>
          <w:sz w:val="20"/>
        </w:rPr>
      </w:pPr>
    </w:p>
    <w:p w14:paraId="59710AB7" w14:textId="1271B5A1" w:rsidR="00745B40" w:rsidRPr="00CA63B7" w:rsidRDefault="00745B40" w:rsidP="00CA63B7">
      <w:pPr>
        <w:jc w:val="both"/>
        <w:rPr>
          <w:b/>
          <w:color w:val="548DD4" w:themeColor="text2" w:themeTint="99"/>
        </w:rPr>
      </w:pPr>
      <w:r w:rsidRPr="00CA63B7">
        <w:rPr>
          <w:b/>
          <w:color w:val="548DD4" w:themeColor="text2" w:themeTint="99"/>
        </w:rPr>
        <w:t>Verificación del desarrollo de la historia de usuario “Otorgar privilegios a usuarios”</w:t>
      </w:r>
    </w:p>
    <w:p w14:paraId="2F51AA2C" w14:textId="3101FDD9" w:rsidR="00D05B0D" w:rsidRPr="00D05B0D" w:rsidRDefault="00D05B0D" w:rsidP="005F4212">
      <w:pPr>
        <w:spacing w:after="0" w:line="360" w:lineRule="auto"/>
      </w:pPr>
      <w:r>
        <w:t>La verificación de la funcionalidad “Otorgar privilegios a usuarios” se realizó al momento de crear los usuarios</w:t>
      </w:r>
      <w:r w:rsidR="00B52910">
        <w:t xml:space="preserve"> (figura 18)</w:t>
      </w:r>
      <w:r>
        <w:t>. Los privilegios están</w:t>
      </w:r>
      <w:r w:rsidR="005A0EDB">
        <w:t xml:space="preserve"> relacionados con el tipo de usuario. Es por ello que el Administrador del sistema al registrar a sus usuarios también le otorga los privilegios.</w:t>
      </w:r>
    </w:p>
    <w:p w14:paraId="480D2C1D" w14:textId="1D245784" w:rsidR="00745B40" w:rsidRDefault="00745B40" w:rsidP="006704E9">
      <w:pPr>
        <w:pStyle w:val="Prrafodelista"/>
        <w:ind w:left="0"/>
        <w:jc w:val="center"/>
        <w:rPr>
          <w:sz w:val="20"/>
        </w:rPr>
      </w:pPr>
    </w:p>
    <w:p w14:paraId="054DC21A" w14:textId="07893F87" w:rsidR="006704E9" w:rsidRDefault="00285E7D" w:rsidP="006704E9">
      <w:pPr>
        <w:pStyle w:val="Prrafodelista"/>
        <w:ind w:left="0"/>
        <w:jc w:val="center"/>
      </w:pPr>
      <w:r>
        <w:rPr>
          <w:noProof/>
        </w:rPr>
        <w:object w:dxaOrig="9510" w:dyaOrig="5820" w14:anchorId="449501DF">
          <v:shape id="_x0000_i1027" type="#_x0000_t75" alt="" style="width:373.5pt;height:194.25pt;mso-width-percent:0;mso-height-percent:0;mso-width-percent:0;mso-height-percent:0" o:ole="">
            <v:imagedata r:id="rId60" o:title=""/>
          </v:shape>
          <o:OLEObject Type="Embed" ProgID="PBrush" ShapeID="_x0000_i1027" DrawAspect="Content" ObjectID="_1616875058" r:id="rId61"/>
        </w:object>
      </w:r>
    </w:p>
    <w:p w14:paraId="36B1C94F" w14:textId="1181058C" w:rsidR="00745B40" w:rsidRDefault="00745B40" w:rsidP="00745B40">
      <w:pPr>
        <w:pStyle w:val="Prrafodelista"/>
        <w:spacing w:line="360" w:lineRule="auto"/>
        <w:ind w:left="0"/>
        <w:rPr>
          <w:b/>
          <w:color w:val="E36C0A" w:themeColor="accent6" w:themeShade="BF"/>
        </w:rPr>
      </w:pPr>
      <w:bookmarkStart w:id="962" w:name="_Toc4365670"/>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19</w:t>
      </w:r>
      <w:r w:rsidRPr="009B4364">
        <w:rPr>
          <w:b/>
          <w:color w:val="000000" w:themeColor="text1"/>
          <w:sz w:val="16"/>
        </w:rPr>
        <w:fldChar w:fldCharType="end"/>
      </w:r>
      <w:r w:rsidRPr="009B4364">
        <w:rPr>
          <w:b/>
          <w:color w:val="000000" w:themeColor="text1"/>
          <w:sz w:val="16"/>
        </w:rPr>
        <w:t xml:space="preserve">. </w:t>
      </w:r>
      <w:r w:rsidRPr="00514792">
        <w:rPr>
          <w:b/>
          <w:color w:val="000000" w:themeColor="text1"/>
          <w:sz w:val="16"/>
        </w:rPr>
        <w:t>Automat</w:t>
      </w:r>
      <w:r>
        <w:rPr>
          <w:b/>
          <w:color w:val="000000" w:themeColor="text1"/>
          <w:sz w:val="16"/>
        </w:rPr>
        <w:t xml:space="preserve">ización de la funcionalidad “Otorgar privilegios a </w:t>
      </w:r>
      <w:r w:rsidRPr="00514792">
        <w:rPr>
          <w:b/>
          <w:color w:val="000000" w:themeColor="text1"/>
          <w:sz w:val="16"/>
        </w:rPr>
        <w:t>usuario”</w:t>
      </w:r>
      <w:bookmarkEnd w:id="962"/>
    </w:p>
    <w:p w14:paraId="28FB85E2" w14:textId="77777777" w:rsidR="00745B40" w:rsidRDefault="00745B40" w:rsidP="006704E9">
      <w:pPr>
        <w:pStyle w:val="Prrafodelista"/>
        <w:ind w:left="0"/>
        <w:jc w:val="center"/>
        <w:rPr>
          <w:b/>
          <w:color w:val="000000" w:themeColor="text1"/>
          <w:sz w:val="20"/>
          <w:szCs w:val="20"/>
        </w:rPr>
      </w:pPr>
    </w:p>
    <w:p w14:paraId="4B45921C" w14:textId="69448947" w:rsidR="00745B40" w:rsidRPr="00CA63B7" w:rsidRDefault="00745B40" w:rsidP="00CA63B7">
      <w:pPr>
        <w:jc w:val="both"/>
        <w:rPr>
          <w:b/>
          <w:color w:val="548DD4" w:themeColor="text2" w:themeTint="99"/>
        </w:rPr>
      </w:pPr>
      <w:r w:rsidRPr="00CA63B7">
        <w:rPr>
          <w:b/>
          <w:color w:val="548DD4" w:themeColor="text2" w:themeTint="99"/>
        </w:rPr>
        <w:t>Verificación del desarrollo de la historia de usuario “Registrar y actualizar comunidad”</w:t>
      </w:r>
    </w:p>
    <w:p w14:paraId="0553499B" w14:textId="1307AC80" w:rsidR="005A0EDB" w:rsidRPr="005A0EDB" w:rsidRDefault="005A0EDB" w:rsidP="005A0EDB">
      <w:pPr>
        <w:spacing w:line="360" w:lineRule="auto"/>
        <w:jc w:val="both"/>
      </w:pPr>
      <w:r>
        <w:t xml:space="preserve">En la </w:t>
      </w:r>
      <w:r w:rsidR="00B52910">
        <w:t>figura 19</w:t>
      </w:r>
      <w:r>
        <w:t xml:space="preserve"> podemos observar la verificación para el registro </w:t>
      </w:r>
      <w:r w:rsidR="005F4212">
        <w:t xml:space="preserve">y actualización </w:t>
      </w:r>
      <w:r>
        <w:t>de comunidades</w:t>
      </w:r>
      <w:r w:rsidR="005F4212">
        <w:t>. El usuario puede registrar las comunidades que tiene en su jurisdicción. Luego pulsa la tecla “Enter” para que se haga efectivo el registro.</w:t>
      </w:r>
    </w:p>
    <w:p w14:paraId="04C2088B" w14:textId="4BE08391" w:rsidR="006704E9" w:rsidRDefault="00285E7D" w:rsidP="006704E9">
      <w:pPr>
        <w:pStyle w:val="Prrafodelista"/>
        <w:ind w:left="0"/>
        <w:jc w:val="center"/>
      </w:pPr>
      <w:r>
        <w:rPr>
          <w:noProof/>
        </w:rPr>
        <w:object w:dxaOrig="7605" w:dyaOrig="7755" w14:anchorId="6464188D">
          <v:shape id="_x0000_i1028" type="#_x0000_t75" alt="" style="width:222.75pt;height:230.25pt;mso-width-percent:0;mso-height-percent:0;mso-width-percent:0;mso-height-percent:0" o:ole="">
            <v:imagedata r:id="rId62" o:title=""/>
          </v:shape>
          <o:OLEObject Type="Embed" ProgID="PBrush" ShapeID="_x0000_i1028" DrawAspect="Content" ObjectID="_1616875059" r:id="rId63"/>
        </w:object>
      </w:r>
    </w:p>
    <w:p w14:paraId="23209AB3" w14:textId="065065F0" w:rsidR="00745B40" w:rsidRDefault="00745B40" w:rsidP="00745B40">
      <w:pPr>
        <w:pStyle w:val="Prrafodelista"/>
        <w:spacing w:line="360" w:lineRule="auto"/>
        <w:ind w:left="0"/>
        <w:rPr>
          <w:b/>
          <w:color w:val="E36C0A" w:themeColor="accent6" w:themeShade="BF"/>
        </w:rPr>
      </w:pPr>
      <w:bookmarkStart w:id="963" w:name="_Toc4365671"/>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20</w:t>
      </w:r>
      <w:r w:rsidRPr="009B4364">
        <w:rPr>
          <w:b/>
          <w:color w:val="000000" w:themeColor="text1"/>
          <w:sz w:val="16"/>
        </w:rPr>
        <w:fldChar w:fldCharType="end"/>
      </w:r>
      <w:r w:rsidRPr="009B4364">
        <w:rPr>
          <w:b/>
          <w:color w:val="000000" w:themeColor="text1"/>
          <w:sz w:val="16"/>
        </w:rPr>
        <w:t xml:space="preserve">. </w:t>
      </w:r>
      <w:r w:rsidRPr="00514792">
        <w:rPr>
          <w:b/>
          <w:color w:val="000000" w:themeColor="text1"/>
          <w:sz w:val="16"/>
        </w:rPr>
        <w:t>Automat</w:t>
      </w:r>
      <w:r>
        <w:rPr>
          <w:b/>
          <w:color w:val="000000" w:themeColor="text1"/>
          <w:sz w:val="16"/>
        </w:rPr>
        <w:t>ización de la funcionalidad “Registrar y actualizar comunidad</w:t>
      </w:r>
      <w:r w:rsidRPr="00514792">
        <w:rPr>
          <w:b/>
          <w:color w:val="000000" w:themeColor="text1"/>
          <w:sz w:val="16"/>
        </w:rPr>
        <w:t>”</w:t>
      </w:r>
      <w:bookmarkEnd w:id="963"/>
    </w:p>
    <w:p w14:paraId="60FAC4F4" w14:textId="1713AA3F" w:rsidR="00745B40" w:rsidRDefault="00745B40" w:rsidP="006704E9">
      <w:pPr>
        <w:pStyle w:val="Prrafodelista"/>
        <w:ind w:left="0"/>
        <w:jc w:val="center"/>
      </w:pPr>
    </w:p>
    <w:p w14:paraId="404CE0B1" w14:textId="00634623" w:rsidR="00745B40" w:rsidRPr="00CA63B7" w:rsidRDefault="005F4212" w:rsidP="00CA63B7">
      <w:pPr>
        <w:jc w:val="both"/>
        <w:rPr>
          <w:b/>
          <w:color w:val="548DD4" w:themeColor="text2" w:themeTint="99"/>
        </w:rPr>
      </w:pPr>
      <w:r w:rsidRPr="00CA63B7">
        <w:rPr>
          <w:b/>
          <w:color w:val="548DD4" w:themeColor="text2" w:themeTint="99"/>
        </w:rPr>
        <w:t>V</w:t>
      </w:r>
      <w:r w:rsidR="00745B40" w:rsidRPr="00CA63B7">
        <w:rPr>
          <w:b/>
          <w:color w:val="548DD4" w:themeColor="text2" w:themeTint="99"/>
        </w:rPr>
        <w:t>erificación del desarrollo de la historia de usuario “Eliminar comunidad”</w:t>
      </w:r>
    </w:p>
    <w:p w14:paraId="7B866E33" w14:textId="2B9C8DAA" w:rsidR="005F4212" w:rsidRPr="005F4212" w:rsidRDefault="005F4212" w:rsidP="00D30F80">
      <w:pPr>
        <w:spacing w:line="360" w:lineRule="auto"/>
        <w:jc w:val="both"/>
      </w:pPr>
      <w:r>
        <w:t xml:space="preserve">En </w:t>
      </w:r>
      <w:r w:rsidR="00B52910">
        <w:t>la figura 20</w:t>
      </w:r>
      <w:r>
        <w:t xml:space="preserve"> se puede verificar la funcionalidad de “eliminar comunidad”. </w:t>
      </w:r>
      <w:r w:rsidR="00D1267F">
        <w:t>El usuario selecciona la comunidad que va a eliminar, luego pulsa el botón “eliminar”, y el sistema solicita confirmar la eliminación del registro.</w:t>
      </w:r>
    </w:p>
    <w:p w14:paraId="5A267EC6" w14:textId="77777777" w:rsidR="00745B40" w:rsidRDefault="00745B40" w:rsidP="006704E9">
      <w:pPr>
        <w:pStyle w:val="Prrafodelista"/>
        <w:ind w:left="0"/>
        <w:jc w:val="center"/>
      </w:pPr>
    </w:p>
    <w:p w14:paraId="179F7B1D" w14:textId="7F6AFF64" w:rsidR="006704E9" w:rsidRDefault="00285E7D" w:rsidP="006704E9">
      <w:pPr>
        <w:pStyle w:val="Prrafodelista"/>
        <w:spacing w:line="360" w:lineRule="auto"/>
        <w:ind w:left="0"/>
        <w:jc w:val="center"/>
        <w:rPr>
          <w:b/>
          <w:color w:val="000000" w:themeColor="text1"/>
          <w:sz w:val="20"/>
          <w:szCs w:val="20"/>
        </w:rPr>
      </w:pPr>
      <w:r>
        <w:rPr>
          <w:noProof/>
        </w:rPr>
        <w:object w:dxaOrig="7695" w:dyaOrig="7845" w14:anchorId="10F0FBDE">
          <v:shape id="_x0000_i1029" type="#_x0000_t75" alt="" style="width:238.5pt;height:236.25pt;mso-width-percent:0;mso-height-percent:0;mso-width-percent:0;mso-height-percent:0" o:ole="">
            <v:imagedata r:id="rId64" o:title=""/>
          </v:shape>
          <o:OLEObject Type="Embed" ProgID="PBrush" ShapeID="_x0000_i1029" DrawAspect="Content" ObjectID="_1616875060" r:id="rId65"/>
        </w:object>
      </w:r>
    </w:p>
    <w:p w14:paraId="4DCF7495" w14:textId="578F7A9F" w:rsidR="00745B40" w:rsidRDefault="00745B40" w:rsidP="00745B40">
      <w:pPr>
        <w:pStyle w:val="Prrafodelista"/>
        <w:spacing w:line="360" w:lineRule="auto"/>
        <w:ind w:left="0"/>
        <w:rPr>
          <w:b/>
          <w:color w:val="E36C0A" w:themeColor="accent6" w:themeShade="BF"/>
        </w:rPr>
      </w:pPr>
      <w:bookmarkStart w:id="964" w:name="_Toc4365672"/>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21</w:t>
      </w:r>
      <w:r w:rsidRPr="009B4364">
        <w:rPr>
          <w:b/>
          <w:color w:val="000000" w:themeColor="text1"/>
          <w:sz w:val="16"/>
        </w:rPr>
        <w:fldChar w:fldCharType="end"/>
      </w:r>
      <w:r w:rsidRPr="009B4364">
        <w:rPr>
          <w:b/>
          <w:color w:val="000000" w:themeColor="text1"/>
          <w:sz w:val="16"/>
        </w:rPr>
        <w:t xml:space="preserve">. </w:t>
      </w:r>
      <w:r w:rsidRPr="00514792">
        <w:rPr>
          <w:b/>
          <w:color w:val="000000" w:themeColor="text1"/>
          <w:sz w:val="16"/>
        </w:rPr>
        <w:t>Automat</w:t>
      </w:r>
      <w:r>
        <w:rPr>
          <w:b/>
          <w:color w:val="000000" w:themeColor="text1"/>
          <w:sz w:val="16"/>
        </w:rPr>
        <w:t>ización de la funcionalidad “</w:t>
      </w:r>
      <w:r w:rsidR="006B08DE">
        <w:rPr>
          <w:b/>
          <w:color w:val="000000" w:themeColor="text1"/>
          <w:sz w:val="16"/>
        </w:rPr>
        <w:t>Eliminar</w:t>
      </w:r>
      <w:r>
        <w:rPr>
          <w:b/>
          <w:color w:val="000000" w:themeColor="text1"/>
          <w:sz w:val="16"/>
        </w:rPr>
        <w:t xml:space="preserve"> comunidad</w:t>
      </w:r>
      <w:r w:rsidRPr="00514792">
        <w:rPr>
          <w:b/>
          <w:color w:val="000000" w:themeColor="text1"/>
          <w:sz w:val="16"/>
        </w:rPr>
        <w:t>”</w:t>
      </w:r>
      <w:bookmarkEnd w:id="964"/>
    </w:p>
    <w:p w14:paraId="7A342441" w14:textId="3605B320" w:rsidR="00745B40" w:rsidRDefault="00745B40" w:rsidP="006704E9">
      <w:pPr>
        <w:pStyle w:val="Prrafodelista"/>
        <w:spacing w:line="360" w:lineRule="auto"/>
        <w:ind w:left="0"/>
        <w:jc w:val="center"/>
        <w:rPr>
          <w:b/>
          <w:color w:val="000000" w:themeColor="text1"/>
          <w:sz w:val="20"/>
          <w:szCs w:val="20"/>
        </w:rPr>
      </w:pPr>
    </w:p>
    <w:p w14:paraId="13B5AC18" w14:textId="77777777" w:rsidR="000A6F0B" w:rsidRDefault="000A6F0B" w:rsidP="006704E9">
      <w:pPr>
        <w:pStyle w:val="Prrafodelista"/>
        <w:spacing w:line="360" w:lineRule="auto"/>
        <w:ind w:left="0"/>
        <w:jc w:val="center"/>
        <w:rPr>
          <w:b/>
          <w:color w:val="000000" w:themeColor="text1"/>
          <w:sz w:val="20"/>
          <w:szCs w:val="20"/>
        </w:rPr>
      </w:pPr>
    </w:p>
    <w:p w14:paraId="343E6C70" w14:textId="635B060F" w:rsidR="006B08DE" w:rsidRPr="00CA63B7" w:rsidRDefault="006B08DE" w:rsidP="00CA63B7">
      <w:pPr>
        <w:jc w:val="both"/>
        <w:rPr>
          <w:b/>
          <w:color w:val="548DD4" w:themeColor="text2" w:themeTint="99"/>
        </w:rPr>
      </w:pPr>
      <w:r w:rsidRPr="00CA63B7">
        <w:rPr>
          <w:b/>
          <w:color w:val="548DD4" w:themeColor="text2" w:themeTint="99"/>
        </w:rPr>
        <w:lastRenderedPageBreak/>
        <w:t>Verificación del desarrollo de la historia de usuario “Registrar y actualizar sectores”</w:t>
      </w:r>
    </w:p>
    <w:p w14:paraId="7E25B70E" w14:textId="09C0C935" w:rsidR="00D1267F" w:rsidRPr="005A0EDB" w:rsidRDefault="00D1267F" w:rsidP="00D1267F">
      <w:pPr>
        <w:spacing w:line="360" w:lineRule="auto"/>
        <w:jc w:val="both"/>
      </w:pPr>
      <w:r>
        <w:t xml:space="preserve">En </w:t>
      </w:r>
      <w:r w:rsidR="00B52910">
        <w:t>la figura 21</w:t>
      </w:r>
      <w:r>
        <w:t xml:space="preserve"> podemos observar la verificación para el registro y actualización de sectores. El usuario puede registrar los sectores que tiene en su jurisdicción. Luego pulsa la tecla “Enter” para que se haga efectivo el registro.</w:t>
      </w:r>
    </w:p>
    <w:p w14:paraId="1052603E" w14:textId="04A42638" w:rsidR="006704E9" w:rsidRDefault="00285E7D" w:rsidP="006704E9">
      <w:pPr>
        <w:pStyle w:val="Prrafodelista"/>
        <w:spacing w:line="360" w:lineRule="auto"/>
        <w:ind w:left="0"/>
        <w:jc w:val="center"/>
        <w:rPr>
          <w:b/>
          <w:color w:val="000000" w:themeColor="text1"/>
          <w:sz w:val="20"/>
          <w:szCs w:val="20"/>
        </w:rPr>
      </w:pPr>
      <w:r>
        <w:rPr>
          <w:noProof/>
        </w:rPr>
        <w:object w:dxaOrig="7695" w:dyaOrig="7725" w14:anchorId="46BD5E85">
          <v:shape id="_x0000_i1030" type="#_x0000_t75" alt="" style="width:3in;height:222.75pt;mso-width-percent:0;mso-height-percent:0;mso-width-percent:0;mso-height-percent:0" o:ole="">
            <v:imagedata r:id="rId66" o:title=""/>
          </v:shape>
          <o:OLEObject Type="Embed" ProgID="PBrush" ShapeID="_x0000_i1030" DrawAspect="Content" ObjectID="_1616875061" r:id="rId67"/>
        </w:object>
      </w:r>
    </w:p>
    <w:p w14:paraId="45AD81DD" w14:textId="619717FA" w:rsidR="006704E9" w:rsidRDefault="006B08DE" w:rsidP="006704E9">
      <w:pPr>
        <w:pStyle w:val="Prrafodelista"/>
        <w:spacing w:line="360" w:lineRule="auto"/>
        <w:ind w:left="0"/>
        <w:jc w:val="center"/>
        <w:rPr>
          <w:b/>
          <w:color w:val="000000" w:themeColor="text1"/>
          <w:sz w:val="20"/>
          <w:szCs w:val="20"/>
        </w:rPr>
      </w:pPr>
      <w:bookmarkStart w:id="965" w:name="_Toc4365673"/>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22</w:t>
      </w:r>
      <w:r w:rsidRPr="009B4364">
        <w:rPr>
          <w:b/>
          <w:color w:val="000000" w:themeColor="text1"/>
          <w:sz w:val="16"/>
        </w:rPr>
        <w:fldChar w:fldCharType="end"/>
      </w:r>
      <w:r w:rsidRPr="009B4364">
        <w:rPr>
          <w:b/>
          <w:color w:val="000000" w:themeColor="text1"/>
          <w:sz w:val="16"/>
        </w:rPr>
        <w:t xml:space="preserve">. </w:t>
      </w:r>
      <w:r w:rsidRPr="00514792">
        <w:rPr>
          <w:b/>
          <w:color w:val="000000" w:themeColor="text1"/>
          <w:sz w:val="16"/>
        </w:rPr>
        <w:t>Automat</w:t>
      </w:r>
      <w:r>
        <w:rPr>
          <w:b/>
          <w:color w:val="000000" w:themeColor="text1"/>
          <w:sz w:val="16"/>
        </w:rPr>
        <w:t>ización de la funcionalidad “Registrar y actualizar sectores”</w:t>
      </w:r>
      <w:bookmarkEnd w:id="965"/>
    </w:p>
    <w:p w14:paraId="398B93CD" w14:textId="2A43BC42" w:rsidR="006704E9" w:rsidRDefault="006704E9" w:rsidP="006704E9">
      <w:pPr>
        <w:pStyle w:val="Prrafodelista"/>
        <w:spacing w:line="360" w:lineRule="auto"/>
        <w:ind w:left="0"/>
        <w:jc w:val="center"/>
        <w:rPr>
          <w:b/>
          <w:color w:val="000000" w:themeColor="text1"/>
          <w:sz w:val="20"/>
          <w:szCs w:val="20"/>
        </w:rPr>
      </w:pPr>
    </w:p>
    <w:p w14:paraId="5AA6A702" w14:textId="23389724" w:rsidR="006B08DE" w:rsidRPr="00CA63B7" w:rsidRDefault="006B08DE" w:rsidP="00CA63B7">
      <w:pPr>
        <w:jc w:val="both"/>
        <w:rPr>
          <w:b/>
          <w:color w:val="548DD4" w:themeColor="text2" w:themeTint="99"/>
        </w:rPr>
      </w:pPr>
      <w:r w:rsidRPr="00CA63B7">
        <w:rPr>
          <w:b/>
          <w:color w:val="548DD4" w:themeColor="text2" w:themeTint="99"/>
        </w:rPr>
        <w:t>Verificación del desarrollo de la historia de usuario “Eliminar sectores”</w:t>
      </w:r>
    </w:p>
    <w:p w14:paraId="057C8EFC" w14:textId="39D96C06" w:rsidR="00D1267F" w:rsidRPr="005F4212" w:rsidRDefault="00D1267F" w:rsidP="00D1267F">
      <w:pPr>
        <w:jc w:val="both"/>
      </w:pPr>
      <w:r>
        <w:t xml:space="preserve">En </w:t>
      </w:r>
      <w:r w:rsidR="00B52910">
        <w:t xml:space="preserve">la figura 22 </w:t>
      </w:r>
      <w:r>
        <w:t>se puede verificar la funcionalidad de “eliminar sectores”. El usuario selecciona el sector que va a eliminar, luego pulsa el botón “eliminar”, y el sistema solicita confirmar la eliminación del registro.</w:t>
      </w:r>
    </w:p>
    <w:p w14:paraId="0E3BB068" w14:textId="69A42829" w:rsidR="006704E9" w:rsidRDefault="00285E7D" w:rsidP="006704E9">
      <w:pPr>
        <w:pStyle w:val="Prrafodelista"/>
        <w:spacing w:line="360" w:lineRule="auto"/>
        <w:ind w:left="0"/>
        <w:jc w:val="center"/>
      </w:pPr>
      <w:r>
        <w:rPr>
          <w:noProof/>
        </w:rPr>
        <w:object w:dxaOrig="7545" w:dyaOrig="8085" w14:anchorId="234D60EE">
          <v:shape id="_x0000_i1031" type="#_x0000_t75" alt="" style="width:201pt;height:3in;mso-width-percent:0;mso-height-percent:0;mso-width-percent:0;mso-height-percent:0" o:ole="">
            <v:imagedata r:id="rId68" o:title=""/>
          </v:shape>
          <o:OLEObject Type="Embed" ProgID="PBrush" ShapeID="_x0000_i1031" DrawAspect="Content" ObjectID="_1616875062" r:id="rId69"/>
        </w:object>
      </w:r>
    </w:p>
    <w:p w14:paraId="1A9D814E" w14:textId="14E23B6C" w:rsidR="006B08DE" w:rsidRDefault="006B08DE" w:rsidP="006704E9">
      <w:pPr>
        <w:pStyle w:val="Prrafodelista"/>
        <w:spacing w:line="360" w:lineRule="auto"/>
        <w:ind w:left="0"/>
        <w:jc w:val="center"/>
        <w:rPr>
          <w:b/>
          <w:color w:val="000000" w:themeColor="text1"/>
          <w:sz w:val="20"/>
          <w:szCs w:val="20"/>
        </w:rPr>
      </w:pPr>
      <w:bookmarkStart w:id="966" w:name="_Toc4365674"/>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23</w:t>
      </w:r>
      <w:r w:rsidRPr="009B4364">
        <w:rPr>
          <w:b/>
          <w:color w:val="000000" w:themeColor="text1"/>
          <w:sz w:val="16"/>
        </w:rPr>
        <w:fldChar w:fldCharType="end"/>
      </w:r>
      <w:r w:rsidRPr="009B4364">
        <w:rPr>
          <w:b/>
          <w:color w:val="000000" w:themeColor="text1"/>
          <w:sz w:val="16"/>
        </w:rPr>
        <w:t xml:space="preserve">. </w:t>
      </w:r>
      <w:r w:rsidRPr="00514792">
        <w:rPr>
          <w:b/>
          <w:color w:val="000000" w:themeColor="text1"/>
          <w:sz w:val="16"/>
        </w:rPr>
        <w:t>Automat</w:t>
      </w:r>
      <w:r>
        <w:rPr>
          <w:b/>
          <w:color w:val="000000" w:themeColor="text1"/>
          <w:sz w:val="16"/>
        </w:rPr>
        <w:t>ización de la funcionalidad “Eliminar sectores”</w:t>
      </w:r>
      <w:bookmarkEnd w:id="966"/>
    </w:p>
    <w:p w14:paraId="1AF8DBE4" w14:textId="08D468D9" w:rsidR="006B08DE" w:rsidRPr="00CA63B7" w:rsidRDefault="006B08DE" w:rsidP="00CA63B7">
      <w:pPr>
        <w:jc w:val="both"/>
        <w:rPr>
          <w:b/>
          <w:color w:val="548DD4" w:themeColor="text2" w:themeTint="99"/>
        </w:rPr>
      </w:pPr>
      <w:r w:rsidRPr="00CA63B7">
        <w:rPr>
          <w:b/>
          <w:color w:val="548DD4" w:themeColor="text2" w:themeTint="99"/>
        </w:rPr>
        <w:lastRenderedPageBreak/>
        <w:t>Verificación del desarrollo de la historia de usuario “Ingresar al sistema”</w:t>
      </w:r>
    </w:p>
    <w:p w14:paraId="57C6FC56" w14:textId="68A00AB8" w:rsidR="00D1267F" w:rsidRPr="00D1267F" w:rsidRDefault="00D1267F" w:rsidP="00D1267F">
      <w:pPr>
        <w:jc w:val="both"/>
      </w:pPr>
      <w:r>
        <w:t xml:space="preserve">En la </w:t>
      </w:r>
      <w:r w:rsidR="00B52910">
        <w:t>figura 23</w:t>
      </w:r>
      <w:r>
        <w:t xml:space="preserve"> se puede visualizar la verificación de la funcionalidad desarrollada para ingresar al sistema. El sistema solicita al Administrad</w:t>
      </w:r>
      <w:r w:rsidR="00B74A27">
        <w:t xml:space="preserve">or, usuarios normal o invitado </w:t>
      </w:r>
      <w:r>
        <w:t>escoger el m</w:t>
      </w:r>
      <w:r w:rsidR="00B74A27">
        <w:t>ódulo al cual desea entrar. Luego debe ingresar su usuario y contraseña respectiva.</w:t>
      </w:r>
    </w:p>
    <w:p w14:paraId="6C71B920" w14:textId="0D171E02" w:rsidR="00B37F37" w:rsidRDefault="00285E7D" w:rsidP="006704E9">
      <w:pPr>
        <w:pStyle w:val="Prrafodelista"/>
        <w:ind w:left="0"/>
        <w:jc w:val="center"/>
      </w:pPr>
      <w:r>
        <w:rPr>
          <w:noProof/>
        </w:rPr>
        <w:object w:dxaOrig="8235" w:dyaOrig="3765" w14:anchorId="1AFD5A5C">
          <v:shape id="_x0000_i1032" type="#_x0000_t75" alt="" style="width:301.5pt;height:158.25pt;mso-width-percent:0;mso-height-percent:0;mso-width-percent:0;mso-height-percent:0" o:ole="">
            <v:imagedata r:id="rId70" o:title=""/>
          </v:shape>
          <o:OLEObject Type="Embed" ProgID="PBrush" ShapeID="_x0000_i1032" DrawAspect="Content" ObjectID="_1616875063" r:id="rId71"/>
        </w:object>
      </w:r>
    </w:p>
    <w:p w14:paraId="3CEEFF11" w14:textId="16FAEE31" w:rsidR="006B08DE" w:rsidRDefault="006B08DE" w:rsidP="006B08DE">
      <w:pPr>
        <w:pStyle w:val="Prrafodelista"/>
        <w:spacing w:line="360" w:lineRule="auto"/>
        <w:ind w:left="0"/>
        <w:jc w:val="center"/>
        <w:rPr>
          <w:b/>
          <w:color w:val="000000" w:themeColor="text1"/>
          <w:sz w:val="20"/>
          <w:szCs w:val="20"/>
        </w:rPr>
      </w:pPr>
      <w:bookmarkStart w:id="967" w:name="_Toc4365675"/>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24</w:t>
      </w:r>
      <w:r w:rsidRPr="009B4364">
        <w:rPr>
          <w:b/>
          <w:color w:val="000000" w:themeColor="text1"/>
          <w:sz w:val="16"/>
        </w:rPr>
        <w:fldChar w:fldCharType="end"/>
      </w:r>
      <w:r w:rsidRPr="009B4364">
        <w:rPr>
          <w:b/>
          <w:color w:val="000000" w:themeColor="text1"/>
          <w:sz w:val="16"/>
        </w:rPr>
        <w:t xml:space="preserve">. </w:t>
      </w:r>
      <w:r w:rsidRPr="00514792">
        <w:rPr>
          <w:b/>
          <w:color w:val="000000" w:themeColor="text1"/>
          <w:sz w:val="16"/>
        </w:rPr>
        <w:t>Automat</w:t>
      </w:r>
      <w:r>
        <w:rPr>
          <w:b/>
          <w:color w:val="000000" w:themeColor="text1"/>
          <w:sz w:val="16"/>
        </w:rPr>
        <w:t>ización de la funcionalidad “Ingresar al sistema”</w:t>
      </w:r>
      <w:bookmarkEnd w:id="967"/>
    </w:p>
    <w:p w14:paraId="1327EEF8" w14:textId="77777777" w:rsidR="006B08DE" w:rsidRPr="007C2BEB" w:rsidRDefault="006B08DE" w:rsidP="006704E9">
      <w:pPr>
        <w:pStyle w:val="Prrafodelista"/>
        <w:ind w:left="0"/>
        <w:jc w:val="center"/>
        <w:rPr>
          <w:b/>
          <w:color w:val="000000" w:themeColor="text1"/>
          <w:sz w:val="20"/>
          <w:szCs w:val="20"/>
        </w:rPr>
      </w:pPr>
    </w:p>
    <w:p w14:paraId="05EC6887" w14:textId="77777777" w:rsidR="00273809" w:rsidRDefault="00273809" w:rsidP="00B739B2">
      <w:pPr>
        <w:pStyle w:val="Prrafodelista"/>
        <w:spacing w:line="360" w:lineRule="auto"/>
        <w:ind w:left="0"/>
        <w:rPr>
          <w:b/>
          <w:color w:val="E36C0A" w:themeColor="accent6" w:themeShade="BF"/>
        </w:rPr>
      </w:pPr>
    </w:p>
    <w:p w14:paraId="5972A8BB" w14:textId="77777777" w:rsidR="00273809" w:rsidRDefault="00273809" w:rsidP="00B739B2">
      <w:pPr>
        <w:pStyle w:val="Prrafodelista"/>
        <w:spacing w:line="360" w:lineRule="auto"/>
        <w:ind w:left="0"/>
        <w:rPr>
          <w:b/>
          <w:color w:val="E36C0A" w:themeColor="accent6" w:themeShade="BF"/>
        </w:rPr>
      </w:pPr>
    </w:p>
    <w:p w14:paraId="1BC8968E" w14:textId="77777777" w:rsidR="002E5245" w:rsidRPr="00FD622B" w:rsidRDefault="002E5245" w:rsidP="00B739B2">
      <w:pPr>
        <w:pStyle w:val="Prrafodelista"/>
        <w:spacing w:line="360" w:lineRule="auto"/>
        <w:ind w:left="0"/>
        <w:rPr>
          <w:rFonts w:eastAsiaTheme="minorHAnsi" w:cs="Arial"/>
          <w:b/>
          <w:bCs/>
        </w:rPr>
      </w:pPr>
    </w:p>
    <w:p w14:paraId="4247E076" w14:textId="77777777" w:rsidR="0035173C" w:rsidRDefault="0035173C" w:rsidP="00B739B2">
      <w:bookmarkStart w:id="968" w:name="_Toc403927942"/>
      <w:r>
        <w:br w:type="page"/>
      </w:r>
    </w:p>
    <w:p w14:paraId="624389F9" w14:textId="03BB9316" w:rsidR="004303D7" w:rsidRDefault="004303D7" w:rsidP="004303D7">
      <w:pPr>
        <w:pStyle w:val="Ttulo3"/>
        <w:numPr>
          <w:ilvl w:val="3"/>
          <w:numId w:val="1"/>
        </w:numPr>
        <w:ind w:left="0" w:firstLine="0"/>
        <w:rPr>
          <w:rFonts w:cs="Arial"/>
          <w:color w:val="000000"/>
        </w:rPr>
      </w:pPr>
      <w:bookmarkStart w:id="969" w:name="_Toc516329593"/>
      <w:bookmarkStart w:id="970" w:name="_Toc516329867"/>
      <w:bookmarkStart w:id="971" w:name="_Toc516330140"/>
      <w:bookmarkStart w:id="972" w:name="_Toc516329594"/>
      <w:bookmarkStart w:id="973" w:name="_Toc516329868"/>
      <w:bookmarkStart w:id="974" w:name="_Toc516330141"/>
      <w:bookmarkStart w:id="975" w:name="_Toc4363944"/>
      <w:bookmarkEnd w:id="968"/>
      <w:bookmarkEnd w:id="969"/>
      <w:bookmarkEnd w:id="970"/>
      <w:bookmarkEnd w:id="971"/>
      <w:bookmarkEnd w:id="972"/>
      <w:bookmarkEnd w:id="973"/>
      <w:bookmarkEnd w:id="974"/>
      <w:r>
        <w:rPr>
          <w:rFonts w:cs="Arial"/>
          <w:color w:val="000000"/>
        </w:rPr>
        <w:lastRenderedPageBreak/>
        <w:t>Sprint 2</w:t>
      </w:r>
      <w:r w:rsidRPr="00B739B2">
        <w:rPr>
          <w:rFonts w:cs="Arial"/>
          <w:color w:val="000000"/>
        </w:rPr>
        <w:t>:</w:t>
      </w:r>
      <w:bookmarkEnd w:id="975"/>
    </w:p>
    <w:p w14:paraId="02EEBA56" w14:textId="2FCAD6DF" w:rsidR="004303D7" w:rsidRPr="00D30F80" w:rsidRDefault="004303D7" w:rsidP="009913F4">
      <w:pPr>
        <w:pStyle w:val="Ttulo3"/>
        <w:tabs>
          <w:tab w:val="left" w:pos="426"/>
        </w:tabs>
        <w:spacing w:line="360" w:lineRule="auto"/>
      </w:pPr>
      <w:bookmarkStart w:id="976" w:name="_Toc531854890"/>
      <w:bookmarkStart w:id="977" w:name="_Toc532805101"/>
      <w:bookmarkStart w:id="978" w:name="_Toc4363945"/>
      <w:r w:rsidRPr="00D30F80">
        <w:t>Objetivo del sprint 2</w:t>
      </w:r>
      <w:bookmarkEnd w:id="976"/>
      <w:bookmarkEnd w:id="977"/>
      <w:bookmarkEnd w:id="978"/>
    </w:p>
    <w:p w14:paraId="13A205DA" w14:textId="33C321EC" w:rsidR="009913F4" w:rsidRDefault="009913F4" w:rsidP="00F94377">
      <w:pPr>
        <w:spacing w:line="360" w:lineRule="auto"/>
        <w:jc w:val="both"/>
      </w:pPr>
      <w:r>
        <w:t xml:space="preserve">Automatizar las actividades </w:t>
      </w:r>
      <w:r w:rsidR="00342A78">
        <w:t>para</w:t>
      </w:r>
      <w:r>
        <w:t xml:space="preserve"> </w:t>
      </w:r>
      <w:r w:rsidR="00F94377">
        <w:t>crear una ficha familiar, registrar los datos a la ficha familiar, registrar los datos de los integrantes de la familia, actualizar la información de los integrantes de la familia, listar los riesgos familiares, registrar y/o modificar los riesgos, gestionar los datos socioeconómicos, gestionar la información de vivienda y entorno de la familia y gestionar el historial de la familia.</w:t>
      </w:r>
    </w:p>
    <w:p w14:paraId="59F01064" w14:textId="0D9F4C75" w:rsidR="004303D7" w:rsidRDefault="004303D7" w:rsidP="009913F4">
      <w:pPr>
        <w:pStyle w:val="Ttulo3"/>
        <w:tabs>
          <w:tab w:val="left" w:pos="426"/>
        </w:tabs>
        <w:spacing w:line="360" w:lineRule="auto"/>
      </w:pPr>
      <w:bookmarkStart w:id="979" w:name="_Toc531854891"/>
      <w:bookmarkStart w:id="980" w:name="_Toc532805102"/>
      <w:bookmarkStart w:id="981" w:name="_Toc4363946"/>
      <w:r w:rsidRPr="00D30F80">
        <w:t xml:space="preserve">Historia de usuario </w:t>
      </w:r>
      <w:r w:rsidR="00F94377" w:rsidRPr="00D30F80">
        <w:t>sprint 2</w:t>
      </w:r>
      <w:bookmarkEnd w:id="979"/>
      <w:bookmarkEnd w:id="980"/>
      <w:bookmarkEnd w:id="981"/>
    </w:p>
    <w:p w14:paraId="3344D80E" w14:textId="4E567824" w:rsidR="00613F14" w:rsidRPr="00613F14" w:rsidRDefault="00613F14" w:rsidP="00613F14">
      <w:r>
        <w:t>Las historias de usuario para este sprint se encuentran detalladas en las tablas 20, 21, 22, 23, 24, 25, 26, 27, 28, 29 y 30.</w:t>
      </w:r>
    </w:p>
    <w:p w14:paraId="25BD3D18" w14:textId="6C400529" w:rsidR="00F94377" w:rsidRDefault="00F94377" w:rsidP="00F94377"/>
    <w:p w14:paraId="5304FEA1" w14:textId="66D9C3A7" w:rsidR="00FE345A" w:rsidRDefault="00F46E06" w:rsidP="00FE345A">
      <w:pPr>
        <w:pStyle w:val="atablasima"/>
        <w:spacing w:before="0" w:after="0" w:line="276" w:lineRule="auto"/>
        <w:ind w:left="0" w:firstLine="708"/>
        <w:rPr>
          <w:i w:val="0"/>
          <w:sz w:val="22"/>
          <w:szCs w:val="22"/>
        </w:rPr>
      </w:pPr>
      <w:bookmarkStart w:id="982" w:name="_Toc523694949"/>
      <w:r>
        <w:rPr>
          <w:i w:val="0"/>
          <w:sz w:val="22"/>
          <w:szCs w:val="22"/>
        </w:rPr>
        <w:t>TABLA</w:t>
      </w:r>
      <w:r w:rsidR="00FE345A" w:rsidRPr="00FD622B">
        <w:rPr>
          <w:i w:val="0"/>
          <w:sz w:val="22"/>
          <w:szCs w:val="22"/>
        </w:rPr>
        <w:t xml:space="preserve"> </w:t>
      </w:r>
      <w:r w:rsidR="00FE345A" w:rsidRPr="00FD622B">
        <w:rPr>
          <w:i w:val="0"/>
          <w:sz w:val="22"/>
          <w:szCs w:val="22"/>
        </w:rPr>
        <w:fldChar w:fldCharType="begin"/>
      </w:r>
      <w:r w:rsidR="00FE345A" w:rsidRPr="00FD622B">
        <w:rPr>
          <w:i w:val="0"/>
          <w:sz w:val="22"/>
          <w:szCs w:val="22"/>
        </w:rPr>
        <w:instrText xml:space="preserve"> SEQ Tabla \* ARABIC </w:instrText>
      </w:r>
      <w:r w:rsidR="00FE345A" w:rsidRPr="00FD622B">
        <w:rPr>
          <w:i w:val="0"/>
          <w:sz w:val="22"/>
          <w:szCs w:val="22"/>
        </w:rPr>
        <w:fldChar w:fldCharType="separate"/>
      </w:r>
      <w:r w:rsidR="00851C49">
        <w:rPr>
          <w:i w:val="0"/>
          <w:noProof/>
          <w:sz w:val="22"/>
          <w:szCs w:val="22"/>
        </w:rPr>
        <w:t>20</w:t>
      </w:r>
      <w:bookmarkEnd w:id="982"/>
      <w:r w:rsidR="00FE345A" w:rsidRPr="00FD622B">
        <w:rPr>
          <w:i w:val="0"/>
          <w:sz w:val="22"/>
          <w:szCs w:val="22"/>
        </w:rPr>
        <w:fldChar w:fldCharType="end"/>
      </w:r>
    </w:p>
    <w:p w14:paraId="01A948E0" w14:textId="6E8BEE2A" w:rsidR="00FE345A" w:rsidRPr="00FD622B" w:rsidRDefault="00FE345A" w:rsidP="00FE345A">
      <w:pPr>
        <w:pStyle w:val="atablasima"/>
        <w:spacing w:before="0" w:after="0" w:line="276" w:lineRule="auto"/>
        <w:ind w:left="0" w:firstLine="708"/>
        <w:rPr>
          <w:i w:val="0"/>
          <w:sz w:val="22"/>
          <w:szCs w:val="22"/>
        </w:rPr>
      </w:pPr>
      <w:r>
        <w:rPr>
          <w:i w:val="0"/>
          <w:sz w:val="22"/>
          <w:szCs w:val="22"/>
        </w:rPr>
        <w:t>Historia de usuario Crear ficha familiar</w:t>
      </w:r>
    </w:p>
    <w:tbl>
      <w:tblPr>
        <w:tblStyle w:val="Tablaconcuadrcula"/>
        <w:tblW w:w="0" w:type="auto"/>
        <w:tblLook w:val="04A0" w:firstRow="1" w:lastRow="0" w:firstColumn="1" w:lastColumn="0" w:noHBand="0" w:noVBand="1"/>
      </w:tblPr>
      <w:tblGrid>
        <w:gridCol w:w="2999"/>
        <w:gridCol w:w="5298"/>
      </w:tblGrid>
      <w:tr w:rsidR="00AA0D91" w:rsidRPr="000E7453" w14:paraId="7092915C" w14:textId="77777777" w:rsidTr="000A6F0B">
        <w:trPr>
          <w:trHeight w:val="370"/>
        </w:trPr>
        <w:tc>
          <w:tcPr>
            <w:tcW w:w="8297" w:type="dxa"/>
            <w:gridSpan w:val="2"/>
            <w:tcBorders>
              <w:bottom w:val="single" w:sz="4" w:space="0" w:color="auto"/>
            </w:tcBorders>
            <w:shd w:val="clear" w:color="auto" w:fill="BFBFBF" w:themeFill="background1" w:themeFillShade="BF"/>
            <w:vAlign w:val="center"/>
          </w:tcPr>
          <w:p w14:paraId="77A0D830" w14:textId="77777777" w:rsidR="00AA0D91" w:rsidRPr="00B739B2" w:rsidRDefault="00AA0D91" w:rsidP="00ED7AA4">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AA0D91" w:rsidRPr="000E7453" w14:paraId="617273DE" w14:textId="77777777" w:rsidTr="000A6F0B">
        <w:trPr>
          <w:trHeight w:val="113"/>
        </w:trPr>
        <w:tc>
          <w:tcPr>
            <w:tcW w:w="2999" w:type="dxa"/>
            <w:tcBorders>
              <w:bottom w:val="single" w:sz="4" w:space="0" w:color="FFFFFF"/>
              <w:right w:val="single" w:sz="4" w:space="0" w:color="FFFFFF"/>
            </w:tcBorders>
            <w:shd w:val="clear" w:color="auto" w:fill="EAF1DD" w:themeFill="accent3" w:themeFillTint="33"/>
            <w:vAlign w:val="center"/>
          </w:tcPr>
          <w:p w14:paraId="41DF743A" w14:textId="6108FC83" w:rsidR="00AA0D91" w:rsidRPr="00B739B2" w:rsidRDefault="00AA0D91" w:rsidP="00ED7AA4">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Pr>
                <w:rFonts w:cs="Arial"/>
                <w:b/>
                <w:color w:val="0070C0"/>
                <w:sz w:val="20"/>
                <w:szCs w:val="20"/>
              </w:rPr>
              <w:t>12</w:t>
            </w:r>
          </w:p>
        </w:tc>
        <w:tc>
          <w:tcPr>
            <w:tcW w:w="5298" w:type="dxa"/>
            <w:tcBorders>
              <w:left w:val="single" w:sz="4" w:space="0" w:color="FFFFFF"/>
              <w:bottom w:val="single" w:sz="4" w:space="0" w:color="FFFFFF"/>
            </w:tcBorders>
            <w:shd w:val="clear" w:color="auto" w:fill="EAF1DD" w:themeFill="accent3" w:themeFillTint="33"/>
            <w:vAlign w:val="center"/>
          </w:tcPr>
          <w:p w14:paraId="347AAE03" w14:textId="77CB1F55" w:rsidR="00AA0D91" w:rsidRPr="00B739B2" w:rsidRDefault="00AA0D91" w:rsidP="00AA0D91">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Pr>
                <w:rFonts w:cs="Arial"/>
                <w:b/>
                <w:i/>
                <w:color w:val="0070C0"/>
                <w:sz w:val="20"/>
                <w:szCs w:val="20"/>
              </w:rPr>
              <w:t>Crear ficha familiar</w:t>
            </w:r>
          </w:p>
        </w:tc>
      </w:tr>
      <w:tr w:rsidR="00AA0D91" w:rsidRPr="000E7453" w14:paraId="23AFEBB8"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7ED3F020" w14:textId="5FA0355C" w:rsidR="00AA0D91" w:rsidRPr="00B739B2" w:rsidRDefault="00AA0D91" w:rsidP="00AA0D91">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AA0D91" w:rsidRPr="000E7453" w14:paraId="31F5DBD6"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2EF2C17E" w14:textId="77777777" w:rsidR="00AA0D91" w:rsidRPr="00B739B2" w:rsidRDefault="00AA0D91" w:rsidP="00ED7AA4">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AA0D91" w:rsidRPr="000E7453" w14:paraId="69EC0754"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3FFF6B25" w14:textId="77777777" w:rsidR="00AA0D91" w:rsidRDefault="00AA0D91" w:rsidP="00ED7AA4">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44BE5271" w14:textId="5E322F22" w:rsidR="00AA0D91" w:rsidRDefault="00AA0D91" w:rsidP="00ED7AA4">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546D9762" w14:textId="1FC0A04A" w:rsidR="00AA0D91" w:rsidRDefault="00AA0D91" w:rsidP="00ED7AA4">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Pr>
                <w:rFonts w:cs="Arial"/>
                <w:color w:val="000000"/>
                <w:sz w:val="20"/>
                <w:szCs w:val="20"/>
                <w:lang w:eastAsia="es-PE"/>
              </w:rPr>
              <w:t xml:space="preserve">crear una ficha familiar </w:t>
            </w:r>
            <w:r w:rsidRPr="00B739B2">
              <w:rPr>
                <w:rFonts w:cs="Arial"/>
                <w:color w:val="000000"/>
                <w:sz w:val="20"/>
                <w:szCs w:val="20"/>
                <w:lang w:eastAsia="es-PE"/>
              </w:rPr>
              <w:t xml:space="preserve"> </w:t>
            </w:r>
          </w:p>
          <w:p w14:paraId="0B557EBE" w14:textId="70FDAB10" w:rsidR="00AA0D91" w:rsidRPr="00B739B2" w:rsidRDefault="00AA0D91" w:rsidP="00AA0D91">
            <w:pPr>
              <w:autoSpaceDE w:val="0"/>
              <w:autoSpaceDN w:val="0"/>
              <w:adjustRightInd w:val="0"/>
              <w:spacing w:after="0"/>
              <w:rPr>
                <w:rFonts w:cs="Arial"/>
                <w:b/>
                <w:color w:val="000000" w:themeColor="text1"/>
                <w:sz w:val="20"/>
                <w:szCs w:val="20"/>
              </w:rPr>
            </w:pPr>
            <w:r w:rsidRPr="006704E9">
              <w:rPr>
                <w:rFonts w:cs="Arial"/>
                <w:b/>
                <w:color w:val="000000"/>
                <w:sz w:val="20"/>
                <w:szCs w:val="20"/>
                <w:lang w:eastAsia="es-PE"/>
              </w:rPr>
              <w:t>Para:</w:t>
            </w:r>
            <w:r w:rsidR="006D2289">
              <w:rPr>
                <w:rFonts w:cs="Arial"/>
                <w:color w:val="000000"/>
                <w:sz w:val="20"/>
                <w:szCs w:val="20"/>
                <w:lang w:eastAsia="es-PE"/>
              </w:rPr>
              <w:t xml:space="preserve"> </w:t>
            </w:r>
            <w:r w:rsidR="0086024E">
              <w:rPr>
                <w:rFonts w:cs="Arial"/>
                <w:color w:val="000000"/>
                <w:sz w:val="20"/>
                <w:szCs w:val="20"/>
                <w:lang w:eastAsia="es-PE"/>
              </w:rPr>
              <w:t>automatizar y gestionar la información de una ficha familiar</w:t>
            </w:r>
          </w:p>
        </w:tc>
      </w:tr>
      <w:tr w:rsidR="00AA0D91" w:rsidRPr="000E7453" w14:paraId="24EE1D7F"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1EE20639" w14:textId="77777777" w:rsidR="00AA0D91" w:rsidRPr="00B739B2" w:rsidRDefault="00AA0D91" w:rsidP="00ED7AA4">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Conversación: </w:t>
            </w:r>
          </w:p>
          <w:p w14:paraId="601570FA" w14:textId="74E18AF3" w:rsidR="00AA0D91" w:rsidRPr="00B739B2" w:rsidRDefault="00AA0D91" w:rsidP="003F5AA8">
            <w:pPr>
              <w:pStyle w:val="Prrafodelista"/>
              <w:numPr>
                <w:ilvl w:val="0"/>
                <w:numId w:val="36"/>
              </w:numPr>
              <w:autoSpaceDE w:val="0"/>
              <w:autoSpaceDN w:val="0"/>
              <w:adjustRightInd w:val="0"/>
              <w:spacing w:after="0"/>
              <w:jc w:val="both"/>
              <w:rPr>
                <w:rFonts w:cs="Arial"/>
                <w:sz w:val="20"/>
                <w:szCs w:val="20"/>
                <w:lang w:eastAsia="es-PE"/>
              </w:rPr>
            </w:pPr>
            <w:r w:rsidRPr="00B739B2">
              <w:rPr>
                <w:rFonts w:cs="Arial"/>
                <w:color w:val="000000"/>
                <w:sz w:val="20"/>
                <w:szCs w:val="20"/>
                <w:lang w:eastAsia="es-PE"/>
              </w:rPr>
              <w:t xml:space="preserve">Deberá de haber una opción que me lleve a la interfaz </w:t>
            </w:r>
            <w:r>
              <w:rPr>
                <w:rFonts w:cs="Arial"/>
                <w:color w:val="000000"/>
                <w:sz w:val="20"/>
                <w:szCs w:val="20"/>
                <w:lang w:eastAsia="es-PE"/>
              </w:rPr>
              <w:t>para crear la ficha familiar</w:t>
            </w:r>
          </w:p>
          <w:p w14:paraId="465C1C60" w14:textId="77777777" w:rsidR="00AA0D91" w:rsidRPr="00CF724B" w:rsidRDefault="00AA0D91" w:rsidP="003F5AA8">
            <w:pPr>
              <w:pStyle w:val="Prrafodelista"/>
              <w:numPr>
                <w:ilvl w:val="0"/>
                <w:numId w:val="36"/>
              </w:numPr>
              <w:autoSpaceDE w:val="0"/>
              <w:autoSpaceDN w:val="0"/>
              <w:adjustRightInd w:val="0"/>
              <w:spacing w:after="0"/>
              <w:jc w:val="both"/>
              <w:rPr>
                <w:rFonts w:cs="Arial"/>
                <w:sz w:val="20"/>
                <w:szCs w:val="20"/>
                <w:lang w:eastAsia="es-PE"/>
              </w:rPr>
            </w:pPr>
            <w:r w:rsidRPr="00B739B2">
              <w:rPr>
                <w:rFonts w:cs="Arial"/>
                <w:color w:val="000000"/>
                <w:sz w:val="20"/>
                <w:szCs w:val="20"/>
                <w:lang w:eastAsia="es-PE"/>
              </w:rPr>
              <w:t xml:space="preserve">Los campos a incluir serán </w:t>
            </w:r>
            <w:r w:rsidR="001E7F19">
              <w:rPr>
                <w:rFonts w:cs="Arial"/>
                <w:color w:val="000000"/>
                <w:sz w:val="20"/>
                <w:szCs w:val="20"/>
                <w:lang w:eastAsia="es-PE"/>
              </w:rPr>
              <w:t>comunidad, sector, número de vivienda, familia y fecha en que aperturaron la ficha familiar.</w:t>
            </w:r>
          </w:p>
          <w:p w14:paraId="7B1E116D" w14:textId="46AB27EB" w:rsidR="00CF724B" w:rsidRPr="00CF724B" w:rsidRDefault="00CF724B" w:rsidP="003F5AA8">
            <w:pPr>
              <w:pStyle w:val="Prrafodelista"/>
              <w:numPr>
                <w:ilvl w:val="0"/>
                <w:numId w:val="36"/>
              </w:numPr>
              <w:autoSpaceDE w:val="0"/>
              <w:autoSpaceDN w:val="0"/>
              <w:adjustRightInd w:val="0"/>
              <w:spacing w:after="0"/>
              <w:jc w:val="both"/>
              <w:rPr>
                <w:rFonts w:cs="Arial"/>
                <w:sz w:val="20"/>
                <w:szCs w:val="20"/>
                <w:lang w:eastAsia="es-PE"/>
              </w:rPr>
            </w:pPr>
            <w:r>
              <w:rPr>
                <w:rFonts w:cs="Arial"/>
                <w:color w:val="000000"/>
                <w:sz w:val="20"/>
                <w:szCs w:val="20"/>
                <w:lang w:eastAsia="es-PE"/>
              </w:rPr>
              <w:t>El sistema deberá generar el código de ficha teniendo en cuenta las tres primeras letras del nombre de la comunidad en mayúscula seguido de las tres primeras letras del nombre del sector en minúscula, seguido del número de vivienda (con tres dígitos) y de la letra en el abecedario que representa a la familia.</w:t>
            </w:r>
          </w:p>
          <w:p w14:paraId="5CF3E1AF" w14:textId="4EC041A7" w:rsidR="00CF724B" w:rsidRDefault="00CF724B" w:rsidP="00CF724B">
            <w:pPr>
              <w:pStyle w:val="Prrafodelista"/>
              <w:autoSpaceDE w:val="0"/>
              <w:autoSpaceDN w:val="0"/>
              <w:adjustRightInd w:val="0"/>
              <w:spacing w:after="0"/>
              <w:jc w:val="both"/>
              <w:rPr>
                <w:rFonts w:cs="Arial"/>
                <w:color w:val="000000"/>
                <w:sz w:val="20"/>
                <w:szCs w:val="20"/>
                <w:lang w:eastAsia="es-PE"/>
              </w:rPr>
            </w:pPr>
            <w:r>
              <w:rPr>
                <w:rFonts w:cs="Arial"/>
                <w:color w:val="000000"/>
                <w:sz w:val="20"/>
                <w:szCs w:val="20"/>
                <w:lang w:eastAsia="es-PE"/>
              </w:rPr>
              <w:t>Comunidad: Anco</w:t>
            </w:r>
          </w:p>
          <w:p w14:paraId="5C74C9DB" w14:textId="3E8213B6" w:rsidR="00CF724B" w:rsidRDefault="00CF724B" w:rsidP="00CF724B">
            <w:pPr>
              <w:pStyle w:val="Prrafodelista"/>
              <w:autoSpaceDE w:val="0"/>
              <w:autoSpaceDN w:val="0"/>
              <w:adjustRightInd w:val="0"/>
              <w:spacing w:after="0"/>
              <w:jc w:val="both"/>
              <w:rPr>
                <w:rFonts w:cs="Arial"/>
                <w:color w:val="000000"/>
                <w:sz w:val="20"/>
                <w:szCs w:val="20"/>
                <w:lang w:eastAsia="es-PE"/>
              </w:rPr>
            </w:pPr>
            <w:r>
              <w:rPr>
                <w:rFonts w:cs="Arial"/>
                <w:color w:val="000000"/>
                <w:sz w:val="20"/>
                <w:szCs w:val="20"/>
                <w:lang w:eastAsia="es-PE"/>
              </w:rPr>
              <w:t>Sector: Chachaspata</w:t>
            </w:r>
          </w:p>
          <w:p w14:paraId="3A90FFBA" w14:textId="7F727892" w:rsidR="00CF724B" w:rsidRDefault="00CF724B" w:rsidP="00CF724B">
            <w:pPr>
              <w:pStyle w:val="Prrafodelista"/>
              <w:autoSpaceDE w:val="0"/>
              <w:autoSpaceDN w:val="0"/>
              <w:adjustRightInd w:val="0"/>
              <w:spacing w:after="0"/>
              <w:jc w:val="both"/>
              <w:rPr>
                <w:rFonts w:cs="Arial"/>
                <w:color w:val="000000"/>
                <w:sz w:val="20"/>
                <w:szCs w:val="20"/>
                <w:lang w:eastAsia="es-PE"/>
              </w:rPr>
            </w:pPr>
            <w:r>
              <w:rPr>
                <w:rFonts w:cs="Arial"/>
                <w:color w:val="000000"/>
                <w:sz w:val="20"/>
                <w:szCs w:val="20"/>
                <w:lang w:eastAsia="es-PE"/>
              </w:rPr>
              <w:t>Número de vivienda: 14</w:t>
            </w:r>
          </w:p>
          <w:p w14:paraId="679D296C" w14:textId="3B77BAA3" w:rsidR="00CF724B" w:rsidRPr="00CF724B" w:rsidRDefault="00CF724B" w:rsidP="00CF724B">
            <w:pPr>
              <w:pStyle w:val="Prrafodelista"/>
              <w:autoSpaceDE w:val="0"/>
              <w:autoSpaceDN w:val="0"/>
              <w:adjustRightInd w:val="0"/>
              <w:spacing w:after="0"/>
              <w:jc w:val="both"/>
              <w:rPr>
                <w:rFonts w:cs="Arial"/>
                <w:color w:val="000000"/>
                <w:sz w:val="20"/>
                <w:szCs w:val="20"/>
                <w:lang w:eastAsia="es-PE"/>
              </w:rPr>
            </w:pPr>
            <w:r>
              <w:rPr>
                <w:rFonts w:cs="Arial"/>
                <w:color w:val="000000"/>
                <w:sz w:val="20"/>
                <w:szCs w:val="20"/>
                <w:lang w:eastAsia="es-PE"/>
              </w:rPr>
              <w:t>Familia: A</w:t>
            </w:r>
          </w:p>
          <w:p w14:paraId="4B30A9C7" w14:textId="5469C2FA" w:rsidR="00CF724B" w:rsidRPr="00CF724B" w:rsidRDefault="00CF724B" w:rsidP="00CF724B">
            <w:pPr>
              <w:pStyle w:val="Prrafodelista"/>
              <w:autoSpaceDE w:val="0"/>
              <w:autoSpaceDN w:val="0"/>
              <w:adjustRightInd w:val="0"/>
              <w:spacing w:after="0"/>
              <w:jc w:val="both"/>
              <w:rPr>
                <w:rFonts w:cs="Arial"/>
                <w:b/>
                <w:sz w:val="20"/>
                <w:szCs w:val="20"/>
                <w:lang w:eastAsia="es-PE"/>
              </w:rPr>
            </w:pPr>
            <w:r>
              <w:rPr>
                <w:rFonts w:cs="Arial"/>
                <w:b/>
                <w:sz w:val="20"/>
                <w:szCs w:val="20"/>
                <w:lang w:eastAsia="es-PE"/>
              </w:rPr>
              <w:t xml:space="preserve">Entonces el </w:t>
            </w:r>
            <w:r w:rsidRPr="00CF724B">
              <w:rPr>
                <w:rFonts w:cs="Arial"/>
                <w:b/>
                <w:sz w:val="20"/>
                <w:szCs w:val="20"/>
                <w:lang w:eastAsia="es-PE"/>
              </w:rPr>
              <w:t>Código</w:t>
            </w:r>
            <w:r>
              <w:rPr>
                <w:rFonts w:cs="Arial"/>
                <w:b/>
                <w:sz w:val="20"/>
                <w:szCs w:val="20"/>
                <w:lang w:eastAsia="es-PE"/>
              </w:rPr>
              <w:t xml:space="preserve"> sería </w:t>
            </w:r>
            <w:r w:rsidRPr="00CF724B">
              <w:rPr>
                <w:rFonts w:cs="Arial"/>
                <w:b/>
                <w:sz w:val="20"/>
                <w:szCs w:val="20"/>
                <w:lang w:eastAsia="es-PE"/>
              </w:rPr>
              <w:t>: Ancha014A</w:t>
            </w:r>
          </w:p>
        </w:tc>
      </w:tr>
      <w:tr w:rsidR="00AA0D91" w:rsidRPr="000E7453" w14:paraId="535BE90B"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5DEE61AF" w14:textId="77777777" w:rsidR="00AA0D91" w:rsidRPr="00B739B2" w:rsidRDefault="00AA0D91" w:rsidP="00ED7AA4">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1D265A88" w14:textId="647E8B42" w:rsidR="00AA0D91" w:rsidRPr="003509B7" w:rsidRDefault="001E7F19" w:rsidP="003509B7">
            <w:pPr>
              <w:pStyle w:val="Prrafodelista"/>
              <w:numPr>
                <w:ilvl w:val="0"/>
                <w:numId w:val="36"/>
              </w:numPr>
              <w:autoSpaceDE w:val="0"/>
              <w:autoSpaceDN w:val="0"/>
              <w:adjustRightInd w:val="0"/>
              <w:spacing w:after="0"/>
              <w:jc w:val="both"/>
              <w:rPr>
                <w:rFonts w:cs="Arial"/>
                <w:color w:val="000000"/>
                <w:sz w:val="20"/>
                <w:szCs w:val="20"/>
                <w:lang w:eastAsia="es-PE"/>
              </w:rPr>
            </w:pPr>
            <w:r w:rsidRPr="003509B7">
              <w:rPr>
                <w:rFonts w:cs="Arial"/>
                <w:color w:val="000000" w:themeColor="text1"/>
                <w:sz w:val="20"/>
                <w:szCs w:val="20"/>
              </w:rPr>
              <w:t xml:space="preserve">No se aceptará </w:t>
            </w:r>
            <w:r w:rsidRPr="003509B7">
              <w:rPr>
                <w:rFonts w:cs="Arial"/>
                <w:color w:val="000000"/>
                <w:sz w:val="20"/>
                <w:szCs w:val="20"/>
                <w:lang w:eastAsia="es-PE"/>
              </w:rPr>
              <w:t>la creación de una ficha cuyo código ya exista en el sistema</w:t>
            </w:r>
          </w:p>
          <w:p w14:paraId="636BD2B8" w14:textId="2F54AC6C" w:rsidR="00AA0D91" w:rsidRPr="003509B7" w:rsidRDefault="001E7F19" w:rsidP="003509B7">
            <w:pPr>
              <w:pStyle w:val="Prrafodelista"/>
              <w:numPr>
                <w:ilvl w:val="0"/>
                <w:numId w:val="36"/>
              </w:numPr>
              <w:autoSpaceDE w:val="0"/>
              <w:autoSpaceDN w:val="0"/>
              <w:adjustRightInd w:val="0"/>
              <w:spacing w:after="0"/>
              <w:jc w:val="both"/>
              <w:rPr>
                <w:rFonts w:cs="Arial"/>
                <w:color w:val="000000"/>
                <w:sz w:val="20"/>
                <w:szCs w:val="20"/>
                <w:lang w:eastAsia="es-PE"/>
              </w:rPr>
            </w:pPr>
            <w:r w:rsidRPr="003509B7">
              <w:rPr>
                <w:rFonts w:cs="Arial"/>
                <w:color w:val="000000"/>
                <w:sz w:val="20"/>
                <w:szCs w:val="20"/>
                <w:lang w:eastAsia="es-PE"/>
              </w:rPr>
              <w:t>La nueva ficha familiar generará un código de ficha de acuerdo a la selección que realicemos de comunidad, sector, numero de vivienda, familia dentro de la vivienda y fecha de apertura de la ficha.</w:t>
            </w:r>
          </w:p>
          <w:p w14:paraId="3A7FC957" w14:textId="4660A955" w:rsidR="00AA0D91" w:rsidRPr="003509B7" w:rsidRDefault="00AA0D91" w:rsidP="003509B7">
            <w:pPr>
              <w:pStyle w:val="Prrafodelista"/>
              <w:numPr>
                <w:ilvl w:val="0"/>
                <w:numId w:val="36"/>
              </w:numPr>
              <w:autoSpaceDE w:val="0"/>
              <w:autoSpaceDN w:val="0"/>
              <w:adjustRightInd w:val="0"/>
              <w:spacing w:after="0"/>
              <w:jc w:val="both"/>
              <w:rPr>
                <w:rFonts w:cs="Arial"/>
                <w:color w:val="000000"/>
                <w:sz w:val="20"/>
                <w:szCs w:val="20"/>
                <w:lang w:eastAsia="es-PE"/>
              </w:rPr>
            </w:pPr>
            <w:r w:rsidRPr="003509B7">
              <w:rPr>
                <w:rFonts w:cs="Arial"/>
                <w:color w:val="000000"/>
                <w:sz w:val="20"/>
                <w:szCs w:val="20"/>
                <w:lang w:eastAsia="es-PE"/>
              </w:rPr>
              <w:t xml:space="preserve">Si el usuario cancela el registro </w:t>
            </w:r>
            <w:r w:rsidR="001E7F19" w:rsidRPr="003509B7">
              <w:rPr>
                <w:rFonts w:cs="Arial"/>
                <w:color w:val="000000"/>
                <w:sz w:val="20"/>
                <w:szCs w:val="20"/>
                <w:lang w:eastAsia="es-PE"/>
              </w:rPr>
              <w:t>de la nueva ficha</w:t>
            </w:r>
            <w:r w:rsidRPr="003509B7">
              <w:rPr>
                <w:rFonts w:cs="Arial"/>
                <w:color w:val="000000"/>
                <w:sz w:val="20"/>
                <w:szCs w:val="20"/>
                <w:lang w:eastAsia="es-PE"/>
              </w:rPr>
              <w:t xml:space="preserve"> el sistema vuelve al listado original.</w:t>
            </w:r>
          </w:p>
        </w:tc>
      </w:tr>
      <w:tr w:rsidR="00AA0D91" w:rsidRPr="000E7453" w14:paraId="4CEA5773" w14:textId="77777777" w:rsidTr="000A6F0B">
        <w:tc>
          <w:tcPr>
            <w:tcW w:w="8297" w:type="dxa"/>
            <w:gridSpan w:val="2"/>
            <w:tcBorders>
              <w:top w:val="single" w:sz="4" w:space="0" w:color="FFFFFF"/>
            </w:tcBorders>
            <w:shd w:val="clear" w:color="auto" w:fill="EAF1DD" w:themeFill="accent3" w:themeFillTint="33"/>
            <w:vAlign w:val="center"/>
          </w:tcPr>
          <w:p w14:paraId="08082E0E" w14:textId="77777777" w:rsidR="00AA0D91" w:rsidRDefault="00AA0D91" w:rsidP="00ED7AA4">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3CDB8782" w14:textId="462EA0B1" w:rsidR="00AA0D91" w:rsidRPr="00AA0D91" w:rsidRDefault="00342A78" w:rsidP="00ED7AA4">
            <w:pPr>
              <w:pStyle w:val="Prrafodelista"/>
              <w:spacing w:after="0"/>
              <w:ind w:left="0"/>
              <w:rPr>
                <w:rFonts w:cs="Arial"/>
                <w:color w:val="000000" w:themeColor="text1"/>
                <w:sz w:val="20"/>
                <w:szCs w:val="20"/>
              </w:rPr>
            </w:pPr>
            <w:r>
              <w:rPr>
                <w:rFonts w:cs="Arial"/>
                <w:color w:val="000000" w:themeColor="text1"/>
                <w:sz w:val="20"/>
                <w:szCs w:val="20"/>
              </w:rPr>
              <w:t>El u</w:t>
            </w:r>
            <w:r w:rsidR="00ED7AA4">
              <w:rPr>
                <w:rFonts w:cs="Arial"/>
                <w:color w:val="000000" w:themeColor="text1"/>
                <w:sz w:val="20"/>
                <w:szCs w:val="20"/>
              </w:rPr>
              <w:t xml:space="preserve">suario </w:t>
            </w:r>
            <w:r>
              <w:rPr>
                <w:rFonts w:cs="Arial"/>
                <w:color w:val="000000" w:themeColor="text1"/>
                <w:sz w:val="20"/>
                <w:szCs w:val="20"/>
              </w:rPr>
              <w:t xml:space="preserve">puede </w:t>
            </w:r>
            <w:r w:rsidR="00ED7AA4">
              <w:rPr>
                <w:rFonts w:cs="Arial"/>
                <w:color w:val="000000" w:themeColor="text1"/>
                <w:sz w:val="20"/>
                <w:szCs w:val="20"/>
              </w:rPr>
              <w:t>realiza</w:t>
            </w:r>
            <w:r>
              <w:rPr>
                <w:rFonts w:cs="Arial"/>
                <w:color w:val="000000" w:themeColor="text1"/>
                <w:sz w:val="20"/>
                <w:szCs w:val="20"/>
              </w:rPr>
              <w:t>r</w:t>
            </w:r>
            <w:r w:rsidR="00ED7AA4">
              <w:rPr>
                <w:rFonts w:cs="Arial"/>
                <w:color w:val="000000" w:themeColor="text1"/>
                <w:sz w:val="20"/>
                <w:szCs w:val="20"/>
              </w:rPr>
              <w:t xml:space="preserve"> la selección de los parámetros para crea</w:t>
            </w:r>
            <w:r>
              <w:rPr>
                <w:rFonts w:cs="Arial"/>
                <w:color w:val="000000" w:themeColor="text1"/>
                <w:sz w:val="20"/>
                <w:szCs w:val="20"/>
              </w:rPr>
              <w:t>r el código de ficha familiar y crearla.</w:t>
            </w:r>
          </w:p>
        </w:tc>
      </w:tr>
    </w:tbl>
    <w:p w14:paraId="5310B407" w14:textId="74F070C9" w:rsidR="00AA0D91" w:rsidRDefault="00AA0D91" w:rsidP="00F94377"/>
    <w:p w14:paraId="4723B7D8" w14:textId="69312BB9" w:rsidR="00EC311B" w:rsidRDefault="00EC311B" w:rsidP="00F94377"/>
    <w:p w14:paraId="1E6757E3" w14:textId="0A14F51E" w:rsidR="0086024E" w:rsidRDefault="0086024E" w:rsidP="00F94377"/>
    <w:p w14:paraId="45E559BA" w14:textId="52CABCBC" w:rsidR="00FE345A" w:rsidRDefault="00F46E06" w:rsidP="00FE345A">
      <w:pPr>
        <w:pStyle w:val="atablasima"/>
        <w:spacing w:before="0" w:after="0" w:line="276" w:lineRule="auto"/>
        <w:ind w:left="0" w:firstLine="708"/>
        <w:rPr>
          <w:i w:val="0"/>
          <w:sz w:val="22"/>
          <w:szCs w:val="22"/>
        </w:rPr>
      </w:pPr>
      <w:bookmarkStart w:id="983" w:name="_Toc523694950"/>
      <w:r>
        <w:rPr>
          <w:i w:val="0"/>
          <w:sz w:val="22"/>
          <w:szCs w:val="22"/>
        </w:rPr>
        <w:t>TABLA</w:t>
      </w:r>
      <w:r w:rsidR="00FE345A" w:rsidRPr="00FD622B">
        <w:rPr>
          <w:i w:val="0"/>
          <w:sz w:val="22"/>
          <w:szCs w:val="22"/>
        </w:rPr>
        <w:t xml:space="preserve"> </w:t>
      </w:r>
      <w:r w:rsidR="00FE345A" w:rsidRPr="00FD622B">
        <w:rPr>
          <w:i w:val="0"/>
          <w:sz w:val="22"/>
          <w:szCs w:val="22"/>
        </w:rPr>
        <w:fldChar w:fldCharType="begin"/>
      </w:r>
      <w:r w:rsidR="00FE345A" w:rsidRPr="00FD622B">
        <w:rPr>
          <w:i w:val="0"/>
          <w:sz w:val="22"/>
          <w:szCs w:val="22"/>
        </w:rPr>
        <w:instrText xml:space="preserve"> SEQ Tabla \* ARABIC </w:instrText>
      </w:r>
      <w:r w:rsidR="00FE345A" w:rsidRPr="00FD622B">
        <w:rPr>
          <w:i w:val="0"/>
          <w:sz w:val="22"/>
          <w:szCs w:val="22"/>
        </w:rPr>
        <w:fldChar w:fldCharType="separate"/>
      </w:r>
      <w:r w:rsidR="00851C49">
        <w:rPr>
          <w:i w:val="0"/>
          <w:noProof/>
          <w:sz w:val="22"/>
          <w:szCs w:val="22"/>
        </w:rPr>
        <w:t>21</w:t>
      </w:r>
      <w:bookmarkEnd w:id="983"/>
      <w:r w:rsidR="00FE345A" w:rsidRPr="00FD622B">
        <w:rPr>
          <w:i w:val="0"/>
          <w:sz w:val="22"/>
          <w:szCs w:val="22"/>
        </w:rPr>
        <w:fldChar w:fldCharType="end"/>
      </w:r>
    </w:p>
    <w:p w14:paraId="0AB018C1" w14:textId="14012333" w:rsidR="00FE345A" w:rsidRPr="00FD622B" w:rsidRDefault="00FE345A" w:rsidP="00FE345A">
      <w:pPr>
        <w:pStyle w:val="atablasima"/>
        <w:spacing w:before="0" w:after="0" w:line="276" w:lineRule="auto"/>
        <w:ind w:left="0" w:firstLine="708"/>
        <w:rPr>
          <w:i w:val="0"/>
          <w:sz w:val="22"/>
          <w:szCs w:val="22"/>
        </w:rPr>
      </w:pPr>
      <w:r>
        <w:rPr>
          <w:i w:val="0"/>
          <w:sz w:val="22"/>
          <w:szCs w:val="22"/>
        </w:rPr>
        <w:t>Historia de usuario Registrar los datos principales de la familia</w:t>
      </w:r>
    </w:p>
    <w:tbl>
      <w:tblPr>
        <w:tblStyle w:val="Tablaconcuadrcula"/>
        <w:tblW w:w="0" w:type="auto"/>
        <w:tblLook w:val="04A0" w:firstRow="1" w:lastRow="0" w:firstColumn="1" w:lastColumn="0" w:noHBand="0" w:noVBand="1"/>
      </w:tblPr>
      <w:tblGrid>
        <w:gridCol w:w="2997"/>
        <w:gridCol w:w="5300"/>
      </w:tblGrid>
      <w:tr w:rsidR="00ED7AA4" w:rsidRPr="000E7453" w14:paraId="505238B1" w14:textId="77777777" w:rsidTr="000A6F0B">
        <w:trPr>
          <w:trHeight w:val="370"/>
        </w:trPr>
        <w:tc>
          <w:tcPr>
            <w:tcW w:w="8297" w:type="dxa"/>
            <w:gridSpan w:val="2"/>
            <w:tcBorders>
              <w:bottom w:val="single" w:sz="4" w:space="0" w:color="auto"/>
            </w:tcBorders>
            <w:shd w:val="clear" w:color="auto" w:fill="BFBFBF" w:themeFill="background1" w:themeFillShade="BF"/>
            <w:vAlign w:val="center"/>
          </w:tcPr>
          <w:p w14:paraId="535DCB6F" w14:textId="77777777" w:rsidR="00ED7AA4" w:rsidRPr="00B739B2" w:rsidRDefault="00ED7AA4" w:rsidP="00ED7AA4">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ED7AA4" w:rsidRPr="000E7453" w14:paraId="74C8DCBA" w14:textId="77777777" w:rsidTr="000A6F0B">
        <w:trPr>
          <w:trHeight w:val="113"/>
        </w:trPr>
        <w:tc>
          <w:tcPr>
            <w:tcW w:w="2997" w:type="dxa"/>
            <w:tcBorders>
              <w:bottom w:val="single" w:sz="4" w:space="0" w:color="FFFFFF"/>
              <w:right w:val="single" w:sz="4" w:space="0" w:color="FFFFFF"/>
            </w:tcBorders>
            <w:vAlign w:val="center"/>
          </w:tcPr>
          <w:p w14:paraId="7D55B032" w14:textId="4AF087CD" w:rsidR="00ED7AA4" w:rsidRPr="00B739B2" w:rsidRDefault="00ED7AA4" w:rsidP="00ED7AA4">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Pr>
                <w:rFonts w:cs="Arial"/>
                <w:b/>
                <w:color w:val="0070C0"/>
                <w:sz w:val="20"/>
                <w:szCs w:val="20"/>
              </w:rPr>
              <w:t>13</w:t>
            </w:r>
          </w:p>
        </w:tc>
        <w:tc>
          <w:tcPr>
            <w:tcW w:w="5300" w:type="dxa"/>
            <w:tcBorders>
              <w:left w:val="single" w:sz="4" w:space="0" w:color="FFFFFF"/>
              <w:bottom w:val="single" w:sz="4" w:space="0" w:color="FFFFFF"/>
            </w:tcBorders>
            <w:vAlign w:val="center"/>
          </w:tcPr>
          <w:p w14:paraId="5B555C75" w14:textId="1394848E" w:rsidR="00ED7AA4" w:rsidRPr="00B739B2" w:rsidRDefault="00ED7AA4" w:rsidP="00ED7AA4">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sidRPr="00ED7AA4">
              <w:rPr>
                <w:rFonts w:cs="Arial"/>
                <w:b/>
                <w:i/>
                <w:color w:val="0070C0"/>
                <w:sz w:val="20"/>
                <w:szCs w:val="20"/>
              </w:rPr>
              <w:t xml:space="preserve">Registrar </w:t>
            </w:r>
            <w:r>
              <w:rPr>
                <w:rFonts w:cs="Arial"/>
                <w:b/>
                <w:i/>
                <w:color w:val="0070C0"/>
                <w:sz w:val="20"/>
                <w:szCs w:val="20"/>
              </w:rPr>
              <w:t>los datos principales de la familia</w:t>
            </w:r>
            <w:r w:rsidR="00EC311B">
              <w:rPr>
                <w:rFonts w:cs="Arial"/>
                <w:b/>
                <w:i/>
                <w:color w:val="0070C0"/>
                <w:sz w:val="20"/>
                <w:szCs w:val="20"/>
              </w:rPr>
              <w:t>.</w:t>
            </w:r>
          </w:p>
        </w:tc>
      </w:tr>
      <w:tr w:rsidR="00ED7AA4" w:rsidRPr="000E7453" w14:paraId="284CF320" w14:textId="77777777" w:rsidTr="000A6F0B">
        <w:tc>
          <w:tcPr>
            <w:tcW w:w="8297" w:type="dxa"/>
            <w:gridSpan w:val="2"/>
            <w:tcBorders>
              <w:top w:val="single" w:sz="4" w:space="0" w:color="FFFFFF"/>
              <w:bottom w:val="single" w:sz="4" w:space="0" w:color="FFFFFF"/>
            </w:tcBorders>
            <w:vAlign w:val="center"/>
          </w:tcPr>
          <w:p w14:paraId="58C8BECF" w14:textId="77777777" w:rsidR="00ED7AA4" w:rsidRPr="00B739B2" w:rsidRDefault="00ED7AA4" w:rsidP="00ED7AA4">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ED7AA4" w:rsidRPr="000E7453" w14:paraId="4F78872B" w14:textId="77777777" w:rsidTr="000A6F0B">
        <w:tc>
          <w:tcPr>
            <w:tcW w:w="8297" w:type="dxa"/>
            <w:gridSpan w:val="2"/>
            <w:tcBorders>
              <w:top w:val="single" w:sz="4" w:space="0" w:color="FFFFFF"/>
              <w:bottom w:val="single" w:sz="4" w:space="0" w:color="FFFFFF"/>
            </w:tcBorders>
            <w:vAlign w:val="center"/>
          </w:tcPr>
          <w:p w14:paraId="2B17E9FE" w14:textId="77777777" w:rsidR="00ED7AA4" w:rsidRPr="00B739B2" w:rsidRDefault="00ED7AA4" w:rsidP="00ED7AA4">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ED7AA4" w:rsidRPr="000E7453" w14:paraId="2175CA83" w14:textId="77777777" w:rsidTr="000A6F0B">
        <w:tc>
          <w:tcPr>
            <w:tcW w:w="8297" w:type="dxa"/>
            <w:gridSpan w:val="2"/>
            <w:tcBorders>
              <w:top w:val="single" w:sz="4" w:space="0" w:color="FFFFFF"/>
              <w:bottom w:val="single" w:sz="4" w:space="0" w:color="FFFFFF"/>
            </w:tcBorders>
            <w:vAlign w:val="center"/>
          </w:tcPr>
          <w:p w14:paraId="5DE66AEA" w14:textId="77777777" w:rsidR="00ED7AA4" w:rsidRDefault="00ED7AA4" w:rsidP="00ED7AA4">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6BA07B3B" w14:textId="77777777" w:rsidR="00ED7AA4" w:rsidRDefault="00ED7AA4" w:rsidP="00ED7AA4">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06A479AD" w14:textId="46365BF1" w:rsidR="00ED7AA4" w:rsidRDefault="00ED7AA4" w:rsidP="00ED7AA4">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Pr>
                <w:rFonts w:cs="Arial"/>
                <w:color w:val="000000"/>
                <w:sz w:val="20"/>
                <w:szCs w:val="20"/>
                <w:lang w:eastAsia="es-PE"/>
              </w:rPr>
              <w:t xml:space="preserve">registrar los datos principales de la familia </w:t>
            </w:r>
            <w:r w:rsidRPr="00B739B2">
              <w:rPr>
                <w:rFonts w:cs="Arial"/>
                <w:color w:val="000000"/>
                <w:sz w:val="20"/>
                <w:szCs w:val="20"/>
                <w:lang w:eastAsia="es-PE"/>
              </w:rPr>
              <w:t xml:space="preserve"> </w:t>
            </w:r>
          </w:p>
          <w:p w14:paraId="6EDCA368" w14:textId="44DAEFB8" w:rsidR="00ED7AA4" w:rsidRPr="00B739B2" w:rsidRDefault="00ED7AA4" w:rsidP="0086024E">
            <w:pPr>
              <w:autoSpaceDE w:val="0"/>
              <w:autoSpaceDN w:val="0"/>
              <w:adjustRightInd w:val="0"/>
              <w:spacing w:after="0"/>
              <w:rPr>
                <w:rFonts w:cs="Arial"/>
                <w:b/>
                <w:color w:val="000000" w:themeColor="text1"/>
                <w:sz w:val="20"/>
                <w:szCs w:val="20"/>
              </w:rPr>
            </w:pPr>
            <w:r w:rsidRPr="006704E9">
              <w:rPr>
                <w:rFonts w:cs="Arial"/>
                <w:b/>
                <w:color w:val="000000"/>
                <w:sz w:val="20"/>
                <w:szCs w:val="20"/>
                <w:lang w:eastAsia="es-PE"/>
              </w:rPr>
              <w:t>Para:</w:t>
            </w:r>
            <w:r>
              <w:rPr>
                <w:rFonts w:cs="Arial"/>
                <w:color w:val="000000"/>
                <w:sz w:val="20"/>
                <w:szCs w:val="20"/>
                <w:lang w:eastAsia="es-PE"/>
              </w:rPr>
              <w:t xml:space="preserve"> </w:t>
            </w:r>
            <w:r w:rsidR="0086024E">
              <w:rPr>
                <w:rFonts w:cs="Arial"/>
                <w:color w:val="000000"/>
                <w:sz w:val="20"/>
                <w:szCs w:val="20"/>
                <w:lang w:eastAsia="es-PE"/>
              </w:rPr>
              <w:t>automatizar y gestionar la información de una ficha familiar</w:t>
            </w:r>
          </w:p>
        </w:tc>
      </w:tr>
      <w:tr w:rsidR="00ED7AA4" w:rsidRPr="000E7453" w14:paraId="4056E9A9" w14:textId="77777777" w:rsidTr="000A6F0B">
        <w:tc>
          <w:tcPr>
            <w:tcW w:w="8297" w:type="dxa"/>
            <w:gridSpan w:val="2"/>
            <w:tcBorders>
              <w:top w:val="single" w:sz="4" w:space="0" w:color="FFFFFF"/>
              <w:bottom w:val="single" w:sz="4" w:space="0" w:color="FFFFFF"/>
            </w:tcBorders>
            <w:vAlign w:val="center"/>
          </w:tcPr>
          <w:p w14:paraId="3EE6D5A3" w14:textId="77777777" w:rsidR="00ED7AA4" w:rsidRPr="00B739B2" w:rsidRDefault="00ED7AA4" w:rsidP="00ED7AA4">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Conversación: </w:t>
            </w:r>
          </w:p>
          <w:p w14:paraId="389EA415" w14:textId="7FE515EE" w:rsidR="00ED7AA4" w:rsidRPr="00B739B2" w:rsidRDefault="00ED7AA4" w:rsidP="003F5AA8">
            <w:pPr>
              <w:pStyle w:val="Prrafodelista"/>
              <w:numPr>
                <w:ilvl w:val="0"/>
                <w:numId w:val="36"/>
              </w:numPr>
              <w:autoSpaceDE w:val="0"/>
              <w:autoSpaceDN w:val="0"/>
              <w:adjustRightInd w:val="0"/>
              <w:spacing w:after="0"/>
              <w:ind w:left="454" w:hanging="425"/>
              <w:jc w:val="both"/>
              <w:rPr>
                <w:rFonts w:cs="Arial"/>
                <w:sz w:val="20"/>
                <w:szCs w:val="20"/>
                <w:lang w:eastAsia="es-PE"/>
              </w:rPr>
            </w:pPr>
            <w:r w:rsidRPr="00B739B2">
              <w:rPr>
                <w:rFonts w:cs="Arial"/>
                <w:color w:val="000000"/>
                <w:sz w:val="20"/>
                <w:szCs w:val="20"/>
                <w:lang w:eastAsia="es-PE"/>
              </w:rPr>
              <w:t xml:space="preserve">Deberá de haber una opción que me lleve a la interfaz </w:t>
            </w:r>
            <w:r w:rsidR="00FB662D">
              <w:rPr>
                <w:rFonts w:cs="Arial"/>
                <w:color w:val="000000"/>
                <w:sz w:val="20"/>
                <w:szCs w:val="20"/>
                <w:lang w:eastAsia="es-PE"/>
              </w:rPr>
              <w:t>para registrar los datos principales la</w:t>
            </w:r>
            <w:r>
              <w:rPr>
                <w:rFonts w:cs="Arial"/>
                <w:color w:val="000000"/>
                <w:sz w:val="20"/>
                <w:szCs w:val="20"/>
                <w:lang w:eastAsia="es-PE"/>
              </w:rPr>
              <w:t xml:space="preserve"> ficha familiar</w:t>
            </w:r>
          </w:p>
          <w:p w14:paraId="3909999D" w14:textId="67F3F26A" w:rsidR="00ED7AA4" w:rsidRPr="00B739B2" w:rsidRDefault="00FB662D" w:rsidP="003F5AA8">
            <w:pPr>
              <w:pStyle w:val="Prrafodelista"/>
              <w:numPr>
                <w:ilvl w:val="0"/>
                <w:numId w:val="36"/>
              </w:numPr>
              <w:autoSpaceDE w:val="0"/>
              <w:autoSpaceDN w:val="0"/>
              <w:adjustRightInd w:val="0"/>
              <w:spacing w:after="0"/>
              <w:ind w:left="454" w:hanging="425"/>
              <w:jc w:val="both"/>
              <w:rPr>
                <w:rFonts w:cs="Arial"/>
                <w:sz w:val="20"/>
                <w:szCs w:val="20"/>
                <w:lang w:eastAsia="es-PE"/>
              </w:rPr>
            </w:pPr>
            <w:r>
              <w:rPr>
                <w:rFonts w:cs="Arial"/>
                <w:color w:val="000000"/>
                <w:sz w:val="20"/>
                <w:szCs w:val="20"/>
                <w:lang w:eastAsia="es-PE"/>
              </w:rPr>
              <w:t xml:space="preserve">Los campos </w:t>
            </w:r>
            <w:r w:rsidR="00ED7AA4" w:rsidRPr="00B739B2">
              <w:rPr>
                <w:rFonts w:cs="Arial"/>
                <w:color w:val="000000"/>
                <w:sz w:val="20"/>
                <w:szCs w:val="20"/>
                <w:lang w:eastAsia="es-PE"/>
              </w:rPr>
              <w:t xml:space="preserve">a incluir serán </w:t>
            </w:r>
            <w:r>
              <w:rPr>
                <w:rFonts w:cs="Arial"/>
                <w:color w:val="000000"/>
                <w:sz w:val="20"/>
                <w:szCs w:val="20"/>
                <w:lang w:eastAsia="es-PE"/>
              </w:rPr>
              <w:t>nombre de la familia, dirección, referencia, correo, teléfono, ubicación de la vivienda, tiempo de demora en llegar al establecimiento de salud, tiempo de residencia en el domicilio actual, el lugar donde vivió antes la familia, medio de transporte, religión, días y horarios de visita a la familia, tipo de familia, ciclo vital e idioma.</w:t>
            </w:r>
          </w:p>
        </w:tc>
      </w:tr>
      <w:tr w:rsidR="00ED7AA4" w:rsidRPr="000E7453" w14:paraId="2F917BA2" w14:textId="77777777" w:rsidTr="000A6F0B">
        <w:tc>
          <w:tcPr>
            <w:tcW w:w="8297" w:type="dxa"/>
            <w:gridSpan w:val="2"/>
            <w:tcBorders>
              <w:top w:val="single" w:sz="4" w:space="0" w:color="FFFFFF"/>
              <w:bottom w:val="single" w:sz="4" w:space="0" w:color="FFFFFF"/>
            </w:tcBorders>
            <w:vAlign w:val="center"/>
          </w:tcPr>
          <w:p w14:paraId="614ED920" w14:textId="77777777" w:rsidR="00ED7AA4" w:rsidRPr="00B739B2" w:rsidRDefault="00ED7AA4" w:rsidP="00ED7AA4">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17D7096E" w14:textId="1BD5B6CF" w:rsidR="00ED7AA4" w:rsidRPr="00B739B2" w:rsidRDefault="00FB662D" w:rsidP="003F5AA8">
            <w:pPr>
              <w:pStyle w:val="Prrafodelista"/>
              <w:numPr>
                <w:ilvl w:val="0"/>
                <w:numId w:val="33"/>
              </w:numPr>
              <w:spacing w:after="0"/>
              <w:ind w:left="454" w:hanging="425"/>
              <w:jc w:val="both"/>
              <w:rPr>
                <w:rFonts w:cs="Arial"/>
                <w:color w:val="000000"/>
                <w:sz w:val="20"/>
                <w:szCs w:val="20"/>
                <w:lang w:eastAsia="es-PE"/>
              </w:rPr>
            </w:pPr>
            <w:r>
              <w:rPr>
                <w:rFonts w:cs="Arial"/>
                <w:color w:val="000000" w:themeColor="text1"/>
                <w:sz w:val="20"/>
                <w:szCs w:val="20"/>
              </w:rPr>
              <w:t>El usuario debe llenar todos los datos principales de la familia como obligatorios</w:t>
            </w:r>
            <w:r w:rsidR="00ED7AA4" w:rsidRPr="000E7453">
              <w:rPr>
                <w:rFonts w:cs="Arial"/>
                <w:color w:val="000000"/>
                <w:sz w:val="20"/>
                <w:szCs w:val="20"/>
                <w:lang w:eastAsia="es-PE"/>
              </w:rPr>
              <w:t>.</w:t>
            </w:r>
          </w:p>
        </w:tc>
      </w:tr>
      <w:tr w:rsidR="00ED7AA4" w:rsidRPr="000E7453" w14:paraId="5BEA1554" w14:textId="77777777" w:rsidTr="000A6F0B">
        <w:tc>
          <w:tcPr>
            <w:tcW w:w="8297" w:type="dxa"/>
            <w:gridSpan w:val="2"/>
            <w:tcBorders>
              <w:top w:val="single" w:sz="4" w:space="0" w:color="FFFFFF"/>
            </w:tcBorders>
            <w:vAlign w:val="center"/>
          </w:tcPr>
          <w:p w14:paraId="7B40B1F1" w14:textId="77777777" w:rsidR="00ED7AA4" w:rsidRDefault="00ED7AA4" w:rsidP="00ED7AA4">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7BF75E50" w14:textId="20B19B87" w:rsidR="00ED7AA4" w:rsidRPr="00AA0D91" w:rsidRDefault="00413C47" w:rsidP="00342A78">
            <w:pPr>
              <w:pStyle w:val="Prrafodelista"/>
              <w:spacing w:after="0"/>
              <w:ind w:left="0"/>
              <w:jc w:val="both"/>
              <w:rPr>
                <w:rFonts w:cs="Arial"/>
                <w:color w:val="000000" w:themeColor="text1"/>
                <w:sz w:val="20"/>
                <w:szCs w:val="20"/>
              </w:rPr>
            </w:pPr>
            <w:r>
              <w:rPr>
                <w:rFonts w:cs="Arial"/>
                <w:color w:val="000000" w:themeColor="text1"/>
                <w:sz w:val="20"/>
                <w:szCs w:val="20"/>
              </w:rPr>
              <w:t>El u</w:t>
            </w:r>
            <w:r w:rsidR="00ED7AA4">
              <w:rPr>
                <w:rFonts w:cs="Arial"/>
                <w:color w:val="000000" w:themeColor="text1"/>
                <w:sz w:val="20"/>
                <w:szCs w:val="20"/>
              </w:rPr>
              <w:t xml:space="preserve">suario </w:t>
            </w:r>
            <w:r w:rsidR="00342A78">
              <w:rPr>
                <w:rFonts w:cs="Arial"/>
                <w:color w:val="000000" w:themeColor="text1"/>
                <w:sz w:val="20"/>
                <w:szCs w:val="20"/>
              </w:rPr>
              <w:t>puede registrar</w:t>
            </w:r>
            <w:r w:rsidR="00EC311B">
              <w:rPr>
                <w:rFonts w:cs="Arial"/>
                <w:color w:val="000000" w:themeColor="text1"/>
                <w:sz w:val="20"/>
                <w:szCs w:val="20"/>
              </w:rPr>
              <w:t xml:space="preserve"> información de los </w:t>
            </w:r>
            <w:r>
              <w:rPr>
                <w:rFonts w:cs="Arial"/>
                <w:color w:val="000000" w:themeColor="text1"/>
                <w:sz w:val="20"/>
                <w:szCs w:val="20"/>
              </w:rPr>
              <w:t xml:space="preserve">principales </w:t>
            </w:r>
            <w:r w:rsidR="00EC311B">
              <w:rPr>
                <w:rFonts w:cs="Arial"/>
                <w:color w:val="000000" w:themeColor="text1"/>
                <w:sz w:val="20"/>
                <w:szCs w:val="20"/>
              </w:rPr>
              <w:t>datos de la familia en el código generado.</w:t>
            </w:r>
            <w:r w:rsidR="00ED7AA4">
              <w:rPr>
                <w:rFonts w:cs="Arial"/>
                <w:color w:val="000000" w:themeColor="text1"/>
                <w:sz w:val="20"/>
                <w:szCs w:val="20"/>
              </w:rPr>
              <w:t xml:space="preserve">  </w:t>
            </w:r>
          </w:p>
        </w:tc>
      </w:tr>
    </w:tbl>
    <w:p w14:paraId="02B8D2DE" w14:textId="17ACE32A" w:rsidR="00ED7AA4" w:rsidRDefault="00ED7AA4" w:rsidP="00F94377"/>
    <w:p w14:paraId="18ECC961" w14:textId="17F9938B" w:rsidR="00FE345A" w:rsidRDefault="00F46E06" w:rsidP="00FE345A">
      <w:pPr>
        <w:pStyle w:val="atablasima"/>
        <w:spacing w:before="0" w:after="0" w:line="276" w:lineRule="auto"/>
        <w:ind w:left="0" w:firstLine="708"/>
        <w:rPr>
          <w:i w:val="0"/>
          <w:sz w:val="22"/>
          <w:szCs w:val="22"/>
        </w:rPr>
      </w:pPr>
      <w:bookmarkStart w:id="984" w:name="_Toc523694951"/>
      <w:r>
        <w:rPr>
          <w:i w:val="0"/>
          <w:sz w:val="22"/>
          <w:szCs w:val="22"/>
        </w:rPr>
        <w:t>TABLA</w:t>
      </w:r>
      <w:r w:rsidR="00FE345A" w:rsidRPr="00FD622B">
        <w:rPr>
          <w:i w:val="0"/>
          <w:sz w:val="22"/>
          <w:szCs w:val="22"/>
        </w:rPr>
        <w:t xml:space="preserve"> </w:t>
      </w:r>
      <w:r w:rsidR="00FE345A" w:rsidRPr="00FD622B">
        <w:rPr>
          <w:i w:val="0"/>
          <w:sz w:val="22"/>
          <w:szCs w:val="22"/>
        </w:rPr>
        <w:fldChar w:fldCharType="begin"/>
      </w:r>
      <w:r w:rsidR="00FE345A" w:rsidRPr="00FD622B">
        <w:rPr>
          <w:i w:val="0"/>
          <w:sz w:val="22"/>
          <w:szCs w:val="22"/>
        </w:rPr>
        <w:instrText xml:space="preserve"> SEQ Tabla \* ARABIC </w:instrText>
      </w:r>
      <w:r w:rsidR="00FE345A" w:rsidRPr="00FD622B">
        <w:rPr>
          <w:i w:val="0"/>
          <w:sz w:val="22"/>
          <w:szCs w:val="22"/>
        </w:rPr>
        <w:fldChar w:fldCharType="separate"/>
      </w:r>
      <w:r w:rsidR="00851C49">
        <w:rPr>
          <w:i w:val="0"/>
          <w:noProof/>
          <w:sz w:val="22"/>
          <w:szCs w:val="22"/>
        </w:rPr>
        <w:t>22</w:t>
      </w:r>
      <w:bookmarkEnd w:id="984"/>
      <w:r w:rsidR="00FE345A" w:rsidRPr="00FD622B">
        <w:rPr>
          <w:i w:val="0"/>
          <w:sz w:val="22"/>
          <w:szCs w:val="22"/>
        </w:rPr>
        <w:fldChar w:fldCharType="end"/>
      </w:r>
    </w:p>
    <w:p w14:paraId="4EF64B3B" w14:textId="0EA8DEC2" w:rsidR="00FE345A" w:rsidRPr="00FD622B" w:rsidRDefault="00FE345A" w:rsidP="00FE345A">
      <w:pPr>
        <w:pStyle w:val="atablasima"/>
        <w:spacing w:before="0" w:after="0" w:line="276" w:lineRule="auto"/>
        <w:ind w:left="0" w:firstLine="708"/>
        <w:rPr>
          <w:i w:val="0"/>
          <w:sz w:val="22"/>
          <w:szCs w:val="22"/>
        </w:rPr>
      </w:pPr>
      <w:r>
        <w:rPr>
          <w:i w:val="0"/>
          <w:sz w:val="22"/>
          <w:szCs w:val="22"/>
        </w:rPr>
        <w:t>Historia de usuario Registrar la información de los integrantes de la familia</w:t>
      </w:r>
    </w:p>
    <w:tbl>
      <w:tblPr>
        <w:tblStyle w:val="Tablaconcuadrcula"/>
        <w:tblW w:w="0" w:type="auto"/>
        <w:tblLook w:val="04A0" w:firstRow="1" w:lastRow="0" w:firstColumn="1" w:lastColumn="0" w:noHBand="0" w:noVBand="1"/>
      </w:tblPr>
      <w:tblGrid>
        <w:gridCol w:w="2995"/>
        <w:gridCol w:w="5302"/>
      </w:tblGrid>
      <w:tr w:rsidR="00EC311B" w:rsidRPr="000E7453" w14:paraId="22FD21E0" w14:textId="77777777" w:rsidTr="000A6F0B">
        <w:trPr>
          <w:trHeight w:val="370"/>
        </w:trPr>
        <w:tc>
          <w:tcPr>
            <w:tcW w:w="8297" w:type="dxa"/>
            <w:gridSpan w:val="2"/>
            <w:tcBorders>
              <w:bottom w:val="single" w:sz="4" w:space="0" w:color="auto"/>
            </w:tcBorders>
            <w:shd w:val="clear" w:color="auto" w:fill="BFBFBF" w:themeFill="background1" w:themeFillShade="BF"/>
            <w:vAlign w:val="center"/>
          </w:tcPr>
          <w:p w14:paraId="3F405B58" w14:textId="77777777" w:rsidR="00EC311B" w:rsidRPr="00B739B2" w:rsidRDefault="00EC311B" w:rsidP="00413C47">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EC311B" w:rsidRPr="000E7453" w14:paraId="762F582D" w14:textId="77777777" w:rsidTr="000A6F0B">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64095F39" w14:textId="2E85B58C" w:rsidR="00EC311B" w:rsidRPr="00B739B2" w:rsidRDefault="00EC311B" w:rsidP="00413C47">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Pr>
                <w:rFonts w:cs="Arial"/>
                <w:b/>
                <w:color w:val="0070C0"/>
                <w:sz w:val="20"/>
                <w:szCs w:val="20"/>
              </w:rPr>
              <w:t>14</w:t>
            </w:r>
          </w:p>
        </w:tc>
        <w:tc>
          <w:tcPr>
            <w:tcW w:w="5302" w:type="dxa"/>
            <w:tcBorders>
              <w:left w:val="single" w:sz="4" w:space="0" w:color="FFFFFF"/>
              <w:bottom w:val="single" w:sz="4" w:space="0" w:color="FFFFFF"/>
            </w:tcBorders>
            <w:shd w:val="clear" w:color="auto" w:fill="EAF1DD" w:themeFill="accent3" w:themeFillTint="33"/>
            <w:vAlign w:val="center"/>
          </w:tcPr>
          <w:p w14:paraId="5696E72C" w14:textId="42C896DE" w:rsidR="00EC311B" w:rsidRPr="00B739B2" w:rsidRDefault="00EC311B" w:rsidP="00FE345A">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sidR="00FE345A">
              <w:rPr>
                <w:rFonts w:cs="Arial"/>
                <w:b/>
                <w:i/>
                <w:color w:val="0070C0"/>
                <w:sz w:val="20"/>
                <w:szCs w:val="20"/>
              </w:rPr>
              <w:t xml:space="preserve">Registrar </w:t>
            </w:r>
            <w:r w:rsidR="00890C00">
              <w:rPr>
                <w:rFonts w:cs="Arial"/>
                <w:b/>
                <w:i/>
                <w:color w:val="0070C0"/>
                <w:sz w:val="20"/>
                <w:szCs w:val="20"/>
              </w:rPr>
              <w:t xml:space="preserve">la información de los </w:t>
            </w:r>
            <w:r w:rsidRPr="00EC311B">
              <w:rPr>
                <w:rFonts w:cs="Arial"/>
                <w:b/>
                <w:i/>
                <w:color w:val="0070C0"/>
                <w:sz w:val="20"/>
                <w:szCs w:val="20"/>
              </w:rPr>
              <w:t>integrantes de la familia</w:t>
            </w:r>
          </w:p>
        </w:tc>
      </w:tr>
      <w:tr w:rsidR="00EC311B" w:rsidRPr="000E7453" w14:paraId="43EB9052"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1156A458" w14:textId="77777777" w:rsidR="00EC311B" w:rsidRPr="00B739B2" w:rsidRDefault="00EC311B" w:rsidP="00413C47">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EC311B" w:rsidRPr="000E7453" w14:paraId="5C43D315"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3F0C7726" w14:textId="77777777" w:rsidR="00EC311B" w:rsidRPr="00B739B2" w:rsidRDefault="00EC311B" w:rsidP="00413C47">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EC311B" w:rsidRPr="000E7453" w14:paraId="69716A3A"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3105A425" w14:textId="77777777" w:rsidR="00EC311B" w:rsidRDefault="00EC311B" w:rsidP="00413C47">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4076FF46" w14:textId="77777777" w:rsidR="00EC311B" w:rsidRDefault="00EC311B" w:rsidP="00413C47">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302C067C" w14:textId="7E7FAE3B" w:rsidR="00EC311B" w:rsidRDefault="00EC311B" w:rsidP="00413C47">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sidR="0086024E">
              <w:rPr>
                <w:rFonts w:cs="Arial"/>
                <w:color w:val="000000"/>
                <w:sz w:val="20"/>
                <w:szCs w:val="20"/>
                <w:lang w:eastAsia="es-PE"/>
              </w:rPr>
              <w:t>actualizar</w:t>
            </w:r>
            <w:r>
              <w:rPr>
                <w:rFonts w:cs="Arial"/>
                <w:color w:val="000000"/>
                <w:sz w:val="20"/>
                <w:szCs w:val="20"/>
                <w:lang w:eastAsia="es-PE"/>
              </w:rPr>
              <w:t xml:space="preserve"> la información de los integrantes de la familia</w:t>
            </w:r>
          </w:p>
          <w:p w14:paraId="240185A9" w14:textId="50B35670" w:rsidR="00EC311B" w:rsidRPr="00B739B2" w:rsidRDefault="00EC311B" w:rsidP="0086024E">
            <w:pPr>
              <w:autoSpaceDE w:val="0"/>
              <w:autoSpaceDN w:val="0"/>
              <w:adjustRightInd w:val="0"/>
              <w:spacing w:after="0"/>
              <w:rPr>
                <w:rFonts w:cs="Arial"/>
                <w:b/>
                <w:color w:val="000000" w:themeColor="text1"/>
                <w:sz w:val="20"/>
                <w:szCs w:val="20"/>
              </w:rPr>
            </w:pPr>
            <w:r w:rsidRPr="006704E9">
              <w:rPr>
                <w:rFonts w:cs="Arial"/>
                <w:b/>
                <w:color w:val="000000"/>
                <w:sz w:val="20"/>
                <w:szCs w:val="20"/>
                <w:lang w:eastAsia="es-PE"/>
              </w:rPr>
              <w:t>Para:</w:t>
            </w:r>
            <w:r w:rsidR="00FB662D">
              <w:rPr>
                <w:rFonts w:cs="Arial"/>
                <w:color w:val="000000"/>
                <w:sz w:val="20"/>
                <w:szCs w:val="20"/>
                <w:lang w:eastAsia="es-PE"/>
              </w:rPr>
              <w:t xml:space="preserve"> </w:t>
            </w:r>
            <w:r w:rsidR="0086024E">
              <w:rPr>
                <w:rFonts w:cs="Arial"/>
                <w:color w:val="000000"/>
                <w:sz w:val="20"/>
                <w:szCs w:val="20"/>
                <w:lang w:eastAsia="es-PE"/>
              </w:rPr>
              <w:t>automatizar y gestionar</w:t>
            </w:r>
            <w:r w:rsidR="00FB662D">
              <w:rPr>
                <w:rFonts w:cs="Arial"/>
                <w:color w:val="000000"/>
                <w:sz w:val="20"/>
                <w:szCs w:val="20"/>
                <w:lang w:eastAsia="es-PE"/>
              </w:rPr>
              <w:t xml:space="preserve"> la información de una ficha familiar</w:t>
            </w:r>
          </w:p>
        </w:tc>
      </w:tr>
      <w:tr w:rsidR="00EC311B" w:rsidRPr="000E7453" w14:paraId="7B85E228"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3F051800" w14:textId="77777777" w:rsidR="00EC311B" w:rsidRPr="00B739B2" w:rsidRDefault="00EC311B" w:rsidP="00413C47">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Conversación: </w:t>
            </w:r>
          </w:p>
          <w:p w14:paraId="4176852D" w14:textId="4469CC7A" w:rsidR="00EC311B" w:rsidRPr="00B739B2" w:rsidRDefault="00EC311B" w:rsidP="003F5AA8">
            <w:pPr>
              <w:pStyle w:val="Prrafodelista"/>
              <w:numPr>
                <w:ilvl w:val="0"/>
                <w:numId w:val="36"/>
              </w:numPr>
              <w:autoSpaceDE w:val="0"/>
              <w:autoSpaceDN w:val="0"/>
              <w:adjustRightInd w:val="0"/>
              <w:spacing w:after="0"/>
              <w:ind w:left="313" w:hanging="284"/>
              <w:jc w:val="both"/>
              <w:rPr>
                <w:rFonts w:cs="Arial"/>
                <w:sz w:val="20"/>
                <w:szCs w:val="20"/>
                <w:lang w:eastAsia="es-PE"/>
              </w:rPr>
            </w:pPr>
            <w:r w:rsidRPr="00B739B2">
              <w:rPr>
                <w:rFonts w:cs="Arial"/>
                <w:color w:val="000000"/>
                <w:sz w:val="20"/>
                <w:szCs w:val="20"/>
                <w:lang w:eastAsia="es-PE"/>
              </w:rPr>
              <w:t xml:space="preserve">Deberá de haber una opción que me lleve a la interfaz </w:t>
            </w:r>
            <w:r w:rsidR="00413C47">
              <w:rPr>
                <w:rFonts w:cs="Arial"/>
                <w:color w:val="000000"/>
                <w:sz w:val="20"/>
                <w:szCs w:val="20"/>
                <w:lang w:eastAsia="es-PE"/>
              </w:rPr>
              <w:t>para registrar a los integrantes de una ficha familiar.</w:t>
            </w:r>
          </w:p>
          <w:p w14:paraId="7ADFECA1" w14:textId="72EEDBA5" w:rsidR="00EC311B" w:rsidRPr="00B739B2" w:rsidRDefault="00EC311B" w:rsidP="003F5AA8">
            <w:pPr>
              <w:pStyle w:val="Prrafodelista"/>
              <w:numPr>
                <w:ilvl w:val="0"/>
                <w:numId w:val="36"/>
              </w:numPr>
              <w:autoSpaceDE w:val="0"/>
              <w:autoSpaceDN w:val="0"/>
              <w:adjustRightInd w:val="0"/>
              <w:spacing w:after="0"/>
              <w:ind w:left="313" w:hanging="284"/>
              <w:jc w:val="both"/>
              <w:rPr>
                <w:rFonts w:cs="Arial"/>
                <w:sz w:val="20"/>
                <w:szCs w:val="20"/>
                <w:lang w:eastAsia="es-PE"/>
              </w:rPr>
            </w:pPr>
            <w:r w:rsidRPr="00B739B2">
              <w:rPr>
                <w:rFonts w:cs="Arial"/>
                <w:color w:val="000000"/>
                <w:sz w:val="20"/>
                <w:szCs w:val="20"/>
                <w:lang w:eastAsia="es-PE"/>
              </w:rPr>
              <w:t xml:space="preserve">Los campos a incluir serán </w:t>
            </w:r>
            <w:r w:rsidR="00890C00">
              <w:rPr>
                <w:rFonts w:cs="Arial"/>
                <w:color w:val="000000"/>
                <w:sz w:val="20"/>
                <w:szCs w:val="20"/>
                <w:lang w:eastAsia="es-PE"/>
              </w:rPr>
              <w:t>número de historia clínica</w:t>
            </w:r>
            <w:r w:rsidR="00413C47">
              <w:rPr>
                <w:rFonts w:cs="Arial"/>
                <w:color w:val="000000"/>
                <w:sz w:val="20"/>
                <w:szCs w:val="20"/>
                <w:lang w:eastAsia="es-PE"/>
              </w:rPr>
              <w:t>, nombres, apellidos, sexo, parentesco, fecha de nacimiento, tipo de documento, número de documento, tipo de seguro, número de seguro y si la persona es jefe de familia o no, lugar de nacimiento, estado civil, grado de instrucción, ocupación, pertenencia y descendencia étnica.</w:t>
            </w:r>
          </w:p>
        </w:tc>
      </w:tr>
      <w:tr w:rsidR="00EC311B" w:rsidRPr="000E7453" w14:paraId="201EA551"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5A421A88" w14:textId="77777777" w:rsidR="00EC311B" w:rsidRPr="00B739B2" w:rsidRDefault="00EC311B" w:rsidP="00413C47">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3500B2F1" w14:textId="5FFEC1DC" w:rsidR="00EC311B" w:rsidRPr="00B739B2" w:rsidRDefault="00EC311B" w:rsidP="003F5AA8">
            <w:pPr>
              <w:pStyle w:val="Prrafodelista"/>
              <w:numPr>
                <w:ilvl w:val="0"/>
                <w:numId w:val="33"/>
              </w:numPr>
              <w:spacing w:after="0"/>
              <w:ind w:left="313" w:hanging="313"/>
              <w:jc w:val="both"/>
              <w:rPr>
                <w:rFonts w:cs="Arial"/>
                <w:color w:val="000000" w:themeColor="text1"/>
                <w:sz w:val="20"/>
                <w:szCs w:val="20"/>
              </w:rPr>
            </w:pPr>
            <w:r>
              <w:rPr>
                <w:rFonts w:cs="Arial"/>
                <w:color w:val="000000" w:themeColor="text1"/>
                <w:sz w:val="20"/>
                <w:szCs w:val="20"/>
              </w:rPr>
              <w:t>No s</w:t>
            </w:r>
            <w:r w:rsidR="0086024E">
              <w:rPr>
                <w:rFonts w:cs="Arial"/>
                <w:color w:val="000000" w:themeColor="text1"/>
                <w:sz w:val="20"/>
                <w:szCs w:val="20"/>
              </w:rPr>
              <w:t>e aceptará la creación de un integrante de la familia cuyo DNI ya esté registrado.</w:t>
            </w:r>
          </w:p>
          <w:p w14:paraId="2D2C8608" w14:textId="12699F19" w:rsidR="00EC311B" w:rsidRPr="00B739B2" w:rsidRDefault="00EC311B" w:rsidP="003F5AA8">
            <w:pPr>
              <w:pStyle w:val="Prrafodelista"/>
              <w:numPr>
                <w:ilvl w:val="0"/>
                <w:numId w:val="33"/>
              </w:numPr>
              <w:spacing w:after="0"/>
              <w:ind w:left="313" w:hanging="313"/>
              <w:jc w:val="both"/>
              <w:rPr>
                <w:rFonts w:cs="Arial"/>
                <w:color w:val="000000"/>
                <w:sz w:val="20"/>
                <w:szCs w:val="20"/>
                <w:lang w:eastAsia="es-PE"/>
              </w:rPr>
            </w:pPr>
            <w:r w:rsidRPr="00B739B2">
              <w:rPr>
                <w:rFonts w:cs="Arial"/>
                <w:color w:val="000000" w:themeColor="text1"/>
                <w:sz w:val="20"/>
                <w:szCs w:val="20"/>
              </w:rPr>
              <w:lastRenderedPageBreak/>
              <w:t>Si</w:t>
            </w:r>
            <w:r w:rsidRPr="00B852EE">
              <w:rPr>
                <w:rFonts w:cs="Arial"/>
                <w:color w:val="000000"/>
                <w:sz w:val="20"/>
                <w:szCs w:val="20"/>
                <w:lang w:eastAsia="es-PE"/>
              </w:rPr>
              <w:t xml:space="preserve"> </w:t>
            </w:r>
            <w:r w:rsidRPr="000E7453">
              <w:rPr>
                <w:rFonts w:cs="Arial"/>
                <w:color w:val="000000"/>
                <w:sz w:val="20"/>
                <w:szCs w:val="20"/>
                <w:lang w:eastAsia="es-PE"/>
              </w:rPr>
              <w:t xml:space="preserve">el usuario cancela el registro </w:t>
            </w:r>
            <w:r>
              <w:rPr>
                <w:rFonts w:cs="Arial"/>
                <w:color w:val="000000"/>
                <w:sz w:val="20"/>
                <w:szCs w:val="20"/>
                <w:lang w:eastAsia="es-PE"/>
              </w:rPr>
              <w:t>de la nueva ficha</w:t>
            </w:r>
            <w:r w:rsidRPr="000E7453">
              <w:rPr>
                <w:rFonts w:cs="Arial"/>
                <w:color w:val="000000"/>
                <w:sz w:val="20"/>
                <w:szCs w:val="20"/>
                <w:lang w:eastAsia="es-PE"/>
              </w:rPr>
              <w:t xml:space="preserve"> el sistema vuelve al listado original</w:t>
            </w:r>
            <w:r w:rsidR="0086024E">
              <w:rPr>
                <w:rFonts w:cs="Arial"/>
                <w:color w:val="000000"/>
                <w:sz w:val="20"/>
                <w:szCs w:val="20"/>
                <w:lang w:eastAsia="es-PE"/>
              </w:rPr>
              <w:t xml:space="preserve"> de integrantes de la familia</w:t>
            </w:r>
            <w:r w:rsidRPr="000E7453">
              <w:rPr>
                <w:rFonts w:cs="Arial"/>
                <w:color w:val="000000"/>
                <w:sz w:val="20"/>
                <w:szCs w:val="20"/>
                <w:lang w:eastAsia="es-PE"/>
              </w:rPr>
              <w:t>.</w:t>
            </w:r>
          </w:p>
        </w:tc>
      </w:tr>
      <w:tr w:rsidR="00EC311B" w:rsidRPr="000E7453" w14:paraId="28D77F57" w14:textId="77777777" w:rsidTr="000A6F0B">
        <w:tc>
          <w:tcPr>
            <w:tcW w:w="8297" w:type="dxa"/>
            <w:gridSpan w:val="2"/>
            <w:tcBorders>
              <w:top w:val="single" w:sz="4" w:space="0" w:color="FFFFFF"/>
            </w:tcBorders>
            <w:shd w:val="clear" w:color="auto" w:fill="EAF1DD" w:themeFill="accent3" w:themeFillTint="33"/>
            <w:vAlign w:val="center"/>
          </w:tcPr>
          <w:p w14:paraId="1AAAE31D" w14:textId="18161862" w:rsidR="00EC311B" w:rsidRPr="00AA0D91" w:rsidRDefault="00F45465" w:rsidP="00F45465">
            <w:pPr>
              <w:pStyle w:val="Prrafodelista"/>
              <w:spacing w:after="0"/>
              <w:ind w:left="0"/>
              <w:rPr>
                <w:rFonts w:cs="Arial"/>
                <w:color w:val="000000" w:themeColor="text1"/>
                <w:sz w:val="20"/>
                <w:szCs w:val="20"/>
              </w:rPr>
            </w:pPr>
            <w:r>
              <w:rPr>
                <w:rFonts w:cs="Arial"/>
                <w:b/>
                <w:color w:val="000000" w:themeColor="text1"/>
                <w:sz w:val="20"/>
                <w:szCs w:val="20"/>
              </w:rPr>
              <w:lastRenderedPageBreak/>
              <w:t xml:space="preserve">Validación: </w:t>
            </w:r>
            <w:r w:rsidR="00FB662D">
              <w:rPr>
                <w:rFonts w:cs="Arial"/>
                <w:color w:val="000000" w:themeColor="text1"/>
                <w:sz w:val="20"/>
                <w:szCs w:val="20"/>
              </w:rPr>
              <w:t>El u</w:t>
            </w:r>
            <w:r w:rsidR="00EC311B">
              <w:rPr>
                <w:rFonts w:cs="Arial"/>
                <w:color w:val="000000" w:themeColor="text1"/>
                <w:sz w:val="20"/>
                <w:szCs w:val="20"/>
              </w:rPr>
              <w:t xml:space="preserve">suario </w:t>
            </w:r>
            <w:r w:rsidR="00FE345A">
              <w:rPr>
                <w:rFonts w:cs="Arial"/>
                <w:color w:val="000000" w:themeColor="text1"/>
                <w:sz w:val="20"/>
                <w:szCs w:val="20"/>
              </w:rPr>
              <w:t xml:space="preserve">puede </w:t>
            </w:r>
            <w:r w:rsidR="00FB662D">
              <w:rPr>
                <w:rFonts w:cs="Arial"/>
                <w:color w:val="000000" w:themeColor="text1"/>
                <w:sz w:val="20"/>
                <w:szCs w:val="20"/>
              </w:rPr>
              <w:t xml:space="preserve"> </w:t>
            </w:r>
            <w:r w:rsidR="00FE345A">
              <w:rPr>
                <w:rFonts w:cs="Arial"/>
                <w:color w:val="000000" w:themeColor="text1"/>
                <w:sz w:val="20"/>
                <w:szCs w:val="20"/>
              </w:rPr>
              <w:t xml:space="preserve">registrar </w:t>
            </w:r>
            <w:r w:rsidR="00EC311B">
              <w:rPr>
                <w:rFonts w:cs="Arial"/>
                <w:color w:val="000000" w:themeColor="text1"/>
                <w:sz w:val="20"/>
                <w:szCs w:val="20"/>
              </w:rPr>
              <w:t xml:space="preserve">la información </w:t>
            </w:r>
            <w:r w:rsidR="00FB662D">
              <w:rPr>
                <w:rFonts w:cs="Arial"/>
                <w:color w:val="000000" w:themeColor="text1"/>
                <w:sz w:val="20"/>
                <w:szCs w:val="20"/>
              </w:rPr>
              <w:t>de cada uno de los integrantes de la familia.</w:t>
            </w:r>
          </w:p>
        </w:tc>
      </w:tr>
    </w:tbl>
    <w:p w14:paraId="39A68B2E" w14:textId="542FD960" w:rsidR="00E91B12" w:rsidRDefault="00F46E06" w:rsidP="00E91B12">
      <w:pPr>
        <w:pStyle w:val="atablasima"/>
        <w:spacing w:before="0" w:after="0" w:line="276" w:lineRule="auto"/>
        <w:ind w:left="0" w:firstLine="708"/>
        <w:rPr>
          <w:i w:val="0"/>
          <w:sz w:val="22"/>
          <w:szCs w:val="22"/>
        </w:rPr>
      </w:pPr>
      <w:bookmarkStart w:id="985" w:name="_Toc523694952"/>
      <w:r>
        <w:rPr>
          <w:i w:val="0"/>
          <w:sz w:val="22"/>
          <w:szCs w:val="22"/>
        </w:rPr>
        <w:t>TABLA</w:t>
      </w:r>
      <w:r w:rsidR="00E91B12" w:rsidRPr="00FD622B">
        <w:rPr>
          <w:i w:val="0"/>
          <w:sz w:val="22"/>
          <w:szCs w:val="22"/>
        </w:rPr>
        <w:t xml:space="preserve"> </w:t>
      </w:r>
      <w:r w:rsidR="00E91B12" w:rsidRPr="00FD622B">
        <w:rPr>
          <w:i w:val="0"/>
          <w:sz w:val="22"/>
          <w:szCs w:val="22"/>
        </w:rPr>
        <w:fldChar w:fldCharType="begin"/>
      </w:r>
      <w:r w:rsidR="00E91B12" w:rsidRPr="00FD622B">
        <w:rPr>
          <w:i w:val="0"/>
          <w:sz w:val="22"/>
          <w:szCs w:val="22"/>
        </w:rPr>
        <w:instrText xml:space="preserve"> SEQ Tabla \* ARABIC </w:instrText>
      </w:r>
      <w:r w:rsidR="00E91B12" w:rsidRPr="00FD622B">
        <w:rPr>
          <w:i w:val="0"/>
          <w:sz w:val="22"/>
          <w:szCs w:val="22"/>
        </w:rPr>
        <w:fldChar w:fldCharType="separate"/>
      </w:r>
      <w:r w:rsidR="00851C49">
        <w:rPr>
          <w:i w:val="0"/>
          <w:noProof/>
          <w:sz w:val="22"/>
          <w:szCs w:val="22"/>
        </w:rPr>
        <w:t>23</w:t>
      </w:r>
      <w:bookmarkEnd w:id="985"/>
      <w:r w:rsidR="00E91B12" w:rsidRPr="00FD622B">
        <w:rPr>
          <w:i w:val="0"/>
          <w:sz w:val="22"/>
          <w:szCs w:val="22"/>
        </w:rPr>
        <w:fldChar w:fldCharType="end"/>
      </w:r>
    </w:p>
    <w:p w14:paraId="453626C6" w14:textId="20499E27" w:rsidR="00E91B12" w:rsidRPr="00FD622B" w:rsidRDefault="00E91B12" w:rsidP="00E91B12">
      <w:pPr>
        <w:pStyle w:val="atablasima"/>
        <w:spacing w:before="0" w:after="0" w:line="276" w:lineRule="auto"/>
        <w:ind w:left="0" w:firstLine="708"/>
        <w:rPr>
          <w:i w:val="0"/>
          <w:sz w:val="22"/>
          <w:szCs w:val="22"/>
        </w:rPr>
      </w:pPr>
      <w:r>
        <w:rPr>
          <w:i w:val="0"/>
          <w:sz w:val="22"/>
          <w:szCs w:val="22"/>
        </w:rPr>
        <w:t>Historia de usuario Actualizar la información de los integrantes de la familia</w:t>
      </w:r>
    </w:p>
    <w:tbl>
      <w:tblPr>
        <w:tblStyle w:val="Tablaconcuadrcula"/>
        <w:tblW w:w="0" w:type="auto"/>
        <w:tblLook w:val="04A0" w:firstRow="1" w:lastRow="0" w:firstColumn="1" w:lastColumn="0" w:noHBand="0" w:noVBand="1"/>
      </w:tblPr>
      <w:tblGrid>
        <w:gridCol w:w="2995"/>
        <w:gridCol w:w="5302"/>
      </w:tblGrid>
      <w:tr w:rsidR="00FB662D" w:rsidRPr="000E7453" w14:paraId="1A0743E8" w14:textId="77777777" w:rsidTr="00413C47">
        <w:trPr>
          <w:trHeight w:val="370"/>
        </w:trPr>
        <w:tc>
          <w:tcPr>
            <w:tcW w:w="8297" w:type="dxa"/>
            <w:gridSpan w:val="2"/>
            <w:shd w:val="clear" w:color="auto" w:fill="BFBFBF" w:themeFill="background1" w:themeFillShade="BF"/>
            <w:vAlign w:val="center"/>
          </w:tcPr>
          <w:p w14:paraId="440BF6C9" w14:textId="77777777" w:rsidR="00FB662D" w:rsidRPr="00B739B2" w:rsidRDefault="00FB662D" w:rsidP="00413C47">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FB662D" w:rsidRPr="000E7453" w14:paraId="39168A99" w14:textId="77777777" w:rsidTr="000A6F0B">
        <w:trPr>
          <w:trHeight w:val="113"/>
        </w:trPr>
        <w:tc>
          <w:tcPr>
            <w:tcW w:w="2995" w:type="dxa"/>
            <w:tcBorders>
              <w:bottom w:val="single" w:sz="4" w:space="0" w:color="auto"/>
            </w:tcBorders>
            <w:vAlign w:val="center"/>
          </w:tcPr>
          <w:p w14:paraId="23C4C851" w14:textId="32B0BDBE" w:rsidR="00FB662D" w:rsidRPr="00B739B2" w:rsidRDefault="00FB662D" w:rsidP="00413C47">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Pr>
                <w:rFonts w:cs="Arial"/>
                <w:b/>
                <w:color w:val="0070C0"/>
                <w:sz w:val="20"/>
                <w:szCs w:val="20"/>
              </w:rPr>
              <w:t>15</w:t>
            </w:r>
          </w:p>
        </w:tc>
        <w:tc>
          <w:tcPr>
            <w:tcW w:w="5302" w:type="dxa"/>
            <w:tcBorders>
              <w:bottom w:val="single" w:sz="4" w:space="0" w:color="auto"/>
            </w:tcBorders>
            <w:vAlign w:val="center"/>
          </w:tcPr>
          <w:p w14:paraId="4F458545" w14:textId="16D3004B" w:rsidR="00FB662D" w:rsidRPr="00B739B2" w:rsidRDefault="00FB662D" w:rsidP="00FB662D">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Pr>
                <w:rFonts w:cs="Arial"/>
                <w:b/>
                <w:i/>
                <w:color w:val="0070C0"/>
                <w:sz w:val="20"/>
                <w:szCs w:val="20"/>
              </w:rPr>
              <w:t xml:space="preserve">Actualizar la información de los </w:t>
            </w:r>
            <w:r w:rsidRPr="00EC311B">
              <w:rPr>
                <w:rFonts w:cs="Arial"/>
                <w:b/>
                <w:i/>
                <w:color w:val="0070C0"/>
                <w:sz w:val="20"/>
                <w:szCs w:val="20"/>
              </w:rPr>
              <w:t>integrantes de la familia</w:t>
            </w:r>
          </w:p>
        </w:tc>
      </w:tr>
      <w:tr w:rsidR="00FB662D" w:rsidRPr="000E7453" w14:paraId="3268CF59" w14:textId="77777777" w:rsidTr="000A6F0B">
        <w:tc>
          <w:tcPr>
            <w:tcW w:w="8297" w:type="dxa"/>
            <w:gridSpan w:val="2"/>
            <w:tcBorders>
              <w:bottom w:val="single" w:sz="4" w:space="0" w:color="FFFFFF"/>
            </w:tcBorders>
            <w:shd w:val="clear" w:color="auto" w:fill="EAF1DD" w:themeFill="accent3" w:themeFillTint="33"/>
            <w:vAlign w:val="center"/>
          </w:tcPr>
          <w:p w14:paraId="30CFE3F4" w14:textId="77777777" w:rsidR="00FB662D" w:rsidRPr="00B739B2" w:rsidRDefault="00FB662D" w:rsidP="00413C47">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FB662D" w:rsidRPr="000E7453" w14:paraId="3BDA4BE8"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79E75CA6" w14:textId="77777777" w:rsidR="00FB662D" w:rsidRPr="00B739B2" w:rsidRDefault="00FB662D" w:rsidP="00413C47">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FB662D" w:rsidRPr="000E7453" w14:paraId="5C6F0179"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409EEA02" w14:textId="77777777" w:rsidR="00FB662D" w:rsidRDefault="00FB662D" w:rsidP="00413C47">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2B8429B1" w14:textId="77777777" w:rsidR="00FB662D" w:rsidRDefault="00FB662D" w:rsidP="00413C47">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08403269" w14:textId="06A6D281" w:rsidR="00FB662D" w:rsidRDefault="00FB662D" w:rsidP="00413C47">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Pr>
                <w:rFonts w:cs="Arial"/>
                <w:color w:val="000000"/>
                <w:sz w:val="20"/>
                <w:szCs w:val="20"/>
                <w:lang w:eastAsia="es-PE"/>
              </w:rPr>
              <w:t>actualizar la información de los integrantes de la familia</w:t>
            </w:r>
          </w:p>
          <w:p w14:paraId="21DAA815" w14:textId="0FB773E4" w:rsidR="00FB662D" w:rsidRPr="00B739B2" w:rsidRDefault="00FB662D" w:rsidP="00FB662D">
            <w:pPr>
              <w:autoSpaceDE w:val="0"/>
              <w:autoSpaceDN w:val="0"/>
              <w:adjustRightInd w:val="0"/>
              <w:spacing w:after="0"/>
              <w:rPr>
                <w:rFonts w:cs="Arial"/>
                <w:b/>
                <w:color w:val="000000" w:themeColor="text1"/>
                <w:sz w:val="20"/>
                <w:szCs w:val="20"/>
              </w:rPr>
            </w:pPr>
            <w:r w:rsidRPr="006704E9">
              <w:rPr>
                <w:rFonts w:cs="Arial"/>
                <w:b/>
                <w:color w:val="000000"/>
                <w:sz w:val="20"/>
                <w:szCs w:val="20"/>
                <w:lang w:eastAsia="es-PE"/>
              </w:rPr>
              <w:t>Para:</w:t>
            </w:r>
            <w:r>
              <w:rPr>
                <w:rFonts w:cs="Arial"/>
                <w:color w:val="000000"/>
                <w:sz w:val="20"/>
                <w:szCs w:val="20"/>
                <w:lang w:eastAsia="es-PE"/>
              </w:rPr>
              <w:t xml:space="preserve"> corregir o agregar alguna información de los integrantes de la familia</w:t>
            </w:r>
          </w:p>
        </w:tc>
      </w:tr>
      <w:tr w:rsidR="00FB662D" w:rsidRPr="000E7453" w14:paraId="1BB76226"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2998629D" w14:textId="77777777" w:rsidR="00FB662D" w:rsidRPr="00B739B2" w:rsidRDefault="00FB662D" w:rsidP="00413C47">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Conversación: </w:t>
            </w:r>
          </w:p>
          <w:p w14:paraId="0FA26C7B" w14:textId="77777777" w:rsidR="0086024E" w:rsidRPr="0086024E" w:rsidRDefault="00FB662D" w:rsidP="003F5AA8">
            <w:pPr>
              <w:pStyle w:val="Prrafodelista"/>
              <w:numPr>
                <w:ilvl w:val="0"/>
                <w:numId w:val="36"/>
              </w:numPr>
              <w:autoSpaceDE w:val="0"/>
              <w:autoSpaceDN w:val="0"/>
              <w:adjustRightInd w:val="0"/>
              <w:spacing w:after="0"/>
              <w:jc w:val="both"/>
              <w:rPr>
                <w:rFonts w:cs="Arial"/>
                <w:sz w:val="20"/>
                <w:szCs w:val="20"/>
                <w:lang w:eastAsia="es-PE"/>
              </w:rPr>
            </w:pPr>
            <w:r w:rsidRPr="00B739B2">
              <w:rPr>
                <w:rFonts w:cs="Arial"/>
                <w:color w:val="000000"/>
                <w:sz w:val="20"/>
                <w:szCs w:val="20"/>
                <w:lang w:eastAsia="es-PE"/>
              </w:rPr>
              <w:t xml:space="preserve">Deberá de haber una opción que me lleve a la interfaz </w:t>
            </w:r>
            <w:r>
              <w:rPr>
                <w:rFonts w:cs="Arial"/>
                <w:color w:val="000000"/>
                <w:sz w:val="20"/>
                <w:szCs w:val="20"/>
                <w:lang w:eastAsia="es-PE"/>
              </w:rPr>
              <w:t xml:space="preserve">para </w:t>
            </w:r>
            <w:r w:rsidR="0086024E">
              <w:rPr>
                <w:rFonts w:cs="Arial"/>
                <w:color w:val="000000"/>
                <w:sz w:val="20"/>
                <w:szCs w:val="20"/>
                <w:lang w:eastAsia="es-PE"/>
              </w:rPr>
              <w:t>actualizar la información de los integrantes de la familia.</w:t>
            </w:r>
          </w:p>
          <w:p w14:paraId="223D10BA" w14:textId="0581BA61" w:rsidR="0086024E" w:rsidRPr="009A3778" w:rsidRDefault="0086024E" w:rsidP="003F5AA8">
            <w:pPr>
              <w:pStyle w:val="Prrafodelista"/>
              <w:numPr>
                <w:ilvl w:val="0"/>
                <w:numId w:val="36"/>
              </w:numPr>
              <w:autoSpaceDE w:val="0"/>
              <w:autoSpaceDN w:val="0"/>
              <w:adjustRightInd w:val="0"/>
              <w:spacing w:after="0"/>
              <w:jc w:val="both"/>
              <w:rPr>
                <w:rFonts w:cs="Arial"/>
                <w:sz w:val="20"/>
                <w:szCs w:val="20"/>
                <w:lang w:eastAsia="es-PE"/>
              </w:rPr>
            </w:pPr>
            <w:r>
              <w:rPr>
                <w:rFonts w:cs="Arial"/>
                <w:color w:val="000000"/>
                <w:sz w:val="20"/>
                <w:szCs w:val="20"/>
                <w:lang w:eastAsia="es-PE"/>
              </w:rPr>
              <w:t>Todos los campos del registro de un integrante de la familia son editables.</w:t>
            </w:r>
          </w:p>
        </w:tc>
      </w:tr>
      <w:tr w:rsidR="00FB662D" w:rsidRPr="000E7453" w14:paraId="2C3C543D"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653D1695" w14:textId="77777777" w:rsidR="00FB662D" w:rsidRPr="00B739B2" w:rsidRDefault="00FB662D" w:rsidP="00413C47">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0B4DCCC4" w14:textId="20CB92C0" w:rsidR="00FB662D" w:rsidRPr="000A6F0B" w:rsidRDefault="00570FBB" w:rsidP="000A6F0B">
            <w:pPr>
              <w:pStyle w:val="Prrafodelista"/>
              <w:numPr>
                <w:ilvl w:val="0"/>
                <w:numId w:val="33"/>
              </w:numPr>
              <w:spacing w:after="0"/>
              <w:ind w:left="313" w:hanging="313"/>
              <w:jc w:val="both"/>
              <w:rPr>
                <w:rFonts w:cs="Arial"/>
                <w:color w:val="000000" w:themeColor="text1"/>
                <w:sz w:val="20"/>
                <w:szCs w:val="20"/>
              </w:rPr>
            </w:pPr>
            <w:r w:rsidRPr="000A6F0B">
              <w:rPr>
                <w:rFonts w:cs="Arial"/>
                <w:color w:val="000000" w:themeColor="text1"/>
                <w:sz w:val="20"/>
                <w:szCs w:val="20"/>
              </w:rPr>
              <w:t>No se deberá aceptar guardar información modificada de un integrante de la familia si los datos en los campos no corresponden al formato especificado.</w:t>
            </w:r>
          </w:p>
          <w:p w14:paraId="11C6A8B0" w14:textId="77777777" w:rsidR="00570FBB" w:rsidRPr="000A6F0B" w:rsidRDefault="00570FBB" w:rsidP="000A6F0B">
            <w:pPr>
              <w:pStyle w:val="Prrafodelista"/>
              <w:numPr>
                <w:ilvl w:val="0"/>
                <w:numId w:val="33"/>
              </w:numPr>
              <w:spacing w:after="0"/>
              <w:ind w:left="313" w:hanging="313"/>
              <w:jc w:val="both"/>
              <w:rPr>
                <w:rFonts w:cs="Arial"/>
                <w:color w:val="000000" w:themeColor="text1"/>
                <w:sz w:val="20"/>
                <w:szCs w:val="20"/>
              </w:rPr>
            </w:pPr>
            <w:r w:rsidRPr="000A6F0B">
              <w:rPr>
                <w:rFonts w:cs="Arial"/>
                <w:color w:val="000000" w:themeColor="text1"/>
                <w:sz w:val="20"/>
                <w:szCs w:val="20"/>
              </w:rPr>
              <w:t>Se mostrará un mensaje de que la operación se realizó correctamente.</w:t>
            </w:r>
          </w:p>
          <w:p w14:paraId="41DBE711" w14:textId="494A56BB" w:rsidR="00570FBB" w:rsidRPr="00B739B2" w:rsidRDefault="00570FBB" w:rsidP="000A6F0B">
            <w:pPr>
              <w:pStyle w:val="Prrafodelista"/>
              <w:numPr>
                <w:ilvl w:val="0"/>
                <w:numId w:val="33"/>
              </w:numPr>
              <w:spacing w:after="0"/>
              <w:ind w:left="313" w:hanging="313"/>
              <w:jc w:val="both"/>
              <w:rPr>
                <w:rFonts w:cs="Arial"/>
                <w:color w:val="000000"/>
                <w:sz w:val="20"/>
                <w:szCs w:val="20"/>
                <w:lang w:eastAsia="es-PE"/>
              </w:rPr>
            </w:pPr>
            <w:r w:rsidRPr="000A6F0B">
              <w:rPr>
                <w:rFonts w:cs="Arial"/>
                <w:color w:val="000000" w:themeColor="text1"/>
                <w:sz w:val="20"/>
                <w:szCs w:val="20"/>
              </w:rPr>
              <w:t>Si el usuario cancela la operación el sistema regresa al listado inicial de integrantes de la familia.</w:t>
            </w:r>
          </w:p>
        </w:tc>
      </w:tr>
      <w:tr w:rsidR="00FB662D" w:rsidRPr="000E7453" w14:paraId="56C36965" w14:textId="77777777" w:rsidTr="000A6F0B">
        <w:tc>
          <w:tcPr>
            <w:tcW w:w="8297" w:type="dxa"/>
            <w:gridSpan w:val="2"/>
            <w:tcBorders>
              <w:top w:val="single" w:sz="4" w:space="0" w:color="FFFFFF"/>
            </w:tcBorders>
            <w:shd w:val="clear" w:color="auto" w:fill="EAF1DD" w:themeFill="accent3" w:themeFillTint="33"/>
            <w:vAlign w:val="center"/>
          </w:tcPr>
          <w:p w14:paraId="21787291" w14:textId="77777777" w:rsidR="00FB662D" w:rsidRDefault="00FB662D" w:rsidP="00413C47">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24CFE651" w14:textId="77777777" w:rsidR="00FB662D" w:rsidRPr="00AA0D91" w:rsidRDefault="00FB662D" w:rsidP="00413C47">
            <w:pPr>
              <w:pStyle w:val="Prrafodelista"/>
              <w:spacing w:after="0"/>
              <w:ind w:left="0"/>
              <w:rPr>
                <w:rFonts w:cs="Arial"/>
                <w:color w:val="000000" w:themeColor="text1"/>
                <w:sz w:val="20"/>
                <w:szCs w:val="20"/>
              </w:rPr>
            </w:pPr>
            <w:r>
              <w:rPr>
                <w:rFonts w:cs="Arial"/>
                <w:color w:val="000000" w:themeColor="text1"/>
                <w:sz w:val="20"/>
                <w:szCs w:val="20"/>
              </w:rPr>
              <w:t>El usuario ingresa y guarda la información de cada uno de los integrantes de la familia.</w:t>
            </w:r>
          </w:p>
        </w:tc>
      </w:tr>
    </w:tbl>
    <w:p w14:paraId="2C56E150" w14:textId="2EBD354B" w:rsidR="00F94377" w:rsidRDefault="00F94377" w:rsidP="00F94377"/>
    <w:p w14:paraId="5E02ED0A" w14:textId="0EC55ED5" w:rsidR="00E91B12" w:rsidRDefault="00F46E06" w:rsidP="00E91B12">
      <w:pPr>
        <w:pStyle w:val="atablasima"/>
        <w:spacing w:before="0" w:after="0" w:line="276" w:lineRule="auto"/>
        <w:ind w:left="0" w:firstLine="708"/>
        <w:rPr>
          <w:i w:val="0"/>
          <w:sz w:val="22"/>
          <w:szCs w:val="22"/>
        </w:rPr>
      </w:pPr>
      <w:bookmarkStart w:id="986" w:name="_Toc523694953"/>
      <w:r>
        <w:rPr>
          <w:i w:val="0"/>
          <w:sz w:val="22"/>
          <w:szCs w:val="22"/>
        </w:rPr>
        <w:t>TABLA</w:t>
      </w:r>
      <w:r w:rsidR="00E91B12" w:rsidRPr="00FD622B">
        <w:rPr>
          <w:i w:val="0"/>
          <w:sz w:val="22"/>
          <w:szCs w:val="22"/>
        </w:rPr>
        <w:t xml:space="preserve"> </w:t>
      </w:r>
      <w:r w:rsidR="00E91B12" w:rsidRPr="00FD622B">
        <w:rPr>
          <w:i w:val="0"/>
          <w:sz w:val="22"/>
          <w:szCs w:val="22"/>
        </w:rPr>
        <w:fldChar w:fldCharType="begin"/>
      </w:r>
      <w:r w:rsidR="00E91B12" w:rsidRPr="00FD622B">
        <w:rPr>
          <w:i w:val="0"/>
          <w:sz w:val="22"/>
          <w:szCs w:val="22"/>
        </w:rPr>
        <w:instrText xml:space="preserve"> SEQ Tabla \* ARABIC </w:instrText>
      </w:r>
      <w:r w:rsidR="00E91B12" w:rsidRPr="00FD622B">
        <w:rPr>
          <w:i w:val="0"/>
          <w:sz w:val="22"/>
          <w:szCs w:val="22"/>
        </w:rPr>
        <w:fldChar w:fldCharType="separate"/>
      </w:r>
      <w:r w:rsidR="00851C49">
        <w:rPr>
          <w:i w:val="0"/>
          <w:noProof/>
          <w:sz w:val="22"/>
          <w:szCs w:val="22"/>
        </w:rPr>
        <w:t>24</w:t>
      </w:r>
      <w:bookmarkEnd w:id="986"/>
      <w:r w:rsidR="00E91B12" w:rsidRPr="00FD622B">
        <w:rPr>
          <w:i w:val="0"/>
          <w:sz w:val="22"/>
          <w:szCs w:val="22"/>
        </w:rPr>
        <w:fldChar w:fldCharType="end"/>
      </w:r>
    </w:p>
    <w:p w14:paraId="314C758C" w14:textId="6ECBEB38" w:rsidR="00E91B12" w:rsidRPr="00FD622B" w:rsidRDefault="00E91B12" w:rsidP="00E91B12">
      <w:pPr>
        <w:pStyle w:val="atablasima"/>
        <w:spacing w:before="0" w:after="0" w:line="276" w:lineRule="auto"/>
        <w:ind w:left="0" w:firstLine="708"/>
        <w:rPr>
          <w:i w:val="0"/>
          <w:sz w:val="22"/>
          <w:szCs w:val="22"/>
        </w:rPr>
      </w:pPr>
      <w:r>
        <w:rPr>
          <w:i w:val="0"/>
          <w:sz w:val="22"/>
          <w:szCs w:val="22"/>
        </w:rPr>
        <w:t>Historia de usuario Eliminar la información de los integrantes de la familia</w:t>
      </w:r>
    </w:p>
    <w:tbl>
      <w:tblPr>
        <w:tblStyle w:val="Tablaconcuadrcula"/>
        <w:tblW w:w="0" w:type="auto"/>
        <w:tblLook w:val="04A0" w:firstRow="1" w:lastRow="0" w:firstColumn="1" w:lastColumn="0" w:noHBand="0" w:noVBand="1"/>
      </w:tblPr>
      <w:tblGrid>
        <w:gridCol w:w="2995"/>
        <w:gridCol w:w="5302"/>
      </w:tblGrid>
      <w:tr w:rsidR="009676EC" w:rsidRPr="000E7453" w14:paraId="01B67970" w14:textId="77777777" w:rsidTr="000A6F0B">
        <w:trPr>
          <w:trHeight w:val="370"/>
        </w:trPr>
        <w:tc>
          <w:tcPr>
            <w:tcW w:w="8297" w:type="dxa"/>
            <w:gridSpan w:val="2"/>
            <w:tcBorders>
              <w:bottom w:val="single" w:sz="4" w:space="0" w:color="auto"/>
            </w:tcBorders>
            <w:shd w:val="clear" w:color="auto" w:fill="BFBFBF" w:themeFill="background1" w:themeFillShade="BF"/>
            <w:vAlign w:val="center"/>
          </w:tcPr>
          <w:p w14:paraId="4F3A114C" w14:textId="77777777" w:rsidR="009676EC" w:rsidRPr="00B739B2" w:rsidRDefault="009676EC" w:rsidP="00C1446A">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9676EC" w:rsidRPr="000E7453" w14:paraId="164EE768" w14:textId="77777777" w:rsidTr="000A6F0B">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505D7595" w14:textId="774ED9EC" w:rsidR="009676EC" w:rsidRPr="00B739B2" w:rsidRDefault="009676EC" w:rsidP="00C1446A">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sidR="002E0000">
              <w:rPr>
                <w:rFonts w:cs="Arial"/>
                <w:b/>
                <w:color w:val="0070C0"/>
                <w:sz w:val="20"/>
                <w:szCs w:val="20"/>
              </w:rPr>
              <w:t>16</w:t>
            </w:r>
          </w:p>
        </w:tc>
        <w:tc>
          <w:tcPr>
            <w:tcW w:w="5302" w:type="dxa"/>
            <w:tcBorders>
              <w:left w:val="single" w:sz="4" w:space="0" w:color="FFFFFF"/>
              <w:bottom w:val="single" w:sz="4" w:space="0" w:color="FFFFFF"/>
            </w:tcBorders>
            <w:shd w:val="clear" w:color="auto" w:fill="EAF1DD" w:themeFill="accent3" w:themeFillTint="33"/>
            <w:vAlign w:val="center"/>
          </w:tcPr>
          <w:p w14:paraId="2C74C24E" w14:textId="5E30F4C1" w:rsidR="009676EC" w:rsidRPr="00B739B2" w:rsidRDefault="009676EC" w:rsidP="009676EC">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sidRPr="009676EC">
              <w:rPr>
                <w:rFonts w:cs="Arial"/>
                <w:b/>
                <w:i/>
                <w:color w:val="0070C0"/>
                <w:sz w:val="20"/>
                <w:szCs w:val="20"/>
              </w:rPr>
              <w:t>Eliminar</w:t>
            </w:r>
            <w:r>
              <w:rPr>
                <w:rFonts w:cs="Arial"/>
                <w:b/>
                <w:i/>
                <w:color w:val="0070C0"/>
                <w:sz w:val="20"/>
                <w:szCs w:val="20"/>
              </w:rPr>
              <w:t xml:space="preserve"> la información de los </w:t>
            </w:r>
            <w:r w:rsidRPr="00EC311B">
              <w:rPr>
                <w:rFonts w:cs="Arial"/>
                <w:b/>
                <w:i/>
                <w:color w:val="0070C0"/>
                <w:sz w:val="20"/>
                <w:szCs w:val="20"/>
              </w:rPr>
              <w:t>integrantes de la familia</w:t>
            </w:r>
          </w:p>
        </w:tc>
      </w:tr>
      <w:tr w:rsidR="009676EC" w:rsidRPr="000E7453" w14:paraId="44E83731"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6C1035AE" w14:textId="77777777" w:rsidR="009676EC" w:rsidRPr="00B739B2" w:rsidRDefault="009676EC" w:rsidP="00C1446A">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9676EC" w:rsidRPr="000E7453" w14:paraId="0464A49E"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1B9A2AB2" w14:textId="77777777" w:rsidR="009676EC" w:rsidRPr="00B739B2" w:rsidRDefault="009676EC" w:rsidP="00C1446A">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9676EC" w:rsidRPr="000E7453" w14:paraId="0342001F"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240BEC7C" w14:textId="77777777" w:rsidR="009676EC" w:rsidRDefault="009676EC" w:rsidP="00C1446A">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787C1587" w14:textId="77777777" w:rsidR="009676EC" w:rsidRDefault="009676EC" w:rsidP="00C1446A">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2CC42DB6" w14:textId="77777777" w:rsidR="009676EC" w:rsidRDefault="009676EC" w:rsidP="009676EC">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Pr>
                <w:rFonts w:cs="Arial"/>
                <w:color w:val="000000"/>
                <w:sz w:val="20"/>
                <w:szCs w:val="20"/>
                <w:lang w:eastAsia="es-PE"/>
              </w:rPr>
              <w:t xml:space="preserve">eliminar la información de los integrantes de la familia </w:t>
            </w:r>
          </w:p>
          <w:p w14:paraId="44F4ED57" w14:textId="168919A8" w:rsidR="009676EC" w:rsidRPr="009676EC" w:rsidRDefault="009676EC" w:rsidP="009676EC">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Para:</w:t>
            </w:r>
            <w:r>
              <w:rPr>
                <w:rFonts w:cs="Arial"/>
                <w:color w:val="000000"/>
                <w:sz w:val="20"/>
                <w:szCs w:val="20"/>
                <w:lang w:eastAsia="es-PE"/>
              </w:rPr>
              <w:t xml:space="preserve"> para mantener actualizado el listado de integrantes por familia</w:t>
            </w:r>
          </w:p>
        </w:tc>
      </w:tr>
      <w:tr w:rsidR="009676EC" w:rsidRPr="000E7453" w14:paraId="1540F726"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160B4CC0" w14:textId="77777777" w:rsidR="009676EC" w:rsidRPr="00B739B2" w:rsidRDefault="009676EC" w:rsidP="00C1446A">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Conversación: </w:t>
            </w:r>
          </w:p>
          <w:p w14:paraId="7F41AAC3" w14:textId="7B1195AB" w:rsidR="009676EC" w:rsidRPr="009A3778" w:rsidRDefault="009676EC" w:rsidP="003F5AA8">
            <w:pPr>
              <w:pStyle w:val="Prrafodelista"/>
              <w:numPr>
                <w:ilvl w:val="0"/>
                <w:numId w:val="36"/>
              </w:numPr>
              <w:autoSpaceDE w:val="0"/>
              <w:autoSpaceDN w:val="0"/>
              <w:adjustRightInd w:val="0"/>
              <w:spacing w:after="0"/>
              <w:jc w:val="both"/>
              <w:rPr>
                <w:rFonts w:cs="Arial"/>
                <w:sz w:val="20"/>
                <w:szCs w:val="20"/>
                <w:lang w:eastAsia="es-PE"/>
              </w:rPr>
            </w:pPr>
            <w:r w:rsidRPr="00B739B2">
              <w:rPr>
                <w:rFonts w:cs="Arial"/>
                <w:color w:val="000000"/>
                <w:sz w:val="20"/>
                <w:szCs w:val="20"/>
                <w:lang w:eastAsia="es-PE"/>
              </w:rPr>
              <w:t xml:space="preserve">Deberá de haber una opción </w:t>
            </w:r>
            <w:r w:rsidR="00C1446A">
              <w:rPr>
                <w:rFonts w:cs="Arial"/>
                <w:color w:val="000000"/>
                <w:sz w:val="20"/>
                <w:szCs w:val="20"/>
                <w:lang w:eastAsia="es-PE"/>
              </w:rPr>
              <w:t>que me permita eliminar el integrante de la familia pero seleccionando previamente la ficha familiar.</w:t>
            </w:r>
          </w:p>
        </w:tc>
      </w:tr>
      <w:tr w:rsidR="009676EC" w:rsidRPr="000E7453" w14:paraId="5DC28634"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78562D77" w14:textId="77777777" w:rsidR="009676EC" w:rsidRPr="000A6F0B" w:rsidRDefault="009676EC" w:rsidP="000A6F0B">
            <w:pPr>
              <w:pStyle w:val="Prrafodelista"/>
              <w:spacing w:after="0"/>
              <w:ind w:left="0"/>
              <w:rPr>
                <w:rFonts w:cs="Arial"/>
                <w:b/>
                <w:color w:val="000000" w:themeColor="text1"/>
                <w:sz w:val="20"/>
                <w:szCs w:val="20"/>
              </w:rPr>
            </w:pPr>
            <w:r w:rsidRPr="000A6F0B">
              <w:rPr>
                <w:rFonts w:cs="Arial"/>
                <w:b/>
                <w:color w:val="000000" w:themeColor="text1"/>
                <w:sz w:val="20"/>
                <w:szCs w:val="20"/>
              </w:rPr>
              <w:t xml:space="preserve">Criterios de aceptación: </w:t>
            </w:r>
          </w:p>
          <w:p w14:paraId="1D1B2512" w14:textId="7BF78D86" w:rsidR="00C1446A" w:rsidRPr="000A6F0B" w:rsidRDefault="00C1446A" w:rsidP="000A6F0B">
            <w:pPr>
              <w:pStyle w:val="Prrafodelista"/>
              <w:numPr>
                <w:ilvl w:val="0"/>
                <w:numId w:val="33"/>
              </w:numPr>
              <w:spacing w:after="0"/>
              <w:ind w:left="313" w:hanging="313"/>
              <w:jc w:val="both"/>
              <w:rPr>
                <w:rFonts w:cs="Arial"/>
                <w:color w:val="000000" w:themeColor="text1"/>
                <w:sz w:val="20"/>
                <w:szCs w:val="20"/>
              </w:rPr>
            </w:pPr>
            <w:r w:rsidRPr="000A6F0B">
              <w:rPr>
                <w:rFonts w:cs="Arial"/>
                <w:color w:val="000000" w:themeColor="text1"/>
                <w:sz w:val="20"/>
                <w:szCs w:val="20"/>
              </w:rPr>
              <w:t>Mensaje de confirmación de la eliminación</w:t>
            </w:r>
          </w:p>
          <w:p w14:paraId="38E9006F" w14:textId="18D42CA3" w:rsidR="009676EC" w:rsidRPr="000A6F0B" w:rsidRDefault="00C1446A" w:rsidP="000A6F0B">
            <w:pPr>
              <w:pStyle w:val="Prrafodelista"/>
              <w:numPr>
                <w:ilvl w:val="0"/>
                <w:numId w:val="33"/>
              </w:numPr>
              <w:spacing w:after="0"/>
              <w:ind w:left="313" w:hanging="313"/>
              <w:jc w:val="both"/>
              <w:rPr>
                <w:rFonts w:cs="Arial"/>
                <w:color w:val="000000" w:themeColor="text1"/>
                <w:sz w:val="20"/>
                <w:szCs w:val="20"/>
              </w:rPr>
            </w:pPr>
            <w:r w:rsidRPr="000A6F0B">
              <w:rPr>
                <w:rFonts w:cs="Arial"/>
                <w:color w:val="000000" w:themeColor="text1"/>
                <w:sz w:val="20"/>
                <w:szCs w:val="20"/>
              </w:rPr>
              <w:t>Se actualiza la tabla donde están listados los integrantes de la familia</w:t>
            </w:r>
          </w:p>
        </w:tc>
      </w:tr>
      <w:tr w:rsidR="009676EC" w:rsidRPr="000E7453" w14:paraId="248A7398" w14:textId="77777777" w:rsidTr="000A6F0B">
        <w:tc>
          <w:tcPr>
            <w:tcW w:w="8297" w:type="dxa"/>
            <w:gridSpan w:val="2"/>
            <w:tcBorders>
              <w:top w:val="single" w:sz="4" w:space="0" w:color="FFFFFF"/>
            </w:tcBorders>
            <w:shd w:val="clear" w:color="auto" w:fill="EAF1DD" w:themeFill="accent3" w:themeFillTint="33"/>
            <w:vAlign w:val="center"/>
          </w:tcPr>
          <w:p w14:paraId="0AA3579B" w14:textId="77777777" w:rsidR="009676EC" w:rsidRDefault="009676EC" w:rsidP="00C1446A">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793AE06D" w14:textId="4DCAF863" w:rsidR="009676EC" w:rsidRDefault="00C1446A" w:rsidP="00C1446A">
            <w:pPr>
              <w:pStyle w:val="Prrafodelista"/>
              <w:spacing w:after="0"/>
              <w:ind w:left="0"/>
              <w:rPr>
                <w:rFonts w:cs="Arial"/>
                <w:color w:val="000000" w:themeColor="text1"/>
                <w:sz w:val="20"/>
                <w:szCs w:val="20"/>
              </w:rPr>
            </w:pPr>
            <w:r>
              <w:rPr>
                <w:rFonts w:cs="Arial"/>
                <w:color w:val="000000" w:themeColor="text1"/>
                <w:sz w:val="20"/>
                <w:szCs w:val="20"/>
              </w:rPr>
              <w:t>La selección un integrante de una familia y lo elimina.</w:t>
            </w:r>
          </w:p>
          <w:p w14:paraId="37647933" w14:textId="23FB4993" w:rsidR="00C1446A" w:rsidRPr="00AA0D91" w:rsidRDefault="00C1446A" w:rsidP="00C1446A">
            <w:pPr>
              <w:pStyle w:val="Prrafodelista"/>
              <w:spacing w:after="0"/>
              <w:ind w:left="0"/>
              <w:rPr>
                <w:rFonts w:cs="Arial"/>
                <w:color w:val="000000" w:themeColor="text1"/>
                <w:sz w:val="20"/>
                <w:szCs w:val="20"/>
              </w:rPr>
            </w:pPr>
            <w:r>
              <w:rPr>
                <w:rFonts w:cs="Arial"/>
                <w:color w:val="000000" w:themeColor="text1"/>
                <w:sz w:val="20"/>
                <w:szCs w:val="20"/>
              </w:rPr>
              <w:t>Luego verifica que ya no se encuentre en la lista de integrantes de la familia.</w:t>
            </w:r>
          </w:p>
        </w:tc>
      </w:tr>
    </w:tbl>
    <w:p w14:paraId="55E13B44" w14:textId="29F10C22" w:rsidR="009676EC" w:rsidRDefault="009676EC" w:rsidP="00F94377"/>
    <w:p w14:paraId="10B0DE22" w14:textId="613A3F57" w:rsidR="00E91B12" w:rsidRDefault="00F46E06" w:rsidP="00E91B12">
      <w:pPr>
        <w:pStyle w:val="atablasima"/>
        <w:spacing w:before="0" w:after="0" w:line="276" w:lineRule="auto"/>
        <w:ind w:left="0" w:firstLine="708"/>
        <w:rPr>
          <w:i w:val="0"/>
          <w:sz w:val="22"/>
          <w:szCs w:val="22"/>
        </w:rPr>
      </w:pPr>
      <w:bookmarkStart w:id="987" w:name="_Toc523694954"/>
      <w:r>
        <w:rPr>
          <w:i w:val="0"/>
          <w:sz w:val="22"/>
          <w:szCs w:val="22"/>
        </w:rPr>
        <w:lastRenderedPageBreak/>
        <w:t>TABLA</w:t>
      </w:r>
      <w:r w:rsidR="00E91B12" w:rsidRPr="00FD622B">
        <w:rPr>
          <w:i w:val="0"/>
          <w:sz w:val="22"/>
          <w:szCs w:val="22"/>
        </w:rPr>
        <w:t xml:space="preserve"> </w:t>
      </w:r>
      <w:r w:rsidR="00E91B12" w:rsidRPr="00FD622B">
        <w:rPr>
          <w:i w:val="0"/>
          <w:sz w:val="22"/>
          <w:szCs w:val="22"/>
        </w:rPr>
        <w:fldChar w:fldCharType="begin"/>
      </w:r>
      <w:r w:rsidR="00E91B12" w:rsidRPr="00FD622B">
        <w:rPr>
          <w:i w:val="0"/>
          <w:sz w:val="22"/>
          <w:szCs w:val="22"/>
        </w:rPr>
        <w:instrText xml:space="preserve"> SEQ Tabla \* ARABIC </w:instrText>
      </w:r>
      <w:r w:rsidR="00E91B12" w:rsidRPr="00FD622B">
        <w:rPr>
          <w:i w:val="0"/>
          <w:sz w:val="22"/>
          <w:szCs w:val="22"/>
        </w:rPr>
        <w:fldChar w:fldCharType="separate"/>
      </w:r>
      <w:r w:rsidR="00851C49">
        <w:rPr>
          <w:i w:val="0"/>
          <w:noProof/>
          <w:sz w:val="22"/>
          <w:szCs w:val="22"/>
        </w:rPr>
        <w:t>25</w:t>
      </w:r>
      <w:bookmarkEnd w:id="987"/>
      <w:r w:rsidR="00E91B12" w:rsidRPr="00FD622B">
        <w:rPr>
          <w:i w:val="0"/>
          <w:sz w:val="22"/>
          <w:szCs w:val="22"/>
        </w:rPr>
        <w:fldChar w:fldCharType="end"/>
      </w:r>
    </w:p>
    <w:p w14:paraId="6C46708D" w14:textId="4B3AD238" w:rsidR="00E91B12" w:rsidRPr="00FD622B" w:rsidRDefault="00E91B12" w:rsidP="00E91B12">
      <w:pPr>
        <w:pStyle w:val="atablasima"/>
        <w:spacing w:before="0" w:after="0" w:line="276" w:lineRule="auto"/>
        <w:ind w:left="0" w:firstLine="708"/>
        <w:rPr>
          <w:i w:val="0"/>
          <w:sz w:val="22"/>
          <w:szCs w:val="22"/>
        </w:rPr>
      </w:pPr>
      <w:r>
        <w:rPr>
          <w:i w:val="0"/>
          <w:sz w:val="22"/>
          <w:szCs w:val="22"/>
        </w:rPr>
        <w:t>Historia de usuario Listar riesgos</w:t>
      </w:r>
    </w:p>
    <w:tbl>
      <w:tblPr>
        <w:tblStyle w:val="Tablaconcuadrcula"/>
        <w:tblW w:w="0" w:type="auto"/>
        <w:tblLook w:val="04A0" w:firstRow="1" w:lastRow="0" w:firstColumn="1" w:lastColumn="0" w:noHBand="0" w:noVBand="1"/>
      </w:tblPr>
      <w:tblGrid>
        <w:gridCol w:w="2995"/>
        <w:gridCol w:w="5302"/>
      </w:tblGrid>
      <w:tr w:rsidR="00C1446A" w:rsidRPr="000E7453" w14:paraId="304B9BC1" w14:textId="77777777" w:rsidTr="000A6F0B">
        <w:trPr>
          <w:trHeight w:val="370"/>
        </w:trPr>
        <w:tc>
          <w:tcPr>
            <w:tcW w:w="8297" w:type="dxa"/>
            <w:gridSpan w:val="2"/>
            <w:tcBorders>
              <w:bottom w:val="single" w:sz="4" w:space="0" w:color="auto"/>
            </w:tcBorders>
            <w:shd w:val="clear" w:color="auto" w:fill="BFBFBF" w:themeFill="background1" w:themeFillShade="BF"/>
            <w:vAlign w:val="center"/>
          </w:tcPr>
          <w:p w14:paraId="5D235A49" w14:textId="77777777" w:rsidR="00C1446A" w:rsidRPr="00B739B2" w:rsidRDefault="00C1446A" w:rsidP="00C1446A">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C1446A" w:rsidRPr="000E7453" w14:paraId="7689CE5A" w14:textId="77777777" w:rsidTr="000A6F0B">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5FA310E8" w14:textId="5100F757" w:rsidR="00C1446A" w:rsidRPr="00B739B2" w:rsidRDefault="00C1446A" w:rsidP="00C1446A">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sidR="002E0000">
              <w:rPr>
                <w:rFonts w:cs="Arial"/>
                <w:b/>
                <w:color w:val="0070C0"/>
                <w:sz w:val="20"/>
                <w:szCs w:val="20"/>
              </w:rPr>
              <w:t>17</w:t>
            </w:r>
          </w:p>
        </w:tc>
        <w:tc>
          <w:tcPr>
            <w:tcW w:w="5302" w:type="dxa"/>
            <w:tcBorders>
              <w:left w:val="single" w:sz="4" w:space="0" w:color="FFFFFF"/>
              <w:bottom w:val="single" w:sz="4" w:space="0" w:color="FFFFFF"/>
            </w:tcBorders>
            <w:shd w:val="clear" w:color="auto" w:fill="EAF1DD" w:themeFill="accent3" w:themeFillTint="33"/>
            <w:vAlign w:val="center"/>
          </w:tcPr>
          <w:p w14:paraId="0DCC6D4D" w14:textId="223D68BE" w:rsidR="00C1446A" w:rsidRPr="00B739B2" w:rsidRDefault="00C1446A" w:rsidP="00C1446A">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Pr>
                <w:rFonts w:cs="Arial"/>
                <w:b/>
                <w:i/>
                <w:color w:val="0070C0"/>
                <w:sz w:val="20"/>
                <w:szCs w:val="20"/>
              </w:rPr>
              <w:t>Listar riesgos</w:t>
            </w:r>
          </w:p>
        </w:tc>
      </w:tr>
      <w:tr w:rsidR="00C1446A" w:rsidRPr="000E7453" w14:paraId="64792820"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1FBE596B" w14:textId="77777777" w:rsidR="00C1446A" w:rsidRPr="00B739B2" w:rsidRDefault="00C1446A" w:rsidP="00C1446A">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C1446A" w:rsidRPr="000E7453" w14:paraId="3CB69F84"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17052DB1" w14:textId="77777777" w:rsidR="00C1446A" w:rsidRPr="00B739B2" w:rsidRDefault="00C1446A" w:rsidP="00C1446A">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C1446A" w:rsidRPr="000E7453" w14:paraId="045C2913"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451257FB" w14:textId="77777777" w:rsidR="00C1446A" w:rsidRDefault="00C1446A" w:rsidP="00C1446A">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6BC60788" w14:textId="77777777" w:rsidR="00C1446A" w:rsidRDefault="00C1446A" w:rsidP="00C1446A">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271BD3F6" w14:textId="1C6B86DA" w:rsidR="00C1446A" w:rsidRDefault="00C1446A" w:rsidP="00C1446A">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sidR="00F00D72">
              <w:rPr>
                <w:rFonts w:cs="Arial"/>
                <w:color w:val="000000"/>
                <w:sz w:val="20"/>
                <w:szCs w:val="20"/>
                <w:lang w:eastAsia="es-PE"/>
              </w:rPr>
              <w:t>ver el listado de los riesgos por etapa de vida</w:t>
            </w:r>
          </w:p>
          <w:p w14:paraId="719F390A" w14:textId="1F6F2EC2" w:rsidR="00C1446A" w:rsidRPr="009676EC" w:rsidRDefault="00C1446A" w:rsidP="00F00D72">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Para:</w:t>
            </w:r>
            <w:r>
              <w:rPr>
                <w:rFonts w:cs="Arial"/>
                <w:color w:val="000000"/>
                <w:sz w:val="20"/>
                <w:szCs w:val="20"/>
                <w:lang w:eastAsia="es-PE"/>
              </w:rPr>
              <w:t xml:space="preserve"> </w:t>
            </w:r>
            <w:r w:rsidR="00F00D72">
              <w:rPr>
                <w:rFonts w:cs="Arial"/>
                <w:color w:val="000000"/>
                <w:sz w:val="20"/>
                <w:szCs w:val="20"/>
                <w:lang w:eastAsia="es-PE"/>
              </w:rPr>
              <w:t>atribuírselos a los integrantes de la familia según la información recogida.</w:t>
            </w:r>
          </w:p>
        </w:tc>
      </w:tr>
      <w:tr w:rsidR="00C1446A" w:rsidRPr="000E7453" w14:paraId="606317BA"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5EA07BDE" w14:textId="77777777" w:rsidR="00C1446A" w:rsidRPr="00B739B2" w:rsidRDefault="00C1446A" w:rsidP="00C1446A">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Conversación: </w:t>
            </w:r>
          </w:p>
          <w:p w14:paraId="5F8F63FD" w14:textId="43ECA55E" w:rsidR="006706C3" w:rsidRPr="006706C3" w:rsidRDefault="006706C3" w:rsidP="003F5AA8">
            <w:pPr>
              <w:pStyle w:val="Prrafodelista"/>
              <w:numPr>
                <w:ilvl w:val="0"/>
                <w:numId w:val="36"/>
              </w:numPr>
              <w:autoSpaceDE w:val="0"/>
              <w:autoSpaceDN w:val="0"/>
              <w:adjustRightInd w:val="0"/>
              <w:spacing w:after="0"/>
              <w:jc w:val="both"/>
              <w:rPr>
                <w:rFonts w:cs="Arial"/>
                <w:sz w:val="20"/>
                <w:szCs w:val="20"/>
                <w:lang w:eastAsia="es-PE"/>
              </w:rPr>
            </w:pPr>
            <w:r>
              <w:rPr>
                <w:rFonts w:cs="Arial"/>
                <w:sz w:val="20"/>
                <w:szCs w:val="20"/>
                <w:lang w:eastAsia="es-PE"/>
              </w:rPr>
              <w:t>Primero el usuario debe seleccionar al integrante de la familia del cual quiere ver sus riesgos registrados.</w:t>
            </w:r>
          </w:p>
          <w:p w14:paraId="4DBCD5CE" w14:textId="5C270248" w:rsidR="00F00D72" w:rsidRPr="00977325" w:rsidRDefault="00F00D72" w:rsidP="003F5AA8">
            <w:pPr>
              <w:pStyle w:val="Prrafodelista"/>
              <w:numPr>
                <w:ilvl w:val="0"/>
                <w:numId w:val="36"/>
              </w:numPr>
              <w:autoSpaceDE w:val="0"/>
              <w:autoSpaceDN w:val="0"/>
              <w:adjustRightInd w:val="0"/>
              <w:spacing w:after="0"/>
              <w:jc w:val="both"/>
              <w:rPr>
                <w:rFonts w:cs="Arial"/>
                <w:sz w:val="20"/>
                <w:szCs w:val="20"/>
                <w:lang w:eastAsia="es-PE"/>
              </w:rPr>
            </w:pPr>
            <w:r>
              <w:rPr>
                <w:rFonts w:cs="Arial"/>
                <w:color w:val="000000"/>
                <w:sz w:val="20"/>
                <w:szCs w:val="20"/>
                <w:lang w:eastAsia="es-PE"/>
              </w:rPr>
              <w:t>Al presionar el botón “Ver riesgos” deberá listarse los riesgos que tiene el integr</w:t>
            </w:r>
            <w:r w:rsidR="006706C3">
              <w:rPr>
                <w:rFonts w:cs="Arial"/>
                <w:color w:val="000000"/>
                <w:sz w:val="20"/>
                <w:szCs w:val="20"/>
                <w:lang w:eastAsia="es-PE"/>
              </w:rPr>
              <w:t>ante de la familia según la etapa de vida de la persona.</w:t>
            </w:r>
          </w:p>
        </w:tc>
      </w:tr>
      <w:tr w:rsidR="00C1446A" w:rsidRPr="000E7453" w14:paraId="485B0058"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549216E2" w14:textId="77777777" w:rsidR="00C1446A" w:rsidRPr="00B739B2" w:rsidRDefault="00C1446A" w:rsidP="00C1446A">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0384AD8D" w14:textId="5D40FA5C" w:rsidR="00C1446A" w:rsidRPr="000A6F0B" w:rsidRDefault="00977325" w:rsidP="000A6F0B">
            <w:pPr>
              <w:pStyle w:val="Prrafodelista"/>
              <w:numPr>
                <w:ilvl w:val="0"/>
                <w:numId w:val="33"/>
              </w:numPr>
              <w:spacing w:after="0"/>
              <w:ind w:left="744" w:hanging="425"/>
              <w:jc w:val="both"/>
              <w:rPr>
                <w:rFonts w:cs="Arial"/>
                <w:color w:val="000000" w:themeColor="text1"/>
                <w:sz w:val="20"/>
                <w:szCs w:val="20"/>
              </w:rPr>
            </w:pPr>
            <w:r w:rsidRPr="000A6F0B">
              <w:rPr>
                <w:rFonts w:cs="Arial"/>
                <w:color w:val="000000" w:themeColor="text1"/>
                <w:sz w:val="20"/>
                <w:szCs w:val="20"/>
              </w:rPr>
              <w:t>Se visualizará el listado de todos los riesgos y se mostrará marcado los riesgos que se les ha atribuido al integrante de la familia.</w:t>
            </w:r>
          </w:p>
          <w:p w14:paraId="1402BEB6" w14:textId="1244C990" w:rsidR="00C1446A" w:rsidRPr="00C1446A" w:rsidRDefault="00C1446A" w:rsidP="00977325">
            <w:pPr>
              <w:pStyle w:val="Prrafodelista"/>
              <w:spacing w:after="0"/>
              <w:jc w:val="both"/>
              <w:rPr>
                <w:rFonts w:cs="Arial"/>
                <w:color w:val="000000"/>
                <w:sz w:val="20"/>
                <w:szCs w:val="20"/>
                <w:lang w:eastAsia="es-PE"/>
              </w:rPr>
            </w:pPr>
          </w:p>
        </w:tc>
      </w:tr>
      <w:tr w:rsidR="00C1446A" w:rsidRPr="000E7453" w14:paraId="10BD8B7C" w14:textId="77777777" w:rsidTr="000A6F0B">
        <w:tc>
          <w:tcPr>
            <w:tcW w:w="8297" w:type="dxa"/>
            <w:gridSpan w:val="2"/>
            <w:tcBorders>
              <w:top w:val="single" w:sz="4" w:space="0" w:color="FFFFFF"/>
            </w:tcBorders>
            <w:shd w:val="clear" w:color="auto" w:fill="EAF1DD" w:themeFill="accent3" w:themeFillTint="33"/>
            <w:vAlign w:val="center"/>
          </w:tcPr>
          <w:p w14:paraId="6628FA98" w14:textId="77777777" w:rsidR="00C1446A" w:rsidRDefault="00C1446A" w:rsidP="00C1446A">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42E61B99" w14:textId="25E74DE3" w:rsidR="00C1446A" w:rsidRPr="00AA0D91" w:rsidRDefault="00977325" w:rsidP="006706C3">
            <w:pPr>
              <w:pStyle w:val="Prrafodelista"/>
              <w:spacing w:after="0"/>
              <w:ind w:left="0"/>
              <w:rPr>
                <w:rFonts w:cs="Arial"/>
                <w:color w:val="000000" w:themeColor="text1"/>
                <w:sz w:val="20"/>
                <w:szCs w:val="20"/>
              </w:rPr>
            </w:pPr>
            <w:r>
              <w:rPr>
                <w:rFonts w:cs="Arial"/>
                <w:color w:val="000000" w:themeColor="text1"/>
                <w:sz w:val="20"/>
                <w:szCs w:val="20"/>
              </w:rPr>
              <w:t xml:space="preserve">El usuario </w:t>
            </w:r>
            <w:r w:rsidR="006706C3">
              <w:rPr>
                <w:rFonts w:cs="Arial"/>
                <w:color w:val="000000" w:themeColor="text1"/>
                <w:sz w:val="20"/>
                <w:szCs w:val="20"/>
              </w:rPr>
              <w:t xml:space="preserve">selecciona al integrante de la familia y luego el sistema muestra </w:t>
            </w:r>
            <w:r>
              <w:rPr>
                <w:rFonts w:cs="Arial"/>
                <w:color w:val="000000" w:themeColor="text1"/>
                <w:sz w:val="20"/>
                <w:szCs w:val="20"/>
              </w:rPr>
              <w:t xml:space="preserve"> los riesgos del integrante de</w:t>
            </w:r>
            <w:r w:rsidR="006706C3">
              <w:rPr>
                <w:rFonts w:cs="Arial"/>
                <w:color w:val="000000" w:themeColor="text1"/>
                <w:sz w:val="20"/>
                <w:szCs w:val="20"/>
              </w:rPr>
              <w:t xml:space="preserve"> la familia haciendo clic en el botón “Ver riesgo”.</w:t>
            </w:r>
          </w:p>
        </w:tc>
      </w:tr>
    </w:tbl>
    <w:p w14:paraId="7E40C728" w14:textId="5ABBDDBC" w:rsidR="00C1446A" w:rsidRDefault="00C1446A" w:rsidP="00F94377"/>
    <w:p w14:paraId="74365BA5" w14:textId="77777777" w:rsidR="002C645C" w:rsidRDefault="002C645C" w:rsidP="00F94377"/>
    <w:p w14:paraId="5BCF87E7" w14:textId="7F6FC0FC" w:rsidR="00E91B12" w:rsidRDefault="00F46E06" w:rsidP="00E91B12">
      <w:pPr>
        <w:pStyle w:val="atablasima"/>
        <w:spacing w:before="0" w:after="0" w:line="276" w:lineRule="auto"/>
        <w:ind w:left="0" w:firstLine="708"/>
        <w:rPr>
          <w:i w:val="0"/>
          <w:sz w:val="22"/>
          <w:szCs w:val="22"/>
        </w:rPr>
      </w:pPr>
      <w:bookmarkStart w:id="988" w:name="_Toc523694955"/>
      <w:r>
        <w:rPr>
          <w:i w:val="0"/>
          <w:sz w:val="22"/>
          <w:szCs w:val="22"/>
        </w:rPr>
        <w:t>TABLA</w:t>
      </w:r>
      <w:r w:rsidR="00E91B12" w:rsidRPr="00FD622B">
        <w:rPr>
          <w:i w:val="0"/>
          <w:sz w:val="22"/>
          <w:szCs w:val="22"/>
        </w:rPr>
        <w:t xml:space="preserve"> </w:t>
      </w:r>
      <w:r w:rsidR="00E91B12" w:rsidRPr="00FD622B">
        <w:rPr>
          <w:i w:val="0"/>
          <w:sz w:val="22"/>
          <w:szCs w:val="22"/>
        </w:rPr>
        <w:fldChar w:fldCharType="begin"/>
      </w:r>
      <w:r w:rsidR="00E91B12" w:rsidRPr="00FD622B">
        <w:rPr>
          <w:i w:val="0"/>
          <w:sz w:val="22"/>
          <w:szCs w:val="22"/>
        </w:rPr>
        <w:instrText xml:space="preserve"> SEQ Tabla \* ARABIC </w:instrText>
      </w:r>
      <w:r w:rsidR="00E91B12" w:rsidRPr="00FD622B">
        <w:rPr>
          <w:i w:val="0"/>
          <w:sz w:val="22"/>
          <w:szCs w:val="22"/>
        </w:rPr>
        <w:fldChar w:fldCharType="separate"/>
      </w:r>
      <w:r w:rsidR="00851C49">
        <w:rPr>
          <w:i w:val="0"/>
          <w:noProof/>
          <w:sz w:val="22"/>
          <w:szCs w:val="22"/>
        </w:rPr>
        <w:t>26</w:t>
      </w:r>
      <w:bookmarkEnd w:id="988"/>
      <w:r w:rsidR="00E91B12" w:rsidRPr="00FD622B">
        <w:rPr>
          <w:i w:val="0"/>
          <w:sz w:val="22"/>
          <w:szCs w:val="22"/>
        </w:rPr>
        <w:fldChar w:fldCharType="end"/>
      </w:r>
    </w:p>
    <w:p w14:paraId="439D8D9F" w14:textId="16965B30" w:rsidR="00E91B12" w:rsidRPr="00FD622B" w:rsidRDefault="00E91B12" w:rsidP="00E91B12">
      <w:pPr>
        <w:pStyle w:val="atablasima"/>
        <w:spacing w:before="0" w:after="0" w:line="276" w:lineRule="auto"/>
        <w:ind w:left="0" w:firstLine="708"/>
        <w:rPr>
          <w:i w:val="0"/>
          <w:sz w:val="22"/>
          <w:szCs w:val="22"/>
        </w:rPr>
      </w:pPr>
      <w:r>
        <w:rPr>
          <w:i w:val="0"/>
          <w:sz w:val="22"/>
          <w:szCs w:val="22"/>
        </w:rPr>
        <w:t>Historia de usuario Registrar y modificar riesgo</w:t>
      </w:r>
    </w:p>
    <w:tbl>
      <w:tblPr>
        <w:tblStyle w:val="Tablaconcuadrcula"/>
        <w:tblW w:w="0" w:type="auto"/>
        <w:tblLook w:val="04A0" w:firstRow="1" w:lastRow="0" w:firstColumn="1" w:lastColumn="0" w:noHBand="0" w:noVBand="1"/>
      </w:tblPr>
      <w:tblGrid>
        <w:gridCol w:w="2995"/>
        <w:gridCol w:w="5302"/>
      </w:tblGrid>
      <w:tr w:rsidR="00977325" w:rsidRPr="000E7453" w14:paraId="37816EBD" w14:textId="77777777" w:rsidTr="000A6F0B">
        <w:trPr>
          <w:trHeight w:val="370"/>
        </w:trPr>
        <w:tc>
          <w:tcPr>
            <w:tcW w:w="8297" w:type="dxa"/>
            <w:gridSpan w:val="2"/>
            <w:tcBorders>
              <w:bottom w:val="single" w:sz="4" w:space="0" w:color="auto"/>
            </w:tcBorders>
            <w:shd w:val="clear" w:color="auto" w:fill="BFBFBF" w:themeFill="background1" w:themeFillShade="BF"/>
            <w:vAlign w:val="center"/>
          </w:tcPr>
          <w:p w14:paraId="4794EE29" w14:textId="77777777" w:rsidR="00977325" w:rsidRPr="00B739B2" w:rsidRDefault="00977325"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977325" w:rsidRPr="000E7453" w14:paraId="0E025321" w14:textId="77777777" w:rsidTr="000A6F0B">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7B822C50" w14:textId="19A27B02" w:rsidR="00977325" w:rsidRPr="00B739B2" w:rsidRDefault="00977325" w:rsidP="00162988">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sidR="002E0000">
              <w:rPr>
                <w:rFonts w:cs="Arial"/>
                <w:b/>
                <w:color w:val="0070C0"/>
                <w:sz w:val="20"/>
                <w:szCs w:val="20"/>
              </w:rPr>
              <w:t>18</w:t>
            </w:r>
          </w:p>
        </w:tc>
        <w:tc>
          <w:tcPr>
            <w:tcW w:w="5302" w:type="dxa"/>
            <w:tcBorders>
              <w:left w:val="single" w:sz="4" w:space="0" w:color="FFFFFF"/>
              <w:bottom w:val="single" w:sz="4" w:space="0" w:color="FFFFFF"/>
            </w:tcBorders>
            <w:shd w:val="clear" w:color="auto" w:fill="EAF1DD" w:themeFill="accent3" w:themeFillTint="33"/>
            <w:vAlign w:val="center"/>
          </w:tcPr>
          <w:p w14:paraId="4BEAE93B" w14:textId="61F79AF2" w:rsidR="00977325" w:rsidRPr="00B739B2" w:rsidRDefault="00977325" w:rsidP="0067307D">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sidR="0067307D">
              <w:rPr>
                <w:rFonts w:cs="Arial"/>
                <w:b/>
                <w:i/>
                <w:color w:val="0070C0"/>
                <w:sz w:val="20"/>
                <w:szCs w:val="20"/>
              </w:rPr>
              <w:t>Registrar</w:t>
            </w:r>
            <w:r>
              <w:rPr>
                <w:rFonts w:cs="Arial"/>
                <w:b/>
                <w:i/>
                <w:color w:val="0070C0"/>
                <w:sz w:val="20"/>
                <w:szCs w:val="20"/>
              </w:rPr>
              <w:t xml:space="preserve"> y modificar riesgo</w:t>
            </w:r>
          </w:p>
        </w:tc>
      </w:tr>
      <w:tr w:rsidR="00977325" w:rsidRPr="000E7453" w14:paraId="3408986E"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0A3BD289" w14:textId="77777777" w:rsidR="00977325" w:rsidRPr="00B739B2" w:rsidRDefault="00977325"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977325" w:rsidRPr="000E7453" w14:paraId="664F9259"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48CC7273" w14:textId="77777777" w:rsidR="00977325" w:rsidRPr="00B739B2" w:rsidRDefault="00977325"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977325" w:rsidRPr="000E7453" w14:paraId="05EE78E4"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15AE41BE" w14:textId="77777777" w:rsidR="00977325" w:rsidRDefault="00977325" w:rsidP="00162988">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591CCE98" w14:textId="77777777" w:rsidR="00977325" w:rsidRDefault="00977325"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412E7C61" w14:textId="6248F2C8" w:rsidR="00977325" w:rsidRDefault="00977325"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Pr>
                <w:rFonts w:cs="Arial"/>
                <w:color w:val="000000"/>
                <w:sz w:val="20"/>
                <w:szCs w:val="20"/>
                <w:lang w:eastAsia="es-PE"/>
              </w:rPr>
              <w:t xml:space="preserve">registrar y modificar los riesgos </w:t>
            </w:r>
          </w:p>
          <w:p w14:paraId="2F6662F1" w14:textId="77777777" w:rsidR="00977325" w:rsidRPr="009676EC" w:rsidRDefault="00977325"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Para:</w:t>
            </w:r>
            <w:r>
              <w:rPr>
                <w:rFonts w:cs="Arial"/>
                <w:color w:val="000000"/>
                <w:sz w:val="20"/>
                <w:szCs w:val="20"/>
                <w:lang w:eastAsia="es-PE"/>
              </w:rPr>
              <w:t xml:space="preserve"> atribuírselos a los integrantes de la familia según la información recogida.</w:t>
            </w:r>
          </w:p>
        </w:tc>
      </w:tr>
      <w:tr w:rsidR="00977325" w:rsidRPr="000E7453" w14:paraId="3BA523AD"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28A0854B" w14:textId="77777777" w:rsidR="00977325" w:rsidRPr="00B739B2" w:rsidRDefault="00977325"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Conversación: </w:t>
            </w:r>
          </w:p>
          <w:p w14:paraId="2158C63F" w14:textId="65F3475C" w:rsidR="006706C3" w:rsidRPr="006706C3" w:rsidRDefault="006706C3" w:rsidP="003F5AA8">
            <w:pPr>
              <w:pStyle w:val="Prrafodelista"/>
              <w:numPr>
                <w:ilvl w:val="0"/>
                <w:numId w:val="36"/>
              </w:numPr>
              <w:autoSpaceDE w:val="0"/>
              <w:autoSpaceDN w:val="0"/>
              <w:adjustRightInd w:val="0"/>
              <w:spacing w:after="0"/>
              <w:jc w:val="both"/>
              <w:rPr>
                <w:rFonts w:cs="Arial"/>
                <w:sz w:val="20"/>
                <w:szCs w:val="20"/>
                <w:lang w:eastAsia="es-PE"/>
              </w:rPr>
            </w:pPr>
            <w:r>
              <w:rPr>
                <w:rFonts w:cs="Arial"/>
                <w:sz w:val="20"/>
                <w:szCs w:val="20"/>
                <w:lang w:eastAsia="es-PE"/>
              </w:rPr>
              <w:t>El usuario debe seleccionar al integrante de la familia del cual necesita registrar o modificar los riesgos.</w:t>
            </w:r>
          </w:p>
          <w:p w14:paraId="245DC040" w14:textId="226BEC66" w:rsidR="00977325" w:rsidRPr="009A3778" w:rsidRDefault="00977325" w:rsidP="003F5AA8">
            <w:pPr>
              <w:pStyle w:val="Prrafodelista"/>
              <w:numPr>
                <w:ilvl w:val="0"/>
                <w:numId w:val="36"/>
              </w:numPr>
              <w:autoSpaceDE w:val="0"/>
              <w:autoSpaceDN w:val="0"/>
              <w:adjustRightInd w:val="0"/>
              <w:spacing w:after="0"/>
              <w:jc w:val="both"/>
              <w:rPr>
                <w:rFonts w:cs="Arial"/>
                <w:sz w:val="20"/>
                <w:szCs w:val="20"/>
                <w:lang w:eastAsia="es-PE"/>
              </w:rPr>
            </w:pPr>
            <w:r>
              <w:rPr>
                <w:rFonts w:cs="Arial"/>
                <w:color w:val="000000"/>
                <w:sz w:val="20"/>
                <w:szCs w:val="20"/>
                <w:lang w:eastAsia="es-PE"/>
              </w:rPr>
              <w:t>El sistema me permitirá seleccionar o deseleccionar dichos riesgos según la información de la familia.</w:t>
            </w:r>
          </w:p>
        </w:tc>
      </w:tr>
      <w:tr w:rsidR="00977325" w:rsidRPr="000E7453" w14:paraId="7CDB0C6C"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4956882D" w14:textId="77777777" w:rsidR="00977325" w:rsidRPr="00B739B2" w:rsidRDefault="00977325"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4A5A14C1" w14:textId="6D3F9AC6" w:rsidR="00977325" w:rsidRPr="0067307D" w:rsidRDefault="00977325" w:rsidP="000A6F0B">
            <w:pPr>
              <w:pStyle w:val="Prrafodelista"/>
              <w:numPr>
                <w:ilvl w:val="0"/>
                <w:numId w:val="33"/>
              </w:numPr>
              <w:spacing w:after="0"/>
              <w:ind w:left="744" w:hanging="425"/>
              <w:jc w:val="both"/>
              <w:rPr>
                <w:rFonts w:cs="Arial"/>
                <w:color w:val="000000"/>
                <w:sz w:val="20"/>
                <w:szCs w:val="20"/>
                <w:lang w:eastAsia="es-PE"/>
              </w:rPr>
            </w:pPr>
            <w:r w:rsidRPr="000A6F0B">
              <w:rPr>
                <w:rFonts w:cs="Arial"/>
                <w:color w:val="000000" w:themeColor="text1"/>
                <w:sz w:val="20"/>
                <w:szCs w:val="20"/>
              </w:rPr>
              <w:t>Se visualizará el listado de todos los riesgos y se mostrará marcado los riesgos que se les ha atribuido al integrante de la familia.</w:t>
            </w:r>
          </w:p>
        </w:tc>
      </w:tr>
      <w:tr w:rsidR="00977325" w:rsidRPr="000E7453" w14:paraId="77304400" w14:textId="77777777" w:rsidTr="000A6F0B">
        <w:tc>
          <w:tcPr>
            <w:tcW w:w="8297" w:type="dxa"/>
            <w:gridSpan w:val="2"/>
            <w:tcBorders>
              <w:top w:val="single" w:sz="4" w:space="0" w:color="FFFFFF"/>
            </w:tcBorders>
            <w:shd w:val="clear" w:color="auto" w:fill="EAF1DD" w:themeFill="accent3" w:themeFillTint="33"/>
            <w:vAlign w:val="center"/>
          </w:tcPr>
          <w:p w14:paraId="7A78830B" w14:textId="77777777" w:rsidR="00977325" w:rsidRDefault="00977325" w:rsidP="00162988">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7C4827EA" w14:textId="49F3DF85" w:rsidR="00977325" w:rsidRPr="00AA0D91" w:rsidRDefault="0067307D" w:rsidP="0067307D">
            <w:pPr>
              <w:pStyle w:val="Prrafodelista"/>
              <w:spacing w:after="0"/>
              <w:ind w:left="0"/>
              <w:rPr>
                <w:rFonts w:cs="Arial"/>
                <w:color w:val="000000" w:themeColor="text1"/>
                <w:sz w:val="20"/>
                <w:szCs w:val="20"/>
              </w:rPr>
            </w:pPr>
            <w:r>
              <w:rPr>
                <w:rFonts w:cs="Arial"/>
                <w:color w:val="000000" w:themeColor="text1"/>
                <w:sz w:val="20"/>
                <w:szCs w:val="20"/>
              </w:rPr>
              <w:t xml:space="preserve">El usuario ingresa al sistema, luego selecciona una ficha familiar, selecciona un integrante de la familia. Mediante el botón “Ver riesgos”, el sistema lista los riesgos y  </w:t>
            </w:r>
            <w:r w:rsidR="002E0000">
              <w:rPr>
                <w:rFonts w:cs="Arial"/>
                <w:color w:val="000000" w:themeColor="text1"/>
                <w:sz w:val="20"/>
                <w:szCs w:val="20"/>
              </w:rPr>
              <w:t>el usuario puede seleccionar y deseleccionar dichos riesgos según la información que se tenga de la persona.</w:t>
            </w:r>
          </w:p>
        </w:tc>
      </w:tr>
    </w:tbl>
    <w:p w14:paraId="203A7C70" w14:textId="67417D91" w:rsidR="00977325" w:rsidRDefault="00977325" w:rsidP="00F94377"/>
    <w:p w14:paraId="02242CAE" w14:textId="510AA039" w:rsidR="00E91B12" w:rsidRDefault="00F46E06" w:rsidP="00E91B12">
      <w:pPr>
        <w:pStyle w:val="atablasima"/>
        <w:spacing w:before="0" w:after="0" w:line="276" w:lineRule="auto"/>
        <w:ind w:left="0" w:firstLine="708"/>
        <w:rPr>
          <w:i w:val="0"/>
          <w:sz w:val="22"/>
          <w:szCs w:val="22"/>
        </w:rPr>
      </w:pPr>
      <w:bookmarkStart w:id="989" w:name="_Toc523694956"/>
      <w:r>
        <w:rPr>
          <w:i w:val="0"/>
          <w:sz w:val="22"/>
          <w:szCs w:val="22"/>
        </w:rPr>
        <w:lastRenderedPageBreak/>
        <w:t>TABLA</w:t>
      </w:r>
      <w:r w:rsidR="00E91B12" w:rsidRPr="00FD622B">
        <w:rPr>
          <w:i w:val="0"/>
          <w:sz w:val="22"/>
          <w:szCs w:val="22"/>
        </w:rPr>
        <w:t xml:space="preserve"> </w:t>
      </w:r>
      <w:r w:rsidR="00E91B12" w:rsidRPr="00FD622B">
        <w:rPr>
          <w:i w:val="0"/>
          <w:sz w:val="22"/>
          <w:szCs w:val="22"/>
        </w:rPr>
        <w:fldChar w:fldCharType="begin"/>
      </w:r>
      <w:r w:rsidR="00E91B12" w:rsidRPr="00FD622B">
        <w:rPr>
          <w:i w:val="0"/>
          <w:sz w:val="22"/>
          <w:szCs w:val="22"/>
        </w:rPr>
        <w:instrText xml:space="preserve"> SEQ Tabla \* ARABIC </w:instrText>
      </w:r>
      <w:r w:rsidR="00E91B12" w:rsidRPr="00FD622B">
        <w:rPr>
          <w:i w:val="0"/>
          <w:sz w:val="22"/>
          <w:szCs w:val="22"/>
        </w:rPr>
        <w:fldChar w:fldCharType="separate"/>
      </w:r>
      <w:r w:rsidR="00851C49">
        <w:rPr>
          <w:i w:val="0"/>
          <w:noProof/>
          <w:sz w:val="22"/>
          <w:szCs w:val="22"/>
        </w:rPr>
        <w:t>27</w:t>
      </w:r>
      <w:bookmarkEnd w:id="989"/>
      <w:r w:rsidR="00E91B12" w:rsidRPr="00FD622B">
        <w:rPr>
          <w:i w:val="0"/>
          <w:sz w:val="22"/>
          <w:szCs w:val="22"/>
        </w:rPr>
        <w:fldChar w:fldCharType="end"/>
      </w:r>
    </w:p>
    <w:p w14:paraId="40D2CE13" w14:textId="2017CD36" w:rsidR="00E91B12" w:rsidRPr="00FD622B" w:rsidRDefault="00E91B12" w:rsidP="00E91B12">
      <w:pPr>
        <w:pStyle w:val="atablasima"/>
        <w:spacing w:before="0" w:after="0" w:line="276" w:lineRule="auto"/>
        <w:ind w:left="0" w:firstLine="708"/>
        <w:rPr>
          <w:i w:val="0"/>
          <w:sz w:val="22"/>
          <w:szCs w:val="22"/>
        </w:rPr>
      </w:pPr>
      <w:r>
        <w:rPr>
          <w:i w:val="0"/>
          <w:sz w:val="22"/>
          <w:szCs w:val="22"/>
        </w:rPr>
        <w:t>Historia de usuario Eliminar riesgo</w:t>
      </w:r>
    </w:p>
    <w:tbl>
      <w:tblPr>
        <w:tblStyle w:val="Tablaconcuadrcula"/>
        <w:tblW w:w="0" w:type="auto"/>
        <w:tblLook w:val="04A0" w:firstRow="1" w:lastRow="0" w:firstColumn="1" w:lastColumn="0" w:noHBand="0" w:noVBand="1"/>
      </w:tblPr>
      <w:tblGrid>
        <w:gridCol w:w="2995"/>
        <w:gridCol w:w="5302"/>
      </w:tblGrid>
      <w:tr w:rsidR="002E0000" w:rsidRPr="000E7453" w14:paraId="3B787F83" w14:textId="77777777" w:rsidTr="000A6F0B">
        <w:trPr>
          <w:trHeight w:val="370"/>
        </w:trPr>
        <w:tc>
          <w:tcPr>
            <w:tcW w:w="8297" w:type="dxa"/>
            <w:gridSpan w:val="2"/>
            <w:tcBorders>
              <w:bottom w:val="single" w:sz="4" w:space="0" w:color="auto"/>
            </w:tcBorders>
            <w:shd w:val="clear" w:color="auto" w:fill="BFBFBF" w:themeFill="background1" w:themeFillShade="BF"/>
            <w:vAlign w:val="center"/>
          </w:tcPr>
          <w:p w14:paraId="56A96445" w14:textId="77777777" w:rsidR="002E0000" w:rsidRPr="00B739B2" w:rsidRDefault="002E0000"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2E0000" w:rsidRPr="000E7453" w14:paraId="251E8589" w14:textId="77777777" w:rsidTr="000A6F0B">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18C09344" w14:textId="469B0F31" w:rsidR="002E0000" w:rsidRPr="00B739B2" w:rsidRDefault="002E0000" w:rsidP="00162988">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Pr>
                <w:rFonts w:cs="Arial"/>
                <w:b/>
                <w:color w:val="0070C0"/>
                <w:sz w:val="20"/>
                <w:szCs w:val="20"/>
              </w:rPr>
              <w:t>19</w:t>
            </w:r>
          </w:p>
        </w:tc>
        <w:tc>
          <w:tcPr>
            <w:tcW w:w="5302" w:type="dxa"/>
            <w:tcBorders>
              <w:left w:val="single" w:sz="4" w:space="0" w:color="FFFFFF"/>
              <w:bottom w:val="single" w:sz="4" w:space="0" w:color="FFFFFF"/>
            </w:tcBorders>
            <w:shd w:val="clear" w:color="auto" w:fill="EAF1DD" w:themeFill="accent3" w:themeFillTint="33"/>
            <w:vAlign w:val="center"/>
          </w:tcPr>
          <w:p w14:paraId="2EDE66E7" w14:textId="5CBD94D2" w:rsidR="002E0000" w:rsidRPr="00B739B2" w:rsidRDefault="002E0000" w:rsidP="002E0000">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Pr>
                <w:rFonts w:cs="Arial"/>
                <w:b/>
                <w:i/>
                <w:color w:val="0070C0"/>
                <w:sz w:val="20"/>
                <w:szCs w:val="20"/>
              </w:rPr>
              <w:t>Eliminar riesgo</w:t>
            </w:r>
          </w:p>
        </w:tc>
      </w:tr>
      <w:tr w:rsidR="002E0000" w:rsidRPr="000E7453" w14:paraId="4E768E86"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1EF5958A" w14:textId="77777777" w:rsidR="002E0000" w:rsidRPr="00B739B2" w:rsidRDefault="002E0000"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2E0000" w:rsidRPr="000E7453" w14:paraId="6B6E09F9"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354677C8" w14:textId="77777777" w:rsidR="002E0000" w:rsidRPr="00B739B2" w:rsidRDefault="002E0000"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2E0000" w:rsidRPr="000E7453" w14:paraId="36462912"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778178E2" w14:textId="77777777" w:rsidR="002E0000" w:rsidRDefault="002E0000" w:rsidP="00162988">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3D0777CE" w14:textId="77777777" w:rsidR="002E0000" w:rsidRDefault="002E0000"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628BDD7F" w14:textId="2D9BC312" w:rsidR="002E0000" w:rsidRDefault="002E0000"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Pr>
                <w:rFonts w:cs="Arial"/>
                <w:color w:val="000000"/>
                <w:sz w:val="20"/>
                <w:szCs w:val="20"/>
                <w:lang w:eastAsia="es-PE"/>
              </w:rPr>
              <w:t xml:space="preserve">eliminar un riesgo atribuido a un integrante de la familia </w:t>
            </w:r>
          </w:p>
          <w:p w14:paraId="2ABD2BCD" w14:textId="4010EF16" w:rsidR="002E0000" w:rsidRPr="009676EC" w:rsidRDefault="002E0000" w:rsidP="006D2289">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Para:</w:t>
            </w:r>
            <w:r>
              <w:rPr>
                <w:rFonts w:cs="Arial"/>
                <w:color w:val="000000"/>
                <w:sz w:val="20"/>
                <w:szCs w:val="20"/>
                <w:lang w:eastAsia="es-PE"/>
              </w:rPr>
              <w:t xml:space="preserve"> </w:t>
            </w:r>
            <w:r w:rsidR="00403785">
              <w:rPr>
                <w:rFonts w:cs="Arial"/>
                <w:color w:val="000000"/>
                <w:sz w:val="20"/>
                <w:szCs w:val="20"/>
                <w:lang w:eastAsia="es-PE"/>
              </w:rPr>
              <w:t xml:space="preserve">para </w:t>
            </w:r>
            <w:r w:rsidR="006D2289">
              <w:rPr>
                <w:rFonts w:cs="Arial"/>
                <w:color w:val="000000"/>
                <w:sz w:val="20"/>
                <w:szCs w:val="20"/>
                <w:lang w:eastAsia="es-PE"/>
              </w:rPr>
              <w:t>actualizar</w:t>
            </w:r>
            <w:r w:rsidR="00403785">
              <w:rPr>
                <w:rFonts w:cs="Arial"/>
                <w:color w:val="000000"/>
                <w:sz w:val="20"/>
                <w:szCs w:val="20"/>
                <w:lang w:eastAsia="es-PE"/>
              </w:rPr>
              <w:t xml:space="preserve"> los riesgos según las intervenciones que realice el profesional de salud.</w:t>
            </w:r>
          </w:p>
        </w:tc>
      </w:tr>
      <w:tr w:rsidR="002E0000" w:rsidRPr="000E7453" w14:paraId="36383BDC"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3CA269F6" w14:textId="77777777" w:rsidR="002E0000" w:rsidRPr="00B739B2" w:rsidRDefault="002E0000"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Conversación: </w:t>
            </w:r>
          </w:p>
          <w:p w14:paraId="3DC7D4B7" w14:textId="276FEEF6" w:rsidR="00403785" w:rsidRPr="009A3778" w:rsidRDefault="00403785" w:rsidP="003F5AA8">
            <w:pPr>
              <w:pStyle w:val="Prrafodelista"/>
              <w:numPr>
                <w:ilvl w:val="0"/>
                <w:numId w:val="36"/>
              </w:numPr>
              <w:autoSpaceDE w:val="0"/>
              <w:autoSpaceDN w:val="0"/>
              <w:adjustRightInd w:val="0"/>
              <w:spacing w:after="0"/>
              <w:jc w:val="both"/>
              <w:rPr>
                <w:rFonts w:cs="Arial"/>
                <w:sz w:val="20"/>
                <w:szCs w:val="20"/>
                <w:lang w:eastAsia="es-PE"/>
              </w:rPr>
            </w:pPr>
            <w:r>
              <w:rPr>
                <w:rFonts w:cs="Arial"/>
                <w:color w:val="000000"/>
                <w:sz w:val="20"/>
                <w:szCs w:val="20"/>
                <w:lang w:eastAsia="es-PE"/>
              </w:rPr>
              <w:t>El usuario deberá deseleccionar el riesgo que desea dejar de atribuirle al integrante de la familia.</w:t>
            </w:r>
          </w:p>
        </w:tc>
      </w:tr>
      <w:tr w:rsidR="002E0000" w:rsidRPr="000E7453" w14:paraId="7C644810"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265D366C" w14:textId="77777777" w:rsidR="002E0000" w:rsidRPr="00B739B2" w:rsidRDefault="002E0000"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60FD9C5B" w14:textId="726D9B43" w:rsidR="002E0000" w:rsidRPr="0067307D" w:rsidRDefault="00403785" w:rsidP="000A6F0B">
            <w:pPr>
              <w:pStyle w:val="Prrafodelista"/>
              <w:numPr>
                <w:ilvl w:val="0"/>
                <w:numId w:val="33"/>
              </w:numPr>
              <w:spacing w:after="0"/>
              <w:ind w:left="744" w:hanging="425"/>
              <w:jc w:val="both"/>
              <w:rPr>
                <w:rFonts w:cs="Arial"/>
                <w:color w:val="000000"/>
                <w:sz w:val="20"/>
                <w:szCs w:val="20"/>
                <w:lang w:eastAsia="es-PE"/>
              </w:rPr>
            </w:pPr>
            <w:r>
              <w:rPr>
                <w:rFonts w:cs="Arial"/>
                <w:color w:val="000000"/>
                <w:sz w:val="20"/>
                <w:szCs w:val="20"/>
                <w:lang w:eastAsia="es-PE"/>
              </w:rPr>
              <w:t>Mensaje de confirmación de la deselección del riesgo (eliminación)</w:t>
            </w:r>
          </w:p>
        </w:tc>
      </w:tr>
      <w:tr w:rsidR="002E0000" w:rsidRPr="000E7453" w14:paraId="5DAFCC2F" w14:textId="77777777" w:rsidTr="000A6F0B">
        <w:tc>
          <w:tcPr>
            <w:tcW w:w="8297" w:type="dxa"/>
            <w:gridSpan w:val="2"/>
            <w:tcBorders>
              <w:top w:val="single" w:sz="4" w:space="0" w:color="FFFFFF"/>
            </w:tcBorders>
            <w:shd w:val="clear" w:color="auto" w:fill="EAF1DD" w:themeFill="accent3" w:themeFillTint="33"/>
            <w:vAlign w:val="center"/>
          </w:tcPr>
          <w:p w14:paraId="2E2D9B6E" w14:textId="77777777" w:rsidR="002E0000" w:rsidRDefault="002E0000" w:rsidP="00162988">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26B08A21" w14:textId="003AFEE2" w:rsidR="002E0000" w:rsidRPr="00AA0D91" w:rsidRDefault="002E0000" w:rsidP="00403785">
            <w:pPr>
              <w:pStyle w:val="Prrafodelista"/>
              <w:spacing w:after="0"/>
              <w:ind w:left="0"/>
              <w:jc w:val="both"/>
              <w:rPr>
                <w:rFonts w:cs="Arial"/>
                <w:color w:val="000000" w:themeColor="text1"/>
                <w:sz w:val="20"/>
                <w:szCs w:val="20"/>
              </w:rPr>
            </w:pPr>
            <w:r>
              <w:rPr>
                <w:rFonts w:cs="Arial"/>
                <w:color w:val="000000" w:themeColor="text1"/>
                <w:sz w:val="20"/>
                <w:szCs w:val="20"/>
              </w:rPr>
              <w:t xml:space="preserve">El usuario ingresa al sistema, luego selecciona una ficha familiar, selecciona un integrante de la familia. Mediante el botón “Ver riesgos”, el sistema lista los riesgos </w:t>
            </w:r>
            <w:r w:rsidR="00403785">
              <w:rPr>
                <w:rFonts w:cs="Arial"/>
                <w:color w:val="000000" w:themeColor="text1"/>
                <w:sz w:val="20"/>
                <w:szCs w:val="20"/>
              </w:rPr>
              <w:t>y el</w:t>
            </w:r>
            <w:r>
              <w:rPr>
                <w:rFonts w:cs="Arial"/>
                <w:color w:val="000000" w:themeColor="text1"/>
                <w:sz w:val="20"/>
                <w:szCs w:val="20"/>
              </w:rPr>
              <w:t xml:space="preserve"> usuario puede deseleccionar </w:t>
            </w:r>
            <w:r w:rsidR="00403785">
              <w:rPr>
                <w:rFonts w:cs="Arial"/>
                <w:color w:val="000000" w:themeColor="text1"/>
                <w:sz w:val="20"/>
                <w:szCs w:val="20"/>
              </w:rPr>
              <w:t>los riesgos que desea dejar de atribuirle al integrante de la familia. Cuando el usuario vuelve a ingresar a visualizar la información de los riesgos de esa persona, el sistema debe presentar solo los riesgos que se dejó marcado.</w:t>
            </w:r>
          </w:p>
        </w:tc>
      </w:tr>
    </w:tbl>
    <w:p w14:paraId="784F35CA" w14:textId="0D9A16EF" w:rsidR="002E0000" w:rsidRDefault="002E0000" w:rsidP="00F94377"/>
    <w:p w14:paraId="6B6E903C" w14:textId="77777777" w:rsidR="002C645C" w:rsidRDefault="002C645C" w:rsidP="00F94377"/>
    <w:p w14:paraId="18DDAD2F" w14:textId="0CB84438" w:rsidR="00E91B12" w:rsidRDefault="00F46E06" w:rsidP="00E91B12">
      <w:pPr>
        <w:pStyle w:val="atablasima"/>
        <w:spacing w:before="0" w:after="0" w:line="276" w:lineRule="auto"/>
        <w:ind w:left="0" w:firstLine="708"/>
        <w:rPr>
          <w:i w:val="0"/>
          <w:sz w:val="22"/>
          <w:szCs w:val="22"/>
        </w:rPr>
      </w:pPr>
      <w:bookmarkStart w:id="990" w:name="_Toc523694957"/>
      <w:r>
        <w:rPr>
          <w:i w:val="0"/>
          <w:sz w:val="22"/>
          <w:szCs w:val="22"/>
        </w:rPr>
        <w:t>TABLA</w:t>
      </w:r>
      <w:r w:rsidR="00E91B12" w:rsidRPr="00FD622B">
        <w:rPr>
          <w:i w:val="0"/>
          <w:sz w:val="22"/>
          <w:szCs w:val="22"/>
        </w:rPr>
        <w:t xml:space="preserve"> </w:t>
      </w:r>
      <w:r w:rsidR="00E91B12" w:rsidRPr="00FD622B">
        <w:rPr>
          <w:i w:val="0"/>
          <w:sz w:val="22"/>
          <w:szCs w:val="22"/>
        </w:rPr>
        <w:fldChar w:fldCharType="begin"/>
      </w:r>
      <w:r w:rsidR="00E91B12" w:rsidRPr="00FD622B">
        <w:rPr>
          <w:i w:val="0"/>
          <w:sz w:val="22"/>
          <w:szCs w:val="22"/>
        </w:rPr>
        <w:instrText xml:space="preserve"> SEQ Tabla \* ARABIC </w:instrText>
      </w:r>
      <w:r w:rsidR="00E91B12" w:rsidRPr="00FD622B">
        <w:rPr>
          <w:i w:val="0"/>
          <w:sz w:val="22"/>
          <w:szCs w:val="22"/>
        </w:rPr>
        <w:fldChar w:fldCharType="separate"/>
      </w:r>
      <w:r w:rsidR="00851C49">
        <w:rPr>
          <w:i w:val="0"/>
          <w:noProof/>
          <w:sz w:val="22"/>
          <w:szCs w:val="22"/>
        </w:rPr>
        <w:t>28</w:t>
      </w:r>
      <w:bookmarkEnd w:id="990"/>
      <w:r w:rsidR="00E91B12" w:rsidRPr="00FD622B">
        <w:rPr>
          <w:i w:val="0"/>
          <w:sz w:val="22"/>
          <w:szCs w:val="22"/>
        </w:rPr>
        <w:fldChar w:fldCharType="end"/>
      </w:r>
    </w:p>
    <w:p w14:paraId="0B49A484" w14:textId="6868E255" w:rsidR="00E91B12" w:rsidRPr="00FD622B" w:rsidRDefault="00E91B12" w:rsidP="00E91B12">
      <w:pPr>
        <w:pStyle w:val="atablasima"/>
        <w:spacing w:before="0" w:after="0" w:line="276" w:lineRule="auto"/>
        <w:ind w:left="0" w:firstLine="708"/>
        <w:rPr>
          <w:i w:val="0"/>
          <w:sz w:val="22"/>
          <w:szCs w:val="22"/>
        </w:rPr>
      </w:pPr>
      <w:r>
        <w:rPr>
          <w:i w:val="0"/>
          <w:sz w:val="22"/>
          <w:szCs w:val="22"/>
        </w:rPr>
        <w:t>Historia de usuario Gestionar datos socioeconómicos de la familia</w:t>
      </w:r>
    </w:p>
    <w:tbl>
      <w:tblPr>
        <w:tblStyle w:val="Tablaconcuadrcula"/>
        <w:tblW w:w="0" w:type="auto"/>
        <w:tblLook w:val="04A0" w:firstRow="1" w:lastRow="0" w:firstColumn="1" w:lastColumn="0" w:noHBand="0" w:noVBand="1"/>
      </w:tblPr>
      <w:tblGrid>
        <w:gridCol w:w="2995"/>
        <w:gridCol w:w="5302"/>
      </w:tblGrid>
      <w:tr w:rsidR="00403785" w:rsidRPr="000E7453" w14:paraId="6009363D" w14:textId="77777777" w:rsidTr="000A6F0B">
        <w:trPr>
          <w:trHeight w:val="370"/>
        </w:trPr>
        <w:tc>
          <w:tcPr>
            <w:tcW w:w="8297" w:type="dxa"/>
            <w:gridSpan w:val="2"/>
            <w:tcBorders>
              <w:bottom w:val="single" w:sz="4" w:space="0" w:color="auto"/>
            </w:tcBorders>
            <w:shd w:val="clear" w:color="auto" w:fill="BFBFBF" w:themeFill="background1" w:themeFillShade="BF"/>
            <w:vAlign w:val="center"/>
          </w:tcPr>
          <w:p w14:paraId="1369E1D4" w14:textId="77777777" w:rsidR="00403785" w:rsidRPr="00B739B2" w:rsidRDefault="00403785"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403785" w:rsidRPr="000E7453" w14:paraId="07FAD918" w14:textId="77777777" w:rsidTr="000A6F0B">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5C72B327" w14:textId="4631E79D" w:rsidR="00403785" w:rsidRPr="00B739B2" w:rsidRDefault="00403785" w:rsidP="00162988">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sidR="007075B4">
              <w:rPr>
                <w:rFonts w:cs="Arial"/>
                <w:b/>
                <w:color w:val="0070C0"/>
                <w:sz w:val="20"/>
                <w:szCs w:val="20"/>
              </w:rPr>
              <w:t>20</w:t>
            </w:r>
          </w:p>
        </w:tc>
        <w:tc>
          <w:tcPr>
            <w:tcW w:w="5302" w:type="dxa"/>
            <w:tcBorders>
              <w:left w:val="single" w:sz="4" w:space="0" w:color="FFFFFF"/>
              <w:bottom w:val="single" w:sz="4" w:space="0" w:color="FFFFFF"/>
            </w:tcBorders>
            <w:shd w:val="clear" w:color="auto" w:fill="EAF1DD" w:themeFill="accent3" w:themeFillTint="33"/>
            <w:vAlign w:val="center"/>
          </w:tcPr>
          <w:p w14:paraId="374FB5B6" w14:textId="1D3DEABE" w:rsidR="00403785" w:rsidRPr="00B739B2" w:rsidRDefault="00403785" w:rsidP="00403785">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Pr>
                <w:rFonts w:cs="Arial"/>
                <w:b/>
                <w:i/>
                <w:color w:val="0070C0"/>
                <w:sz w:val="20"/>
                <w:szCs w:val="20"/>
              </w:rPr>
              <w:t>Gestionar datos socioeconómicos de la familia</w:t>
            </w:r>
          </w:p>
        </w:tc>
      </w:tr>
      <w:tr w:rsidR="00403785" w:rsidRPr="000E7453" w14:paraId="36CD9FB8"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3D671641" w14:textId="77777777" w:rsidR="00403785" w:rsidRPr="00B739B2" w:rsidRDefault="00403785"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403785" w:rsidRPr="000E7453" w14:paraId="6DD033F8"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09752319" w14:textId="77777777" w:rsidR="00403785" w:rsidRPr="00B739B2" w:rsidRDefault="00403785"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403785" w:rsidRPr="000E7453" w14:paraId="469C1697"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6766B2A5" w14:textId="77777777" w:rsidR="00403785" w:rsidRDefault="00403785" w:rsidP="00162988">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69E04007" w14:textId="77777777" w:rsidR="00403785" w:rsidRDefault="00403785"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5B052F72" w14:textId="0EE5CA20" w:rsidR="00403785" w:rsidRDefault="00403785"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Pr>
                <w:rFonts w:cs="Arial"/>
                <w:color w:val="000000"/>
                <w:sz w:val="20"/>
                <w:szCs w:val="20"/>
                <w:lang w:eastAsia="es-PE"/>
              </w:rPr>
              <w:t>gestionar la información de los datos socioeconómicos de la familia</w:t>
            </w:r>
          </w:p>
          <w:p w14:paraId="70FA1F9F" w14:textId="176184DE" w:rsidR="00403785" w:rsidRPr="009676EC" w:rsidRDefault="00403785" w:rsidP="00403785">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Para:</w:t>
            </w:r>
            <w:r>
              <w:rPr>
                <w:rFonts w:cs="Arial"/>
                <w:color w:val="000000"/>
                <w:sz w:val="20"/>
                <w:szCs w:val="20"/>
                <w:lang w:eastAsia="es-PE"/>
              </w:rPr>
              <w:t xml:space="preserve"> para automatizar y gestionar la información de las fichas familiares</w:t>
            </w:r>
          </w:p>
        </w:tc>
      </w:tr>
      <w:tr w:rsidR="00403785" w:rsidRPr="000E7453" w14:paraId="76CEE957"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6D1B7432" w14:textId="77777777" w:rsidR="00403785" w:rsidRPr="00B739B2" w:rsidRDefault="00403785"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Conversación: </w:t>
            </w:r>
          </w:p>
          <w:p w14:paraId="51459E18" w14:textId="40636F4D" w:rsidR="00403785" w:rsidRPr="009A3778" w:rsidRDefault="00403785" w:rsidP="003F5AA8">
            <w:pPr>
              <w:pStyle w:val="Prrafodelista"/>
              <w:numPr>
                <w:ilvl w:val="0"/>
                <w:numId w:val="36"/>
              </w:numPr>
              <w:autoSpaceDE w:val="0"/>
              <w:autoSpaceDN w:val="0"/>
              <w:adjustRightInd w:val="0"/>
              <w:spacing w:after="0"/>
              <w:jc w:val="both"/>
              <w:rPr>
                <w:rFonts w:cs="Arial"/>
                <w:sz w:val="20"/>
                <w:szCs w:val="20"/>
                <w:lang w:eastAsia="es-PE"/>
              </w:rPr>
            </w:pPr>
            <w:r>
              <w:rPr>
                <w:rFonts w:cs="Arial"/>
                <w:color w:val="000000"/>
                <w:sz w:val="20"/>
                <w:szCs w:val="20"/>
                <w:lang w:eastAsia="es-PE"/>
              </w:rPr>
              <w:t xml:space="preserve">El sistema presenta la relación de datos socioeconómicos y el usuario </w:t>
            </w:r>
            <w:r w:rsidR="0089037E">
              <w:rPr>
                <w:rFonts w:cs="Arial"/>
                <w:color w:val="000000"/>
                <w:sz w:val="20"/>
                <w:szCs w:val="20"/>
                <w:lang w:eastAsia="es-PE"/>
              </w:rPr>
              <w:t xml:space="preserve">selecciona </w:t>
            </w:r>
            <w:r>
              <w:rPr>
                <w:rFonts w:cs="Arial"/>
                <w:color w:val="000000"/>
                <w:sz w:val="20"/>
                <w:szCs w:val="20"/>
                <w:lang w:eastAsia="es-PE"/>
              </w:rPr>
              <w:t xml:space="preserve">solo los datos socioeconómicos que corresponde a </w:t>
            </w:r>
            <w:r w:rsidR="0089037E">
              <w:rPr>
                <w:rFonts w:cs="Arial"/>
                <w:color w:val="000000"/>
                <w:sz w:val="20"/>
                <w:szCs w:val="20"/>
                <w:lang w:eastAsia="es-PE"/>
              </w:rPr>
              <w:t>la familia</w:t>
            </w:r>
          </w:p>
        </w:tc>
      </w:tr>
      <w:tr w:rsidR="00403785" w:rsidRPr="000E7453" w14:paraId="56101BA1"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7ADA9AA6" w14:textId="77777777" w:rsidR="00403785" w:rsidRPr="00B739B2" w:rsidRDefault="00403785"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2F6BCFD0" w14:textId="7E59BD90" w:rsidR="00403785" w:rsidRPr="0067307D" w:rsidRDefault="0089037E" w:rsidP="0089037E">
            <w:pPr>
              <w:pStyle w:val="Prrafodelista"/>
              <w:spacing w:after="0"/>
              <w:jc w:val="both"/>
              <w:rPr>
                <w:rFonts w:cs="Arial"/>
                <w:color w:val="000000"/>
                <w:sz w:val="20"/>
                <w:szCs w:val="20"/>
                <w:lang w:eastAsia="es-PE"/>
              </w:rPr>
            </w:pPr>
            <w:r>
              <w:rPr>
                <w:rFonts w:cs="Arial"/>
                <w:color w:val="000000"/>
                <w:sz w:val="20"/>
                <w:szCs w:val="20"/>
                <w:lang w:eastAsia="es-PE"/>
              </w:rPr>
              <w:t>Ninguno</w:t>
            </w:r>
          </w:p>
        </w:tc>
      </w:tr>
      <w:tr w:rsidR="00403785" w:rsidRPr="000E7453" w14:paraId="0EFB7FC1" w14:textId="77777777" w:rsidTr="000A6F0B">
        <w:tc>
          <w:tcPr>
            <w:tcW w:w="8297" w:type="dxa"/>
            <w:gridSpan w:val="2"/>
            <w:tcBorders>
              <w:top w:val="single" w:sz="4" w:space="0" w:color="FFFFFF"/>
            </w:tcBorders>
            <w:shd w:val="clear" w:color="auto" w:fill="EAF1DD" w:themeFill="accent3" w:themeFillTint="33"/>
            <w:vAlign w:val="center"/>
          </w:tcPr>
          <w:p w14:paraId="4300CAC0" w14:textId="77777777" w:rsidR="00403785" w:rsidRDefault="00403785" w:rsidP="00162988">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106F0ABC" w14:textId="2FB16488" w:rsidR="00403785" w:rsidRPr="00AA0D91" w:rsidRDefault="00403785" w:rsidP="0089037E">
            <w:pPr>
              <w:pStyle w:val="Prrafodelista"/>
              <w:spacing w:after="0"/>
              <w:ind w:left="0"/>
              <w:jc w:val="both"/>
              <w:rPr>
                <w:rFonts w:cs="Arial"/>
                <w:color w:val="000000" w:themeColor="text1"/>
                <w:sz w:val="20"/>
                <w:szCs w:val="20"/>
              </w:rPr>
            </w:pPr>
            <w:r>
              <w:rPr>
                <w:rFonts w:cs="Arial"/>
                <w:color w:val="000000" w:themeColor="text1"/>
                <w:sz w:val="20"/>
                <w:szCs w:val="20"/>
              </w:rPr>
              <w:t xml:space="preserve">El usuario ingresa al sistema, luego </w:t>
            </w:r>
            <w:r w:rsidR="0089037E">
              <w:rPr>
                <w:rFonts w:cs="Arial"/>
                <w:color w:val="000000" w:themeColor="text1"/>
                <w:sz w:val="20"/>
                <w:szCs w:val="20"/>
              </w:rPr>
              <w:t>selecciona la familia y por ultimo selecciona los datos socioeconómicos según la información en la ficha familiar.</w:t>
            </w:r>
          </w:p>
        </w:tc>
      </w:tr>
    </w:tbl>
    <w:p w14:paraId="234C3FE7" w14:textId="092085CC" w:rsidR="00403785" w:rsidRDefault="00403785" w:rsidP="00F94377"/>
    <w:p w14:paraId="3FB99C94" w14:textId="5F9AC269" w:rsidR="00060E22" w:rsidRDefault="00060E22" w:rsidP="00F94377"/>
    <w:p w14:paraId="4F212BF8" w14:textId="0E031B0E" w:rsidR="00060E22" w:rsidRDefault="00060E22" w:rsidP="00F94377"/>
    <w:p w14:paraId="5993FFCB" w14:textId="6DBECFA4" w:rsidR="00060E22" w:rsidRDefault="00F46E06" w:rsidP="00060E22">
      <w:pPr>
        <w:pStyle w:val="atablasima"/>
        <w:spacing w:before="0" w:after="0" w:line="276" w:lineRule="auto"/>
        <w:ind w:left="0" w:firstLine="708"/>
        <w:rPr>
          <w:i w:val="0"/>
          <w:sz w:val="22"/>
          <w:szCs w:val="22"/>
        </w:rPr>
      </w:pPr>
      <w:bookmarkStart w:id="991" w:name="_Toc523694958"/>
      <w:r>
        <w:rPr>
          <w:i w:val="0"/>
          <w:sz w:val="22"/>
          <w:szCs w:val="22"/>
        </w:rPr>
        <w:lastRenderedPageBreak/>
        <w:t>TABLA</w:t>
      </w:r>
      <w:r w:rsidR="00060E22" w:rsidRPr="00FD622B">
        <w:rPr>
          <w:i w:val="0"/>
          <w:sz w:val="22"/>
          <w:szCs w:val="22"/>
        </w:rPr>
        <w:t xml:space="preserve"> </w:t>
      </w:r>
      <w:r w:rsidR="00060E22" w:rsidRPr="00FD622B">
        <w:rPr>
          <w:i w:val="0"/>
          <w:sz w:val="22"/>
          <w:szCs w:val="22"/>
        </w:rPr>
        <w:fldChar w:fldCharType="begin"/>
      </w:r>
      <w:r w:rsidR="00060E22" w:rsidRPr="00FD622B">
        <w:rPr>
          <w:i w:val="0"/>
          <w:sz w:val="22"/>
          <w:szCs w:val="22"/>
        </w:rPr>
        <w:instrText xml:space="preserve"> SEQ Tabla \* ARABIC </w:instrText>
      </w:r>
      <w:r w:rsidR="00060E22" w:rsidRPr="00FD622B">
        <w:rPr>
          <w:i w:val="0"/>
          <w:sz w:val="22"/>
          <w:szCs w:val="22"/>
        </w:rPr>
        <w:fldChar w:fldCharType="separate"/>
      </w:r>
      <w:r w:rsidR="00851C49">
        <w:rPr>
          <w:i w:val="0"/>
          <w:noProof/>
          <w:sz w:val="22"/>
          <w:szCs w:val="22"/>
        </w:rPr>
        <w:t>29</w:t>
      </w:r>
      <w:bookmarkEnd w:id="991"/>
      <w:r w:rsidR="00060E22" w:rsidRPr="00FD622B">
        <w:rPr>
          <w:i w:val="0"/>
          <w:sz w:val="22"/>
          <w:szCs w:val="22"/>
        </w:rPr>
        <w:fldChar w:fldCharType="end"/>
      </w:r>
    </w:p>
    <w:p w14:paraId="1DC8ED88" w14:textId="476C6381" w:rsidR="00060E22" w:rsidRPr="00FD622B" w:rsidRDefault="00060E22" w:rsidP="00060E22">
      <w:pPr>
        <w:pStyle w:val="atablasima"/>
        <w:spacing w:before="0" w:after="0" w:line="276" w:lineRule="auto"/>
        <w:ind w:left="0" w:firstLine="708"/>
        <w:rPr>
          <w:i w:val="0"/>
          <w:sz w:val="22"/>
          <w:szCs w:val="22"/>
        </w:rPr>
      </w:pPr>
      <w:r>
        <w:rPr>
          <w:i w:val="0"/>
          <w:sz w:val="22"/>
          <w:szCs w:val="22"/>
        </w:rPr>
        <w:t>Historia de usuario Gestionar datos de vivienda y entorno</w:t>
      </w:r>
    </w:p>
    <w:tbl>
      <w:tblPr>
        <w:tblStyle w:val="Tablaconcuadrcula"/>
        <w:tblW w:w="0" w:type="auto"/>
        <w:tblLook w:val="04A0" w:firstRow="1" w:lastRow="0" w:firstColumn="1" w:lastColumn="0" w:noHBand="0" w:noVBand="1"/>
      </w:tblPr>
      <w:tblGrid>
        <w:gridCol w:w="2995"/>
        <w:gridCol w:w="5302"/>
      </w:tblGrid>
      <w:tr w:rsidR="0089037E" w:rsidRPr="000E7453" w14:paraId="668DED1F" w14:textId="77777777" w:rsidTr="000A6F0B">
        <w:trPr>
          <w:trHeight w:val="370"/>
        </w:trPr>
        <w:tc>
          <w:tcPr>
            <w:tcW w:w="8297" w:type="dxa"/>
            <w:gridSpan w:val="2"/>
            <w:tcBorders>
              <w:bottom w:val="single" w:sz="4" w:space="0" w:color="auto"/>
            </w:tcBorders>
            <w:shd w:val="clear" w:color="auto" w:fill="BFBFBF" w:themeFill="background1" w:themeFillShade="BF"/>
            <w:vAlign w:val="center"/>
          </w:tcPr>
          <w:p w14:paraId="241F79BC" w14:textId="77777777" w:rsidR="0089037E" w:rsidRPr="00B739B2" w:rsidRDefault="0089037E"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89037E" w:rsidRPr="000E7453" w14:paraId="7C40E583" w14:textId="77777777" w:rsidTr="000A6F0B">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6DCEB791" w14:textId="14EFFD88" w:rsidR="0089037E" w:rsidRPr="00B739B2" w:rsidRDefault="0089037E" w:rsidP="00162988">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Pr>
                <w:rFonts w:cs="Arial"/>
                <w:b/>
                <w:color w:val="0070C0"/>
                <w:sz w:val="20"/>
                <w:szCs w:val="20"/>
              </w:rPr>
              <w:t>21</w:t>
            </w:r>
          </w:p>
        </w:tc>
        <w:tc>
          <w:tcPr>
            <w:tcW w:w="5302" w:type="dxa"/>
            <w:tcBorders>
              <w:left w:val="single" w:sz="4" w:space="0" w:color="FFFFFF"/>
              <w:bottom w:val="single" w:sz="4" w:space="0" w:color="FFFFFF"/>
            </w:tcBorders>
            <w:shd w:val="clear" w:color="auto" w:fill="EAF1DD" w:themeFill="accent3" w:themeFillTint="33"/>
            <w:vAlign w:val="center"/>
          </w:tcPr>
          <w:p w14:paraId="2E6538CD" w14:textId="2B6AE525" w:rsidR="0089037E" w:rsidRPr="00B739B2" w:rsidRDefault="0089037E" w:rsidP="00060E22">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Pr>
                <w:rFonts w:cs="Arial"/>
                <w:b/>
                <w:i/>
                <w:color w:val="0070C0"/>
                <w:sz w:val="20"/>
                <w:szCs w:val="20"/>
              </w:rPr>
              <w:t>Gestionar datos de vivienda y entorno</w:t>
            </w:r>
          </w:p>
        </w:tc>
      </w:tr>
      <w:tr w:rsidR="0089037E" w:rsidRPr="000E7453" w14:paraId="21DF1CD6"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60B1D902" w14:textId="77777777" w:rsidR="0089037E" w:rsidRPr="00B739B2" w:rsidRDefault="0089037E"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89037E" w:rsidRPr="000E7453" w14:paraId="55F0C62D"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076201EE" w14:textId="77777777" w:rsidR="0089037E" w:rsidRPr="00B739B2" w:rsidRDefault="0089037E"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89037E" w:rsidRPr="000E7453" w14:paraId="218C7929"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10EF8777" w14:textId="77777777" w:rsidR="0089037E" w:rsidRDefault="0089037E" w:rsidP="00162988">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502C8EE9" w14:textId="77777777" w:rsidR="0089037E" w:rsidRDefault="0089037E"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587360B4" w14:textId="0307F9FB" w:rsidR="0089037E" w:rsidRDefault="0089037E"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Pr>
                <w:rFonts w:cs="Arial"/>
                <w:color w:val="000000"/>
                <w:sz w:val="20"/>
                <w:szCs w:val="20"/>
                <w:lang w:eastAsia="es-PE"/>
              </w:rPr>
              <w:t>gestionar la información de los datos de vivienda y entorno de la familia</w:t>
            </w:r>
          </w:p>
          <w:p w14:paraId="5D51ADFC" w14:textId="3D268DE8" w:rsidR="0089037E" w:rsidRPr="009676EC" w:rsidRDefault="0089037E"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Para:</w:t>
            </w:r>
            <w:r>
              <w:rPr>
                <w:rFonts w:cs="Arial"/>
                <w:color w:val="000000"/>
                <w:sz w:val="20"/>
                <w:szCs w:val="20"/>
                <w:lang w:eastAsia="es-PE"/>
              </w:rPr>
              <w:t xml:space="preserve"> automatizar y gestionar la información de las fichas familiares</w:t>
            </w:r>
          </w:p>
        </w:tc>
      </w:tr>
      <w:tr w:rsidR="0089037E" w:rsidRPr="000E7453" w14:paraId="6C097B09"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2510E0DB" w14:textId="77777777" w:rsidR="0089037E" w:rsidRPr="00B739B2" w:rsidRDefault="0089037E"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Conversación: </w:t>
            </w:r>
          </w:p>
          <w:p w14:paraId="138EE590" w14:textId="7F97D59C" w:rsidR="0089037E" w:rsidRPr="009A3778" w:rsidRDefault="0089037E" w:rsidP="003F5AA8">
            <w:pPr>
              <w:pStyle w:val="Prrafodelista"/>
              <w:numPr>
                <w:ilvl w:val="0"/>
                <w:numId w:val="36"/>
              </w:numPr>
              <w:autoSpaceDE w:val="0"/>
              <w:autoSpaceDN w:val="0"/>
              <w:adjustRightInd w:val="0"/>
              <w:spacing w:after="0"/>
              <w:jc w:val="both"/>
              <w:rPr>
                <w:rFonts w:cs="Arial"/>
                <w:sz w:val="20"/>
                <w:szCs w:val="20"/>
                <w:lang w:eastAsia="es-PE"/>
              </w:rPr>
            </w:pPr>
            <w:r>
              <w:rPr>
                <w:rFonts w:cs="Arial"/>
                <w:color w:val="000000"/>
                <w:sz w:val="20"/>
                <w:szCs w:val="20"/>
                <w:lang w:eastAsia="es-PE"/>
              </w:rPr>
              <w:t>El sistema presenta la relación de datos de vivienda y entorno y el usuario marca con un check solo los datos socioeconómicos que corresponde a la familia</w:t>
            </w:r>
          </w:p>
        </w:tc>
      </w:tr>
      <w:tr w:rsidR="0089037E" w:rsidRPr="000E7453" w14:paraId="4229CDA1"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42C1EB2D" w14:textId="77777777" w:rsidR="0089037E" w:rsidRPr="00B739B2" w:rsidRDefault="0089037E"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2467EE33" w14:textId="77777777" w:rsidR="0089037E" w:rsidRPr="0067307D" w:rsidRDefault="0089037E" w:rsidP="00162988">
            <w:pPr>
              <w:pStyle w:val="Prrafodelista"/>
              <w:spacing w:after="0"/>
              <w:jc w:val="both"/>
              <w:rPr>
                <w:rFonts w:cs="Arial"/>
                <w:color w:val="000000"/>
                <w:sz w:val="20"/>
                <w:szCs w:val="20"/>
                <w:lang w:eastAsia="es-PE"/>
              </w:rPr>
            </w:pPr>
            <w:r>
              <w:rPr>
                <w:rFonts w:cs="Arial"/>
                <w:color w:val="000000"/>
                <w:sz w:val="20"/>
                <w:szCs w:val="20"/>
                <w:lang w:eastAsia="es-PE"/>
              </w:rPr>
              <w:t>Ninguno</w:t>
            </w:r>
          </w:p>
        </w:tc>
      </w:tr>
      <w:tr w:rsidR="0089037E" w:rsidRPr="000E7453" w14:paraId="1044789C" w14:textId="77777777" w:rsidTr="000A6F0B">
        <w:tc>
          <w:tcPr>
            <w:tcW w:w="8297" w:type="dxa"/>
            <w:gridSpan w:val="2"/>
            <w:tcBorders>
              <w:top w:val="single" w:sz="4" w:space="0" w:color="FFFFFF"/>
            </w:tcBorders>
            <w:shd w:val="clear" w:color="auto" w:fill="EAF1DD" w:themeFill="accent3" w:themeFillTint="33"/>
            <w:vAlign w:val="center"/>
          </w:tcPr>
          <w:p w14:paraId="58C26EAE" w14:textId="77777777" w:rsidR="0089037E" w:rsidRDefault="0089037E" w:rsidP="00162988">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361CF735" w14:textId="77777777" w:rsidR="0089037E" w:rsidRPr="00AA0D91" w:rsidRDefault="0089037E" w:rsidP="00162988">
            <w:pPr>
              <w:pStyle w:val="Prrafodelista"/>
              <w:spacing w:after="0"/>
              <w:ind w:left="0"/>
              <w:jc w:val="both"/>
              <w:rPr>
                <w:rFonts w:cs="Arial"/>
                <w:color w:val="000000" w:themeColor="text1"/>
                <w:sz w:val="20"/>
                <w:szCs w:val="20"/>
              </w:rPr>
            </w:pPr>
            <w:r>
              <w:rPr>
                <w:rFonts w:cs="Arial"/>
                <w:color w:val="000000" w:themeColor="text1"/>
                <w:sz w:val="20"/>
                <w:szCs w:val="20"/>
              </w:rPr>
              <w:t>El usuario ingresa al sistema, luego selecciona la familia y por ultimo marca los datos socioeconómicos según la información en la ficha familiar.</w:t>
            </w:r>
          </w:p>
        </w:tc>
      </w:tr>
    </w:tbl>
    <w:p w14:paraId="05899CC4" w14:textId="4233248E" w:rsidR="0089037E" w:rsidRDefault="0089037E" w:rsidP="00F94377"/>
    <w:p w14:paraId="3F0E24B7" w14:textId="77777777" w:rsidR="002C645C" w:rsidRDefault="002C645C" w:rsidP="00F94377"/>
    <w:p w14:paraId="60170A3E" w14:textId="2A5C9CF6" w:rsidR="00060E22" w:rsidRDefault="00F46E06" w:rsidP="00060E22">
      <w:pPr>
        <w:pStyle w:val="atablasima"/>
        <w:spacing w:before="0" w:after="0" w:line="276" w:lineRule="auto"/>
        <w:ind w:left="0" w:firstLine="708"/>
        <w:rPr>
          <w:i w:val="0"/>
          <w:sz w:val="22"/>
          <w:szCs w:val="22"/>
        </w:rPr>
      </w:pPr>
      <w:bookmarkStart w:id="992" w:name="_Toc523694959"/>
      <w:r>
        <w:rPr>
          <w:i w:val="0"/>
          <w:sz w:val="22"/>
          <w:szCs w:val="22"/>
        </w:rPr>
        <w:t>TABLA</w:t>
      </w:r>
      <w:r w:rsidR="00060E22" w:rsidRPr="00FD622B">
        <w:rPr>
          <w:i w:val="0"/>
          <w:sz w:val="22"/>
          <w:szCs w:val="22"/>
        </w:rPr>
        <w:t xml:space="preserve"> </w:t>
      </w:r>
      <w:r w:rsidR="00060E22" w:rsidRPr="00FD622B">
        <w:rPr>
          <w:i w:val="0"/>
          <w:sz w:val="22"/>
          <w:szCs w:val="22"/>
        </w:rPr>
        <w:fldChar w:fldCharType="begin"/>
      </w:r>
      <w:r w:rsidR="00060E22" w:rsidRPr="00FD622B">
        <w:rPr>
          <w:i w:val="0"/>
          <w:sz w:val="22"/>
          <w:szCs w:val="22"/>
        </w:rPr>
        <w:instrText xml:space="preserve"> SEQ Tabla \* ARABIC </w:instrText>
      </w:r>
      <w:r w:rsidR="00060E22" w:rsidRPr="00FD622B">
        <w:rPr>
          <w:i w:val="0"/>
          <w:sz w:val="22"/>
          <w:szCs w:val="22"/>
        </w:rPr>
        <w:fldChar w:fldCharType="separate"/>
      </w:r>
      <w:r w:rsidR="00851C49">
        <w:rPr>
          <w:i w:val="0"/>
          <w:noProof/>
          <w:sz w:val="22"/>
          <w:szCs w:val="22"/>
        </w:rPr>
        <w:t>30</w:t>
      </w:r>
      <w:bookmarkEnd w:id="992"/>
      <w:r w:rsidR="00060E22" w:rsidRPr="00FD622B">
        <w:rPr>
          <w:i w:val="0"/>
          <w:sz w:val="22"/>
          <w:szCs w:val="22"/>
        </w:rPr>
        <w:fldChar w:fldCharType="end"/>
      </w:r>
    </w:p>
    <w:p w14:paraId="6EF0D93E" w14:textId="41EEAEA7" w:rsidR="00060E22" w:rsidRPr="00FD622B" w:rsidRDefault="00060E22" w:rsidP="00060E22">
      <w:pPr>
        <w:pStyle w:val="atablasima"/>
        <w:spacing w:before="0" w:after="0" w:line="276" w:lineRule="auto"/>
        <w:ind w:left="0" w:firstLine="708"/>
        <w:rPr>
          <w:i w:val="0"/>
          <w:sz w:val="22"/>
          <w:szCs w:val="22"/>
        </w:rPr>
      </w:pPr>
      <w:r>
        <w:rPr>
          <w:i w:val="0"/>
          <w:sz w:val="22"/>
          <w:szCs w:val="22"/>
        </w:rPr>
        <w:t>Historia de usuario Guardar historial de ficha familiar</w:t>
      </w:r>
    </w:p>
    <w:tbl>
      <w:tblPr>
        <w:tblStyle w:val="Tablaconcuadrcula"/>
        <w:tblW w:w="0" w:type="auto"/>
        <w:tblLook w:val="04A0" w:firstRow="1" w:lastRow="0" w:firstColumn="1" w:lastColumn="0" w:noHBand="0" w:noVBand="1"/>
      </w:tblPr>
      <w:tblGrid>
        <w:gridCol w:w="2995"/>
        <w:gridCol w:w="5302"/>
      </w:tblGrid>
      <w:tr w:rsidR="009963BD" w:rsidRPr="000E7453" w14:paraId="23303F7C" w14:textId="77777777" w:rsidTr="000A6F0B">
        <w:trPr>
          <w:trHeight w:val="370"/>
        </w:trPr>
        <w:tc>
          <w:tcPr>
            <w:tcW w:w="8297" w:type="dxa"/>
            <w:gridSpan w:val="2"/>
            <w:tcBorders>
              <w:bottom w:val="single" w:sz="4" w:space="0" w:color="auto"/>
            </w:tcBorders>
            <w:shd w:val="clear" w:color="auto" w:fill="BFBFBF" w:themeFill="background1" w:themeFillShade="BF"/>
            <w:vAlign w:val="center"/>
          </w:tcPr>
          <w:p w14:paraId="080AD8EA" w14:textId="77777777" w:rsidR="009963BD" w:rsidRPr="00B739B2" w:rsidRDefault="009963BD"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9963BD" w:rsidRPr="000E7453" w14:paraId="637FD221" w14:textId="77777777" w:rsidTr="000A6F0B">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0D002D8D" w14:textId="646C25D0" w:rsidR="009963BD" w:rsidRPr="00B739B2" w:rsidRDefault="009963BD" w:rsidP="00162988">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sidR="00481652">
              <w:rPr>
                <w:rFonts w:cs="Arial"/>
                <w:b/>
                <w:color w:val="0070C0"/>
                <w:sz w:val="20"/>
                <w:szCs w:val="20"/>
              </w:rPr>
              <w:t>22</w:t>
            </w:r>
          </w:p>
        </w:tc>
        <w:tc>
          <w:tcPr>
            <w:tcW w:w="5302" w:type="dxa"/>
            <w:tcBorders>
              <w:left w:val="single" w:sz="4" w:space="0" w:color="FFFFFF"/>
              <w:bottom w:val="single" w:sz="4" w:space="0" w:color="FFFFFF"/>
            </w:tcBorders>
            <w:shd w:val="clear" w:color="auto" w:fill="EAF1DD" w:themeFill="accent3" w:themeFillTint="33"/>
            <w:vAlign w:val="center"/>
          </w:tcPr>
          <w:p w14:paraId="5AE021DC" w14:textId="234260ED" w:rsidR="009963BD" w:rsidRPr="00B739B2" w:rsidRDefault="009963BD" w:rsidP="009963BD">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Pr>
                <w:rFonts w:cs="Arial"/>
                <w:b/>
                <w:i/>
                <w:color w:val="0070C0"/>
                <w:sz w:val="20"/>
                <w:szCs w:val="20"/>
              </w:rPr>
              <w:t>Guardar historial de ficha familiar</w:t>
            </w:r>
          </w:p>
        </w:tc>
      </w:tr>
      <w:tr w:rsidR="009963BD" w:rsidRPr="000E7453" w14:paraId="45B1780F"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39AD3AB1" w14:textId="77777777" w:rsidR="009963BD" w:rsidRPr="00B739B2" w:rsidRDefault="009963BD"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9963BD" w:rsidRPr="000E7453" w14:paraId="74026C80"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4457B689" w14:textId="77777777" w:rsidR="009963BD" w:rsidRPr="00B739B2" w:rsidRDefault="009963BD"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9963BD" w:rsidRPr="000E7453" w14:paraId="56DA537C"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1C095653" w14:textId="77777777" w:rsidR="009963BD" w:rsidRDefault="009963BD" w:rsidP="00162988">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2D417051" w14:textId="77777777" w:rsidR="009963BD" w:rsidRDefault="009963BD"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427E95D0" w14:textId="1A1507DF" w:rsidR="009963BD" w:rsidRDefault="009963BD"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Pr>
                <w:rFonts w:cs="Arial"/>
                <w:color w:val="000000"/>
                <w:sz w:val="20"/>
                <w:szCs w:val="20"/>
                <w:lang w:eastAsia="es-PE"/>
              </w:rPr>
              <w:t>guardar la información de la ficha familiar (datos de familia, integrantes de la familia, datos socioeconómicos y de vivienda y entorno)</w:t>
            </w:r>
          </w:p>
          <w:p w14:paraId="0D4623DB" w14:textId="29D67BE2" w:rsidR="009963BD" w:rsidRPr="009676EC" w:rsidRDefault="009963BD" w:rsidP="006D2289">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Para:</w:t>
            </w:r>
            <w:r>
              <w:rPr>
                <w:rFonts w:cs="Arial"/>
                <w:color w:val="000000"/>
                <w:sz w:val="20"/>
                <w:szCs w:val="20"/>
                <w:lang w:eastAsia="es-PE"/>
              </w:rPr>
              <w:t xml:space="preserve"> </w:t>
            </w:r>
            <w:r w:rsidR="006D2289">
              <w:rPr>
                <w:rFonts w:cs="Arial"/>
                <w:color w:val="000000"/>
                <w:sz w:val="20"/>
                <w:szCs w:val="20"/>
                <w:lang w:eastAsia="es-PE"/>
              </w:rPr>
              <w:t>automatizar y</w:t>
            </w:r>
            <w:r>
              <w:rPr>
                <w:rFonts w:cs="Arial"/>
                <w:color w:val="000000"/>
                <w:sz w:val="20"/>
                <w:szCs w:val="20"/>
                <w:lang w:eastAsia="es-PE"/>
              </w:rPr>
              <w:t xml:space="preserve"> gestionar la información de las familias</w:t>
            </w:r>
          </w:p>
        </w:tc>
      </w:tr>
      <w:tr w:rsidR="009963BD" w:rsidRPr="000E7453" w14:paraId="77107F3D"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10C1AE77" w14:textId="77777777" w:rsidR="009963BD" w:rsidRPr="00B739B2" w:rsidRDefault="009963BD"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Conversación: </w:t>
            </w:r>
          </w:p>
          <w:p w14:paraId="714ECCB7" w14:textId="24AF7FA4" w:rsidR="009963BD" w:rsidRPr="00F53883" w:rsidRDefault="009963BD" w:rsidP="003F5AA8">
            <w:pPr>
              <w:pStyle w:val="Prrafodelista"/>
              <w:numPr>
                <w:ilvl w:val="0"/>
                <w:numId w:val="36"/>
              </w:numPr>
              <w:autoSpaceDE w:val="0"/>
              <w:autoSpaceDN w:val="0"/>
              <w:adjustRightInd w:val="0"/>
              <w:spacing w:after="0"/>
              <w:jc w:val="both"/>
              <w:rPr>
                <w:rFonts w:cs="Arial"/>
                <w:sz w:val="20"/>
                <w:szCs w:val="20"/>
                <w:lang w:eastAsia="es-PE"/>
              </w:rPr>
            </w:pPr>
            <w:r>
              <w:rPr>
                <w:rFonts w:cs="Arial"/>
                <w:color w:val="000000"/>
                <w:sz w:val="20"/>
                <w:szCs w:val="20"/>
                <w:lang w:eastAsia="es-PE"/>
              </w:rPr>
              <w:t xml:space="preserve">Luego de que el usuario ingrese toda la información de la ficha familiar, podrá guardar dicha información teniendo en cuenta la fecha en la cual termina el registro. Esta fecha en que guarda esta información se convierte en la fecha de historial. </w:t>
            </w:r>
          </w:p>
        </w:tc>
      </w:tr>
      <w:tr w:rsidR="009963BD" w:rsidRPr="000E7453" w14:paraId="3F3F6F3B" w14:textId="77777777" w:rsidTr="000A6F0B">
        <w:tc>
          <w:tcPr>
            <w:tcW w:w="8297" w:type="dxa"/>
            <w:gridSpan w:val="2"/>
            <w:tcBorders>
              <w:top w:val="single" w:sz="4" w:space="0" w:color="FFFFFF"/>
              <w:bottom w:val="single" w:sz="4" w:space="0" w:color="FFFFFF"/>
            </w:tcBorders>
            <w:shd w:val="clear" w:color="auto" w:fill="EAF1DD" w:themeFill="accent3" w:themeFillTint="33"/>
            <w:vAlign w:val="center"/>
          </w:tcPr>
          <w:p w14:paraId="4EEE439E" w14:textId="77777777" w:rsidR="009963BD" w:rsidRPr="00B739B2" w:rsidRDefault="009963BD"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7BC48A0A" w14:textId="546E026A" w:rsidR="009963BD" w:rsidRDefault="009963BD" w:rsidP="00162988">
            <w:pPr>
              <w:pStyle w:val="Prrafodelista"/>
              <w:spacing w:after="0"/>
              <w:jc w:val="both"/>
              <w:rPr>
                <w:rFonts w:cs="Arial"/>
                <w:color w:val="000000"/>
                <w:sz w:val="20"/>
                <w:szCs w:val="20"/>
                <w:lang w:eastAsia="es-PE"/>
              </w:rPr>
            </w:pPr>
            <w:r>
              <w:rPr>
                <w:rFonts w:cs="Arial"/>
                <w:color w:val="000000"/>
                <w:sz w:val="20"/>
                <w:szCs w:val="20"/>
                <w:lang w:eastAsia="es-PE"/>
              </w:rPr>
              <w:t>Si el usuario y contraseña no son correctos, el sistema no dejará guardar la información en el historial.</w:t>
            </w:r>
          </w:p>
          <w:p w14:paraId="25A4D300" w14:textId="3E8735A7" w:rsidR="009963BD" w:rsidRPr="009963BD" w:rsidRDefault="009963BD" w:rsidP="009963BD">
            <w:pPr>
              <w:pStyle w:val="Prrafodelista"/>
              <w:spacing w:after="0"/>
              <w:jc w:val="both"/>
              <w:rPr>
                <w:rFonts w:cs="Arial"/>
                <w:color w:val="000000"/>
                <w:sz w:val="20"/>
                <w:szCs w:val="20"/>
                <w:lang w:eastAsia="es-PE"/>
              </w:rPr>
            </w:pPr>
            <w:r>
              <w:rPr>
                <w:rFonts w:cs="Arial"/>
                <w:color w:val="000000"/>
                <w:sz w:val="20"/>
                <w:szCs w:val="20"/>
                <w:lang w:eastAsia="es-PE"/>
              </w:rPr>
              <w:t>Si alguna información o campo obligatoria faltara completar, el sistema no dejará guardar el historial de la ficha familiar.</w:t>
            </w:r>
          </w:p>
        </w:tc>
      </w:tr>
      <w:tr w:rsidR="009963BD" w:rsidRPr="000E7453" w14:paraId="6D3A184C" w14:textId="77777777" w:rsidTr="000A6F0B">
        <w:tc>
          <w:tcPr>
            <w:tcW w:w="8297" w:type="dxa"/>
            <w:gridSpan w:val="2"/>
            <w:tcBorders>
              <w:top w:val="single" w:sz="4" w:space="0" w:color="FFFFFF"/>
            </w:tcBorders>
            <w:shd w:val="clear" w:color="auto" w:fill="EAF1DD" w:themeFill="accent3" w:themeFillTint="33"/>
            <w:vAlign w:val="center"/>
          </w:tcPr>
          <w:p w14:paraId="7F9B082A" w14:textId="77777777" w:rsidR="009963BD" w:rsidRDefault="009963BD" w:rsidP="00162988">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79953C60" w14:textId="0098DECF" w:rsidR="009963BD" w:rsidRPr="00AA0D91" w:rsidRDefault="009963BD" w:rsidP="009963BD">
            <w:pPr>
              <w:pStyle w:val="Prrafodelista"/>
              <w:spacing w:after="0"/>
              <w:ind w:left="0"/>
              <w:jc w:val="both"/>
              <w:rPr>
                <w:rFonts w:cs="Arial"/>
                <w:color w:val="000000" w:themeColor="text1"/>
                <w:sz w:val="20"/>
                <w:szCs w:val="20"/>
              </w:rPr>
            </w:pPr>
            <w:r>
              <w:rPr>
                <w:rFonts w:cs="Arial"/>
                <w:color w:val="000000" w:themeColor="text1"/>
                <w:sz w:val="20"/>
                <w:szCs w:val="20"/>
              </w:rPr>
              <w:t>El usuario guardar el historial de la ficha familiar e ingresa su usuario y contraseña. Luego el historial con la información guardada aparecerá en la sección “Consulta de historiales”.</w:t>
            </w:r>
          </w:p>
        </w:tc>
      </w:tr>
    </w:tbl>
    <w:p w14:paraId="1B4C292D" w14:textId="77777777" w:rsidR="009963BD" w:rsidRDefault="009963BD" w:rsidP="00D73A8B">
      <w:pPr>
        <w:pStyle w:val="Normal-Tit3"/>
      </w:pPr>
    </w:p>
    <w:p w14:paraId="10F87FCC" w14:textId="5D431800" w:rsidR="009963BD" w:rsidRDefault="009963BD" w:rsidP="00D73A8B"/>
    <w:p w14:paraId="0E38D0B2" w14:textId="387AB988" w:rsidR="004303D7" w:rsidRPr="00D30F80" w:rsidRDefault="00F46E06" w:rsidP="009913F4">
      <w:pPr>
        <w:pStyle w:val="Ttulo3"/>
        <w:tabs>
          <w:tab w:val="left" w:pos="426"/>
        </w:tabs>
        <w:spacing w:line="360" w:lineRule="auto"/>
      </w:pPr>
      <w:bookmarkStart w:id="993" w:name="_Toc531854892"/>
      <w:bookmarkStart w:id="994" w:name="_Toc532805103"/>
      <w:bookmarkStart w:id="995" w:name="_Toc4363947"/>
      <w:r w:rsidRPr="00D30F80">
        <w:lastRenderedPageBreak/>
        <w:t>Pila del s</w:t>
      </w:r>
      <w:r w:rsidR="004303D7" w:rsidRPr="00D30F80">
        <w:t>print 2</w:t>
      </w:r>
      <w:bookmarkEnd w:id="993"/>
      <w:bookmarkEnd w:id="994"/>
      <w:bookmarkEnd w:id="995"/>
    </w:p>
    <w:p w14:paraId="369845DF" w14:textId="0FEE05CB" w:rsidR="00861019" w:rsidRDefault="00861019" w:rsidP="00861019">
      <w:pPr>
        <w:tabs>
          <w:tab w:val="left" w:pos="2552"/>
        </w:tabs>
        <w:spacing w:before="240" w:after="240" w:line="360" w:lineRule="auto"/>
        <w:contextualSpacing/>
        <w:jc w:val="both"/>
        <w:rPr>
          <w:rFonts w:cs="Arial"/>
        </w:rPr>
      </w:pPr>
      <w:r w:rsidRPr="00490513">
        <w:rPr>
          <w:rFonts w:cs="Arial"/>
        </w:rPr>
        <w:t xml:space="preserve">A continuación, </w:t>
      </w:r>
      <w:r w:rsidR="00613F14">
        <w:rPr>
          <w:rFonts w:cs="Arial"/>
        </w:rPr>
        <w:t xml:space="preserve">en la tabla 31 </w:t>
      </w:r>
      <w:r w:rsidRPr="00490513">
        <w:rPr>
          <w:rFonts w:cs="Arial"/>
        </w:rPr>
        <w:t xml:space="preserve">se presenta el listado de historia de usuarios que se </w:t>
      </w:r>
      <w:r w:rsidRPr="00B852EE">
        <w:rPr>
          <w:rFonts w:cs="Arial"/>
        </w:rPr>
        <w:t>desarr</w:t>
      </w:r>
      <w:r w:rsidRPr="004B1A90">
        <w:rPr>
          <w:rFonts w:cs="Arial"/>
        </w:rPr>
        <w:t>ollarán</w:t>
      </w:r>
      <w:r w:rsidR="00FE4501">
        <w:rPr>
          <w:rFonts w:cs="Arial"/>
        </w:rPr>
        <w:t xml:space="preserve"> en este segundo sprint. </w:t>
      </w:r>
      <w:r w:rsidRPr="000B1594">
        <w:rPr>
          <w:rFonts w:cs="Arial"/>
        </w:rPr>
        <w:t>Además,</w:t>
      </w:r>
      <w:r w:rsidRPr="00AC5951">
        <w:rPr>
          <w:rFonts w:cs="Arial"/>
        </w:rPr>
        <w:t xml:space="preserve"> se indica el módulo que estas historias de usuario están destinadas a completar, la estimación de la duración del desarrollo de las historias de usuarios (horas) y la prioridad de desarrollo.</w:t>
      </w:r>
    </w:p>
    <w:p w14:paraId="2078E0FA" w14:textId="2E533F49" w:rsidR="006D2A57" w:rsidRDefault="00F46E06" w:rsidP="006D2A57">
      <w:pPr>
        <w:pStyle w:val="atablasima"/>
        <w:spacing w:before="0" w:after="0" w:line="276" w:lineRule="auto"/>
        <w:ind w:left="0" w:firstLine="708"/>
        <w:rPr>
          <w:i w:val="0"/>
          <w:sz w:val="22"/>
          <w:szCs w:val="22"/>
        </w:rPr>
      </w:pPr>
      <w:bookmarkStart w:id="996" w:name="_Toc523694960"/>
      <w:r>
        <w:rPr>
          <w:i w:val="0"/>
          <w:sz w:val="22"/>
          <w:szCs w:val="22"/>
        </w:rPr>
        <w:t>TABLA</w:t>
      </w:r>
      <w:r w:rsidR="006D2A57" w:rsidRPr="00FD622B">
        <w:rPr>
          <w:i w:val="0"/>
          <w:sz w:val="22"/>
          <w:szCs w:val="22"/>
        </w:rPr>
        <w:t xml:space="preserve"> </w:t>
      </w:r>
      <w:r w:rsidR="006D2A57" w:rsidRPr="00FD622B">
        <w:rPr>
          <w:i w:val="0"/>
          <w:sz w:val="22"/>
          <w:szCs w:val="22"/>
        </w:rPr>
        <w:fldChar w:fldCharType="begin"/>
      </w:r>
      <w:r w:rsidR="006D2A57" w:rsidRPr="00FD622B">
        <w:rPr>
          <w:i w:val="0"/>
          <w:sz w:val="22"/>
          <w:szCs w:val="22"/>
        </w:rPr>
        <w:instrText xml:space="preserve"> SEQ Tabla \* ARABIC </w:instrText>
      </w:r>
      <w:r w:rsidR="006D2A57" w:rsidRPr="00FD622B">
        <w:rPr>
          <w:i w:val="0"/>
          <w:sz w:val="22"/>
          <w:szCs w:val="22"/>
        </w:rPr>
        <w:fldChar w:fldCharType="separate"/>
      </w:r>
      <w:r w:rsidR="00851C49">
        <w:rPr>
          <w:i w:val="0"/>
          <w:noProof/>
          <w:sz w:val="22"/>
          <w:szCs w:val="22"/>
        </w:rPr>
        <w:t>31</w:t>
      </w:r>
      <w:bookmarkEnd w:id="996"/>
      <w:r w:rsidR="006D2A57" w:rsidRPr="00FD622B">
        <w:rPr>
          <w:i w:val="0"/>
          <w:sz w:val="22"/>
          <w:szCs w:val="22"/>
        </w:rPr>
        <w:fldChar w:fldCharType="end"/>
      </w:r>
    </w:p>
    <w:p w14:paraId="585BA771" w14:textId="75C7EC61" w:rsidR="006D2A57" w:rsidRDefault="006D2A57" w:rsidP="006D2A57">
      <w:pPr>
        <w:pStyle w:val="atablasima"/>
        <w:spacing w:before="0" w:after="0" w:line="276" w:lineRule="auto"/>
        <w:ind w:left="0" w:firstLine="708"/>
        <w:rPr>
          <w:i w:val="0"/>
          <w:sz w:val="22"/>
          <w:szCs w:val="22"/>
        </w:rPr>
      </w:pPr>
      <w:r>
        <w:rPr>
          <w:i w:val="0"/>
          <w:sz w:val="22"/>
          <w:szCs w:val="22"/>
        </w:rPr>
        <w:t>Pila del sprint 2</w:t>
      </w:r>
    </w:p>
    <w:tbl>
      <w:tblPr>
        <w:tblW w:w="8383" w:type="dxa"/>
        <w:tblLayout w:type="fixed"/>
        <w:tblLook w:val="04A0" w:firstRow="1" w:lastRow="0" w:firstColumn="1" w:lastColumn="0" w:noHBand="0" w:noVBand="1"/>
      </w:tblPr>
      <w:tblGrid>
        <w:gridCol w:w="846"/>
        <w:gridCol w:w="1984"/>
        <w:gridCol w:w="1134"/>
        <w:gridCol w:w="1843"/>
        <w:gridCol w:w="1418"/>
        <w:gridCol w:w="1135"/>
        <w:gridCol w:w="23"/>
      </w:tblGrid>
      <w:tr w:rsidR="00A84C48" w:rsidRPr="00A84C48" w14:paraId="4A37EB57" w14:textId="77777777" w:rsidTr="0020293B">
        <w:trPr>
          <w:trHeight w:val="300"/>
        </w:trPr>
        <w:tc>
          <w:tcPr>
            <w:tcW w:w="8383" w:type="dxa"/>
            <w:gridSpan w:val="7"/>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57A78" w14:textId="77777777" w:rsidR="00A84C48" w:rsidRPr="00A84C48" w:rsidRDefault="00A84C48" w:rsidP="008F3240">
            <w:pPr>
              <w:spacing w:after="0" w:line="240" w:lineRule="auto"/>
              <w:jc w:val="center"/>
              <w:rPr>
                <w:rFonts w:eastAsia="Times New Roman" w:cs="Arial"/>
                <w:b/>
                <w:bCs/>
                <w:color w:val="000000"/>
                <w:sz w:val="20"/>
                <w:szCs w:val="20"/>
              </w:rPr>
            </w:pPr>
            <w:r w:rsidRPr="00A84C48">
              <w:rPr>
                <w:rFonts w:eastAsia="Times New Roman" w:cs="Arial"/>
                <w:b/>
                <w:bCs/>
                <w:color w:val="000000"/>
                <w:sz w:val="20"/>
                <w:szCs w:val="20"/>
              </w:rPr>
              <w:t>SPRINT 2</w:t>
            </w:r>
          </w:p>
        </w:tc>
      </w:tr>
      <w:tr w:rsidR="00A84C48" w:rsidRPr="00A84C48" w14:paraId="6138F668" w14:textId="77777777" w:rsidTr="0020293B">
        <w:trPr>
          <w:gridAfter w:val="1"/>
          <w:wAfter w:w="23" w:type="dxa"/>
          <w:trHeight w:val="300"/>
        </w:trPr>
        <w:tc>
          <w:tcPr>
            <w:tcW w:w="846" w:type="dxa"/>
            <w:tcBorders>
              <w:top w:val="nil"/>
              <w:left w:val="single" w:sz="4" w:space="0" w:color="auto"/>
              <w:bottom w:val="single" w:sz="4" w:space="0" w:color="auto"/>
              <w:right w:val="single" w:sz="4" w:space="0" w:color="auto"/>
            </w:tcBorders>
            <w:shd w:val="clear" w:color="000000" w:fill="F2F2F2"/>
            <w:noWrap/>
            <w:vAlign w:val="center"/>
            <w:hideMark/>
          </w:tcPr>
          <w:p w14:paraId="5E4C46B7" w14:textId="77777777" w:rsidR="00A84C48" w:rsidRPr="00A84C48" w:rsidRDefault="00A84C48" w:rsidP="008F3240">
            <w:pPr>
              <w:spacing w:after="0" w:line="240" w:lineRule="auto"/>
              <w:jc w:val="center"/>
              <w:rPr>
                <w:rFonts w:eastAsia="Times New Roman" w:cs="Arial"/>
                <w:b/>
                <w:bCs/>
                <w:color w:val="000000"/>
                <w:sz w:val="20"/>
                <w:szCs w:val="20"/>
              </w:rPr>
            </w:pPr>
            <w:r w:rsidRPr="00A84C48">
              <w:rPr>
                <w:rFonts w:eastAsia="Times New Roman" w:cs="Arial"/>
                <w:b/>
                <w:bCs/>
                <w:color w:val="000000"/>
                <w:sz w:val="20"/>
                <w:szCs w:val="20"/>
              </w:rPr>
              <w:t>N° (*)</w:t>
            </w:r>
          </w:p>
        </w:tc>
        <w:tc>
          <w:tcPr>
            <w:tcW w:w="1984" w:type="dxa"/>
            <w:tcBorders>
              <w:top w:val="nil"/>
              <w:left w:val="nil"/>
              <w:bottom w:val="single" w:sz="4" w:space="0" w:color="auto"/>
              <w:right w:val="single" w:sz="4" w:space="0" w:color="auto"/>
            </w:tcBorders>
            <w:shd w:val="clear" w:color="000000" w:fill="F2F2F2"/>
            <w:vAlign w:val="center"/>
            <w:hideMark/>
          </w:tcPr>
          <w:p w14:paraId="2F41C52E" w14:textId="77777777" w:rsidR="00A84C48" w:rsidRPr="00A84C48" w:rsidRDefault="00A84C48" w:rsidP="008F3240">
            <w:pPr>
              <w:spacing w:after="0" w:line="240" w:lineRule="auto"/>
              <w:jc w:val="center"/>
              <w:rPr>
                <w:rFonts w:eastAsia="Times New Roman" w:cs="Arial"/>
                <w:b/>
                <w:bCs/>
                <w:color w:val="000000"/>
                <w:sz w:val="20"/>
                <w:szCs w:val="20"/>
              </w:rPr>
            </w:pPr>
            <w:r w:rsidRPr="00A84C48">
              <w:rPr>
                <w:rFonts w:eastAsia="Times New Roman" w:cs="Arial"/>
                <w:b/>
                <w:bCs/>
                <w:color w:val="000000"/>
                <w:sz w:val="20"/>
                <w:szCs w:val="20"/>
              </w:rPr>
              <w:t>Historia de usuario</w:t>
            </w:r>
          </w:p>
        </w:tc>
        <w:tc>
          <w:tcPr>
            <w:tcW w:w="1134" w:type="dxa"/>
            <w:tcBorders>
              <w:top w:val="nil"/>
              <w:left w:val="nil"/>
              <w:bottom w:val="single" w:sz="4" w:space="0" w:color="auto"/>
              <w:right w:val="single" w:sz="4" w:space="0" w:color="auto"/>
            </w:tcBorders>
            <w:shd w:val="clear" w:color="000000" w:fill="F2F2F2"/>
            <w:vAlign w:val="center"/>
            <w:hideMark/>
          </w:tcPr>
          <w:p w14:paraId="0936425E" w14:textId="77777777" w:rsidR="00A84C48" w:rsidRPr="00A84C48" w:rsidRDefault="00A84C48" w:rsidP="008F3240">
            <w:pPr>
              <w:spacing w:after="0" w:line="240" w:lineRule="auto"/>
              <w:jc w:val="center"/>
              <w:rPr>
                <w:rFonts w:eastAsia="Times New Roman" w:cs="Arial"/>
                <w:b/>
                <w:bCs/>
                <w:color w:val="000000"/>
                <w:sz w:val="20"/>
                <w:szCs w:val="20"/>
              </w:rPr>
            </w:pPr>
            <w:r w:rsidRPr="00A84C48">
              <w:rPr>
                <w:rFonts w:eastAsia="Times New Roman" w:cs="Arial"/>
                <w:b/>
                <w:bCs/>
                <w:color w:val="000000"/>
                <w:sz w:val="20"/>
                <w:szCs w:val="20"/>
              </w:rPr>
              <w:t>Prioridad</w:t>
            </w:r>
          </w:p>
        </w:tc>
        <w:tc>
          <w:tcPr>
            <w:tcW w:w="1843" w:type="dxa"/>
            <w:tcBorders>
              <w:top w:val="nil"/>
              <w:left w:val="nil"/>
              <w:bottom w:val="single" w:sz="4" w:space="0" w:color="auto"/>
              <w:right w:val="single" w:sz="4" w:space="0" w:color="auto"/>
            </w:tcBorders>
            <w:shd w:val="clear" w:color="000000" w:fill="F2F2F2"/>
            <w:noWrap/>
            <w:vAlign w:val="center"/>
            <w:hideMark/>
          </w:tcPr>
          <w:p w14:paraId="019CBCA9" w14:textId="77777777" w:rsidR="00A84C48" w:rsidRPr="00A84C48" w:rsidRDefault="00A84C48" w:rsidP="008F3240">
            <w:pPr>
              <w:spacing w:after="0" w:line="240" w:lineRule="auto"/>
              <w:jc w:val="center"/>
              <w:rPr>
                <w:rFonts w:eastAsia="Times New Roman" w:cs="Arial"/>
                <w:b/>
                <w:bCs/>
                <w:color w:val="000000"/>
                <w:sz w:val="20"/>
                <w:szCs w:val="20"/>
              </w:rPr>
            </w:pPr>
            <w:r w:rsidRPr="00A84C48">
              <w:rPr>
                <w:rFonts w:eastAsia="Times New Roman" w:cs="Arial"/>
                <w:b/>
                <w:bCs/>
                <w:color w:val="000000"/>
                <w:sz w:val="20"/>
                <w:szCs w:val="20"/>
              </w:rPr>
              <w:t>Módulo</w:t>
            </w:r>
          </w:p>
        </w:tc>
        <w:tc>
          <w:tcPr>
            <w:tcW w:w="1418" w:type="dxa"/>
            <w:tcBorders>
              <w:top w:val="nil"/>
              <w:left w:val="nil"/>
              <w:bottom w:val="single" w:sz="4" w:space="0" w:color="auto"/>
              <w:right w:val="single" w:sz="4" w:space="0" w:color="auto"/>
            </w:tcBorders>
            <w:shd w:val="clear" w:color="000000" w:fill="F2F2F2"/>
            <w:noWrap/>
            <w:vAlign w:val="center"/>
            <w:hideMark/>
          </w:tcPr>
          <w:p w14:paraId="74FE4ED2" w14:textId="77777777" w:rsidR="00A84C48" w:rsidRPr="00A84C48" w:rsidRDefault="00A84C48" w:rsidP="008F3240">
            <w:pPr>
              <w:spacing w:after="0" w:line="240" w:lineRule="auto"/>
              <w:jc w:val="center"/>
              <w:rPr>
                <w:rFonts w:eastAsia="Times New Roman" w:cs="Arial"/>
                <w:b/>
                <w:bCs/>
                <w:color w:val="000000"/>
                <w:sz w:val="20"/>
                <w:szCs w:val="20"/>
              </w:rPr>
            </w:pPr>
            <w:r w:rsidRPr="00A84C48">
              <w:rPr>
                <w:rFonts w:eastAsia="Times New Roman" w:cs="Arial"/>
                <w:b/>
                <w:bCs/>
                <w:color w:val="000000"/>
                <w:sz w:val="20"/>
                <w:szCs w:val="20"/>
              </w:rPr>
              <w:t>Estimación</w:t>
            </w:r>
          </w:p>
        </w:tc>
        <w:tc>
          <w:tcPr>
            <w:tcW w:w="1135" w:type="dxa"/>
            <w:tcBorders>
              <w:top w:val="nil"/>
              <w:left w:val="nil"/>
              <w:bottom w:val="single" w:sz="4" w:space="0" w:color="auto"/>
              <w:right w:val="single" w:sz="4" w:space="0" w:color="auto"/>
            </w:tcBorders>
            <w:shd w:val="clear" w:color="000000" w:fill="F2F2F2"/>
            <w:noWrap/>
            <w:vAlign w:val="center"/>
            <w:hideMark/>
          </w:tcPr>
          <w:p w14:paraId="5B22CDAB" w14:textId="77777777" w:rsidR="00A84C48" w:rsidRPr="00A84C48" w:rsidRDefault="00A84C48" w:rsidP="008F3240">
            <w:pPr>
              <w:spacing w:after="0" w:line="240" w:lineRule="auto"/>
              <w:jc w:val="center"/>
              <w:rPr>
                <w:rFonts w:eastAsia="Times New Roman" w:cs="Arial"/>
                <w:b/>
                <w:bCs/>
                <w:color w:val="000000"/>
                <w:sz w:val="20"/>
                <w:szCs w:val="20"/>
              </w:rPr>
            </w:pPr>
            <w:r w:rsidRPr="00A84C48">
              <w:rPr>
                <w:rFonts w:eastAsia="Times New Roman" w:cs="Arial"/>
                <w:b/>
                <w:bCs/>
                <w:color w:val="000000"/>
                <w:sz w:val="20"/>
                <w:szCs w:val="20"/>
              </w:rPr>
              <w:t>Estado</w:t>
            </w:r>
          </w:p>
        </w:tc>
      </w:tr>
      <w:tr w:rsidR="00A84C48" w:rsidRPr="00A84C48" w14:paraId="4467180C" w14:textId="77777777" w:rsidTr="0020293B">
        <w:trPr>
          <w:gridAfter w:val="1"/>
          <w:wAfter w:w="23"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51D317"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H12</w:t>
            </w:r>
          </w:p>
        </w:tc>
        <w:tc>
          <w:tcPr>
            <w:tcW w:w="1984" w:type="dxa"/>
            <w:tcBorders>
              <w:top w:val="nil"/>
              <w:left w:val="nil"/>
              <w:bottom w:val="single" w:sz="4" w:space="0" w:color="auto"/>
              <w:right w:val="single" w:sz="4" w:space="0" w:color="auto"/>
            </w:tcBorders>
            <w:shd w:val="clear" w:color="auto" w:fill="auto"/>
            <w:vAlign w:val="center"/>
            <w:hideMark/>
          </w:tcPr>
          <w:p w14:paraId="1B1BF4FF" w14:textId="77777777" w:rsidR="00A84C48" w:rsidRPr="00A84C48" w:rsidRDefault="00A84C48" w:rsidP="008F3240">
            <w:pPr>
              <w:spacing w:after="0" w:line="240" w:lineRule="auto"/>
              <w:jc w:val="both"/>
              <w:rPr>
                <w:rFonts w:eastAsia="Times New Roman" w:cs="Arial"/>
                <w:color w:val="000000"/>
                <w:sz w:val="20"/>
                <w:szCs w:val="20"/>
              </w:rPr>
            </w:pPr>
            <w:r>
              <w:rPr>
                <w:rFonts w:eastAsia="Times New Roman" w:cs="Arial"/>
                <w:color w:val="000000"/>
                <w:sz w:val="20"/>
                <w:szCs w:val="20"/>
              </w:rPr>
              <w:t>Crear ficha familiar.</w:t>
            </w:r>
          </w:p>
        </w:tc>
        <w:tc>
          <w:tcPr>
            <w:tcW w:w="1134" w:type="dxa"/>
            <w:tcBorders>
              <w:top w:val="nil"/>
              <w:left w:val="nil"/>
              <w:bottom w:val="single" w:sz="4" w:space="0" w:color="auto"/>
              <w:right w:val="single" w:sz="4" w:space="0" w:color="auto"/>
            </w:tcBorders>
            <w:shd w:val="clear" w:color="auto" w:fill="auto"/>
            <w:vAlign w:val="center"/>
            <w:hideMark/>
          </w:tcPr>
          <w:p w14:paraId="1A9293BC"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14:paraId="043A5683" w14:textId="77777777" w:rsidR="00A84C48" w:rsidRPr="00A84C48" w:rsidRDefault="00A84C48" w:rsidP="008F3240">
            <w:pPr>
              <w:spacing w:after="0" w:line="240" w:lineRule="auto"/>
              <w:rPr>
                <w:rFonts w:eastAsia="Times New Roman" w:cs="Arial"/>
                <w:color w:val="000000"/>
                <w:sz w:val="20"/>
                <w:szCs w:val="20"/>
              </w:rPr>
            </w:pPr>
            <w:r w:rsidRPr="00A84C48">
              <w:rPr>
                <w:rFonts w:eastAsia="Times New Roman" w:cs="Arial"/>
                <w:color w:val="000000"/>
                <w:sz w:val="20"/>
                <w:szCs w:val="20"/>
              </w:rPr>
              <w:t>Administrar ficha familiar</w:t>
            </w:r>
          </w:p>
        </w:tc>
        <w:tc>
          <w:tcPr>
            <w:tcW w:w="1418" w:type="dxa"/>
            <w:tcBorders>
              <w:top w:val="nil"/>
              <w:left w:val="nil"/>
              <w:bottom w:val="single" w:sz="4" w:space="0" w:color="auto"/>
              <w:right w:val="single" w:sz="4" w:space="0" w:color="auto"/>
            </w:tcBorders>
            <w:shd w:val="clear" w:color="auto" w:fill="auto"/>
            <w:noWrap/>
            <w:vAlign w:val="bottom"/>
            <w:hideMark/>
          </w:tcPr>
          <w:p w14:paraId="4D159071" w14:textId="77777777" w:rsidR="00A84C48" w:rsidRPr="00A84C48" w:rsidRDefault="00A84C48" w:rsidP="008F3240">
            <w:pPr>
              <w:spacing w:after="0" w:line="240" w:lineRule="auto"/>
              <w:jc w:val="center"/>
              <w:rPr>
                <w:rFonts w:ascii="Calibri" w:eastAsia="Times New Roman" w:hAnsi="Calibri" w:cs="Calibri"/>
                <w:color w:val="000000"/>
                <w:sz w:val="20"/>
                <w:szCs w:val="20"/>
              </w:rPr>
            </w:pPr>
            <w:r w:rsidRPr="00A84C48">
              <w:rPr>
                <w:rFonts w:ascii="Calibri" w:eastAsia="Times New Roman" w:hAnsi="Calibri" w:cs="Calibri"/>
                <w:color w:val="000000"/>
                <w:sz w:val="20"/>
                <w:szCs w:val="20"/>
              </w:rPr>
              <w:t>13</w:t>
            </w:r>
          </w:p>
        </w:tc>
        <w:tc>
          <w:tcPr>
            <w:tcW w:w="1135" w:type="dxa"/>
            <w:tcBorders>
              <w:top w:val="nil"/>
              <w:left w:val="nil"/>
              <w:bottom w:val="single" w:sz="4" w:space="0" w:color="auto"/>
              <w:right w:val="single" w:sz="4" w:space="0" w:color="auto"/>
            </w:tcBorders>
            <w:shd w:val="clear" w:color="auto" w:fill="auto"/>
            <w:noWrap/>
            <w:vAlign w:val="center"/>
            <w:hideMark/>
          </w:tcPr>
          <w:p w14:paraId="4F532960"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Pendiente</w:t>
            </w:r>
          </w:p>
        </w:tc>
      </w:tr>
      <w:tr w:rsidR="00A84C48" w:rsidRPr="00A84C48" w14:paraId="7DF41B1D" w14:textId="77777777" w:rsidTr="0020293B">
        <w:trPr>
          <w:gridAfter w:val="1"/>
          <w:wAfter w:w="23"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126BD6"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H13</w:t>
            </w:r>
          </w:p>
        </w:tc>
        <w:tc>
          <w:tcPr>
            <w:tcW w:w="1984" w:type="dxa"/>
            <w:tcBorders>
              <w:top w:val="nil"/>
              <w:left w:val="nil"/>
              <w:bottom w:val="single" w:sz="4" w:space="0" w:color="auto"/>
              <w:right w:val="single" w:sz="4" w:space="0" w:color="auto"/>
            </w:tcBorders>
            <w:shd w:val="clear" w:color="auto" w:fill="auto"/>
            <w:vAlign w:val="center"/>
            <w:hideMark/>
          </w:tcPr>
          <w:p w14:paraId="57BFC4A9" w14:textId="77777777" w:rsidR="00A84C48" w:rsidRPr="00A84C48" w:rsidRDefault="00A84C48" w:rsidP="008F3240">
            <w:pPr>
              <w:spacing w:after="0" w:line="240" w:lineRule="auto"/>
              <w:jc w:val="both"/>
              <w:rPr>
                <w:rFonts w:eastAsia="Times New Roman" w:cs="Arial"/>
                <w:color w:val="000000"/>
                <w:sz w:val="20"/>
                <w:szCs w:val="20"/>
              </w:rPr>
            </w:pPr>
            <w:r w:rsidRPr="00A84C48">
              <w:rPr>
                <w:rFonts w:eastAsia="Times New Roman" w:cs="Arial"/>
                <w:color w:val="000000"/>
                <w:sz w:val="20"/>
                <w:szCs w:val="20"/>
              </w:rPr>
              <w:t>Registrar los datos principales de la familia</w:t>
            </w:r>
            <w:r>
              <w:rPr>
                <w:rFonts w:eastAsia="Times New Roman" w:cs="Arial"/>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72E87204"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2</w:t>
            </w:r>
          </w:p>
        </w:tc>
        <w:tc>
          <w:tcPr>
            <w:tcW w:w="1843" w:type="dxa"/>
            <w:tcBorders>
              <w:top w:val="nil"/>
              <w:left w:val="nil"/>
              <w:bottom w:val="single" w:sz="4" w:space="0" w:color="auto"/>
              <w:right w:val="single" w:sz="4" w:space="0" w:color="auto"/>
            </w:tcBorders>
            <w:shd w:val="clear" w:color="auto" w:fill="auto"/>
            <w:noWrap/>
            <w:vAlign w:val="center"/>
            <w:hideMark/>
          </w:tcPr>
          <w:p w14:paraId="5A6AEF80" w14:textId="77777777" w:rsidR="00A84C48" w:rsidRPr="00A84C48" w:rsidRDefault="00A84C48" w:rsidP="008F3240">
            <w:pPr>
              <w:spacing w:after="0" w:line="240" w:lineRule="auto"/>
              <w:rPr>
                <w:rFonts w:eastAsia="Times New Roman" w:cs="Arial"/>
                <w:color w:val="000000"/>
                <w:sz w:val="20"/>
                <w:szCs w:val="20"/>
              </w:rPr>
            </w:pPr>
            <w:r w:rsidRPr="00A84C48">
              <w:rPr>
                <w:rFonts w:eastAsia="Times New Roman" w:cs="Arial"/>
                <w:color w:val="000000"/>
                <w:sz w:val="20"/>
                <w:szCs w:val="20"/>
              </w:rPr>
              <w:t>Administrar ficha familiar</w:t>
            </w:r>
          </w:p>
        </w:tc>
        <w:tc>
          <w:tcPr>
            <w:tcW w:w="1418" w:type="dxa"/>
            <w:tcBorders>
              <w:top w:val="nil"/>
              <w:left w:val="nil"/>
              <w:bottom w:val="single" w:sz="4" w:space="0" w:color="auto"/>
              <w:right w:val="single" w:sz="4" w:space="0" w:color="auto"/>
            </w:tcBorders>
            <w:shd w:val="clear" w:color="auto" w:fill="auto"/>
            <w:noWrap/>
            <w:vAlign w:val="bottom"/>
            <w:hideMark/>
          </w:tcPr>
          <w:p w14:paraId="5372D8A4" w14:textId="77777777" w:rsidR="00A84C48" w:rsidRPr="00A84C48" w:rsidRDefault="00A84C48" w:rsidP="008F3240">
            <w:pPr>
              <w:spacing w:after="0" w:line="240" w:lineRule="auto"/>
              <w:jc w:val="center"/>
              <w:rPr>
                <w:rFonts w:ascii="Calibri" w:eastAsia="Times New Roman" w:hAnsi="Calibri" w:cs="Calibri"/>
                <w:color w:val="000000"/>
                <w:sz w:val="20"/>
                <w:szCs w:val="20"/>
              </w:rPr>
            </w:pPr>
            <w:r w:rsidRPr="00A84C48">
              <w:rPr>
                <w:rFonts w:ascii="Calibri" w:eastAsia="Times New Roman" w:hAnsi="Calibri" w:cs="Calibri"/>
                <w:color w:val="000000"/>
                <w:sz w:val="20"/>
                <w:szCs w:val="20"/>
              </w:rPr>
              <w:t>13</w:t>
            </w:r>
          </w:p>
        </w:tc>
        <w:tc>
          <w:tcPr>
            <w:tcW w:w="1135" w:type="dxa"/>
            <w:tcBorders>
              <w:top w:val="nil"/>
              <w:left w:val="nil"/>
              <w:bottom w:val="single" w:sz="4" w:space="0" w:color="auto"/>
              <w:right w:val="single" w:sz="4" w:space="0" w:color="auto"/>
            </w:tcBorders>
            <w:shd w:val="clear" w:color="auto" w:fill="auto"/>
            <w:noWrap/>
            <w:vAlign w:val="center"/>
            <w:hideMark/>
          </w:tcPr>
          <w:p w14:paraId="77EDEEEE"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Pendiente</w:t>
            </w:r>
          </w:p>
        </w:tc>
      </w:tr>
      <w:tr w:rsidR="00A84C48" w:rsidRPr="00A84C48" w14:paraId="24FE581B" w14:textId="77777777" w:rsidTr="0020293B">
        <w:trPr>
          <w:gridAfter w:val="1"/>
          <w:wAfter w:w="23" w:type="dxa"/>
          <w:trHeight w:val="5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C13514"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H14</w:t>
            </w:r>
          </w:p>
        </w:tc>
        <w:tc>
          <w:tcPr>
            <w:tcW w:w="1984" w:type="dxa"/>
            <w:tcBorders>
              <w:top w:val="nil"/>
              <w:left w:val="nil"/>
              <w:bottom w:val="single" w:sz="4" w:space="0" w:color="auto"/>
              <w:right w:val="single" w:sz="4" w:space="0" w:color="auto"/>
            </w:tcBorders>
            <w:shd w:val="clear" w:color="auto" w:fill="auto"/>
            <w:vAlign w:val="center"/>
            <w:hideMark/>
          </w:tcPr>
          <w:p w14:paraId="471DF863" w14:textId="77777777" w:rsidR="00A84C48" w:rsidRPr="00A84C48" w:rsidRDefault="00A84C48" w:rsidP="008F3240">
            <w:pPr>
              <w:spacing w:after="0" w:line="240" w:lineRule="auto"/>
              <w:jc w:val="both"/>
              <w:rPr>
                <w:rFonts w:eastAsia="Times New Roman" w:cs="Arial"/>
                <w:color w:val="000000"/>
                <w:sz w:val="20"/>
                <w:szCs w:val="20"/>
              </w:rPr>
            </w:pPr>
            <w:r w:rsidRPr="00A84C48">
              <w:rPr>
                <w:rFonts w:eastAsia="Times New Roman" w:cs="Arial"/>
                <w:color w:val="000000"/>
                <w:sz w:val="20"/>
                <w:szCs w:val="20"/>
              </w:rPr>
              <w:t>Registrar la información de los integrantes de la familia</w:t>
            </w:r>
            <w:r>
              <w:rPr>
                <w:rFonts w:eastAsia="Times New Roman" w:cs="Arial"/>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63CEC9AD"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3</w:t>
            </w:r>
          </w:p>
        </w:tc>
        <w:tc>
          <w:tcPr>
            <w:tcW w:w="1843" w:type="dxa"/>
            <w:tcBorders>
              <w:top w:val="nil"/>
              <w:left w:val="nil"/>
              <w:bottom w:val="single" w:sz="4" w:space="0" w:color="auto"/>
              <w:right w:val="single" w:sz="4" w:space="0" w:color="auto"/>
            </w:tcBorders>
            <w:shd w:val="clear" w:color="auto" w:fill="auto"/>
            <w:noWrap/>
            <w:vAlign w:val="center"/>
            <w:hideMark/>
          </w:tcPr>
          <w:p w14:paraId="0F1BD847" w14:textId="77777777" w:rsidR="00A84C48" w:rsidRPr="00A84C48" w:rsidRDefault="00A84C48" w:rsidP="008F3240">
            <w:pPr>
              <w:spacing w:after="0" w:line="240" w:lineRule="auto"/>
              <w:rPr>
                <w:rFonts w:eastAsia="Times New Roman" w:cs="Arial"/>
                <w:color w:val="000000"/>
                <w:sz w:val="20"/>
                <w:szCs w:val="20"/>
              </w:rPr>
            </w:pPr>
            <w:r w:rsidRPr="00A84C48">
              <w:rPr>
                <w:rFonts w:eastAsia="Times New Roman" w:cs="Arial"/>
                <w:color w:val="000000"/>
                <w:sz w:val="20"/>
                <w:szCs w:val="20"/>
              </w:rPr>
              <w:t>Administrar ficha familiar</w:t>
            </w:r>
          </w:p>
        </w:tc>
        <w:tc>
          <w:tcPr>
            <w:tcW w:w="1418" w:type="dxa"/>
            <w:tcBorders>
              <w:top w:val="nil"/>
              <w:left w:val="nil"/>
              <w:bottom w:val="single" w:sz="4" w:space="0" w:color="auto"/>
              <w:right w:val="single" w:sz="4" w:space="0" w:color="auto"/>
            </w:tcBorders>
            <w:shd w:val="clear" w:color="auto" w:fill="auto"/>
            <w:noWrap/>
            <w:vAlign w:val="bottom"/>
            <w:hideMark/>
          </w:tcPr>
          <w:p w14:paraId="3A44DAE2" w14:textId="77777777" w:rsidR="00A84C48" w:rsidRPr="00A84C48" w:rsidRDefault="00A84C48" w:rsidP="008F3240">
            <w:pPr>
              <w:spacing w:after="0" w:line="240" w:lineRule="auto"/>
              <w:jc w:val="center"/>
              <w:rPr>
                <w:rFonts w:ascii="Calibri" w:eastAsia="Times New Roman" w:hAnsi="Calibri" w:cs="Calibri"/>
                <w:color w:val="000000"/>
                <w:sz w:val="20"/>
                <w:szCs w:val="20"/>
              </w:rPr>
            </w:pPr>
            <w:r w:rsidRPr="00A84C48">
              <w:rPr>
                <w:rFonts w:ascii="Calibri" w:eastAsia="Times New Roman" w:hAnsi="Calibri" w:cs="Calibri"/>
                <w:color w:val="000000"/>
                <w:sz w:val="20"/>
                <w:szCs w:val="20"/>
              </w:rPr>
              <w:t>13</w:t>
            </w:r>
          </w:p>
        </w:tc>
        <w:tc>
          <w:tcPr>
            <w:tcW w:w="1135" w:type="dxa"/>
            <w:tcBorders>
              <w:top w:val="nil"/>
              <w:left w:val="nil"/>
              <w:bottom w:val="single" w:sz="4" w:space="0" w:color="auto"/>
              <w:right w:val="single" w:sz="4" w:space="0" w:color="auto"/>
            </w:tcBorders>
            <w:shd w:val="clear" w:color="auto" w:fill="auto"/>
            <w:noWrap/>
            <w:vAlign w:val="center"/>
            <w:hideMark/>
          </w:tcPr>
          <w:p w14:paraId="7E8DE7B0"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Pendiente</w:t>
            </w:r>
          </w:p>
        </w:tc>
      </w:tr>
      <w:tr w:rsidR="00A84C48" w:rsidRPr="00A84C48" w14:paraId="6B972F00" w14:textId="77777777" w:rsidTr="0020293B">
        <w:trPr>
          <w:gridAfter w:val="1"/>
          <w:wAfter w:w="23" w:type="dxa"/>
          <w:trHeight w:val="5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86BF60"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H15</w:t>
            </w:r>
          </w:p>
        </w:tc>
        <w:tc>
          <w:tcPr>
            <w:tcW w:w="1984" w:type="dxa"/>
            <w:tcBorders>
              <w:top w:val="nil"/>
              <w:left w:val="nil"/>
              <w:bottom w:val="single" w:sz="4" w:space="0" w:color="auto"/>
              <w:right w:val="single" w:sz="4" w:space="0" w:color="auto"/>
            </w:tcBorders>
            <w:shd w:val="clear" w:color="auto" w:fill="auto"/>
            <w:vAlign w:val="center"/>
            <w:hideMark/>
          </w:tcPr>
          <w:p w14:paraId="6868AF39" w14:textId="77777777" w:rsidR="00A84C48" w:rsidRPr="00A84C48" w:rsidRDefault="00A84C48" w:rsidP="008F3240">
            <w:pPr>
              <w:spacing w:after="0" w:line="240" w:lineRule="auto"/>
              <w:jc w:val="both"/>
              <w:rPr>
                <w:rFonts w:eastAsia="Times New Roman" w:cs="Arial"/>
                <w:color w:val="000000"/>
                <w:sz w:val="20"/>
                <w:szCs w:val="20"/>
              </w:rPr>
            </w:pPr>
            <w:r w:rsidRPr="00A84C48">
              <w:rPr>
                <w:rFonts w:eastAsia="Times New Roman" w:cs="Arial"/>
                <w:color w:val="000000"/>
                <w:sz w:val="20"/>
                <w:szCs w:val="20"/>
              </w:rPr>
              <w:t>Actualizar la información de los integrantes de la familia</w:t>
            </w:r>
            <w:r>
              <w:rPr>
                <w:rFonts w:eastAsia="Times New Roman" w:cs="Arial"/>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13170663"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4</w:t>
            </w:r>
          </w:p>
        </w:tc>
        <w:tc>
          <w:tcPr>
            <w:tcW w:w="1843" w:type="dxa"/>
            <w:tcBorders>
              <w:top w:val="nil"/>
              <w:left w:val="nil"/>
              <w:bottom w:val="single" w:sz="4" w:space="0" w:color="auto"/>
              <w:right w:val="single" w:sz="4" w:space="0" w:color="auto"/>
            </w:tcBorders>
            <w:shd w:val="clear" w:color="auto" w:fill="auto"/>
            <w:noWrap/>
            <w:vAlign w:val="center"/>
            <w:hideMark/>
          </w:tcPr>
          <w:p w14:paraId="755CADEC" w14:textId="77777777" w:rsidR="00A84C48" w:rsidRPr="00A84C48" w:rsidRDefault="00A84C48" w:rsidP="008F3240">
            <w:pPr>
              <w:spacing w:after="0" w:line="240" w:lineRule="auto"/>
              <w:rPr>
                <w:rFonts w:eastAsia="Times New Roman" w:cs="Arial"/>
                <w:color w:val="000000"/>
                <w:sz w:val="20"/>
                <w:szCs w:val="20"/>
              </w:rPr>
            </w:pPr>
            <w:r w:rsidRPr="00A84C48">
              <w:rPr>
                <w:rFonts w:eastAsia="Times New Roman" w:cs="Arial"/>
                <w:color w:val="000000"/>
                <w:sz w:val="20"/>
                <w:szCs w:val="20"/>
              </w:rPr>
              <w:t>Administrar ficha familiar</w:t>
            </w:r>
          </w:p>
        </w:tc>
        <w:tc>
          <w:tcPr>
            <w:tcW w:w="1418" w:type="dxa"/>
            <w:tcBorders>
              <w:top w:val="nil"/>
              <w:left w:val="nil"/>
              <w:bottom w:val="single" w:sz="4" w:space="0" w:color="auto"/>
              <w:right w:val="single" w:sz="4" w:space="0" w:color="auto"/>
            </w:tcBorders>
            <w:shd w:val="clear" w:color="auto" w:fill="auto"/>
            <w:noWrap/>
            <w:vAlign w:val="bottom"/>
            <w:hideMark/>
          </w:tcPr>
          <w:p w14:paraId="7F892C25" w14:textId="77777777" w:rsidR="00A84C48" w:rsidRPr="00A84C48" w:rsidRDefault="00A84C48" w:rsidP="008F3240">
            <w:pPr>
              <w:spacing w:after="0" w:line="240" w:lineRule="auto"/>
              <w:jc w:val="center"/>
              <w:rPr>
                <w:rFonts w:ascii="Calibri" w:eastAsia="Times New Roman" w:hAnsi="Calibri" w:cs="Calibri"/>
                <w:color w:val="000000"/>
                <w:sz w:val="20"/>
                <w:szCs w:val="20"/>
              </w:rPr>
            </w:pPr>
            <w:r w:rsidRPr="00A84C48">
              <w:rPr>
                <w:rFonts w:ascii="Calibri" w:eastAsia="Times New Roman" w:hAnsi="Calibri" w:cs="Calibri"/>
                <w:color w:val="000000"/>
                <w:sz w:val="20"/>
                <w:szCs w:val="20"/>
              </w:rPr>
              <w:t>8</w:t>
            </w:r>
          </w:p>
        </w:tc>
        <w:tc>
          <w:tcPr>
            <w:tcW w:w="1135" w:type="dxa"/>
            <w:tcBorders>
              <w:top w:val="nil"/>
              <w:left w:val="nil"/>
              <w:bottom w:val="single" w:sz="4" w:space="0" w:color="auto"/>
              <w:right w:val="single" w:sz="4" w:space="0" w:color="auto"/>
            </w:tcBorders>
            <w:shd w:val="clear" w:color="auto" w:fill="auto"/>
            <w:noWrap/>
            <w:vAlign w:val="center"/>
            <w:hideMark/>
          </w:tcPr>
          <w:p w14:paraId="4C6F798F"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Pendiente</w:t>
            </w:r>
          </w:p>
        </w:tc>
      </w:tr>
      <w:tr w:rsidR="00A84C48" w:rsidRPr="00A84C48" w14:paraId="1DB80536" w14:textId="77777777" w:rsidTr="0020293B">
        <w:trPr>
          <w:gridAfter w:val="1"/>
          <w:wAfter w:w="23"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F2FADA"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H16</w:t>
            </w:r>
          </w:p>
        </w:tc>
        <w:tc>
          <w:tcPr>
            <w:tcW w:w="1984" w:type="dxa"/>
            <w:tcBorders>
              <w:top w:val="nil"/>
              <w:left w:val="nil"/>
              <w:bottom w:val="single" w:sz="4" w:space="0" w:color="auto"/>
              <w:right w:val="single" w:sz="4" w:space="0" w:color="auto"/>
            </w:tcBorders>
            <w:shd w:val="clear" w:color="auto" w:fill="auto"/>
            <w:vAlign w:val="center"/>
            <w:hideMark/>
          </w:tcPr>
          <w:p w14:paraId="018E4DBF" w14:textId="77777777" w:rsidR="00A84C48" w:rsidRPr="00A84C48" w:rsidRDefault="00A84C48" w:rsidP="008F3240">
            <w:pPr>
              <w:spacing w:after="0" w:line="240" w:lineRule="auto"/>
              <w:jc w:val="both"/>
              <w:rPr>
                <w:rFonts w:eastAsia="Times New Roman" w:cs="Arial"/>
                <w:color w:val="000000"/>
                <w:sz w:val="20"/>
                <w:szCs w:val="20"/>
              </w:rPr>
            </w:pPr>
            <w:r w:rsidRPr="00A84C48">
              <w:rPr>
                <w:rFonts w:eastAsia="Times New Roman" w:cs="Arial"/>
                <w:color w:val="000000"/>
                <w:sz w:val="20"/>
                <w:szCs w:val="20"/>
              </w:rPr>
              <w:t>Eliminar información de los integrantes de la familia</w:t>
            </w:r>
            <w:r>
              <w:rPr>
                <w:rFonts w:eastAsia="Times New Roman" w:cs="Arial"/>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4B4955FA"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5</w:t>
            </w:r>
          </w:p>
        </w:tc>
        <w:tc>
          <w:tcPr>
            <w:tcW w:w="1843" w:type="dxa"/>
            <w:tcBorders>
              <w:top w:val="nil"/>
              <w:left w:val="nil"/>
              <w:bottom w:val="single" w:sz="4" w:space="0" w:color="auto"/>
              <w:right w:val="single" w:sz="4" w:space="0" w:color="auto"/>
            </w:tcBorders>
            <w:shd w:val="clear" w:color="auto" w:fill="auto"/>
            <w:noWrap/>
            <w:vAlign w:val="center"/>
            <w:hideMark/>
          </w:tcPr>
          <w:p w14:paraId="57743D80" w14:textId="77777777" w:rsidR="00A84C48" w:rsidRPr="00A84C48" w:rsidRDefault="00A84C48" w:rsidP="008F3240">
            <w:pPr>
              <w:spacing w:after="0" w:line="240" w:lineRule="auto"/>
              <w:rPr>
                <w:rFonts w:eastAsia="Times New Roman" w:cs="Arial"/>
                <w:color w:val="000000"/>
                <w:sz w:val="20"/>
                <w:szCs w:val="20"/>
              </w:rPr>
            </w:pPr>
            <w:r w:rsidRPr="00A84C48">
              <w:rPr>
                <w:rFonts w:eastAsia="Times New Roman" w:cs="Arial"/>
                <w:color w:val="000000"/>
                <w:sz w:val="20"/>
                <w:szCs w:val="20"/>
              </w:rPr>
              <w:t>Administrar ficha familiar</w:t>
            </w:r>
          </w:p>
        </w:tc>
        <w:tc>
          <w:tcPr>
            <w:tcW w:w="1418" w:type="dxa"/>
            <w:tcBorders>
              <w:top w:val="nil"/>
              <w:left w:val="nil"/>
              <w:bottom w:val="single" w:sz="4" w:space="0" w:color="auto"/>
              <w:right w:val="single" w:sz="4" w:space="0" w:color="auto"/>
            </w:tcBorders>
            <w:shd w:val="clear" w:color="auto" w:fill="auto"/>
            <w:noWrap/>
            <w:vAlign w:val="bottom"/>
            <w:hideMark/>
          </w:tcPr>
          <w:p w14:paraId="21682919" w14:textId="77777777" w:rsidR="00A84C48" w:rsidRPr="00A84C48" w:rsidRDefault="00A84C48" w:rsidP="008F3240">
            <w:pPr>
              <w:spacing w:after="0" w:line="240" w:lineRule="auto"/>
              <w:jc w:val="center"/>
              <w:rPr>
                <w:rFonts w:ascii="Calibri" w:eastAsia="Times New Roman" w:hAnsi="Calibri" w:cs="Calibri"/>
                <w:color w:val="000000"/>
                <w:sz w:val="20"/>
                <w:szCs w:val="20"/>
              </w:rPr>
            </w:pPr>
            <w:r w:rsidRPr="00A84C48">
              <w:rPr>
                <w:rFonts w:ascii="Calibri" w:eastAsia="Times New Roman" w:hAnsi="Calibri" w:cs="Calibri"/>
                <w:color w:val="000000"/>
                <w:sz w:val="20"/>
                <w:szCs w:val="20"/>
              </w:rPr>
              <w:t>5</w:t>
            </w:r>
          </w:p>
        </w:tc>
        <w:tc>
          <w:tcPr>
            <w:tcW w:w="1135" w:type="dxa"/>
            <w:tcBorders>
              <w:top w:val="nil"/>
              <w:left w:val="nil"/>
              <w:bottom w:val="single" w:sz="4" w:space="0" w:color="auto"/>
              <w:right w:val="single" w:sz="4" w:space="0" w:color="auto"/>
            </w:tcBorders>
            <w:shd w:val="clear" w:color="auto" w:fill="auto"/>
            <w:noWrap/>
            <w:vAlign w:val="center"/>
            <w:hideMark/>
          </w:tcPr>
          <w:p w14:paraId="33FD7681"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Pendiente</w:t>
            </w:r>
          </w:p>
        </w:tc>
      </w:tr>
      <w:tr w:rsidR="00A84C48" w:rsidRPr="00A84C48" w14:paraId="71D537DC" w14:textId="77777777" w:rsidTr="0020293B">
        <w:trPr>
          <w:gridAfter w:val="1"/>
          <w:wAfter w:w="23"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ACB3FF"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H17</w:t>
            </w:r>
          </w:p>
        </w:tc>
        <w:tc>
          <w:tcPr>
            <w:tcW w:w="1984" w:type="dxa"/>
            <w:tcBorders>
              <w:top w:val="nil"/>
              <w:left w:val="nil"/>
              <w:bottom w:val="single" w:sz="4" w:space="0" w:color="auto"/>
              <w:right w:val="single" w:sz="4" w:space="0" w:color="auto"/>
            </w:tcBorders>
            <w:shd w:val="clear" w:color="auto" w:fill="auto"/>
            <w:vAlign w:val="center"/>
            <w:hideMark/>
          </w:tcPr>
          <w:p w14:paraId="77820D22" w14:textId="77777777" w:rsidR="00A84C48" w:rsidRPr="00A84C48" w:rsidRDefault="00A84C48" w:rsidP="008F3240">
            <w:pPr>
              <w:spacing w:after="0" w:line="240" w:lineRule="auto"/>
              <w:jc w:val="both"/>
              <w:rPr>
                <w:rFonts w:eastAsia="Times New Roman" w:cs="Arial"/>
                <w:color w:val="000000"/>
                <w:sz w:val="20"/>
                <w:szCs w:val="20"/>
              </w:rPr>
            </w:pPr>
            <w:r>
              <w:rPr>
                <w:rFonts w:eastAsia="Times New Roman" w:cs="Arial"/>
                <w:color w:val="000000"/>
                <w:sz w:val="20"/>
                <w:szCs w:val="20"/>
              </w:rPr>
              <w:t>Listar riesgos.</w:t>
            </w:r>
          </w:p>
        </w:tc>
        <w:tc>
          <w:tcPr>
            <w:tcW w:w="1134" w:type="dxa"/>
            <w:tcBorders>
              <w:top w:val="nil"/>
              <w:left w:val="nil"/>
              <w:bottom w:val="single" w:sz="4" w:space="0" w:color="auto"/>
              <w:right w:val="single" w:sz="4" w:space="0" w:color="auto"/>
            </w:tcBorders>
            <w:shd w:val="clear" w:color="auto" w:fill="auto"/>
            <w:vAlign w:val="center"/>
            <w:hideMark/>
          </w:tcPr>
          <w:p w14:paraId="533EC6D7"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6</w:t>
            </w:r>
          </w:p>
        </w:tc>
        <w:tc>
          <w:tcPr>
            <w:tcW w:w="1843" w:type="dxa"/>
            <w:tcBorders>
              <w:top w:val="nil"/>
              <w:left w:val="nil"/>
              <w:bottom w:val="single" w:sz="4" w:space="0" w:color="auto"/>
              <w:right w:val="single" w:sz="4" w:space="0" w:color="auto"/>
            </w:tcBorders>
            <w:shd w:val="clear" w:color="auto" w:fill="auto"/>
            <w:noWrap/>
            <w:vAlign w:val="center"/>
            <w:hideMark/>
          </w:tcPr>
          <w:p w14:paraId="2A5EF8C1" w14:textId="77777777" w:rsidR="00A84C48" w:rsidRPr="00A84C48" w:rsidRDefault="00A84C48" w:rsidP="008F3240">
            <w:pPr>
              <w:spacing w:after="0" w:line="240" w:lineRule="auto"/>
              <w:rPr>
                <w:rFonts w:eastAsia="Times New Roman" w:cs="Arial"/>
                <w:color w:val="000000"/>
                <w:sz w:val="20"/>
                <w:szCs w:val="20"/>
              </w:rPr>
            </w:pPr>
            <w:r w:rsidRPr="00A84C48">
              <w:rPr>
                <w:rFonts w:eastAsia="Times New Roman" w:cs="Arial"/>
                <w:color w:val="000000"/>
                <w:sz w:val="20"/>
                <w:szCs w:val="20"/>
              </w:rPr>
              <w:t>Administrar ficha familiar</w:t>
            </w:r>
          </w:p>
        </w:tc>
        <w:tc>
          <w:tcPr>
            <w:tcW w:w="1418" w:type="dxa"/>
            <w:tcBorders>
              <w:top w:val="nil"/>
              <w:left w:val="nil"/>
              <w:bottom w:val="single" w:sz="4" w:space="0" w:color="auto"/>
              <w:right w:val="single" w:sz="4" w:space="0" w:color="auto"/>
            </w:tcBorders>
            <w:shd w:val="clear" w:color="auto" w:fill="auto"/>
            <w:noWrap/>
            <w:vAlign w:val="bottom"/>
            <w:hideMark/>
          </w:tcPr>
          <w:p w14:paraId="1879C501" w14:textId="77777777" w:rsidR="00A84C48" w:rsidRPr="00A84C48" w:rsidRDefault="00A84C48" w:rsidP="008F3240">
            <w:pPr>
              <w:spacing w:after="0" w:line="240" w:lineRule="auto"/>
              <w:jc w:val="center"/>
              <w:rPr>
                <w:rFonts w:ascii="Calibri" w:eastAsia="Times New Roman" w:hAnsi="Calibri" w:cs="Calibri"/>
                <w:color w:val="000000"/>
                <w:sz w:val="20"/>
                <w:szCs w:val="20"/>
              </w:rPr>
            </w:pPr>
            <w:r w:rsidRPr="00A84C48">
              <w:rPr>
                <w:rFonts w:ascii="Calibri" w:eastAsia="Times New Roman" w:hAnsi="Calibri" w:cs="Calibri"/>
                <w:color w:val="000000"/>
                <w:sz w:val="20"/>
                <w:szCs w:val="20"/>
              </w:rPr>
              <w:t>5</w:t>
            </w:r>
          </w:p>
        </w:tc>
        <w:tc>
          <w:tcPr>
            <w:tcW w:w="1135" w:type="dxa"/>
            <w:tcBorders>
              <w:top w:val="nil"/>
              <w:left w:val="nil"/>
              <w:bottom w:val="single" w:sz="4" w:space="0" w:color="auto"/>
              <w:right w:val="single" w:sz="4" w:space="0" w:color="auto"/>
            </w:tcBorders>
            <w:shd w:val="clear" w:color="auto" w:fill="auto"/>
            <w:noWrap/>
            <w:vAlign w:val="center"/>
            <w:hideMark/>
          </w:tcPr>
          <w:p w14:paraId="12877662"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Pendiente</w:t>
            </w:r>
          </w:p>
        </w:tc>
      </w:tr>
      <w:tr w:rsidR="00A84C48" w:rsidRPr="00A84C48" w14:paraId="7561DD69" w14:textId="77777777" w:rsidTr="0020293B">
        <w:trPr>
          <w:gridAfter w:val="1"/>
          <w:wAfter w:w="23"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CCDDD9"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H18</w:t>
            </w:r>
          </w:p>
        </w:tc>
        <w:tc>
          <w:tcPr>
            <w:tcW w:w="1984" w:type="dxa"/>
            <w:tcBorders>
              <w:top w:val="nil"/>
              <w:left w:val="nil"/>
              <w:bottom w:val="single" w:sz="4" w:space="0" w:color="auto"/>
              <w:right w:val="single" w:sz="4" w:space="0" w:color="auto"/>
            </w:tcBorders>
            <w:shd w:val="clear" w:color="auto" w:fill="auto"/>
            <w:vAlign w:val="center"/>
            <w:hideMark/>
          </w:tcPr>
          <w:p w14:paraId="1D67891A" w14:textId="77777777" w:rsidR="00A84C48" w:rsidRPr="00A84C48" w:rsidRDefault="00A84C48" w:rsidP="008F3240">
            <w:pPr>
              <w:spacing w:after="0" w:line="240" w:lineRule="auto"/>
              <w:jc w:val="both"/>
              <w:rPr>
                <w:rFonts w:eastAsia="Times New Roman" w:cs="Arial"/>
                <w:color w:val="000000"/>
                <w:sz w:val="20"/>
                <w:szCs w:val="20"/>
              </w:rPr>
            </w:pPr>
            <w:r w:rsidRPr="00A84C48">
              <w:rPr>
                <w:rFonts w:eastAsia="Times New Roman" w:cs="Arial"/>
                <w:color w:val="000000"/>
                <w:sz w:val="20"/>
                <w:szCs w:val="20"/>
              </w:rPr>
              <w:t>Registrar, modificar riesgo</w:t>
            </w:r>
          </w:p>
        </w:tc>
        <w:tc>
          <w:tcPr>
            <w:tcW w:w="1134" w:type="dxa"/>
            <w:tcBorders>
              <w:top w:val="nil"/>
              <w:left w:val="nil"/>
              <w:bottom w:val="single" w:sz="4" w:space="0" w:color="auto"/>
              <w:right w:val="single" w:sz="4" w:space="0" w:color="auto"/>
            </w:tcBorders>
            <w:shd w:val="clear" w:color="auto" w:fill="auto"/>
            <w:vAlign w:val="center"/>
            <w:hideMark/>
          </w:tcPr>
          <w:p w14:paraId="280377EC"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7</w:t>
            </w:r>
          </w:p>
        </w:tc>
        <w:tc>
          <w:tcPr>
            <w:tcW w:w="1843" w:type="dxa"/>
            <w:tcBorders>
              <w:top w:val="nil"/>
              <w:left w:val="nil"/>
              <w:bottom w:val="single" w:sz="4" w:space="0" w:color="auto"/>
              <w:right w:val="single" w:sz="4" w:space="0" w:color="auto"/>
            </w:tcBorders>
            <w:shd w:val="clear" w:color="auto" w:fill="auto"/>
            <w:noWrap/>
            <w:vAlign w:val="center"/>
            <w:hideMark/>
          </w:tcPr>
          <w:p w14:paraId="281C6B88" w14:textId="77777777" w:rsidR="00A84C48" w:rsidRPr="00A84C48" w:rsidRDefault="00A84C48" w:rsidP="008F3240">
            <w:pPr>
              <w:spacing w:after="0" w:line="240" w:lineRule="auto"/>
              <w:rPr>
                <w:rFonts w:eastAsia="Times New Roman" w:cs="Arial"/>
                <w:color w:val="000000"/>
                <w:sz w:val="20"/>
                <w:szCs w:val="20"/>
              </w:rPr>
            </w:pPr>
            <w:r w:rsidRPr="00A84C48">
              <w:rPr>
                <w:rFonts w:eastAsia="Times New Roman" w:cs="Arial"/>
                <w:color w:val="000000"/>
                <w:sz w:val="20"/>
                <w:szCs w:val="20"/>
              </w:rPr>
              <w:t>Administrar ficha familiar</w:t>
            </w:r>
          </w:p>
        </w:tc>
        <w:tc>
          <w:tcPr>
            <w:tcW w:w="1418" w:type="dxa"/>
            <w:tcBorders>
              <w:top w:val="nil"/>
              <w:left w:val="nil"/>
              <w:bottom w:val="single" w:sz="4" w:space="0" w:color="auto"/>
              <w:right w:val="single" w:sz="4" w:space="0" w:color="auto"/>
            </w:tcBorders>
            <w:shd w:val="clear" w:color="auto" w:fill="auto"/>
            <w:noWrap/>
            <w:vAlign w:val="bottom"/>
            <w:hideMark/>
          </w:tcPr>
          <w:p w14:paraId="65560F3B" w14:textId="77777777" w:rsidR="00A84C48" w:rsidRPr="00A84C48" w:rsidRDefault="00A84C48" w:rsidP="008F3240">
            <w:pPr>
              <w:spacing w:after="0" w:line="240" w:lineRule="auto"/>
              <w:jc w:val="center"/>
              <w:rPr>
                <w:rFonts w:ascii="Calibri" w:eastAsia="Times New Roman" w:hAnsi="Calibri" w:cs="Calibri"/>
                <w:color w:val="000000"/>
                <w:sz w:val="20"/>
                <w:szCs w:val="20"/>
              </w:rPr>
            </w:pPr>
            <w:r w:rsidRPr="00A84C48">
              <w:rPr>
                <w:rFonts w:ascii="Calibri" w:eastAsia="Times New Roman" w:hAnsi="Calibri" w:cs="Calibri"/>
                <w:color w:val="000000"/>
                <w:sz w:val="20"/>
                <w:szCs w:val="20"/>
              </w:rPr>
              <w:t>8</w:t>
            </w:r>
          </w:p>
        </w:tc>
        <w:tc>
          <w:tcPr>
            <w:tcW w:w="1135" w:type="dxa"/>
            <w:tcBorders>
              <w:top w:val="nil"/>
              <w:left w:val="nil"/>
              <w:bottom w:val="single" w:sz="4" w:space="0" w:color="auto"/>
              <w:right w:val="single" w:sz="4" w:space="0" w:color="auto"/>
            </w:tcBorders>
            <w:shd w:val="clear" w:color="auto" w:fill="auto"/>
            <w:noWrap/>
            <w:vAlign w:val="center"/>
            <w:hideMark/>
          </w:tcPr>
          <w:p w14:paraId="31932792"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Pendiente</w:t>
            </w:r>
          </w:p>
        </w:tc>
      </w:tr>
      <w:tr w:rsidR="00A84C48" w:rsidRPr="00A84C48" w14:paraId="701BE4B6" w14:textId="77777777" w:rsidTr="0020293B">
        <w:trPr>
          <w:gridAfter w:val="1"/>
          <w:wAfter w:w="23"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77E906"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H19</w:t>
            </w:r>
          </w:p>
        </w:tc>
        <w:tc>
          <w:tcPr>
            <w:tcW w:w="1984" w:type="dxa"/>
            <w:tcBorders>
              <w:top w:val="nil"/>
              <w:left w:val="nil"/>
              <w:bottom w:val="single" w:sz="4" w:space="0" w:color="auto"/>
              <w:right w:val="single" w:sz="4" w:space="0" w:color="auto"/>
            </w:tcBorders>
            <w:shd w:val="clear" w:color="auto" w:fill="auto"/>
            <w:noWrap/>
            <w:vAlign w:val="center"/>
            <w:hideMark/>
          </w:tcPr>
          <w:p w14:paraId="013369F8" w14:textId="77777777" w:rsidR="00A84C48" w:rsidRPr="00A84C48" w:rsidRDefault="00A84C48" w:rsidP="008F3240">
            <w:pPr>
              <w:spacing w:after="0" w:line="240" w:lineRule="auto"/>
              <w:jc w:val="both"/>
              <w:rPr>
                <w:rFonts w:eastAsia="Times New Roman" w:cs="Arial"/>
                <w:color w:val="000000"/>
                <w:sz w:val="20"/>
                <w:szCs w:val="20"/>
              </w:rPr>
            </w:pPr>
            <w:r w:rsidRPr="00A84C48">
              <w:rPr>
                <w:rFonts w:eastAsia="Times New Roman" w:cs="Arial"/>
                <w:color w:val="000000"/>
                <w:sz w:val="20"/>
                <w:szCs w:val="20"/>
              </w:rPr>
              <w:t>Eliminar riesgos</w:t>
            </w:r>
          </w:p>
        </w:tc>
        <w:tc>
          <w:tcPr>
            <w:tcW w:w="1134" w:type="dxa"/>
            <w:tcBorders>
              <w:top w:val="nil"/>
              <w:left w:val="nil"/>
              <w:bottom w:val="single" w:sz="4" w:space="0" w:color="auto"/>
              <w:right w:val="single" w:sz="4" w:space="0" w:color="auto"/>
            </w:tcBorders>
            <w:shd w:val="clear" w:color="auto" w:fill="auto"/>
            <w:vAlign w:val="center"/>
            <w:hideMark/>
          </w:tcPr>
          <w:p w14:paraId="2C74F9F4"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8</w:t>
            </w:r>
          </w:p>
        </w:tc>
        <w:tc>
          <w:tcPr>
            <w:tcW w:w="1843" w:type="dxa"/>
            <w:tcBorders>
              <w:top w:val="nil"/>
              <w:left w:val="nil"/>
              <w:bottom w:val="single" w:sz="4" w:space="0" w:color="auto"/>
              <w:right w:val="single" w:sz="4" w:space="0" w:color="auto"/>
            </w:tcBorders>
            <w:shd w:val="clear" w:color="auto" w:fill="auto"/>
            <w:noWrap/>
            <w:vAlign w:val="center"/>
            <w:hideMark/>
          </w:tcPr>
          <w:p w14:paraId="1EA5DB96" w14:textId="77777777" w:rsidR="00A84C48" w:rsidRPr="00A84C48" w:rsidRDefault="00A84C48" w:rsidP="008F3240">
            <w:pPr>
              <w:spacing w:after="0" w:line="240" w:lineRule="auto"/>
              <w:rPr>
                <w:rFonts w:eastAsia="Times New Roman" w:cs="Arial"/>
                <w:color w:val="000000"/>
                <w:sz w:val="20"/>
                <w:szCs w:val="20"/>
              </w:rPr>
            </w:pPr>
            <w:r w:rsidRPr="00A84C48">
              <w:rPr>
                <w:rFonts w:eastAsia="Times New Roman" w:cs="Arial"/>
                <w:color w:val="000000"/>
                <w:sz w:val="20"/>
                <w:szCs w:val="20"/>
              </w:rPr>
              <w:t>Administrar ficha familiar</w:t>
            </w:r>
          </w:p>
        </w:tc>
        <w:tc>
          <w:tcPr>
            <w:tcW w:w="1418" w:type="dxa"/>
            <w:tcBorders>
              <w:top w:val="nil"/>
              <w:left w:val="nil"/>
              <w:bottom w:val="single" w:sz="4" w:space="0" w:color="auto"/>
              <w:right w:val="single" w:sz="4" w:space="0" w:color="auto"/>
            </w:tcBorders>
            <w:shd w:val="clear" w:color="auto" w:fill="auto"/>
            <w:noWrap/>
            <w:vAlign w:val="bottom"/>
            <w:hideMark/>
          </w:tcPr>
          <w:p w14:paraId="5BE5D595" w14:textId="77777777" w:rsidR="00A84C48" w:rsidRPr="00A84C48" w:rsidRDefault="00A84C48" w:rsidP="008F3240">
            <w:pPr>
              <w:spacing w:after="0" w:line="240" w:lineRule="auto"/>
              <w:jc w:val="center"/>
              <w:rPr>
                <w:rFonts w:ascii="Calibri" w:eastAsia="Times New Roman" w:hAnsi="Calibri" w:cs="Calibri"/>
                <w:color w:val="000000"/>
                <w:sz w:val="20"/>
                <w:szCs w:val="20"/>
              </w:rPr>
            </w:pPr>
            <w:r w:rsidRPr="00A84C48">
              <w:rPr>
                <w:rFonts w:ascii="Calibri" w:eastAsia="Times New Roman" w:hAnsi="Calibri" w:cs="Calibri"/>
                <w:color w:val="000000"/>
                <w:sz w:val="20"/>
                <w:szCs w:val="20"/>
              </w:rPr>
              <w:t>5</w:t>
            </w:r>
          </w:p>
        </w:tc>
        <w:tc>
          <w:tcPr>
            <w:tcW w:w="1135" w:type="dxa"/>
            <w:tcBorders>
              <w:top w:val="nil"/>
              <w:left w:val="nil"/>
              <w:bottom w:val="single" w:sz="4" w:space="0" w:color="auto"/>
              <w:right w:val="single" w:sz="4" w:space="0" w:color="auto"/>
            </w:tcBorders>
            <w:shd w:val="clear" w:color="auto" w:fill="auto"/>
            <w:noWrap/>
            <w:vAlign w:val="center"/>
            <w:hideMark/>
          </w:tcPr>
          <w:p w14:paraId="1B3F8D49"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Pendiente</w:t>
            </w:r>
          </w:p>
        </w:tc>
      </w:tr>
      <w:tr w:rsidR="00A84C48" w:rsidRPr="00A84C48" w14:paraId="7E448C8C" w14:textId="77777777" w:rsidTr="0020293B">
        <w:trPr>
          <w:gridAfter w:val="1"/>
          <w:wAfter w:w="23"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2206FC"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H20</w:t>
            </w:r>
          </w:p>
        </w:tc>
        <w:tc>
          <w:tcPr>
            <w:tcW w:w="1984" w:type="dxa"/>
            <w:tcBorders>
              <w:top w:val="nil"/>
              <w:left w:val="nil"/>
              <w:bottom w:val="single" w:sz="4" w:space="0" w:color="auto"/>
              <w:right w:val="single" w:sz="4" w:space="0" w:color="auto"/>
            </w:tcBorders>
            <w:shd w:val="clear" w:color="auto" w:fill="auto"/>
            <w:noWrap/>
            <w:vAlign w:val="center"/>
            <w:hideMark/>
          </w:tcPr>
          <w:p w14:paraId="2972EEE7" w14:textId="77777777" w:rsidR="00A84C48" w:rsidRPr="00A84C48" w:rsidRDefault="00A84C48" w:rsidP="008F3240">
            <w:pPr>
              <w:spacing w:after="0" w:line="240" w:lineRule="auto"/>
              <w:jc w:val="both"/>
              <w:rPr>
                <w:rFonts w:eastAsia="Times New Roman" w:cs="Arial"/>
                <w:color w:val="000000"/>
                <w:sz w:val="20"/>
                <w:szCs w:val="20"/>
              </w:rPr>
            </w:pPr>
            <w:r w:rsidRPr="00A84C48">
              <w:rPr>
                <w:rFonts w:eastAsia="Times New Roman" w:cs="Arial"/>
                <w:color w:val="000000"/>
                <w:sz w:val="20"/>
                <w:szCs w:val="20"/>
              </w:rPr>
              <w:t>Gestionar datos socioeconómicos</w:t>
            </w:r>
            <w:r>
              <w:rPr>
                <w:rFonts w:eastAsia="Times New Roman" w:cs="Arial"/>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3943E969"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9</w:t>
            </w:r>
          </w:p>
        </w:tc>
        <w:tc>
          <w:tcPr>
            <w:tcW w:w="1843" w:type="dxa"/>
            <w:tcBorders>
              <w:top w:val="nil"/>
              <w:left w:val="nil"/>
              <w:bottom w:val="single" w:sz="4" w:space="0" w:color="auto"/>
              <w:right w:val="single" w:sz="4" w:space="0" w:color="auto"/>
            </w:tcBorders>
            <w:shd w:val="clear" w:color="auto" w:fill="auto"/>
            <w:noWrap/>
            <w:vAlign w:val="center"/>
            <w:hideMark/>
          </w:tcPr>
          <w:p w14:paraId="7D5E44A5" w14:textId="77777777" w:rsidR="00A84C48" w:rsidRPr="00A84C48" w:rsidRDefault="00A84C48" w:rsidP="008F3240">
            <w:pPr>
              <w:spacing w:after="0" w:line="240" w:lineRule="auto"/>
              <w:rPr>
                <w:rFonts w:eastAsia="Times New Roman" w:cs="Arial"/>
                <w:color w:val="000000"/>
                <w:sz w:val="20"/>
                <w:szCs w:val="20"/>
              </w:rPr>
            </w:pPr>
            <w:r w:rsidRPr="00A84C48">
              <w:rPr>
                <w:rFonts w:eastAsia="Times New Roman" w:cs="Arial"/>
                <w:color w:val="000000"/>
                <w:sz w:val="20"/>
                <w:szCs w:val="20"/>
              </w:rPr>
              <w:t>Administrar ficha familiar</w:t>
            </w:r>
          </w:p>
        </w:tc>
        <w:tc>
          <w:tcPr>
            <w:tcW w:w="1418" w:type="dxa"/>
            <w:tcBorders>
              <w:top w:val="nil"/>
              <w:left w:val="nil"/>
              <w:bottom w:val="single" w:sz="4" w:space="0" w:color="auto"/>
              <w:right w:val="single" w:sz="4" w:space="0" w:color="auto"/>
            </w:tcBorders>
            <w:shd w:val="clear" w:color="auto" w:fill="auto"/>
            <w:noWrap/>
            <w:vAlign w:val="bottom"/>
            <w:hideMark/>
          </w:tcPr>
          <w:p w14:paraId="247C768A" w14:textId="77777777" w:rsidR="00A84C48" w:rsidRPr="00A84C48" w:rsidRDefault="00A84C48" w:rsidP="008F3240">
            <w:pPr>
              <w:spacing w:after="0" w:line="240" w:lineRule="auto"/>
              <w:jc w:val="center"/>
              <w:rPr>
                <w:rFonts w:ascii="Calibri" w:eastAsia="Times New Roman" w:hAnsi="Calibri" w:cs="Calibri"/>
                <w:color w:val="000000"/>
                <w:sz w:val="20"/>
                <w:szCs w:val="20"/>
              </w:rPr>
            </w:pPr>
            <w:r w:rsidRPr="00A84C48">
              <w:rPr>
                <w:rFonts w:ascii="Calibri" w:eastAsia="Times New Roman" w:hAnsi="Calibri" w:cs="Calibri"/>
                <w:color w:val="000000"/>
                <w:sz w:val="20"/>
                <w:szCs w:val="20"/>
              </w:rPr>
              <w:t>13</w:t>
            </w:r>
          </w:p>
        </w:tc>
        <w:tc>
          <w:tcPr>
            <w:tcW w:w="1135" w:type="dxa"/>
            <w:tcBorders>
              <w:top w:val="nil"/>
              <w:left w:val="nil"/>
              <w:bottom w:val="single" w:sz="4" w:space="0" w:color="auto"/>
              <w:right w:val="single" w:sz="4" w:space="0" w:color="auto"/>
            </w:tcBorders>
            <w:shd w:val="clear" w:color="auto" w:fill="auto"/>
            <w:noWrap/>
            <w:vAlign w:val="center"/>
            <w:hideMark/>
          </w:tcPr>
          <w:p w14:paraId="55DC44B4"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Pendiente</w:t>
            </w:r>
          </w:p>
        </w:tc>
      </w:tr>
      <w:tr w:rsidR="00A84C48" w:rsidRPr="00A84C48" w14:paraId="73D01C95" w14:textId="77777777" w:rsidTr="0020293B">
        <w:trPr>
          <w:gridAfter w:val="1"/>
          <w:wAfter w:w="23"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D0CAED"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H21</w:t>
            </w:r>
          </w:p>
        </w:tc>
        <w:tc>
          <w:tcPr>
            <w:tcW w:w="1984" w:type="dxa"/>
            <w:tcBorders>
              <w:top w:val="nil"/>
              <w:left w:val="nil"/>
              <w:bottom w:val="single" w:sz="4" w:space="0" w:color="auto"/>
              <w:right w:val="single" w:sz="4" w:space="0" w:color="auto"/>
            </w:tcBorders>
            <w:shd w:val="clear" w:color="auto" w:fill="auto"/>
            <w:noWrap/>
            <w:vAlign w:val="center"/>
            <w:hideMark/>
          </w:tcPr>
          <w:p w14:paraId="3305A783" w14:textId="77777777" w:rsidR="00A84C48" w:rsidRPr="00A84C48" w:rsidRDefault="00A84C48" w:rsidP="008F3240">
            <w:pPr>
              <w:spacing w:after="0" w:line="240" w:lineRule="auto"/>
              <w:jc w:val="both"/>
              <w:rPr>
                <w:rFonts w:eastAsia="Times New Roman" w:cs="Arial"/>
                <w:color w:val="000000"/>
                <w:sz w:val="20"/>
                <w:szCs w:val="20"/>
              </w:rPr>
            </w:pPr>
            <w:r w:rsidRPr="00A84C48">
              <w:rPr>
                <w:rFonts w:eastAsia="Times New Roman" w:cs="Arial"/>
                <w:color w:val="000000"/>
                <w:sz w:val="20"/>
                <w:szCs w:val="20"/>
              </w:rPr>
              <w:t>Gestionar datos de vivienda y entorno</w:t>
            </w:r>
            <w:r>
              <w:rPr>
                <w:rFonts w:eastAsia="Times New Roman" w:cs="Arial"/>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7AF81604"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10</w:t>
            </w:r>
          </w:p>
        </w:tc>
        <w:tc>
          <w:tcPr>
            <w:tcW w:w="1843" w:type="dxa"/>
            <w:tcBorders>
              <w:top w:val="nil"/>
              <w:left w:val="nil"/>
              <w:bottom w:val="single" w:sz="4" w:space="0" w:color="auto"/>
              <w:right w:val="single" w:sz="4" w:space="0" w:color="auto"/>
            </w:tcBorders>
            <w:shd w:val="clear" w:color="auto" w:fill="auto"/>
            <w:noWrap/>
            <w:vAlign w:val="center"/>
            <w:hideMark/>
          </w:tcPr>
          <w:p w14:paraId="1A7197F5" w14:textId="77777777" w:rsidR="00A84C48" w:rsidRPr="00A84C48" w:rsidRDefault="00A84C48" w:rsidP="008F3240">
            <w:pPr>
              <w:spacing w:after="0" w:line="240" w:lineRule="auto"/>
              <w:rPr>
                <w:rFonts w:eastAsia="Times New Roman" w:cs="Arial"/>
                <w:color w:val="000000"/>
                <w:sz w:val="20"/>
                <w:szCs w:val="20"/>
              </w:rPr>
            </w:pPr>
            <w:r w:rsidRPr="00A84C48">
              <w:rPr>
                <w:rFonts w:eastAsia="Times New Roman" w:cs="Arial"/>
                <w:color w:val="000000"/>
                <w:sz w:val="20"/>
                <w:szCs w:val="20"/>
              </w:rPr>
              <w:t>Administrar ficha familiar</w:t>
            </w:r>
          </w:p>
        </w:tc>
        <w:tc>
          <w:tcPr>
            <w:tcW w:w="1418" w:type="dxa"/>
            <w:tcBorders>
              <w:top w:val="nil"/>
              <w:left w:val="nil"/>
              <w:bottom w:val="single" w:sz="4" w:space="0" w:color="auto"/>
              <w:right w:val="single" w:sz="4" w:space="0" w:color="auto"/>
            </w:tcBorders>
            <w:shd w:val="clear" w:color="auto" w:fill="auto"/>
            <w:noWrap/>
            <w:vAlign w:val="bottom"/>
            <w:hideMark/>
          </w:tcPr>
          <w:p w14:paraId="12DF5944" w14:textId="77777777" w:rsidR="00A84C48" w:rsidRPr="00A84C48" w:rsidRDefault="00A84C48" w:rsidP="008F3240">
            <w:pPr>
              <w:spacing w:after="0" w:line="240" w:lineRule="auto"/>
              <w:jc w:val="center"/>
              <w:rPr>
                <w:rFonts w:ascii="Calibri" w:eastAsia="Times New Roman" w:hAnsi="Calibri" w:cs="Calibri"/>
                <w:color w:val="000000"/>
                <w:sz w:val="20"/>
                <w:szCs w:val="20"/>
              </w:rPr>
            </w:pPr>
            <w:r w:rsidRPr="00A84C48">
              <w:rPr>
                <w:rFonts w:ascii="Calibri" w:eastAsia="Times New Roman" w:hAnsi="Calibri" w:cs="Calibri"/>
                <w:color w:val="000000"/>
                <w:sz w:val="20"/>
                <w:szCs w:val="20"/>
              </w:rPr>
              <w:t>13</w:t>
            </w:r>
          </w:p>
        </w:tc>
        <w:tc>
          <w:tcPr>
            <w:tcW w:w="1135" w:type="dxa"/>
            <w:tcBorders>
              <w:top w:val="nil"/>
              <w:left w:val="nil"/>
              <w:bottom w:val="single" w:sz="4" w:space="0" w:color="auto"/>
              <w:right w:val="single" w:sz="4" w:space="0" w:color="auto"/>
            </w:tcBorders>
            <w:shd w:val="clear" w:color="auto" w:fill="auto"/>
            <w:noWrap/>
            <w:vAlign w:val="center"/>
            <w:hideMark/>
          </w:tcPr>
          <w:p w14:paraId="1D702F37"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Pendiente</w:t>
            </w:r>
          </w:p>
        </w:tc>
      </w:tr>
      <w:tr w:rsidR="00A84C48" w:rsidRPr="00A84C48" w14:paraId="5AE17101" w14:textId="77777777" w:rsidTr="0020293B">
        <w:trPr>
          <w:gridAfter w:val="1"/>
          <w:wAfter w:w="23"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E56489"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H22</w:t>
            </w:r>
          </w:p>
        </w:tc>
        <w:tc>
          <w:tcPr>
            <w:tcW w:w="1984" w:type="dxa"/>
            <w:tcBorders>
              <w:top w:val="nil"/>
              <w:left w:val="nil"/>
              <w:bottom w:val="single" w:sz="4" w:space="0" w:color="auto"/>
              <w:right w:val="single" w:sz="4" w:space="0" w:color="auto"/>
            </w:tcBorders>
            <w:shd w:val="clear" w:color="auto" w:fill="auto"/>
            <w:noWrap/>
            <w:vAlign w:val="center"/>
            <w:hideMark/>
          </w:tcPr>
          <w:p w14:paraId="284E9E88" w14:textId="77777777" w:rsidR="00A84C48" w:rsidRPr="00A84C48" w:rsidRDefault="00A84C48" w:rsidP="008F3240">
            <w:pPr>
              <w:spacing w:after="0" w:line="240" w:lineRule="auto"/>
              <w:jc w:val="both"/>
              <w:rPr>
                <w:rFonts w:eastAsia="Times New Roman" w:cs="Arial"/>
                <w:color w:val="000000"/>
                <w:sz w:val="20"/>
                <w:szCs w:val="20"/>
              </w:rPr>
            </w:pPr>
            <w:r w:rsidRPr="00A84C48">
              <w:rPr>
                <w:rFonts w:eastAsia="Times New Roman" w:cs="Arial"/>
                <w:color w:val="000000"/>
                <w:sz w:val="20"/>
                <w:szCs w:val="20"/>
              </w:rPr>
              <w:t>Guardar historial de ficha familiar</w:t>
            </w:r>
            <w:r>
              <w:rPr>
                <w:rFonts w:eastAsia="Times New Roman" w:cs="Arial"/>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6B249B2C"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11</w:t>
            </w:r>
          </w:p>
        </w:tc>
        <w:tc>
          <w:tcPr>
            <w:tcW w:w="1843" w:type="dxa"/>
            <w:tcBorders>
              <w:top w:val="nil"/>
              <w:left w:val="nil"/>
              <w:bottom w:val="single" w:sz="4" w:space="0" w:color="auto"/>
              <w:right w:val="single" w:sz="4" w:space="0" w:color="auto"/>
            </w:tcBorders>
            <w:shd w:val="clear" w:color="auto" w:fill="auto"/>
            <w:noWrap/>
            <w:vAlign w:val="center"/>
            <w:hideMark/>
          </w:tcPr>
          <w:p w14:paraId="7661EA08" w14:textId="77777777" w:rsidR="00A84C48" w:rsidRPr="00A84C48" w:rsidRDefault="00A84C48" w:rsidP="008F3240">
            <w:pPr>
              <w:spacing w:after="0" w:line="240" w:lineRule="auto"/>
              <w:rPr>
                <w:rFonts w:eastAsia="Times New Roman" w:cs="Arial"/>
                <w:color w:val="000000"/>
                <w:sz w:val="20"/>
                <w:szCs w:val="20"/>
              </w:rPr>
            </w:pPr>
            <w:r w:rsidRPr="00A84C48">
              <w:rPr>
                <w:rFonts w:eastAsia="Times New Roman" w:cs="Arial"/>
                <w:color w:val="000000"/>
                <w:sz w:val="20"/>
                <w:szCs w:val="20"/>
              </w:rPr>
              <w:t>Administrar ficha familiar</w:t>
            </w:r>
          </w:p>
        </w:tc>
        <w:tc>
          <w:tcPr>
            <w:tcW w:w="1418" w:type="dxa"/>
            <w:tcBorders>
              <w:top w:val="nil"/>
              <w:left w:val="nil"/>
              <w:bottom w:val="single" w:sz="4" w:space="0" w:color="auto"/>
              <w:right w:val="single" w:sz="4" w:space="0" w:color="auto"/>
            </w:tcBorders>
            <w:shd w:val="clear" w:color="auto" w:fill="auto"/>
            <w:noWrap/>
            <w:vAlign w:val="bottom"/>
            <w:hideMark/>
          </w:tcPr>
          <w:p w14:paraId="255C2946" w14:textId="77777777" w:rsidR="00A84C48" w:rsidRPr="00A84C48" w:rsidRDefault="00A84C48" w:rsidP="008F3240">
            <w:pPr>
              <w:spacing w:after="0" w:line="240" w:lineRule="auto"/>
              <w:jc w:val="center"/>
              <w:rPr>
                <w:rFonts w:ascii="Calibri" w:eastAsia="Times New Roman" w:hAnsi="Calibri" w:cs="Calibri"/>
                <w:color w:val="000000"/>
                <w:sz w:val="20"/>
                <w:szCs w:val="20"/>
              </w:rPr>
            </w:pPr>
            <w:r w:rsidRPr="00A84C48">
              <w:rPr>
                <w:rFonts w:ascii="Calibri" w:eastAsia="Times New Roman" w:hAnsi="Calibri" w:cs="Calibri"/>
                <w:color w:val="000000"/>
                <w:sz w:val="20"/>
                <w:szCs w:val="20"/>
              </w:rPr>
              <w:t>13</w:t>
            </w:r>
          </w:p>
        </w:tc>
        <w:tc>
          <w:tcPr>
            <w:tcW w:w="1135" w:type="dxa"/>
            <w:tcBorders>
              <w:top w:val="nil"/>
              <w:left w:val="nil"/>
              <w:bottom w:val="single" w:sz="4" w:space="0" w:color="auto"/>
              <w:right w:val="single" w:sz="4" w:space="0" w:color="auto"/>
            </w:tcBorders>
            <w:shd w:val="clear" w:color="auto" w:fill="auto"/>
            <w:noWrap/>
            <w:vAlign w:val="center"/>
            <w:hideMark/>
          </w:tcPr>
          <w:p w14:paraId="5BA8195A" w14:textId="77777777" w:rsidR="00A84C48" w:rsidRPr="00A84C48" w:rsidRDefault="00A84C48" w:rsidP="008F3240">
            <w:pPr>
              <w:spacing w:after="0" w:line="240" w:lineRule="auto"/>
              <w:jc w:val="center"/>
              <w:rPr>
                <w:rFonts w:eastAsia="Times New Roman" w:cs="Arial"/>
                <w:color w:val="000000"/>
                <w:sz w:val="20"/>
                <w:szCs w:val="20"/>
              </w:rPr>
            </w:pPr>
            <w:r w:rsidRPr="00A84C48">
              <w:rPr>
                <w:rFonts w:eastAsia="Times New Roman" w:cs="Arial"/>
                <w:color w:val="000000"/>
                <w:sz w:val="20"/>
                <w:szCs w:val="20"/>
              </w:rPr>
              <w:t>Pendiente</w:t>
            </w:r>
          </w:p>
        </w:tc>
      </w:tr>
    </w:tbl>
    <w:p w14:paraId="6864F6CB" w14:textId="77777777" w:rsidR="00A84C48" w:rsidRDefault="00A84C48" w:rsidP="00F94377"/>
    <w:p w14:paraId="4A27F058" w14:textId="77777777" w:rsidR="00F94377" w:rsidRPr="00F94377" w:rsidRDefault="00F94377" w:rsidP="00F94377"/>
    <w:p w14:paraId="298A885B" w14:textId="77777777" w:rsidR="00E371B5" w:rsidRDefault="00E371B5" w:rsidP="009913F4">
      <w:pPr>
        <w:pStyle w:val="Ttulo3"/>
        <w:tabs>
          <w:tab w:val="left" w:pos="426"/>
        </w:tabs>
        <w:spacing w:line="360" w:lineRule="auto"/>
        <w:rPr>
          <w:color w:val="E36C0A" w:themeColor="accent6" w:themeShade="BF"/>
        </w:rPr>
        <w:sectPr w:rsidR="00E371B5" w:rsidSect="00D21C29">
          <w:pgSz w:w="11907" w:h="16840" w:code="9"/>
          <w:pgMar w:top="1440" w:right="1440" w:bottom="1440" w:left="2160" w:header="709" w:footer="709" w:gutter="0"/>
          <w:cols w:space="708"/>
          <w:titlePg/>
          <w:docGrid w:linePitch="360"/>
        </w:sectPr>
      </w:pPr>
    </w:p>
    <w:p w14:paraId="3549D980" w14:textId="0509C427" w:rsidR="004303D7" w:rsidRPr="00D30F80" w:rsidRDefault="00F46E06" w:rsidP="009913F4">
      <w:pPr>
        <w:pStyle w:val="Ttulo3"/>
        <w:tabs>
          <w:tab w:val="left" w:pos="426"/>
        </w:tabs>
        <w:spacing w:line="360" w:lineRule="auto"/>
      </w:pPr>
      <w:bookmarkStart w:id="997" w:name="_Toc531854893"/>
      <w:bookmarkStart w:id="998" w:name="_Toc532805104"/>
      <w:bookmarkStart w:id="999" w:name="_Toc4363948"/>
      <w:r w:rsidRPr="00D30F80">
        <w:lastRenderedPageBreak/>
        <w:t>Desarrollo del s</w:t>
      </w:r>
      <w:r w:rsidR="00DA6C67" w:rsidRPr="00D30F80">
        <w:t>print 2</w:t>
      </w:r>
      <w:bookmarkEnd w:id="997"/>
      <w:bookmarkEnd w:id="998"/>
      <w:bookmarkEnd w:id="999"/>
    </w:p>
    <w:p w14:paraId="027EAA55" w14:textId="77777777" w:rsidR="00EC3CF5" w:rsidRDefault="00EC3CF5" w:rsidP="00BE4FF4">
      <w:pPr>
        <w:pStyle w:val="Prrafodelista"/>
        <w:spacing w:after="0" w:line="360" w:lineRule="auto"/>
        <w:ind w:left="0"/>
        <w:jc w:val="both"/>
        <w:rPr>
          <w:rFonts w:ascii="ArialMT" w:eastAsiaTheme="minorHAnsi" w:hAnsi="ArialMT" w:cs="ArialMT"/>
          <w:sz w:val="23"/>
          <w:szCs w:val="23"/>
        </w:rPr>
      </w:pPr>
    </w:p>
    <w:p w14:paraId="73270E64" w14:textId="11C9A453" w:rsidR="00EC3CF5" w:rsidRDefault="00EC3CF5" w:rsidP="00BE4FF4">
      <w:pPr>
        <w:pStyle w:val="Prrafodelista"/>
        <w:spacing w:after="0" w:line="360" w:lineRule="auto"/>
        <w:ind w:left="0"/>
        <w:jc w:val="both"/>
        <w:rPr>
          <w:rFonts w:ascii="ArialMT" w:eastAsiaTheme="minorHAnsi" w:hAnsi="ArialMT" w:cs="ArialMT"/>
          <w:sz w:val="23"/>
          <w:szCs w:val="23"/>
        </w:rPr>
      </w:pPr>
      <w:r w:rsidRPr="00B739B2">
        <w:rPr>
          <w:rFonts w:ascii="ArialMT" w:eastAsiaTheme="minorHAnsi" w:hAnsi="ArialMT" w:cs="ArialMT"/>
          <w:sz w:val="23"/>
          <w:szCs w:val="23"/>
        </w:rPr>
        <w:t xml:space="preserve">Luego de haber definido el objetivo del </w:t>
      </w:r>
      <w:r w:rsidRPr="00B852EE">
        <w:rPr>
          <w:rFonts w:ascii="ArialMT" w:eastAsiaTheme="minorHAnsi" w:hAnsi="ArialMT" w:cs="ArialMT"/>
          <w:sz w:val="23"/>
          <w:szCs w:val="23"/>
        </w:rPr>
        <w:t>sprint</w:t>
      </w:r>
      <w:r>
        <w:rPr>
          <w:rFonts w:ascii="ArialMT" w:eastAsiaTheme="minorHAnsi" w:hAnsi="ArialMT" w:cs="ArialMT"/>
          <w:sz w:val="23"/>
          <w:szCs w:val="23"/>
        </w:rPr>
        <w:t xml:space="preserve"> 2 y </w:t>
      </w:r>
      <w:r w:rsidRPr="00B739B2">
        <w:rPr>
          <w:rFonts w:ascii="ArialMT" w:eastAsiaTheme="minorHAnsi" w:hAnsi="ArialMT" w:cs="ArialMT"/>
          <w:sz w:val="23"/>
          <w:szCs w:val="23"/>
        </w:rPr>
        <w:t>haber presentado las historias de usuario</w:t>
      </w:r>
      <w:r>
        <w:rPr>
          <w:rFonts w:ascii="ArialMT" w:eastAsiaTheme="minorHAnsi" w:hAnsi="ArialMT" w:cs="ArialMT"/>
          <w:sz w:val="23"/>
          <w:szCs w:val="23"/>
        </w:rPr>
        <w:t xml:space="preserve"> en este sprint</w:t>
      </w:r>
      <w:r w:rsidRPr="00B739B2">
        <w:rPr>
          <w:rFonts w:ascii="ArialMT" w:eastAsiaTheme="minorHAnsi" w:hAnsi="ArialMT" w:cs="ArialMT"/>
          <w:sz w:val="23"/>
          <w:szCs w:val="23"/>
        </w:rPr>
        <w:t xml:space="preserve">, presentamos a continuación el diagrama de clases utilizando notación UML y la herramienta </w:t>
      </w:r>
      <w:r w:rsidR="002A5FC6">
        <w:rPr>
          <w:rFonts w:ascii="ArialMT" w:eastAsiaTheme="minorHAnsi" w:hAnsi="ArialMT" w:cs="ArialMT"/>
          <w:sz w:val="23"/>
          <w:szCs w:val="23"/>
        </w:rPr>
        <w:t>StarUML</w:t>
      </w:r>
      <w:r w:rsidR="00B52910">
        <w:rPr>
          <w:rFonts w:ascii="ArialMT" w:eastAsiaTheme="minorHAnsi" w:hAnsi="ArialMT" w:cs="ArialMT"/>
          <w:sz w:val="23"/>
          <w:szCs w:val="23"/>
        </w:rPr>
        <w:t xml:space="preserve"> (figura 24)</w:t>
      </w:r>
      <w:r w:rsidR="002A5FC6">
        <w:rPr>
          <w:rFonts w:ascii="ArialMT" w:eastAsiaTheme="minorHAnsi" w:hAnsi="ArialMT" w:cs="ArialMT"/>
          <w:sz w:val="23"/>
          <w:szCs w:val="23"/>
        </w:rPr>
        <w:t>, donde p</w:t>
      </w:r>
      <w:r>
        <w:rPr>
          <w:rFonts w:ascii="ArialMT" w:eastAsiaTheme="minorHAnsi" w:hAnsi="ArialMT" w:cs="ArialMT"/>
          <w:sz w:val="23"/>
          <w:szCs w:val="23"/>
        </w:rPr>
        <w:t xml:space="preserve">odemos observar el incremento que se realizó y las </w:t>
      </w:r>
      <w:r w:rsidR="002A5FC6">
        <w:rPr>
          <w:rFonts w:ascii="ArialMT" w:eastAsiaTheme="minorHAnsi" w:hAnsi="ArialMT" w:cs="ArialMT"/>
          <w:sz w:val="23"/>
          <w:szCs w:val="23"/>
        </w:rPr>
        <w:t xml:space="preserve">modificaciones para este sprint. </w:t>
      </w:r>
    </w:p>
    <w:p w14:paraId="20527FA7" w14:textId="24EBECFC" w:rsidR="009133EB" w:rsidRDefault="009133EB" w:rsidP="00EC3CF5">
      <w:pPr>
        <w:pStyle w:val="Prrafodelista"/>
        <w:spacing w:after="0" w:line="360" w:lineRule="auto"/>
        <w:ind w:left="0"/>
        <w:jc w:val="both"/>
        <w:rPr>
          <w:rFonts w:ascii="ArialMT" w:eastAsiaTheme="minorHAnsi" w:hAnsi="ArialMT" w:cs="ArialMT"/>
          <w:sz w:val="23"/>
          <w:szCs w:val="23"/>
        </w:rPr>
      </w:pPr>
    </w:p>
    <w:p w14:paraId="2F6ED9D1" w14:textId="7C53EC4F" w:rsidR="00EC3CF5" w:rsidRDefault="002A5FC6" w:rsidP="002A5FC6">
      <w:pPr>
        <w:pStyle w:val="Prrafodelista"/>
        <w:spacing w:after="0" w:line="360" w:lineRule="auto"/>
        <w:ind w:left="0"/>
        <w:jc w:val="center"/>
        <w:rPr>
          <w:rFonts w:ascii="ArialMT" w:eastAsiaTheme="minorHAnsi" w:hAnsi="ArialMT" w:cs="ArialMT"/>
          <w:sz w:val="23"/>
          <w:szCs w:val="23"/>
        </w:rPr>
      </w:pPr>
      <w:r>
        <w:rPr>
          <w:rFonts w:ascii="ArialMT" w:eastAsiaTheme="minorHAnsi" w:hAnsi="ArialMT" w:cs="ArialMT"/>
          <w:noProof/>
          <w:sz w:val="23"/>
          <w:szCs w:val="23"/>
          <w:lang w:eastAsia="es-PE"/>
        </w:rPr>
        <w:drawing>
          <wp:inline distT="0" distB="0" distL="0" distR="0" wp14:anchorId="62C0F391" wp14:editId="75B03C87">
            <wp:extent cx="6150952" cy="5427024"/>
            <wp:effectExtent l="19050" t="19050" r="21590" b="215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58664" cy="5433828"/>
                    </a:xfrm>
                    <a:prstGeom prst="rect">
                      <a:avLst/>
                    </a:prstGeom>
                    <a:noFill/>
                    <a:ln>
                      <a:solidFill>
                        <a:schemeClr val="tx1"/>
                      </a:solidFill>
                    </a:ln>
                  </pic:spPr>
                </pic:pic>
              </a:graphicData>
            </a:graphic>
          </wp:inline>
        </w:drawing>
      </w:r>
    </w:p>
    <w:p w14:paraId="6F5D144B" w14:textId="0E72ABBF" w:rsidR="002A5FC6" w:rsidRDefault="002A5FC6" w:rsidP="002A5FC6">
      <w:pPr>
        <w:pStyle w:val="Prrafodelista"/>
        <w:tabs>
          <w:tab w:val="left" w:pos="993"/>
          <w:tab w:val="left" w:pos="1843"/>
        </w:tabs>
        <w:spacing w:after="0" w:line="360" w:lineRule="auto"/>
        <w:ind w:left="0"/>
        <w:rPr>
          <w:b/>
          <w:color w:val="000000" w:themeColor="text1"/>
          <w:sz w:val="16"/>
        </w:rPr>
      </w:pPr>
      <w:bookmarkStart w:id="1000" w:name="_Toc4365676"/>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25</w:t>
      </w:r>
      <w:r w:rsidRPr="009B4364">
        <w:rPr>
          <w:b/>
          <w:color w:val="000000" w:themeColor="text1"/>
          <w:sz w:val="16"/>
        </w:rPr>
        <w:fldChar w:fldCharType="end"/>
      </w:r>
      <w:r w:rsidRPr="009B4364">
        <w:rPr>
          <w:b/>
          <w:color w:val="000000" w:themeColor="text1"/>
          <w:sz w:val="16"/>
        </w:rPr>
        <w:t xml:space="preserve">. </w:t>
      </w:r>
      <w:r w:rsidRPr="00B739B2">
        <w:rPr>
          <w:b/>
          <w:color w:val="000000" w:themeColor="text1"/>
          <w:sz w:val="16"/>
        </w:rPr>
        <w:t>Di</w:t>
      </w:r>
      <w:r>
        <w:rPr>
          <w:b/>
          <w:color w:val="000000" w:themeColor="text1"/>
          <w:sz w:val="16"/>
        </w:rPr>
        <w:t>agrama de clases final –Sprint 2</w:t>
      </w:r>
      <w:bookmarkEnd w:id="1000"/>
    </w:p>
    <w:p w14:paraId="2A5F3E36" w14:textId="7C9ABEF7" w:rsidR="001E047C" w:rsidRDefault="001E047C" w:rsidP="002A5FC6">
      <w:pPr>
        <w:pStyle w:val="Prrafodelista"/>
        <w:tabs>
          <w:tab w:val="left" w:pos="993"/>
          <w:tab w:val="left" w:pos="1843"/>
        </w:tabs>
        <w:spacing w:after="0" w:line="360" w:lineRule="auto"/>
        <w:ind w:left="0"/>
        <w:rPr>
          <w:b/>
          <w:color w:val="000000" w:themeColor="text1"/>
          <w:sz w:val="16"/>
        </w:rPr>
      </w:pPr>
    </w:p>
    <w:p w14:paraId="4022810F" w14:textId="7BB189C3" w:rsidR="001E047C" w:rsidRDefault="001E047C" w:rsidP="001E047C">
      <w:pPr>
        <w:pStyle w:val="Prrafodelista"/>
        <w:spacing w:after="0" w:line="360" w:lineRule="auto"/>
        <w:ind w:left="0"/>
        <w:jc w:val="both"/>
        <w:rPr>
          <w:rFonts w:ascii="ArialMT" w:eastAsiaTheme="minorHAnsi" w:hAnsi="ArialMT" w:cs="ArialMT"/>
        </w:rPr>
      </w:pPr>
      <w:r w:rsidRPr="00B739B2">
        <w:rPr>
          <w:rFonts w:ascii="ArialMT" w:eastAsiaTheme="minorHAnsi" w:hAnsi="ArialMT" w:cs="ArialMT"/>
        </w:rPr>
        <w:t>Luego de haber realizado el mapeo de las clases, elaboramos el modelo de datos en base al diagrama final de clases</w:t>
      </w:r>
      <w:r w:rsidR="00B52910">
        <w:rPr>
          <w:rFonts w:ascii="ArialMT" w:eastAsiaTheme="minorHAnsi" w:hAnsi="ArialMT" w:cs="ArialMT"/>
        </w:rPr>
        <w:t xml:space="preserve"> (figura 25)</w:t>
      </w:r>
      <w:r w:rsidRPr="00B739B2">
        <w:rPr>
          <w:rFonts w:ascii="ArialMT" w:eastAsiaTheme="minorHAnsi" w:hAnsi="ArialMT" w:cs="ArialMT"/>
        </w:rPr>
        <w:t xml:space="preserve">. Estas se irán presentado de acuerdo a como se avance con la programación. A continuación, presentamos el modelo de </w:t>
      </w:r>
      <w:r w:rsidRPr="00B739B2">
        <w:rPr>
          <w:rFonts w:ascii="ArialMT" w:eastAsiaTheme="minorHAnsi" w:hAnsi="ArialMT" w:cs="ArialMT"/>
        </w:rPr>
        <w:lastRenderedPageBreak/>
        <w:t>datos elaborado en este sprint. Este modelo de base de datos ha sido elaborado utilizando la herramienta DbDesigner</w:t>
      </w:r>
      <w:r>
        <w:rPr>
          <w:rFonts w:ascii="ArialMT" w:eastAsiaTheme="minorHAnsi" w:hAnsi="ArialMT" w:cs="ArialMT"/>
        </w:rPr>
        <w:t>4</w:t>
      </w:r>
      <w:r w:rsidRPr="00B739B2">
        <w:rPr>
          <w:rFonts w:ascii="ArialMT" w:eastAsiaTheme="minorHAnsi" w:hAnsi="ArialMT" w:cs="ArialMT"/>
        </w:rPr>
        <w:t xml:space="preserve">. </w:t>
      </w:r>
    </w:p>
    <w:p w14:paraId="72180C2D" w14:textId="5FAF758B" w:rsidR="001E047C" w:rsidRDefault="001E047C" w:rsidP="001E047C">
      <w:pPr>
        <w:pStyle w:val="Prrafodelista"/>
        <w:spacing w:after="0" w:line="360" w:lineRule="auto"/>
        <w:ind w:left="0"/>
        <w:jc w:val="both"/>
        <w:rPr>
          <w:rFonts w:ascii="ArialMT" w:eastAsiaTheme="minorHAnsi" w:hAnsi="ArialMT" w:cs="ArialMT"/>
        </w:rPr>
      </w:pPr>
      <w:r>
        <w:rPr>
          <w:rFonts w:ascii="ArialMT" w:eastAsiaTheme="minorHAnsi" w:hAnsi="ArialMT" w:cs="ArialMT"/>
          <w:noProof/>
          <w:lang w:eastAsia="es-PE"/>
        </w:rPr>
        <w:drawing>
          <wp:inline distT="0" distB="0" distL="0" distR="0" wp14:anchorId="513BCD1B" wp14:editId="771435C7">
            <wp:extent cx="5539563" cy="6102985"/>
            <wp:effectExtent l="19050" t="19050" r="23495" b="1206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40575" cy="6104100"/>
                    </a:xfrm>
                    <a:prstGeom prst="rect">
                      <a:avLst/>
                    </a:prstGeom>
                    <a:noFill/>
                    <a:ln>
                      <a:solidFill>
                        <a:schemeClr val="tx1"/>
                      </a:solidFill>
                    </a:ln>
                  </pic:spPr>
                </pic:pic>
              </a:graphicData>
            </a:graphic>
          </wp:inline>
        </w:drawing>
      </w:r>
    </w:p>
    <w:p w14:paraId="693D48BC" w14:textId="7E6B7B28" w:rsidR="001E047C" w:rsidRPr="00B739B2" w:rsidRDefault="001E047C" w:rsidP="001E047C">
      <w:pPr>
        <w:pStyle w:val="Prrafodelista"/>
        <w:spacing w:after="0" w:line="360" w:lineRule="auto"/>
        <w:ind w:left="0"/>
        <w:jc w:val="both"/>
        <w:rPr>
          <w:rFonts w:ascii="ArialMT" w:eastAsiaTheme="minorHAnsi" w:hAnsi="ArialMT" w:cs="ArialMT"/>
        </w:rPr>
      </w:pPr>
      <w:bookmarkStart w:id="1001" w:name="_Toc4365677"/>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26</w:t>
      </w:r>
      <w:r w:rsidRPr="009B4364">
        <w:rPr>
          <w:b/>
          <w:color w:val="000000" w:themeColor="text1"/>
          <w:sz w:val="16"/>
        </w:rPr>
        <w:fldChar w:fldCharType="end"/>
      </w:r>
      <w:r w:rsidRPr="009B4364">
        <w:rPr>
          <w:b/>
          <w:color w:val="000000" w:themeColor="text1"/>
          <w:sz w:val="16"/>
        </w:rPr>
        <w:t xml:space="preserve">. </w:t>
      </w:r>
      <w:r w:rsidRPr="00B739B2">
        <w:rPr>
          <w:b/>
          <w:color w:val="000000" w:themeColor="text1"/>
          <w:sz w:val="16"/>
        </w:rPr>
        <w:t>Di</w:t>
      </w:r>
      <w:r w:rsidR="00B5074F">
        <w:rPr>
          <w:b/>
          <w:color w:val="000000" w:themeColor="text1"/>
          <w:sz w:val="16"/>
        </w:rPr>
        <w:t>agrama de base de datos</w:t>
      </w:r>
      <w:r>
        <w:rPr>
          <w:b/>
          <w:color w:val="000000" w:themeColor="text1"/>
          <w:sz w:val="16"/>
        </w:rPr>
        <w:t>–Sprint 2</w:t>
      </w:r>
      <w:bookmarkEnd w:id="1001"/>
    </w:p>
    <w:p w14:paraId="579D1459" w14:textId="77777777" w:rsidR="001E047C" w:rsidRDefault="001E047C" w:rsidP="002A5FC6">
      <w:pPr>
        <w:pStyle w:val="Prrafodelista"/>
        <w:tabs>
          <w:tab w:val="left" w:pos="993"/>
          <w:tab w:val="left" w:pos="1843"/>
        </w:tabs>
        <w:spacing w:after="0" w:line="360" w:lineRule="auto"/>
        <w:ind w:left="0"/>
        <w:rPr>
          <w:b/>
          <w:color w:val="000000" w:themeColor="text1"/>
          <w:sz w:val="16"/>
        </w:rPr>
      </w:pPr>
    </w:p>
    <w:p w14:paraId="79433249" w14:textId="77777777" w:rsidR="002A5FC6" w:rsidRPr="00B739B2" w:rsidRDefault="002A5FC6" w:rsidP="002A5FC6">
      <w:pPr>
        <w:pStyle w:val="Prrafodelista"/>
        <w:tabs>
          <w:tab w:val="left" w:pos="993"/>
          <w:tab w:val="left" w:pos="1843"/>
        </w:tabs>
        <w:spacing w:after="0" w:line="360" w:lineRule="auto"/>
        <w:ind w:left="0"/>
        <w:rPr>
          <w:b/>
          <w:color w:val="000000" w:themeColor="text1"/>
          <w:sz w:val="16"/>
        </w:rPr>
      </w:pPr>
    </w:p>
    <w:p w14:paraId="3A9D900E" w14:textId="77777777" w:rsidR="002A5FC6" w:rsidRDefault="002A5FC6" w:rsidP="002A5FC6">
      <w:pPr>
        <w:pStyle w:val="Prrafodelista"/>
        <w:spacing w:after="0" w:line="360" w:lineRule="auto"/>
        <w:ind w:left="0"/>
        <w:jc w:val="center"/>
        <w:rPr>
          <w:rFonts w:ascii="ArialMT" w:eastAsiaTheme="minorHAnsi" w:hAnsi="ArialMT" w:cs="ArialMT"/>
          <w:sz w:val="23"/>
          <w:szCs w:val="23"/>
        </w:rPr>
      </w:pPr>
    </w:p>
    <w:p w14:paraId="37E06CC5" w14:textId="77777777" w:rsidR="002A5FC6" w:rsidRDefault="002A5FC6" w:rsidP="00EC3CF5">
      <w:pPr>
        <w:pStyle w:val="Prrafodelista"/>
        <w:spacing w:after="0" w:line="360" w:lineRule="auto"/>
        <w:ind w:left="0"/>
        <w:jc w:val="both"/>
        <w:rPr>
          <w:rFonts w:ascii="ArialMT" w:eastAsiaTheme="minorHAnsi" w:hAnsi="ArialMT" w:cs="ArialMT"/>
          <w:sz w:val="23"/>
          <w:szCs w:val="23"/>
        </w:rPr>
        <w:sectPr w:rsidR="002A5FC6" w:rsidSect="002A5FC6">
          <w:pgSz w:w="11907" w:h="16840" w:code="9"/>
          <w:pgMar w:top="1440" w:right="2160" w:bottom="1440" w:left="1440" w:header="709" w:footer="709" w:gutter="0"/>
          <w:cols w:space="708"/>
          <w:titlePg/>
          <w:docGrid w:linePitch="360"/>
        </w:sectPr>
      </w:pPr>
    </w:p>
    <w:p w14:paraId="508D1F9E" w14:textId="58BBE739" w:rsidR="008F3240" w:rsidRDefault="008F3240" w:rsidP="008F3240">
      <w:r>
        <w:lastRenderedPageBreak/>
        <w:t xml:space="preserve">A continuación, </w:t>
      </w:r>
      <w:r w:rsidR="00613F14">
        <w:t xml:space="preserve">en la tabla 32 </w:t>
      </w:r>
      <w:r>
        <w:t xml:space="preserve">mostramos la pila del sprint </w:t>
      </w:r>
      <w:r w:rsidR="004B6C13">
        <w:t xml:space="preserve">2 </w:t>
      </w:r>
      <w:r>
        <w:t>desarrollada.</w:t>
      </w:r>
    </w:p>
    <w:p w14:paraId="24F6D63D" w14:textId="217B874D" w:rsidR="002A5FC6" w:rsidRPr="00E5194D" w:rsidRDefault="00F46E06" w:rsidP="00E5194D">
      <w:pPr>
        <w:pStyle w:val="atablasima"/>
        <w:spacing w:before="0" w:after="0" w:line="276" w:lineRule="auto"/>
        <w:ind w:left="0" w:firstLine="708"/>
        <w:rPr>
          <w:i w:val="0"/>
          <w:sz w:val="22"/>
          <w:szCs w:val="22"/>
        </w:rPr>
      </w:pPr>
      <w:bookmarkStart w:id="1002" w:name="_Toc523694961"/>
      <w:r>
        <w:rPr>
          <w:i w:val="0"/>
          <w:sz w:val="22"/>
          <w:szCs w:val="22"/>
        </w:rPr>
        <w:t>TABLA</w:t>
      </w:r>
      <w:r w:rsidR="00E5194D" w:rsidRPr="00FD622B">
        <w:rPr>
          <w:i w:val="0"/>
          <w:sz w:val="22"/>
          <w:szCs w:val="22"/>
        </w:rPr>
        <w:t xml:space="preserve"> </w:t>
      </w:r>
      <w:r w:rsidR="00E5194D" w:rsidRPr="00FD622B">
        <w:rPr>
          <w:i w:val="0"/>
          <w:sz w:val="22"/>
          <w:szCs w:val="22"/>
        </w:rPr>
        <w:fldChar w:fldCharType="begin"/>
      </w:r>
      <w:r w:rsidR="00E5194D" w:rsidRPr="00FD622B">
        <w:rPr>
          <w:i w:val="0"/>
          <w:sz w:val="22"/>
          <w:szCs w:val="22"/>
        </w:rPr>
        <w:instrText xml:space="preserve"> SEQ Tabla \* ARABIC </w:instrText>
      </w:r>
      <w:r w:rsidR="00E5194D" w:rsidRPr="00FD622B">
        <w:rPr>
          <w:i w:val="0"/>
          <w:sz w:val="22"/>
          <w:szCs w:val="22"/>
        </w:rPr>
        <w:fldChar w:fldCharType="separate"/>
      </w:r>
      <w:r w:rsidR="00851C49">
        <w:rPr>
          <w:i w:val="0"/>
          <w:noProof/>
          <w:sz w:val="22"/>
          <w:szCs w:val="22"/>
        </w:rPr>
        <w:t>32</w:t>
      </w:r>
      <w:r w:rsidR="00E5194D" w:rsidRPr="00FD622B">
        <w:rPr>
          <w:i w:val="0"/>
          <w:sz w:val="22"/>
          <w:szCs w:val="22"/>
        </w:rPr>
        <w:fldChar w:fldCharType="end"/>
      </w:r>
      <w:r w:rsidR="00E5194D">
        <w:rPr>
          <w:i w:val="0"/>
          <w:sz w:val="22"/>
          <w:szCs w:val="22"/>
        </w:rPr>
        <w:t xml:space="preserve">: </w:t>
      </w:r>
      <w:r w:rsidR="002A5FC6">
        <w:t>Pila del Sprint 2 desarrollada</w:t>
      </w:r>
      <w:bookmarkEnd w:id="1002"/>
    </w:p>
    <w:p w14:paraId="352C24C3" w14:textId="5CF58D39" w:rsidR="00A84C48" w:rsidRDefault="00A84C48" w:rsidP="005A40F8"/>
    <w:p w14:paraId="5337A8A2" w14:textId="67D9D178" w:rsidR="002648FA" w:rsidRDefault="002648FA" w:rsidP="005A40F8">
      <w:r>
        <w:rPr>
          <w:noProof/>
          <w:lang w:eastAsia="es-PE"/>
        </w:rPr>
        <w:drawing>
          <wp:inline distT="0" distB="0" distL="0" distR="0" wp14:anchorId="2A45CBE0" wp14:editId="650CB4CF">
            <wp:extent cx="8864600" cy="3898900"/>
            <wp:effectExtent l="0" t="0" r="0" b="6350"/>
            <wp:docPr id="2264" name="Imagen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64600" cy="3898900"/>
                    </a:xfrm>
                    <a:prstGeom prst="rect">
                      <a:avLst/>
                    </a:prstGeom>
                    <a:noFill/>
                    <a:ln>
                      <a:noFill/>
                    </a:ln>
                  </pic:spPr>
                </pic:pic>
              </a:graphicData>
            </a:graphic>
          </wp:inline>
        </w:drawing>
      </w:r>
    </w:p>
    <w:p w14:paraId="7CB9E99A" w14:textId="0893C4F1" w:rsidR="00A84C48" w:rsidRDefault="00A84C48" w:rsidP="005A40F8"/>
    <w:p w14:paraId="36B92219" w14:textId="1192D8FE" w:rsidR="002A5FC6" w:rsidRDefault="002A5FC6" w:rsidP="005A40F8">
      <w:pPr>
        <w:sectPr w:rsidR="002A5FC6" w:rsidSect="002A5FC6">
          <w:pgSz w:w="16840" w:h="11907" w:orient="landscape" w:code="9"/>
          <w:pgMar w:top="2160" w:right="1440" w:bottom="1440" w:left="1440" w:header="709" w:footer="709" w:gutter="0"/>
          <w:cols w:space="708"/>
          <w:titlePg/>
          <w:docGrid w:linePitch="360"/>
        </w:sectPr>
      </w:pPr>
    </w:p>
    <w:p w14:paraId="4E1CDF0A" w14:textId="25A3E491" w:rsidR="005A40F8" w:rsidRDefault="00A7649C" w:rsidP="00E371B5">
      <w:pPr>
        <w:pStyle w:val="Ttulo3"/>
        <w:tabs>
          <w:tab w:val="left" w:pos="426"/>
        </w:tabs>
        <w:spacing w:line="360" w:lineRule="auto"/>
      </w:pPr>
      <w:bookmarkStart w:id="1003" w:name="_Toc531854894"/>
      <w:bookmarkStart w:id="1004" w:name="_Toc532805105"/>
      <w:bookmarkStart w:id="1005" w:name="_Toc4363949"/>
      <w:r w:rsidRPr="00D30F80">
        <w:lastRenderedPageBreak/>
        <w:t>Gráfico Burtd</w:t>
      </w:r>
      <w:r w:rsidR="005A40F8" w:rsidRPr="00D30F80">
        <w:t>own</w:t>
      </w:r>
      <w:r w:rsidR="00F46E06" w:rsidRPr="00D30F80">
        <w:t xml:space="preserve"> – s</w:t>
      </w:r>
      <w:r w:rsidRPr="00D30F80">
        <w:t>print 2</w:t>
      </w:r>
      <w:bookmarkEnd w:id="1003"/>
      <w:bookmarkEnd w:id="1004"/>
      <w:bookmarkEnd w:id="1005"/>
    </w:p>
    <w:p w14:paraId="1B8451BD" w14:textId="59BE3539" w:rsidR="00B52910" w:rsidRPr="00B52910" w:rsidRDefault="00B52910" w:rsidP="00B52910">
      <w:r>
        <w:t>En la figura 26 podemos visualizar las horas estimadas y las horas pendientes para completar las tareas en el sprint 2</w:t>
      </w:r>
    </w:p>
    <w:p w14:paraId="5363045B" w14:textId="01D597AF" w:rsidR="00F94377" w:rsidRDefault="00F94377" w:rsidP="00F94377"/>
    <w:p w14:paraId="7A28D3CF" w14:textId="60487C5B" w:rsidR="00F94377" w:rsidRDefault="00A7649C" w:rsidP="00F94377">
      <w:r>
        <w:rPr>
          <w:noProof/>
          <w:lang w:eastAsia="es-PE"/>
        </w:rPr>
        <w:drawing>
          <wp:inline distT="0" distB="0" distL="0" distR="0" wp14:anchorId="25C6FF1D" wp14:editId="1651324F">
            <wp:extent cx="5459730" cy="3428940"/>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63719" cy="3431445"/>
                    </a:xfrm>
                    <a:prstGeom prst="rect">
                      <a:avLst/>
                    </a:prstGeom>
                    <a:noFill/>
                  </pic:spPr>
                </pic:pic>
              </a:graphicData>
            </a:graphic>
          </wp:inline>
        </w:drawing>
      </w:r>
    </w:p>
    <w:p w14:paraId="17B8F5DA" w14:textId="789CF77A" w:rsidR="00A7649C" w:rsidRDefault="00A7649C" w:rsidP="00A7649C">
      <w:pPr>
        <w:pStyle w:val="Prrafodelista"/>
        <w:tabs>
          <w:tab w:val="left" w:pos="993"/>
          <w:tab w:val="left" w:pos="1843"/>
        </w:tabs>
        <w:spacing w:after="0" w:line="360" w:lineRule="auto"/>
        <w:ind w:left="0"/>
        <w:rPr>
          <w:rFonts w:cs="Arial"/>
        </w:rPr>
      </w:pPr>
      <w:bookmarkStart w:id="1006" w:name="_Toc4365678"/>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27</w:t>
      </w:r>
      <w:r w:rsidRPr="009B4364">
        <w:rPr>
          <w:b/>
          <w:color w:val="000000" w:themeColor="text1"/>
          <w:sz w:val="16"/>
        </w:rPr>
        <w:fldChar w:fldCharType="end"/>
      </w:r>
      <w:r w:rsidRPr="009B4364">
        <w:rPr>
          <w:b/>
          <w:color w:val="000000" w:themeColor="text1"/>
          <w:sz w:val="16"/>
        </w:rPr>
        <w:t xml:space="preserve">. </w:t>
      </w:r>
      <w:r>
        <w:rPr>
          <w:b/>
          <w:color w:val="000000" w:themeColor="text1"/>
          <w:sz w:val="16"/>
        </w:rPr>
        <w:t>Gráfico Burndown –Sprint 2</w:t>
      </w:r>
      <w:bookmarkEnd w:id="1006"/>
    </w:p>
    <w:p w14:paraId="20F58DD3" w14:textId="410FA98C" w:rsidR="00F94377" w:rsidRDefault="00F94377" w:rsidP="00F94377"/>
    <w:p w14:paraId="05B0046C" w14:textId="20AACB3F" w:rsidR="004303D7" w:rsidRPr="00D30F80" w:rsidRDefault="004303D7" w:rsidP="00D30F80">
      <w:pPr>
        <w:pStyle w:val="Ttulo3"/>
      </w:pPr>
      <w:bookmarkStart w:id="1007" w:name="_Toc531854895"/>
      <w:bookmarkStart w:id="1008" w:name="_Toc532805106"/>
      <w:bookmarkStart w:id="1009" w:name="_Toc4363950"/>
      <w:r w:rsidRPr="00D30F80">
        <w:t>Revisión del sprint</w:t>
      </w:r>
      <w:r w:rsidR="00D73A8B" w:rsidRPr="00D30F80">
        <w:t xml:space="preserve"> 2</w:t>
      </w:r>
      <w:bookmarkEnd w:id="1007"/>
      <w:bookmarkEnd w:id="1008"/>
      <w:bookmarkEnd w:id="1009"/>
    </w:p>
    <w:p w14:paraId="5343E622" w14:textId="77777777" w:rsidR="00D10226" w:rsidRPr="00D10226" w:rsidRDefault="00D10226" w:rsidP="00D10226">
      <w:pPr>
        <w:spacing w:after="0"/>
      </w:pPr>
    </w:p>
    <w:p w14:paraId="09AB6DC7" w14:textId="0DCDB8AE" w:rsidR="00214B4E" w:rsidRPr="00B739B2" w:rsidRDefault="00214B4E" w:rsidP="00214B4E">
      <w:pPr>
        <w:spacing w:line="360" w:lineRule="auto"/>
        <w:jc w:val="both"/>
      </w:pPr>
      <w:r>
        <w:rPr>
          <w:rFonts w:cs="Arial"/>
          <w:color w:val="000000"/>
          <w:lang w:eastAsia="es-PE"/>
        </w:rPr>
        <w:t xml:space="preserve">El día 12 de noviembre del 2017 se llevó a cabo el Sprint Review, con la participación del cliente representado por el jefe de establecimiento </w:t>
      </w:r>
      <w:r w:rsidRPr="00F54067">
        <w:rPr>
          <w:rFonts w:eastAsia="SimSun" w:cs="Arial"/>
          <w:lang w:eastAsia="zh-CN"/>
        </w:rPr>
        <w:t xml:space="preserve">Elba </w:t>
      </w:r>
      <w:r>
        <w:rPr>
          <w:rFonts w:eastAsia="SimSun" w:cs="Arial"/>
          <w:lang w:eastAsia="zh-CN"/>
        </w:rPr>
        <w:t xml:space="preserve">Inés </w:t>
      </w:r>
      <w:r w:rsidRPr="00F54067">
        <w:rPr>
          <w:rFonts w:eastAsia="SimSun" w:cs="Arial"/>
          <w:lang w:eastAsia="zh-CN"/>
        </w:rPr>
        <w:t>Chulluncuy Madueño</w:t>
      </w:r>
      <w:r>
        <w:t xml:space="preserve"> y el </w:t>
      </w:r>
      <w:r>
        <w:rPr>
          <w:rFonts w:cs="Arial"/>
          <w:color w:val="000000"/>
          <w:lang w:eastAsia="es-PE"/>
        </w:rPr>
        <w:t xml:space="preserve">Product Owner quien es el </w:t>
      </w:r>
      <w:r>
        <w:rPr>
          <w:rFonts w:cs="Arial"/>
        </w:rPr>
        <w:t>Ing. Rudy Sullcaray</w:t>
      </w:r>
      <w:r>
        <w:rPr>
          <w:rFonts w:cs="Arial"/>
          <w:color w:val="000000"/>
          <w:lang w:eastAsia="es-PE"/>
        </w:rPr>
        <w:t xml:space="preserve">, y el Scrum Master y desarrollador representados por mi persona. </w:t>
      </w:r>
    </w:p>
    <w:p w14:paraId="109F31F4" w14:textId="3CE0670D" w:rsidR="00214B4E" w:rsidRPr="00B739B2" w:rsidRDefault="00214B4E" w:rsidP="00214B4E">
      <w:pPr>
        <w:autoSpaceDE w:val="0"/>
        <w:autoSpaceDN w:val="0"/>
        <w:adjustRightInd w:val="0"/>
        <w:spacing w:after="0" w:line="360" w:lineRule="auto"/>
        <w:jc w:val="both"/>
        <w:rPr>
          <w:rFonts w:ascii="Times New Roman" w:hAnsi="Times New Roman"/>
          <w:sz w:val="24"/>
          <w:szCs w:val="24"/>
          <w:lang w:eastAsia="es-PE"/>
        </w:rPr>
      </w:pPr>
      <w:r>
        <w:rPr>
          <w:rFonts w:cs="Arial"/>
          <w:color w:val="000000"/>
          <w:lang w:eastAsia="es-PE"/>
        </w:rPr>
        <w:t>A continuación, presentamos un resumen de la reunión cuyo detalle</w:t>
      </w:r>
      <w:r w:rsidR="004B6C13">
        <w:rPr>
          <w:rFonts w:cs="Arial"/>
          <w:color w:val="000000"/>
          <w:lang w:eastAsia="es-PE"/>
        </w:rPr>
        <w:t xml:space="preserve"> se expone en el Sprint Review 2</w:t>
      </w:r>
      <w:r>
        <w:rPr>
          <w:rFonts w:cs="Arial"/>
          <w:color w:val="000000"/>
          <w:lang w:eastAsia="es-PE"/>
        </w:rPr>
        <w:t xml:space="preserve"> (Ver </w:t>
      </w:r>
      <w:r w:rsidR="00820FB5">
        <w:rPr>
          <w:rFonts w:cs="Arial"/>
          <w:b/>
          <w:color w:val="000000"/>
          <w:lang w:eastAsia="es-PE"/>
        </w:rPr>
        <w:t>Anexo 3</w:t>
      </w:r>
      <w:r>
        <w:rPr>
          <w:rFonts w:cs="Arial"/>
          <w:color w:val="000000"/>
          <w:lang w:eastAsia="es-PE"/>
        </w:rPr>
        <w:t xml:space="preserve">). Se presentó el objetivo del Sprint, el Product Backlog comprometido y el Product Backlog completado. El desarrollador presentó las funcionalidades, respondiendo preguntas de los stakeholders sobre la presentación y descubriendo que cambios </w:t>
      </w:r>
      <w:r w:rsidR="00DA6C67">
        <w:rPr>
          <w:rFonts w:cs="Arial"/>
          <w:color w:val="000000"/>
          <w:lang w:eastAsia="es-PE"/>
        </w:rPr>
        <w:t>ellos desean</w:t>
      </w:r>
      <w:r>
        <w:rPr>
          <w:rFonts w:cs="Arial"/>
          <w:color w:val="000000"/>
          <w:lang w:eastAsia="es-PE"/>
        </w:rPr>
        <w:t>.  Se mostró al cliente l</w:t>
      </w:r>
      <w:r w:rsidR="00D54CFD">
        <w:rPr>
          <w:rFonts w:cs="Arial"/>
          <w:color w:val="000000"/>
          <w:lang w:eastAsia="es-PE"/>
        </w:rPr>
        <w:t>a funcionalidad definida en el sprint 2</w:t>
      </w:r>
      <w:r>
        <w:rPr>
          <w:rFonts w:cs="Arial"/>
          <w:color w:val="000000"/>
          <w:lang w:eastAsia="es-PE"/>
        </w:rPr>
        <w:t xml:space="preserve">, la cual se concluyó con éxito. Sin embargo, hubo algunas sugerencias por parte del cliente a tomar en cuenta para los próximos Sprints. El módulo administración de </w:t>
      </w:r>
      <w:r w:rsidR="00D54CFD">
        <w:rPr>
          <w:rFonts w:cs="Arial"/>
          <w:color w:val="000000"/>
          <w:lang w:eastAsia="es-PE"/>
        </w:rPr>
        <w:t>ficha familiar</w:t>
      </w:r>
      <w:r>
        <w:rPr>
          <w:rFonts w:cs="Arial"/>
          <w:color w:val="000000"/>
          <w:lang w:eastAsia="es-PE"/>
        </w:rPr>
        <w:t xml:space="preserve"> fue aceptado con satisfacción por el cliente. Las modificaciones y sugerencias serán levantadas en los próximos Sprints de </w:t>
      </w:r>
      <w:r w:rsidR="00D54CFD">
        <w:rPr>
          <w:rFonts w:cs="Arial"/>
          <w:color w:val="000000"/>
          <w:lang w:eastAsia="es-PE"/>
        </w:rPr>
        <w:t>a</w:t>
      </w:r>
      <w:r>
        <w:rPr>
          <w:rFonts w:cs="Arial"/>
          <w:color w:val="000000"/>
          <w:lang w:eastAsia="es-PE"/>
        </w:rPr>
        <w:t xml:space="preserve">cuerdo a </w:t>
      </w:r>
      <w:r>
        <w:rPr>
          <w:rFonts w:cs="Arial"/>
          <w:color w:val="000000"/>
          <w:lang w:eastAsia="es-PE"/>
        </w:rPr>
        <w:lastRenderedPageBreak/>
        <w:t>la prioridad establecida. Es necesario mencionar que se cumplieron con todas las historias de usuario definidas en el Sprint Backlog, así que no ha quedado tareas pendientes para los siguientes sprints</w:t>
      </w:r>
    </w:p>
    <w:p w14:paraId="3F1AE74E" w14:textId="77777777" w:rsidR="004303D7" w:rsidRDefault="004303D7" w:rsidP="004303D7"/>
    <w:p w14:paraId="24A79DBB" w14:textId="172C5596" w:rsidR="00820FB5" w:rsidRPr="00CA63B7" w:rsidRDefault="00820FB5" w:rsidP="00CA63B7">
      <w:pPr>
        <w:jc w:val="both"/>
        <w:rPr>
          <w:b/>
          <w:color w:val="548DD4" w:themeColor="text2" w:themeTint="99"/>
        </w:rPr>
      </w:pPr>
      <w:r w:rsidRPr="00CA63B7">
        <w:rPr>
          <w:b/>
          <w:color w:val="548DD4" w:themeColor="text2" w:themeTint="99"/>
        </w:rPr>
        <w:t>Verificación del desarrollo de la historia de usuario “Crear ficha familiar”</w:t>
      </w:r>
    </w:p>
    <w:p w14:paraId="04861BAF" w14:textId="15310DEF" w:rsidR="000A6F0B" w:rsidRDefault="00CF724B" w:rsidP="000A6F0B">
      <w:pPr>
        <w:jc w:val="both"/>
      </w:pPr>
      <w:r>
        <w:t xml:space="preserve">En la </w:t>
      </w:r>
      <w:r w:rsidR="00B52910">
        <w:t>figura 27</w:t>
      </w:r>
      <w:r>
        <w:t xml:space="preserve"> se puede visualizar </w:t>
      </w:r>
      <w:r w:rsidR="00B74A27">
        <w:t>que,</w:t>
      </w:r>
      <w:r>
        <w:t xml:space="preserve"> para generar el código de ficha familiar, el sistema solicitará que el usuario ingrese los datos defi</w:t>
      </w:r>
      <w:r w:rsidR="000A6F0B">
        <w:t>nidos en la historia de usuario. Luego el sistema apertura la ficha para que el usuario registre los datos de la familia identificado por dicho código:</w:t>
      </w:r>
    </w:p>
    <w:p w14:paraId="1ADC2946" w14:textId="6E577A34" w:rsidR="00CF724B" w:rsidRPr="00CF724B" w:rsidRDefault="000A6F0B" w:rsidP="000A6F0B">
      <w:pPr>
        <w:jc w:val="both"/>
      </w:pPr>
      <w:r>
        <w:rPr>
          <w:noProof/>
          <w:lang w:eastAsia="es-PE"/>
        </w:rPr>
        <mc:AlternateContent>
          <mc:Choice Requires="wps">
            <w:drawing>
              <wp:anchor distT="0" distB="0" distL="114300" distR="114300" simplePos="0" relativeHeight="251703296" behindDoc="0" locked="0" layoutInCell="1" allowOverlap="1" wp14:anchorId="2CF81C6C" wp14:editId="126AE87A">
                <wp:simplePos x="0" y="0"/>
                <wp:positionH relativeFrom="column">
                  <wp:posOffset>-107004</wp:posOffset>
                </wp:positionH>
                <wp:positionV relativeFrom="paragraph">
                  <wp:posOffset>168409</wp:posOffset>
                </wp:positionV>
                <wp:extent cx="5554493" cy="3754877"/>
                <wp:effectExtent l="0" t="0" r="27305" b="17145"/>
                <wp:wrapNone/>
                <wp:docPr id="248" name="Rectángulo 248"/>
                <wp:cNvGraphicFramePr/>
                <a:graphic xmlns:a="http://schemas.openxmlformats.org/drawingml/2006/main">
                  <a:graphicData uri="http://schemas.microsoft.com/office/word/2010/wordprocessingShape">
                    <wps:wsp>
                      <wps:cNvSpPr/>
                      <wps:spPr>
                        <a:xfrm>
                          <a:off x="0" y="0"/>
                          <a:ext cx="5554493" cy="3754877"/>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133B0E3" id="Rectángulo 248" o:spid="_x0000_s1026" style="position:absolute;margin-left:-8.45pt;margin-top:13.25pt;width:437.35pt;height:295.6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" filled="f" strokecolor="#243f60 [1604]"/>
            </w:pict>
          </mc:Fallback>
        </mc:AlternateContent>
      </w:r>
    </w:p>
    <w:p w14:paraId="2ABB2323" w14:textId="755F97AE" w:rsidR="00820FB5" w:rsidRDefault="00CF724B" w:rsidP="003B31F2">
      <w:r>
        <w:rPr>
          <w:noProof/>
          <w:lang w:eastAsia="es-PE"/>
        </w:rPr>
        <w:drawing>
          <wp:inline distT="0" distB="0" distL="0" distR="0" wp14:anchorId="2501D9F7" wp14:editId="196AECF7">
            <wp:extent cx="5303520" cy="1188720"/>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03520" cy="1188720"/>
                    </a:xfrm>
                    <a:prstGeom prst="rect">
                      <a:avLst/>
                    </a:prstGeom>
                    <a:noFill/>
                    <a:ln>
                      <a:noFill/>
                    </a:ln>
                  </pic:spPr>
                </pic:pic>
              </a:graphicData>
            </a:graphic>
          </wp:inline>
        </w:drawing>
      </w:r>
    </w:p>
    <w:p w14:paraId="6F4AD9F5" w14:textId="7F10BC09" w:rsidR="00CF724B" w:rsidRDefault="00CF724B" w:rsidP="00CF724B">
      <w:r>
        <w:rPr>
          <w:noProof/>
          <w:lang w:eastAsia="es-PE"/>
        </w:rPr>
        <mc:AlternateContent>
          <mc:Choice Requires="wps">
            <w:drawing>
              <wp:anchor distT="0" distB="0" distL="114300" distR="114300" simplePos="0" relativeHeight="251677696" behindDoc="0" locked="0" layoutInCell="1" allowOverlap="1" wp14:anchorId="400A9BBB" wp14:editId="4492624C">
                <wp:simplePos x="0" y="0"/>
                <wp:positionH relativeFrom="column">
                  <wp:posOffset>2532490</wp:posOffset>
                </wp:positionH>
                <wp:positionV relativeFrom="paragraph">
                  <wp:posOffset>84924</wp:posOffset>
                </wp:positionV>
                <wp:extent cx="318053" cy="341906"/>
                <wp:effectExtent l="76200" t="38100" r="6350" b="96520"/>
                <wp:wrapNone/>
                <wp:docPr id="233" name="Flecha abajo 233"/>
                <wp:cNvGraphicFramePr/>
                <a:graphic xmlns:a="http://schemas.openxmlformats.org/drawingml/2006/main">
                  <a:graphicData uri="http://schemas.microsoft.com/office/word/2010/wordprocessingShape">
                    <wps:wsp>
                      <wps:cNvSpPr/>
                      <wps:spPr>
                        <a:xfrm>
                          <a:off x="0" y="0"/>
                          <a:ext cx="318053" cy="341906"/>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3E9674" id="Flecha abajo 233" o:spid="_x0000_s1026" type="#_x0000_t67" style="position:absolute;margin-left:199.4pt;margin-top:6.7pt;width:25.05pt;height:26.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" adj="11553" fillcolor="#652523 [1637]" stroked="f">
                <v:fill color2="#ba4442 [3013]" rotate="t" angle="180" colors="0 #9b2d2a;52429f #cb3d3a;1 #ce3b37" focus="100%" type="gradient">
                  <o:fill v:ext="view" type="gradientUnscaled"/>
                </v:fill>
                <v:shadow on="t" color="black" opacity="22937f" origin=",.5" offset="0,.63889mm"/>
              </v:shape>
            </w:pict>
          </mc:Fallback>
        </mc:AlternateContent>
      </w:r>
    </w:p>
    <w:p w14:paraId="03C6E5A3" w14:textId="4D863498" w:rsidR="00CF724B" w:rsidRDefault="00CF724B" w:rsidP="00CF724B">
      <w:pPr>
        <w:jc w:val="center"/>
      </w:pPr>
      <w:r>
        <w:rPr>
          <w:noProof/>
          <w:lang w:eastAsia="es-PE"/>
        </w:rPr>
        <w:drawing>
          <wp:inline distT="0" distB="0" distL="0" distR="0" wp14:anchorId="5ECBCEAE" wp14:editId="4E197A7A">
            <wp:extent cx="3026075" cy="855195"/>
            <wp:effectExtent l="19050" t="19050" r="22225" b="2159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39879" cy="859096"/>
                    </a:xfrm>
                    <a:prstGeom prst="rect">
                      <a:avLst/>
                    </a:prstGeom>
                    <a:noFill/>
                    <a:ln>
                      <a:solidFill>
                        <a:schemeClr val="tx1"/>
                      </a:solidFill>
                    </a:ln>
                  </pic:spPr>
                </pic:pic>
              </a:graphicData>
            </a:graphic>
          </wp:inline>
        </w:drawing>
      </w:r>
    </w:p>
    <w:p w14:paraId="41CD0D48" w14:textId="725AD06E" w:rsidR="00CF724B" w:rsidRPr="00CF724B" w:rsidRDefault="00CF724B" w:rsidP="00CF724B">
      <w:pPr>
        <w:jc w:val="center"/>
      </w:pPr>
      <w:r>
        <w:rPr>
          <w:noProof/>
          <w:lang w:eastAsia="es-PE"/>
        </w:rPr>
        <w:drawing>
          <wp:inline distT="0" distB="0" distL="0" distR="0" wp14:anchorId="2A53C350" wp14:editId="07AB19F2">
            <wp:extent cx="5263515" cy="787179"/>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78">
                      <a:extLst>
                        <a:ext uri="{28A0092B-C50C-407E-A947-70E740481C1C}">
                          <a14:useLocalDpi xmlns:a14="http://schemas.microsoft.com/office/drawing/2010/main" val="0"/>
                        </a:ext>
                      </a:extLst>
                    </a:blip>
                    <a:srcRect b="9183"/>
                    <a:stretch/>
                  </pic:blipFill>
                  <pic:spPr bwMode="auto">
                    <a:xfrm>
                      <a:off x="0" y="0"/>
                      <a:ext cx="5263515" cy="787179"/>
                    </a:xfrm>
                    <a:prstGeom prst="rect">
                      <a:avLst/>
                    </a:prstGeom>
                    <a:noFill/>
                    <a:ln>
                      <a:noFill/>
                    </a:ln>
                    <a:extLst>
                      <a:ext uri="{53640926-AAD7-44D8-BBD7-CCE9431645EC}">
                        <a14:shadowObscured xmlns:a14="http://schemas.microsoft.com/office/drawing/2010/main"/>
                      </a:ext>
                    </a:extLst>
                  </pic:spPr>
                </pic:pic>
              </a:graphicData>
            </a:graphic>
          </wp:inline>
        </w:drawing>
      </w:r>
    </w:p>
    <w:p w14:paraId="43F8205E" w14:textId="2FD38470" w:rsidR="002C645C" w:rsidRPr="002C645C" w:rsidRDefault="002C645C" w:rsidP="002C645C">
      <w:pPr>
        <w:pStyle w:val="Descripcin"/>
        <w:rPr>
          <w:color w:val="000000" w:themeColor="text1"/>
          <w:sz w:val="16"/>
          <w:szCs w:val="16"/>
        </w:rPr>
      </w:pPr>
      <w:bookmarkStart w:id="1010" w:name="_Toc4365679"/>
      <w:r w:rsidRPr="002C645C">
        <w:rPr>
          <w:color w:val="000000" w:themeColor="text1"/>
          <w:sz w:val="16"/>
          <w:szCs w:val="16"/>
        </w:rPr>
        <w:t xml:space="preserve">Fig. </w:t>
      </w:r>
      <w:r w:rsidRPr="002C645C">
        <w:rPr>
          <w:color w:val="000000" w:themeColor="text1"/>
          <w:sz w:val="16"/>
          <w:szCs w:val="16"/>
        </w:rPr>
        <w:fldChar w:fldCharType="begin"/>
      </w:r>
      <w:r w:rsidRPr="002C645C">
        <w:rPr>
          <w:color w:val="000000" w:themeColor="text1"/>
          <w:sz w:val="16"/>
          <w:szCs w:val="16"/>
        </w:rPr>
        <w:instrText xml:space="preserve"> SEQ Fig. \* ARABIC </w:instrText>
      </w:r>
      <w:r w:rsidRPr="002C645C">
        <w:rPr>
          <w:color w:val="000000" w:themeColor="text1"/>
          <w:sz w:val="16"/>
          <w:szCs w:val="16"/>
        </w:rPr>
        <w:fldChar w:fldCharType="separate"/>
      </w:r>
      <w:r w:rsidR="00851C49">
        <w:rPr>
          <w:noProof/>
          <w:color w:val="000000" w:themeColor="text1"/>
          <w:sz w:val="16"/>
          <w:szCs w:val="16"/>
        </w:rPr>
        <w:t>28</w:t>
      </w:r>
      <w:r w:rsidRPr="002C645C">
        <w:rPr>
          <w:color w:val="000000" w:themeColor="text1"/>
          <w:sz w:val="16"/>
          <w:szCs w:val="16"/>
        </w:rPr>
        <w:fldChar w:fldCharType="end"/>
      </w:r>
      <w:r w:rsidRPr="002C645C">
        <w:rPr>
          <w:color w:val="000000" w:themeColor="text1"/>
          <w:sz w:val="16"/>
          <w:szCs w:val="16"/>
        </w:rPr>
        <w:t xml:space="preserve">. </w:t>
      </w:r>
      <w:r>
        <w:rPr>
          <w:color w:val="000000" w:themeColor="text1"/>
          <w:sz w:val="16"/>
          <w:szCs w:val="16"/>
        </w:rPr>
        <w:t>Automatización de la funcionalidad “Crear ficha familiar”</w:t>
      </w:r>
      <w:bookmarkEnd w:id="1010"/>
    </w:p>
    <w:p w14:paraId="130BB003" w14:textId="60574AEE" w:rsidR="00CF724B" w:rsidRDefault="00CF724B" w:rsidP="00CF724B"/>
    <w:p w14:paraId="0FE2797C" w14:textId="2039B225" w:rsidR="003B31F2" w:rsidRDefault="003B31F2" w:rsidP="00CF724B"/>
    <w:p w14:paraId="6073F62E" w14:textId="6953F791" w:rsidR="00CA63B7" w:rsidRDefault="00CA63B7" w:rsidP="00CF724B"/>
    <w:p w14:paraId="554D6E4F" w14:textId="77777777" w:rsidR="00CA63B7" w:rsidRDefault="00CA63B7" w:rsidP="00CF724B"/>
    <w:p w14:paraId="784D0CE4" w14:textId="16E4F847" w:rsidR="003B31F2" w:rsidRDefault="003B31F2" w:rsidP="00CF724B"/>
    <w:p w14:paraId="69158BE4" w14:textId="0044FD7C" w:rsidR="003B31F2" w:rsidRDefault="003B31F2" w:rsidP="00CF724B"/>
    <w:p w14:paraId="71BD27DB" w14:textId="46B1982F" w:rsidR="003B31F2" w:rsidRDefault="003B31F2" w:rsidP="00CF724B"/>
    <w:p w14:paraId="26281B7E" w14:textId="05D4B528" w:rsidR="003B31F2" w:rsidRDefault="003B31F2" w:rsidP="00CF724B"/>
    <w:p w14:paraId="68F8C5BE" w14:textId="47F382BC" w:rsidR="00820FB5" w:rsidRPr="00CA63B7" w:rsidRDefault="00820FB5" w:rsidP="00CA63B7">
      <w:pPr>
        <w:jc w:val="both"/>
        <w:rPr>
          <w:b/>
          <w:color w:val="548DD4" w:themeColor="text2" w:themeTint="99"/>
        </w:rPr>
      </w:pPr>
      <w:r w:rsidRPr="00CA63B7">
        <w:rPr>
          <w:b/>
          <w:color w:val="548DD4" w:themeColor="text2" w:themeTint="99"/>
        </w:rPr>
        <w:lastRenderedPageBreak/>
        <w:t>Verificación del desarrollo de la historia de usuario “Registrar los datos principales de la familiar”</w:t>
      </w:r>
    </w:p>
    <w:p w14:paraId="63EB5377" w14:textId="74C30E81" w:rsidR="003B31F2" w:rsidRPr="003B31F2" w:rsidRDefault="003B31F2" w:rsidP="003B31F2">
      <w:r>
        <w:t xml:space="preserve">En la </w:t>
      </w:r>
      <w:r w:rsidR="00B52910">
        <w:t>figura 28</w:t>
      </w:r>
      <w:r>
        <w:t xml:space="preserve"> podemos visualizar el registro de los datos para la sección: “Daos de la familia”. En esta sección únicamente se están registrando los datos principales de la familia, tal y como se definió en la historia de usuario.</w:t>
      </w:r>
    </w:p>
    <w:p w14:paraId="13F67DCC" w14:textId="1340FF22" w:rsidR="00820FB5" w:rsidRDefault="00820FB5" w:rsidP="003B31F2">
      <w:pPr>
        <w:pStyle w:val="Normal-Tit3"/>
      </w:pPr>
      <w:r>
        <w:rPr>
          <w:noProof/>
          <w:lang w:val="es-PE" w:eastAsia="es-PE"/>
        </w:rPr>
        <w:drawing>
          <wp:inline distT="0" distB="0" distL="0" distR="0" wp14:anchorId="0D865FD1" wp14:editId="0BE266DD">
            <wp:extent cx="5214026" cy="2071370"/>
            <wp:effectExtent l="19050" t="19050" r="24765" b="241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22478" cy="2074728"/>
                    </a:xfrm>
                    <a:prstGeom prst="rect">
                      <a:avLst/>
                    </a:prstGeom>
                    <a:noFill/>
                    <a:ln>
                      <a:solidFill>
                        <a:schemeClr val="tx1"/>
                      </a:solidFill>
                    </a:ln>
                  </pic:spPr>
                </pic:pic>
              </a:graphicData>
            </a:graphic>
          </wp:inline>
        </w:drawing>
      </w:r>
    </w:p>
    <w:p w14:paraId="246DDB2E" w14:textId="7ED9F870" w:rsidR="002C645C" w:rsidRPr="002C645C" w:rsidRDefault="002C645C" w:rsidP="002C645C">
      <w:pPr>
        <w:pStyle w:val="Descripcin"/>
        <w:rPr>
          <w:color w:val="000000" w:themeColor="text1"/>
          <w:sz w:val="16"/>
          <w:szCs w:val="16"/>
        </w:rPr>
      </w:pPr>
      <w:bookmarkStart w:id="1011" w:name="_Toc4365680"/>
      <w:r w:rsidRPr="002C645C">
        <w:rPr>
          <w:color w:val="000000" w:themeColor="text1"/>
          <w:sz w:val="16"/>
          <w:szCs w:val="16"/>
        </w:rPr>
        <w:t xml:space="preserve">Fig. </w:t>
      </w:r>
      <w:r w:rsidRPr="002C645C">
        <w:rPr>
          <w:color w:val="000000" w:themeColor="text1"/>
          <w:sz w:val="16"/>
          <w:szCs w:val="16"/>
        </w:rPr>
        <w:fldChar w:fldCharType="begin"/>
      </w:r>
      <w:r w:rsidRPr="002C645C">
        <w:rPr>
          <w:color w:val="000000" w:themeColor="text1"/>
          <w:sz w:val="16"/>
          <w:szCs w:val="16"/>
        </w:rPr>
        <w:instrText xml:space="preserve"> SEQ Fig. \* ARABIC </w:instrText>
      </w:r>
      <w:r w:rsidRPr="002C645C">
        <w:rPr>
          <w:color w:val="000000" w:themeColor="text1"/>
          <w:sz w:val="16"/>
          <w:szCs w:val="16"/>
        </w:rPr>
        <w:fldChar w:fldCharType="separate"/>
      </w:r>
      <w:r w:rsidR="00851C49">
        <w:rPr>
          <w:noProof/>
          <w:color w:val="000000" w:themeColor="text1"/>
          <w:sz w:val="16"/>
          <w:szCs w:val="16"/>
        </w:rPr>
        <w:t>29</w:t>
      </w:r>
      <w:r w:rsidRPr="002C645C">
        <w:rPr>
          <w:color w:val="000000" w:themeColor="text1"/>
          <w:sz w:val="16"/>
          <w:szCs w:val="16"/>
        </w:rPr>
        <w:fldChar w:fldCharType="end"/>
      </w:r>
      <w:r w:rsidRPr="002C645C">
        <w:rPr>
          <w:color w:val="000000" w:themeColor="text1"/>
          <w:sz w:val="16"/>
          <w:szCs w:val="16"/>
        </w:rPr>
        <w:t xml:space="preserve">. </w:t>
      </w:r>
      <w:r>
        <w:rPr>
          <w:color w:val="000000" w:themeColor="text1"/>
          <w:sz w:val="16"/>
          <w:szCs w:val="16"/>
        </w:rPr>
        <w:t>Automatización de la funcionalidad “</w:t>
      </w:r>
      <w:r w:rsidRPr="002C645C">
        <w:rPr>
          <w:color w:val="000000" w:themeColor="text1"/>
          <w:sz w:val="16"/>
          <w:szCs w:val="16"/>
        </w:rPr>
        <w:t>Registrar los datos principales de la familia</w:t>
      </w:r>
      <w:r>
        <w:rPr>
          <w:color w:val="000000" w:themeColor="text1"/>
          <w:sz w:val="16"/>
          <w:szCs w:val="16"/>
        </w:rPr>
        <w:t>”.</w:t>
      </w:r>
      <w:bookmarkEnd w:id="1011"/>
    </w:p>
    <w:p w14:paraId="3F886A1B" w14:textId="61917581" w:rsidR="00820FB5" w:rsidRDefault="00820FB5" w:rsidP="00820FB5">
      <w:pPr>
        <w:rPr>
          <w:color w:val="0070C0"/>
        </w:rPr>
      </w:pPr>
    </w:p>
    <w:p w14:paraId="2455B7DF" w14:textId="619A4B72" w:rsidR="002C5816" w:rsidRDefault="002C5816" w:rsidP="00820FB5">
      <w:pPr>
        <w:rPr>
          <w:color w:val="0070C0"/>
        </w:rPr>
      </w:pPr>
    </w:p>
    <w:p w14:paraId="774D41A8" w14:textId="31B7843A" w:rsidR="002C5816" w:rsidRDefault="002C5816" w:rsidP="00820FB5">
      <w:pPr>
        <w:rPr>
          <w:color w:val="0070C0"/>
        </w:rPr>
      </w:pPr>
    </w:p>
    <w:p w14:paraId="68587BD6" w14:textId="6CFE218A" w:rsidR="002C5816" w:rsidRDefault="002C5816" w:rsidP="00820FB5">
      <w:pPr>
        <w:rPr>
          <w:color w:val="0070C0"/>
        </w:rPr>
      </w:pPr>
    </w:p>
    <w:p w14:paraId="6C59AF4E" w14:textId="5124A5AE" w:rsidR="002C5816" w:rsidRDefault="002C5816" w:rsidP="00820FB5">
      <w:pPr>
        <w:rPr>
          <w:color w:val="0070C0"/>
        </w:rPr>
      </w:pPr>
    </w:p>
    <w:p w14:paraId="05F4F6DB" w14:textId="431855F1" w:rsidR="002C5816" w:rsidRDefault="002C5816" w:rsidP="00820FB5">
      <w:pPr>
        <w:rPr>
          <w:color w:val="0070C0"/>
        </w:rPr>
      </w:pPr>
    </w:p>
    <w:p w14:paraId="17A5D8B1" w14:textId="7515D65D" w:rsidR="002C5816" w:rsidRDefault="002C5816" w:rsidP="00820FB5">
      <w:pPr>
        <w:rPr>
          <w:color w:val="0070C0"/>
        </w:rPr>
      </w:pPr>
    </w:p>
    <w:p w14:paraId="61CD91D0" w14:textId="48D6E731" w:rsidR="002C5816" w:rsidRDefault="002C5816" w:rsidP="00820FB5">
      <w:pPr>
        <w:rPr>
          <w:color w:val="0070C0"/>
        </w:rPr>
      </w:pPr>
    </w:p>
    <w:p w14:paraId="777022B5" w14:textId="18122B1A" w:rsidR="002C5816" w:rsidRDefault="002C5816" w:rsidP="00820FB5">
      <w:pPr>
        <w:rPr>
          <w:color w:val="0070C0"/>
        </w:rPr>
      </w:pPr>
    </w:p>
    <w:p w14:paraId="0C0C3B5F" w14:textId="619C4AB5" w:rsidR="002C5816" w:rsidRDefault="002C5816" w:rsidP="00820FB5">
      <w:pPr>
        <w:rPr>
          <w:color w:val="0070C0"/>
        </w:rPr>
      </w:pPr>
    </w:p>
    <w:p w14:paraId="43EAE928" w14:textId="1C0D5BF5" w:rsidR="002C5816" w:rsidRDefault="002C5816" w:rsidP="00820FB5">
      <w:pPr>
        <w:rPr>
          <w:color w:val="0070C0"/>
        </w:rPr>
      </w:pPr>
    </w:p>
    <w:p w14:paraId="478D986D" w14:textId="5C19E47E" w:rsidR="002C5816" w:rsidRDefault="002C5816" w:rsidP="00820FB5">
      <w:pPr>
        <w:rPr>
          <w:color w:val="0070C0"/>
        </w:rPr>
      </w:pPr>
    </w:p>
    <w:p w14:paraId="685F8A71" w14:textId="672B1EE8" w:rsidR="002C5816" w:rsidRDefault="002C5816" w:rsidP="00820FB5">
      <w:pPr>
        <w:rPr>
          <w:color w:val="0070C0"/>
        </w:rPr>
      </w:pPr>
    </w:p>
    <w:p w14:paraId="7C4DA3D0" w14:textId="3AB09B88" w:rsidR="002C5816" w:rsidRDefault="002C5816" w:rsidP="00820FB5">
      <w:pPr>
        <w:rPr>
          <w:color w:val="0070C0"/>
        </w:rPr>
      </w:pPr>
    </w:p>
    <w:p w14:paraId="244B74F8" w14:textId="1B492694" w:rsidR="002C5816" w:rsidRDefault="002C5816" w:rsidP="00820FB5">
      <w:pPr>
        <w:rPr>
          <w:color w:val="0070C0"/>
        </w:rPr>
      </w:pPr>
    </w:p>
    <w:p w14:paraId="6059BAEE" w14:textId="77777777" w:rsidR="002C5816" w:rsidRPr="00D30F80" w:rsidRDefault="002C5816" w:rsidP="00820FB5">
      <w:pPr>
        <w:rPr>
          <w:color w:val="0070C0"/>
        </w:rPr>
      </w:pPr>
    </w:p>
    <w:p w14:paraId="4D90D190" w14:textId="5FF28FB5" w:rsidR="00820FB5" w:rsidRPr="00CA63B7" w:rsidRDefault="00820FB5" w:rsidP="00CA63B7">
      <w:pPr>
        <w:jc w:val="both"/>
        <w:rPr>
          <w:b/>
          <w:color w:val="548DD4" w:themeColor="text2" w:themeTint="99"/>
        </w:rPr>
      </w:pPr>
      <w:r w:rsidRPr="00CA63B7">
        <w:rPr>
          <w:b/>
          <w:color w:val="548DD4" w:themeColor="text2" w:themeTint="99"/>
        </w:rPr>
        <w:lastRenderedPageBreak/>
        <w:t xml:space="preserve">Verificación del desarrollo de la historia de usuario “Registrar </w:t>
      </w:r>
      <w:r w:rsidR="00C507F5" w:rsidRPr="00CA63B7">
        <w:rPr>
          <w:b/>
          <w:color w:val="548DD4" w:themeColor="text2" w:themeTint="99"/>
        </w:rPr>
        <w:t>información de los integrantes de la familia</w:t>
      </w:r>
      <w:r w:rsidRPr="00CA63B7">
        <w:rPr>
          <w:b/>
          <w:color w:val="548DD4" w:themeColor="text2" w:themeTint="99"/>
        </w:rPr>
        <w:t>”</w:t>
      </w:r>
    </w:p>
    <w:p w14:paraId="77800BFC" w14:textId="084D3C09" w:rsidR="003B31F2" w:rsidRPr="003B31F2" w:rsidRDefault="002C5816" w:rsidP="002C5816">
      <w:pPr>
        <w:jc w:val="both"/>
      </w:pPr>
      <w:r>
        <w:rPr>
          <w:noProof/>
          <w:lang w:eastAsia="es-PE"/>
        </w:rPr>
        <mc:AlternateContent>
          <mc:Choice Requires="wps">
            <w:drawing>
              <wp:anchor distT="0" distB="0" distL="114300" distR="114300" simplePos="0" relativeHeight="251704320" behindDoc="0" locked="0" layoutInCell="1" allowOverlap="1" wp14:anchorId="4F896785" wp14:editId="712CE9E8">
                <wp:simplePos x="0" y="0"/>
                <wp:positionH relativeFrom="column">
                  <wp:posOffset>-77821</wp:posOffset>
                </wp:positionH>
                <wp:positionV relativeFrom="paragraph">
                  <wp:posOffset>641566</wp:posOffset>
                </wp:positionV>
                <wp:extent cx="5408578" cy="3929975"/>
                <wp:effectExtent l="0" t="0" r="20955" b="13970"/>
                <wp:wrapNone/>
                <wp:docPr id="2247" name="Rectángulo 2247"/>
                <wp:cNvGraphicFramePr/>
                <a:graphic xmlns:a="http://schemas.openxmlformats.org/drawingml/2006/main">
                  <a:graphicData uri="http://schemas.microsoft.com/office/word/2010/wordprocessingShape">
                    <wps:wsp>
                      <wps:cNvSpPr/>
                      <wps:spPr>
                        <a:xfrm>
                          <a:off x="0" y="0"/>
                          <a:ext cx="5408578" cy="39299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6B32C1F" id="Rectángulo 2247" o:spid="_x0000_s1026" style="position:absolute;margin-left:-6.15pt;margin-top:50.5pt;width:425.85pt;height:309.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" filled="f" strokecolor="black [3213]"/>
            </w:pict>
          </mc:Fallback>
        </mc:AlternateContent>
      </w:r>
      <w:r w:rsidR="003B31F2">
        <w:t xml:space="preserve">En </w:t>
      </w:r>
      <w:r w:rsidR="00B52910">
        <w:t>la figura 29</w:t>
      </w:r>
      <w:r w:rsidR="003B31F2">
        <w:t xml:space="preserve"> podemos visualizar el registro de los datos de los integrantes de la familia. </w:t>
      </w:r>
      <w:r>
        <w:t xml:space="preserve">Luego de hacer clic en el botón “Aceptar”, podemos ver que el sistema guarda en la el integrante de la familia y lo muestra listándolo. </w:t>
      </w:r>
    </w:p>
    <w:p w14:paraId="1E8E4228" w14:textId="02F43C7B" w:rsidR="00C507F5" w:rsidRDefault="003B31F2" w:rsidP="00C507F5">
      <w:r>
        <w:rPr>
          <w:noProof/>
          <w:lang w:eastAsia="es-PE"/>
        </w:rPr>
        <mc:AlternateContent>
          <mc:Choice Requires="wps">
            <w:drawing>
              <wp:anchor distT="0" distB="0" distL="114300" distR="114300" simplePos="0" relativeHeight="251678720" behindDoc="0" locked="0" layoutInCell="1" allowOverlap="1" wp14:anchorId="72E14015" wp14:editId="4B40DDE3">
                <wp:simplePos x="0" y="0"/>
                <wp:positionH relativeFrom="column">
                  <wp:posOffset>2405270</wp:posOffset>
                </wp:positionH>
                <wp:positionV relativeFrom="paragraph">
                  <wp:posOffset>2489835</wp:posOffset>
                </wp:positionV>
                <wp:extent cx="294198" cy="341906"/>
                <wp:effectExtent l="76200" t="38100" r="10795" b="96520"/>
                <wp:wrapNone/>
                <wp:docPr id="236" name="Flecha abajo 236"/>
                <wp:cNvGraphicFramePr/>
                <a:graphic xmlns:a="http://schemas.openxmlformats.org/drawingml/2006/main">
                  <a:graphicData uri="http://schemas.microsoft.com/office/word/2010/wordprocessingShape">
                    <wps:wsp>
                      <wps:cNvSpPr/>
                      <wps:spPr>
                        <a:xfrm>
                          <a:off x="0" y="0"/>
                          <a:ext cx="294198" cy="341906"/>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291C8D" id="Flecha abajo 236" o:spid="_x0000_s1026" type="#_x0000_t67" style="position:absolute;margin-left:189.4pt;margin-top:196.05pt;width:23.15pt;height:26.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" adj="12307"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C507F5">
        <w:rPr>
          <w:noProof/>
          <w:lang w:eastAsia="es-PE"/>
        </w:rPr>
        <w:drawing>
          <wp:inline distT="0" distB="0" distL="0" distR="0" wp14:anchorId="3521EF38" wp14:editId="6DFA0106">
            <wp:extent cx="5263515" cy="2433320"/>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63515" cy="2433320"/>
                    </a:xfrm>
                    <a:prstGeom prst="rect">
                      <a:avLst/>
                    </a:prstGeom>
                    <a:noFill/>
                    <a:ln>
                      <a:noFill/>
                    </a:ln>
                  </pic:spPr>
                </pic:pic>
              </a:graphicData>
            </a:graphic>
          </wp:inline>
        </w:drawing>
      </w:r>
    </w:p>
    <w:p w14:paraId="7DE58FEC" w14:textId="5048AD86" w:rsidR="003B31F2" w:rsidRDefault="003B31F2" w:rsidP="00C507F5"/>
    <w:p w14:paraId="3BF7A81D" w14:textId="0440FD5C" w:rsidR="003B31F2" w:rsidRPr="00C507F5" w:rsidRDefault="003B31F2" w:rsidP="00C507F5">
      <w:r>
        <w:rPr>
          <w:noProof/>
          <w:lang w:eastAsia="es-PE"/>
        </w:rPr>
        <w:drawing>
          <wp:inline distT="0" distB="0" distL="0" distR="0" wp14:anchorId="6020D3F8" wp14:editId="01C52C4B">
            <wp:extent cx="5271770" cy="890270"/>
            <wp:effectExtent l="0" t="0" r="5080" b="508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1770" cy="890270"/>
                    </a:xfrm>
                    <a:prstGeom prst="rect">
                      <a:avLst/>
                    </a:prstGeom>
                    <a:noFill/>
                    <a:ln>
                      <a:noFill/>
                    </a:ln>
                  </pic:spPr>
                </pic:pic>
              </a:graphicData>
            </a:graphic>
          </wp:inline>
        </w:drawing>
      </w:r>
    </w:p>
    <w:p w14:paraId="4926C354" w14:textId="00E7D67A" w:rsidR="00820FB5" w:rsidRPr="002C645C" w:rsidRDefault="002C645C" w:rsidP="002C645C">
      <w:pPr>
        <w:pStyle w:val="Descripcin"/>
        <w:rPr>
          <w:color w:val="000000" w:themeColor="text1"/>
          <w:sz w:val="16"/>
          <w:szCs w:val="16"/>
        </w:rPr>
      </w:pPr>
      <w:bookmarkStart w:id="1012" w:name="_Toc4365681"/>
      <w:r w:rsidRPr="002C645C">
        <w:rPr>
          <w:color w:val="000000" w:themeColor="text1"/>
          <w:sz w:val="16"/>
          <w:szCs w:val="16"/>
        </w:rPr>
        <w:t xml:space="preserve">Fig. </w:t>
      </w:r>
      <w:r w:rsidRPr="002C645C">
        <w:rPr>
          <w:color w:val="000000" w:themeColor="text1"/>
          <w:sz w:val="16"/>
          <w:szCs w:val="16"/>
        </w:rPr>
        <w:fldChar w:fldCharType="begin"/>
      </w:r>
      <w:r w:rsidRPr="002C645C">
        <w:rPr>
          <w:color w:val="000000" w:themeColor="text1"/>
          <w:sz w:val="16"/>
          <w:szCs w:val="16"/>
        </w:rPr>
        <w:instrText xml:space="preserve"> SEQ Fig. \* ARABIC </w:instrText>
      </w:r>
      <w:r w:rsidRPr="002C645C">
        <w:rPr>
          <w:color w:val="000000" w:themeColor="text1"/>
          <w:sz w:val="16"/>
          <w:szCs w:val="16"/>
        </w:rPr>
        <w:fldChar w:fldCharType="separate"/>
      </w:r>
      <w:r w:rsidR="00851C49">
        <w:rPr>
          <w:noProof/>
          <w:color w:val="000000" w:themeColor="text1"/>
          <w:sz w:val="16"/>
          <w:szCs w:val="16"/>
        </w:rPr>
        <w:t>30</w:t>
      </w:r>
      <w:r w:rsidRPr="002C645C">
        <w:rPr>
          <w:color w:val="000000" w:themeColor="text1"/>
          <w:sz w:val="16"/>
          <w:szCs w:val="16"/>
        </w:rPr>
        <w:fldChar w:fldCharType="end"/>
      </w:r>
      <w:r w:rsidRPr="002C645C">
        <w:rPr>
          <w:color w:val="000000" w:themeColor="text1"/>
          <w:sz w:val="16"/>
          <w:szCs w:val="16"/>
        </w:rPr>
        <w:t xml:space="preserve">. </w:t>
      </w:r>
      <w:r>
        <w:rPr>
          <w:color w:val="000000" w:themeColor="text1"/>
          <w:sz w:val="16"/>
          <w:szCs w:val="16"/>
        </w:rPr>
        <w:t>Automatización de la funcionalidad “</w:t>
      </w:r>
      <w:r w:rsidRPr="002C645C">
        <w:rPr>
          <w:color w:val="000000" w:themeColor="text1"/>
          <w:sz w:val="16"/>
          <w:szCs w:val="16"/>
        </w:rPr>
        <w:t xml:space="preserve">Registrar </w:t>
      </w:r>
      <w:r>
        <w:rPr>
          <w:color w:val="000000" w:themeColor="text1"/>
          <w:sz w:val="16"/>
          <w:szCs w:val="16"/>
        </w:rPr>
        <w:t>datos de los integrantes de la familia”</w:t>
      </w:r>
      <w:bookmarkEnd w:id="1012"/>
    </w:p>
    <w:p w14:paraId="757DC46C" w14:textId="77777777" w:rsidR="002C5816" w:rsidRDefault="002C5816" w:rsidP="00CA63B7">
      <w:pPr>
        <w:jc w:val="both"/>
        <w:rPr>
          <w:b/>
          <w:color w:val="548DD4" w:themeColor="text2" w:themeTint="99"/>
        </w:rPr>
      </w:pPr>
    </w:p>
    <w:p w14:paraId="3C8416A6" w14:textId="6EBD76A7" w:rsidR="002962C7" w:rsidRPr="00CA63B7" w:rsidRDefault="002962C7" w:rsidP="00CA63B7">
      <w:pPr>
        <w:jc w:val="both"/>
        <w:rPr>
          <w:b/>
          <w:color w:val="548DD4" w:themeColor="text2" w:themeTint="99"/>
        </w:rPr>
      </w:pPr>
      <w:r w:rsidRPr="00CA63B7">
        <w:rPr>
          <w:b/>
          <w:color w:val="548DD4" w:themeColor="text2" w:themeTint="99"/>
        </w:rPr>
        <w:t>Verificación del desarrollo de la historia de usuario “Eliminar información de los integrantes de la familia”</w:t>
      </w:r>
    </w:p>
    <w:p w14:paraId="4593F51C" w14:textId="48EFCAC6" w:rsidR="003B31F2" w:rsidRPr="003B31F2" w:rsidRDefault="003B31F2" w:rsidP="003B31F2">
      <w:pPr>
        <w:jc w:val="both"/>
      </w:pPr>
      <w:r>
        <w:t xml:space="preserve">En </w:t>
      </w:r>
      <w:r w:rsidR="00B52910">
        <w:t xml:space="preserve">la figura 30 </w:t>
      </w:r>
      <w:r>
        <w:t>se verifica la funcionalidad desarrollada para eliminar el registro de un integrante de la familia. Tal y como se describe en la historia de usuario, el usuario del sistema debe seleccionar el registro del integrante que desea eliminar, y el sistema solicita la confirmación de la eliminación:</w:t>
      </w:r>
    </w:p>
    <w:p w14:paraId="75DFEB12" w14:textId="2E7F4F94" w:rsidR="002962C7" w:rsidRDefault="002962C7" w:rsidP="002C645C">
      <w:pPr>
        <w:spacing w:after="0"/>
      </w:pPr>
      <w:r>
        <w:rPr>
          <w:noProof/>
          <w:lang w:eastAsia="es-PE"/>
        </w:rPr>
        <w:drawing>
          <wp:inline distT="0" distB="0" distL="0" distR="0" wp14:anchorId="18ECD573" wp14:editId="04F871AD">
            <wp:extent cx="5271770" cy="1320165"/>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1770" cy="1320165"/>
                    </a:xfrm>
                    <a:prstGeom prst="rect">
                      <a:avLst/>
                    </a:prstGeom>
                    <a:noFill/>
                    <a:ln>
                      <a:noFill/>
                    </a:ln>
                  </pic:spPr>
                </pic:pic>
              </a:graphicData>
            </a:graphic>
          </wp:inline>
        </w:drawing>
      </w:r>
    </w:p>
    <w:p w14:paraId="17E63D01" w14:textId="4B3D4C52" w:rsidR="002C645C" w:rsidRPr="002C645C" w:rsidRDefault="002C645C" w:rsidP="002C645C">
      <w:pPr>
        <w:pStyle w:val="Descripcin"/>
        <w:spacing w:after="0"/>
        <w:rPr>
          <w:color w:val="000000" w:themeColor="text1"/>
          <w:sz w:val="16"/>
          <w:szCs w:val="16"/>
        </w:rPr>
      </w:pPr>
      <w:bookmarkStart w:id="1013" w:name="_Toc4365682"/>
      <w:r w:rsidRPr="002C645C">
        <w:rPr>
          <w:color w:val="000000" w:themeColor="text1"/>
          <w:sz w:val="16"/>
          <w:szCs w:val="16"/>
        </w:rPr>
        <w:t xml:space="preserve">Fig. </w:t>
      </w:r>
      <w:r w:rsidRPr="002C645C">
        <w:rPr>
          <w:color w:val="000000" w:themeColor="text1"/>
          <w:sz w:val="16"/>
          <w:szCs w:val="16"/>
        </w:rPr>
        <w:fldChar w:fldCharType="begin"/>
      </w:r>
      <w:r w:rsidRPr="002C645C">
        <w:rPr>
          <w:color w:val="000000" w:themeColor="text1"/>
          <w:sz w:val="16"/>
          <w:szCs w:val="16"/>
        </w:rPr>
        <w:instrText xml:space="preserve"> SEQ Fig. \* ARABIC </w:instrText>
      </w:r>
      <w:r w:rsidRPr="002C645C">
        <w:rPr>
          <w:color w:val="000000" w:themeColor="text1"/>
          <w:sz w:val="16"/>
          <w:szCs w:val="16"/>
        </w:rPr>
        <w:fldChar w:fldCharType="separate"/>
      </w:r>
      <w:r w:rsidR="00851C49">
        <w:rPr>
          <w:noProof/>
          <w:color w:val="000000" w:themeColor="text1"/>
          <w:sz w:val="16"/>
          <w:szCs w:val="16"/>
        </w:rPr>
        <w:t>31</w:t>
      </w:r>
      <w:r w:rsidRPr="002C645C">
        <w:rPr>
          <w:color w:val="000000" w:themeColor="text1"/>
          <w:sz w:val="16"/>
          <w:szCs w:val="16"/>
        </w:rPr>
        <w:fldChar w:fldCharType="end"/>
      </w:r>
      <w:r w:rsidRPr="002C645C">
        <w:rPr>
          <w:color w:val="000000" w:themeColor="text1"/>
          <w:sz w:val="16"/>
          <w:szCs w:val="16"/>
        </w:rPr>
        <w:t xml:space="preserve">. </w:t>
      </w:r>
      <w:r>
        <w:rPr>
          <w:color w:val="000000" w:themeColor="text1"/>
          <w:sz w:val="16"/>
          <w:szCs w:val="16"/>
        </w:rPr>
        <w:t>Automatización de la funcionalidad “Eliminar información de los integrantes de la familia”</w:t>
      </w:r>
      <w:bookmarkEnd w:id="1013"/>
    </w:p>
    <w:p w14:paraId="38E846DE" w14:textId="77777777" w:rsidR="002C645C" w:rsidRDefault="002C645C" w:rsidP="001A2BDA">
      <w:pPr>
        <w:pStyle w:val="Normal-Tit3"/>
      </w:pPr>
    </w:p>
    <w:p w14:paraId="2AD7DB26" w14:textId="35EBFA26" w:rsidR="00DB6017" w:rsidRPr="00CA63B7" w:rsidRDefault="00DB6017" w:rsidP="00CA63B7">
      <w:pPr>
        <w:jc w:val="both"/>
        <w:rPr>
          <w:b/>
          <w:color w:val="548DD4" w:themeColor="text2" w:themeTint="99"/>
        </w:rPr>
      </w:pPr>
      <w:r w:rsidRPr="00CA63B7">
        <w:rPr>
          <w:b/>
          <w:color w:val="548DD4" w:themeColor="text2" w:themeTint="99"/>
        </w:rPr>
        <w:lastRenderedPageBreak/>
        <w:t xml:space="preserve">Verificación del desarrollo de la historia de usuario </w:t>
      </w:r>
      <w:r w:rsidR="006706C3" w:rsidRPr="00CA63B7">
        <w:rPr>
          <w:b/>
          <w:color w:val="548DD4" w:themeColor="text2" w:themeTint="99"/>
        </w:rPr>
        <w:t>“Listar riesgo” y</w:t>
      </w:r>
      <w:r w:rsidR="003B31F2" w:rsidRPr="00CA63B7">
        <w:rPr>
          <w:b/>
          <w:color w:val="548DD4" w:themeColor="text2" w:themeTint="99"/>
        </w:rPr>
        <w:t xml:space="preserve"> </w:t>
      </w:r>
      <w:r w:rsidRPr="00CA63B7">
        <w:rPr>
          <w:b/>
          <w:color w:val="548DD4" w:themeColor="text2" w:themeTint="99"/>
        </w:rPr>
        <w:t>“Registrar</w:t>
      </w:r>
      <w:r w:rsidR="006706C3" w:rsidRPr="00CA63B7">
        <w:rPr>
          <w:b/>
          <w:color w:val="548DD4" w:themeColor="text2" w:themeTint="99"/>
        </w:rPr>
        <w:t xml:space="preserve"> y modificar</w:t>
      </w:r>
      <w:r w:rsidRPr="00CA63B7">
        <w:rPr>
          <w:b/>
          <w:color w:val="548DD4" w:themeColor="text2" w:themeTint="99"/>
        </w:rPr>
        <w:t xml:space="preserve"> riesgo”</w:t>
      </w:r>
    </w:p>
    <w:p w14:paraId="005072F4" w14:textId="675F9A01" w:rsidR="002C5816" w:rsidRPr="003B31F2" w:rsidRDefault="002C5816" w:rsidP="002C645C">
      <w:pPr>
        <w:jc w:val="both"/>
      </w:pPr>
      <w:r>
        <w:rPr>
          <w:noProof/>
          <w:lang w:eastAsia="es-PE"/>
        </w:rPr>
        <mc:AlternateContent>
          <mc:Choice Requires="wps">
            <w:drawing>
              <wp:anchor distT="0" distB="0" distL="114300" distR="114300" simplePos="0" relativeHeight="251705344" behindDoc="0" locked="0" layoutInCell="1" allowOverlap="1" wp14:anchorId="397287E6" wp14:editId="4A65F3B1">
                <wp:simplePos x="0" y="0"/>
                <wp:positionH relativeFrom="column">
                  <wp:posOffset>-77821</wp:posOffset>
                </wp:positionH>
                <wp:positionV relativeFrom="paragraph">
                  <wp:posOffset>1030673</wp:posOffset>
                </wp:positionV>
                <wp:extent cx="5437761" cy="3678257"/>
                <wp:effectExtent l="0" t="0" r="10795" b="17780"/>
                <wp:wrapNone/>
                <wp:docPr id="2262" name="Rectángulo 2262"/>
                <wp:cNvGraphicFramePr/>
                <a:graphic xmlns:a="http://schemas.openxmlformats.org/drawingml/2006/main">
                  <a:graphicData uri="http://schemas.microsoft.com/office/word/2010/wordprocessingShape">
                    <wps:wsp>
                      <wps:cNvSpPr/>
                      <wps:spPr>
                        <a:xfrm>
                          <a:off x="0" y="0"/>
                          <a:ext cx="5437761" cy="36782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1D6020" id="Rectángulo 2262" o:spid="_x0000_s1026" style="position:absolute;margin-left:-6.15pt;margin-top:81.15pt;width:428.15pt;height:289.6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" filled="f" strokecolor="black [3213]"/>
            </w:pict>
          </mc:Fallback>
        </mc:AlternateContent>
      </w:r>
      <w:r w:rsidR="003B31F2">
        <w:t xml:space="preserve">En la </w:t>
      </w:r>
      <w:r w:rsidR="00B52910">
        <w:t>figura 31</w:t>
      </w:r>
      <w:r w:rsidR="003B31F2">
        <w:t xml:space="preserve"> se verifica la funcionalidad para atribuirle un riesgo a un integrante de la familia. Se ha seleccionado al integrante de la familia y luego se hace clic en el botón “Ver riesgo personal”.</w:t>
      </w:r>
      <w:r w:rsidR="002C645C">
        <w:t xml:space="preserve"> Luego el sistema muestra la lista de riesgos (aquí se verifica la historia de usuario Listar riesgo), de acuerdo a la etapa de vida en la que se encuentra el integrante de la familia</w:t>
      </w:r>
    </w:p>
    <w:p w14:paraId="470453FC" w14:textId="7DA910C9" w:rsidR="003B31F2" w:rsidRDefault="002C645C" w:rsidP="003B31F2">
      <w:r>
        <w:rPr>
          <w:noProof/>
          <w:lang w:eastAsia="es-PE"/>
        </w:rPr>
        <mc:AlternateContent>
          <mc:Choice Requires="wps">
            <w:drawing>
              <wp:anchor distT="0" distB="0" distL="114300" distR="114300" simplePos="0" relativeHeight="251689984" behindDoc="0" locked="0" layoutInCell="1" allowOverlap="1" wp14:anchorId="59F5E508" wp14:editId="7C51B04C">
                <wp:simplePos x="0" y="0"/>
                <wp:positionH relativeFrom="column">
                  <wp:posOffset>2532676</wp:posOffset>
                </wp:positionH>
                <wp:positionV relativeFrom="paragraph">
                  <wp:posOffset>1501670</wp:posOffset>
                </wp:positionV>
                <wp:extent cx="241222" cy="196344"/>
                <wp:effectExtent l="76200" t="38100" r="6985" b="89535"/>
                <wp:wrapNone/>
                <wp:docPr id="2255" name="Flecha abajo 2255"/>
                <wp:cNvGraphicFramePr/>
                <a:graphic xmlns:a="http://schemas.openxmlformats.org/drawingml/2006/main">
                  <a:graphicData uri="http://schemas.microsoft.com/office/word/2010/wordprocessingShape">
                    <wps:wsp>
                      <wps:cNvSpPr/>
                      <wps:spPr>
                        <a:xfrm>
                          <a:off x="0" y="0"/>
                          <a:ext cx="241222" cy="196344"/>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AC32C6" id="Flecha abajo 2255" o:spid="_x0000_s1026" type="#_x0000_t67" style="position:absolute;margin-left:199.4pt;margin-top:118.25pt;width:19pt;height:15.4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" adj="1080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3B31F2">
        <w:rPr>
          <w:noProof/>
          <w:lang w:eastAsia="es-PE"/>
        </w:rPr>
        <w:drawing>
          <wp:inline distT="0" distB="0" distL="0" distR="0" wp14:anchorId="2E7491D2" wp14:editId="02F75F7F">
            <wp:extent cx="4913121" cy="1524762"/>
            <wp:effectExtent l="0" t="0" r="1905"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21880" cy="1527480"/>
                    </a:xfrm>
                    <a:prstGeom prst="rect">
                      <a:avLst/>
                    </a:prstGeom>
                    <a:noFill/>
                    <a:ln>
                      <a:noFill/>
                    </a:ln>
                  </pic:spPr>
                </pic:pic>
              </a:graphicData>
            </a:graphic>
          </wp:inline>
        </w:drawing>
      </w:r>
    </w:p>
    <w:p w14:paraId="36DF74AC" w14:textId="3B36783C" w:rsidR="00DB6017" w:rsidRDefault="00DB6017" w:rsidP="002C645C">
      <w:pPr>
        <w:spacing w:after="0"/>
        <w:jc w:val="center"/>
      </w:pPr>
      <w:r>
        <w:rPr>
          <w:noProof/>
          <w:lang w:eastAsia="es-PE"/>
        </w:rPr>
        <w:drawing>
          <wp:inline distT="0" distB="0" distL="0" distR="0" wp14:anchorId="619B79AC" wp14:editId="1B2CB7BC">
            <wp:extent cx="2075185" cy="1985875"/>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84">
                      <a:extLst>
                        <a:ext uri="{28A0092B-C50C-407E-A947-70E740481C1C}">
                          <a14:useLocalDpi xmlns:a14="http://schemas.microsoft.com/office/drawing/2010/main" val="0"/>
                        </a:ext>
                      </a:extLst>
                    </a:blip>
                    <a:srcRect b="5550"/>
                    <a:stretch/>
                  </pic:blipFill>
                  <pic:spPr bwMode="auto">
                    <a:xfrm>
                      <a:off x="0" y="0"/>
                      <a:ext cx="2084860" cy="1995134"/>
                    </a:xfrm>
                    <a:prstGeom prst="rect">
                      <a:avLst/>
                    </a:prstGeom>
                    <a:noFill/>
                    <a:ln>
                      <a:noFill/>
                    </a:ln>
                    <a:extLst>
                      <a:ext uri="{53640926-AAD7-44D8-BBD7-CCE9431645EC}">
                        <a14:shadowObscured xmlns:a14="http://schemas.microsoft.com/office/drawing/2010/main"/>
                      </a:ext>
                    </a:extLst>
                  </pic:spPr>
                </pic:pic>
              </a:graphicData>
            </a:graphic>
          </wp:inline>
        </w:drawing>
      </w:r>
    </w:p>
    <w:p w14:paraId="756082E7" w14:textId="67734277" w:rsidR="002C645C" w:rsidRPr="002C645C" w:rsidRDefault="002C645C" w:rsidP="002C645C">
      <w:pPr>
        <w:pStyle w:val="Descripcin"/>
        <w:spacing w:after="0"/>
        <w:rPr>
          <w:color w:val="000000" w:themeColor="text1"/>
          <w:sz w:val="16"/>
          <w:szCs w:val="16"/>
        </w:rPr>
      </w:pPr>
      <w:bookmarkStart w:id="1014" w:name="_Toc4365683"/>
      <w:r w:rsidRPr="002C645C">
        <w:rPr>
          <w:color w:val="000000" w:themeColor="text1"/>
          <w:sz w:val="16"/>
          <w:szCs w:val="16"/>
        </w:rPr>
        <w:t xml:space="preserve">Fig. </w:t>
      </w:r>
      <w:r w:rsidRPr="002C645C">
        <w:rPr>
          <w:color w:val="000000" w:themeColor="text1"/>
          <w:sz w:val="16"/>
          <w:szCs w:val="16"/>
        </w:rPr>
        <w:fldChar w:fldCharType="begin"/>
      </w:r>
      <w:r w:rsidRPr="002C645C">
        <w:rPr>
          <w:color w:val="000000" w:themeColor="text1"/>
          <w:sz w:val="16"/>
          <w:szCs w:val="16"/>
        </w:rPr>
        <w:instrText xml:space="preserve"> SEQ Fig. \* ARABIC </w:instrText>
      </w:r>
      <w:r w:rsidRPr="002C645C">
        <w:rPr>
          <w:color w:val="000000" w:themeColor="text1"/>
          <w:sz w:val="16"/>
          <w:szCs w:val="16"/>
        </w:rPr>
        <w:fldChar w:fldCharType="separate"/>
      </w:r>
      <w:r w:rsidR="00851C49">
        <w:rPr>
          <w:noProof/>
          <w:color w:val="000000" w:themeColor="text1"/>
          <w:sz w:val="16"/>
          <w:szCs w:val="16"/>
        </w:rPr>
        <w:t>32</w:t>
      </w:r>
      <w:r w:rsidRPr="002C645C">
        <w:rPr>
          <w:color w:val="000000" w:themeColor="text1"/>
          <w:sz w:val="16"/>
          <w:szCs w:val="16"/>
        </w:rPr>
        <w:fldChar w:fldCharType="end"/>
      </w:r>
      <w:r w:rsidRPr="002C645C">
        <w:rPr>
          <w:color w:val="000000" w:themeColor="text1"/>
          <w:sz w:val="16"/>
          <w:szCs w:val="16"/>
        </w:rPr>
        <w:t xml:space="preserve">. </w:t>
      </w:r>
      <w:r>
        <w:rPr>
          <w:color w:val="000000" w:themeColor="text1"/>
          <w:sz w:val="16"/>
          <w:szCs w:val="16"/>
        </w:rPr>
        <w:t>Automatización de las funcionalidades “Listar riesgo” y “Registrar y modificar riesgos”</w:t>
      </w:r>
      <w:bookmarkEnd w:id="1014"/>
    </w:p>
    <w:p w14:paraId="33AF7C86" w14:textId="5BF79D4D" w:rsidR="002C645C" w:rsidRDefault="002C645C" w:rsidP="00DB6017">
      <w:pPr>
        <w:jc w:val="center"/>
      </w:pPr>
    </w:p>
    <w:p w14:paraId="455A8BE8" w14:textId="33BF7BFA" w:rsidR="00CA63B7" w:rsidRDefault="00CA63B7" w:rsidP="00DB6017">
      <w:pPr>
        <w:jc w:val="center"/>
      </w:pPr>
    </w:p>
    <w:p w14:paraId="5403F372" w14:textId="299126B7" w:rsidR="002C5816" w:rsidRDefault="002C5816" w:rsidP="00DB6017">
      <w:pPr>
        <w:jc w:val="center"/>
      </w:pPr>
    </w:p>
    <w:p w14:paraId="4086F693" w14:textId="287F1AEF" w:rsidR="002C5816" w:rsidRDefault="002C5816" w:rsidP="00DB6017">
      <w:pPr>
        <w:jc w:val="center"/>
      </w:pPr>
    </w:p>
    <w:p w14:paraId="2F3910D3" w14:textId="7CB70B3E" w:rsidR="002C5816" w:rsidRDefault="002C5816" w:rsidP="00DB6017">
      <w:pPr>
        <w:jc w:val="center"/>
      </w:pPr>
    </w:p>
    <w:p w14:paraId="15373C64" w14:textId="25149885" w:rsidR="002C5816" w:rsidRDefault="002C5816" w:rsidP="00DB6017">
      <w:pPr>
        <w:jc w:val="center"/>
      </w:pPr>
    </w:p>
    <w:p w14:paraId="222BFF42" w14:textId="25448154" w:rsidR="002C5816" w:rsidRDefault="002C5816" w:rsidP="00DB6017">
      <w:pPr>
        <w:jc w:val="center"/>
      </w:pPr>
    </w:p>
    <w:p w14:paraId="50222BC9" w14:textId="1DC89805" w:rsidR="002C5816" w:rsidRDefault="002C5816" w:rsidP="00DB6017">
      <w:pPr>
        <w:jc w:val="center"/>
      </w:pPr>
    </w:p>
    <w:p w14:paraId="337CB482" w14:textId="04878F66" w:rsidR="002C5816" w:rsidRDefault="002C5816" w:rsidP="00DB6017">
      <w:pPr>
        <w:jc w:val="center"/>
      </w:pPr>
    </w:p>
    <w:p w14:paraId="5F94F346" w14:textId="524A9F5D" w:rsidR="002C5816" w:rsidRDefault="002C5816" w:rsidP="00DB6017">
      <w:pPr>
        <w:jc w:val="center"/>
      </w:pPr>
    </w:p>
    <w:p w14:paraId="13D0862F" w14:textId="77777777" w:rsidR="002C5816" w:rsidRDefault="002C5816" w:rsidP="00DB6017">
      <w:pPr>
        <w:jc w:val="center"/>
      </w:pPr>
    </w:p>
    <w:p w14:paraId="1958D5AA" w14:textId="1963E40B" w:rsidR="00DB6017" w:rsidRPr="00CA63B7" w:rsidRDefault="00DB6017" w:rsidP="00CA63B7">
      <w:pPr>
        <w:jc w:val="both"/>
        <w:rPr>
          <w:b/>
          <w:color w:val="548DD4" w:themeColor="text2" w:themeTint="99"/>
        </w:rPr>
      </w:pPr>
      <w:r w:rsidRPr="00CA63B7">
        <w:rPr>
          <w:b/>
          <w:color w:val="548DD4" w:themeColor="text2" w:themeTint="99"/>
        </w:rPr>
        <w:lastRenderedPageBreak/>
        <w:t>Verificación del desarrollo de la historia de usuario “Eliminar riesgo”</w:t>
      </w:r>
    </w:p>
    <w:p w14:paraId="283047C6" w14:textId="2D61E2E8" w:rsidR="00E44A95" w:rsidRPr="00E44A95" w:rsidRDefault="00E44A95" w:rsidP="00E44A95">
      <w:pPr>
        <w:jc w:val="both"/>
      </w:pPr>
      <w:r>
        <w:t xml:space="preserve">En </w:t>
      </w:r>
      <w:r w:rsidR="00B52910">
        <w:t xml:space="preserve">figura 32 </w:t>
      </w:r>
      <w:r>
        <w:t>se puede verificar la funcionalidad para eliminar un riesgo. El usuario retira el “check” del riesgo que ya no se debe atribuir a la persona. Y el sistema pide la confirmación:</w:t>
      </w:r>
    </w:p>
    <w:p w14:paraId="4493A3C5" w14:textId="7B2AFE0F" w:rsidR="00E44A95" w:rsidRDefault="00E44A95" w:rsidP="00E44A95">
      <w:r>
        <w:rPr>
          <w:noProof/>
          <w:lang w:eastAsia="es-PE"/>
        </w:rPr>
        <w:drawing>
          <wp:anchor distT="0" distB="0" distL="114300" distR="114300" simplePos="0" relativeHeight="251680768" behindDoc="0" locked="0" layoutInCell="1" allowOverlap="1" wp14:anchorId="39CA8235" wp14:editId="5F904B0D">
            <wp:simplePos x="0" y="0"/>
            <wp:positionH relativeFrom="column">
              <wp:posOffset>3073179</wp:posOffset>
            </wp:positionH>
            <wp:positionV relativeFrom="paragraph">
              <wp:posOffset>8283</wp:posOffset>
            </wp:positionV>
            <wp:extent cx="2655570" cy="2822713"/>
            <wp:effectExtent l="0" t="0" r="0" b="0"/>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56233" cy="28234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679744" behindDoc="0" locked="0" layoutInCell="1" allowOverlap="1" wp14:anchorId="26F3D1DF" wp14:editId="4E454F4A">
                <wp:simplePos x="0" y="0"/>
                <wp:positionH relativeFrom="column">
                  <wp:posOffset>2635857</wp:posOffset>
                </wp:positionH>
                <wp:positionV relativeFrom="paragraph">
                  <wp:posOffset>1137368</wp:posOffset>
                </wp:positionV>
                <wp:extent cx="349858" cy="341906"/>
                <wp:effectExtent l="76200" t="38100" r="12700" b="96520"/>
                <wp:wrapNone/>
                <wp:docPr id="239" name="Flecha derecha 239"/>
                <wp:cNvGraphicFramePr/>
                <a:graphic xmlns:a="http://schemas.openxmlformats.org/drawingml/2006/main">
                  <a:graphicData uri="http://schemas.microsoft.com/office/word/2010/wordprocessingShape">
                    <wps:wsp>
                      <wps:cNvSpPr/>
                      <wps:spPr>
                        <a:xfrm>
                          <a:off x="0" y="0"/>
                          <a:ext cx="349858" cy="341906"/>
                        </a:xfrm>
                        <a:prstGeom prst="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B7B74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9" o:spid="_x0000_s1026" type="#_x0000_t13" style="position:absolute;margin-left:207.55pt;margin-top:89.55pt;width:27.55pt;height:26.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" adj="11045"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Pr>
          <w:noProof/>
          <w:lang w:eastAsia="es-PE"/>
        </w:rPr>
        <w:drawing>
          <wp:inline distT="0" distB="0" distL="0" distR="0" wp14:anchorId="28D16DD1" wp14:editId="2145C61D">
            <wp:extent cx="2552368" cy="2779749"/>
            <wp:effectExtent l="0" t="0" r="635" b="1905"/>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57239" cy="2785054"/>
                    </a:xfrm>
                    <a:prstGeom prst="rect">
                      <a:avLst/>
                    </a:prstGeom>
                    <a:noFill/>
                    <a:ln>
                      <a:noFill/>
                    </a:ln>
                  </pic:spPr>
                </pic:pic>
              </a:graphicData>
            </a:graphic>
          </wp:inline>
        </w:drawing>
      </w:r>
    </w:p>
    <w:p w14:paraId="2EDB3BF8" w14:textId="15C15773" w:rsidR="002C645C" w:rsidRPr="002C645C" w:rsidRDefault="002C645C" w:rsidP="002C645C">
      <w:pPr>
        <w:pStyle w:val="Descripcin"/>
        <w:spacing w:after="0"/>
        <w:rPr>
          <w:color w:val="000000" w:themeColor="text1"/>
          <w:sz w:val="16"/>
          <w:szCs w:val="16"/>
        </w:rPr>
      </w:pPr>
      <w:bookmarkStart w:id="1015" w:name="_Toc4365684"/>
      <w:r w:rsidRPr="002C645C">
        <w:rPr>
          <w:color w:val="000000" w:themeColor="text1"/>
          <w:sz w:val="16"/>
          <w:szCs w:val="16"/>
        </w:rPr>
        <w:t xml:space="preserve">Fig. </w:t>
      </w:r>
      <w:r w:rsidRPr="002C645C">
        <w:rPr>
          <w:color w:val="000000" w:themeColor="text1"/>
          <w:sz w:val="16"/>
          <w:szCs w:val="16"/>
        </w:rPr>
        <w:fldChar w:fldCharType="begin"/>
      </w:r>
      <w:r w:rsidRPr="002C645C">
        <w:rPr>
          <w:color w:val="000000" w:themeColor="text1"/>
          <w:sz w:val="16"/>
          <w:szCs w:val="16"/>
        </w:rPr>
        <w:instrText xml:space="preserve"> SEQ Fig. \* ARABIC </w:instrText>
      </w:r>
      <w:r w:rsidRPr="002C645C">
        <w:rPr>
          <w:color w:val="000000" w:themeColor="text1"/>
          <w:sz w:val="16"/>
          <w:szCs w:val="16"/>
        </w:rPr>
        <w:fldChar w:fldCharType="separate"/>
      </w:r>
      <w:r w:rsidR="00851C49">
        <w:rPr>
          <w:noProof/>
          <w:color w:val="000000" w:themeColor="text1"/>
          <w:sz w:val="16"/>
          <w:szCs w:val="16"/>
        </w:rPr>
        <w:t>33</w:t>
      </w:r>
      <w:r w:rsidRPr="002C645C">
        <w:rPr>
          <w:color w:val="000000" w:themeColor="text1"/>
          <w:sz w:val="16"/>
          <w:szCs w:val="16"/>
        </w:rPr>
        <w:fldChar w:fldCharType="end"/>
      </w:r>
      <w:r w:rsidRPr="002C645C">
        <w:rPr>
          <w:color w:val="000000" w:themeColor="text1"/>
          <w:sz w:val="16"/>
          <w:szCs w:val="16"/>
        </w:rPr>
        <w:t xml:space="preserve">. </w:t>
      </w:r>
      <w:r>
        <w:rPr>
          <w:color w:val="000000" w:themeColor="text1"/>
          <w:sz w:val="16"/>
          <w:szCs w:val="16"/>
        </w:rPr>
        <w:t>Automatización de la funcionalidad “Eliminar riesgo”</w:t>
      </w:r>
      <w:bookmarkEnd w:id="1015"/>
    </w:p>
    <w:p w14:paraId="51059F61" w14:textId="3F483021" w:rsidR="00E44A95" w:rsidRPr="00E44A95" w:rsidRDefault="00E44A95" w:rsidP="00E44A95"/>
    <w:p w14:paraId="17A6B8C8" w14:textId="3615C9BE" w:rsidR="008D70B3" w:rsidRPr="00CA63B7" w:rsidRDefault="008D70B3" w:rsidP="00CA63B7">
      <w:pPr>
        <w:jc w:val="both"/>
        <w:rPr>
          <w:b/>
          <w:color w:val="548DD4" w:themeColor="text2" w:themeTint="99"/>
        </w:rPr>
      </w:pPr>
      <w:r w:rsidRPr="00CA63B7">
        <w:rPr>
          <w:b/>
          <w:color w:val="548DD4" w:themeColor="text2" w:themeTint="99"/>
        </w:rPr>
        <w:t>Verificación del desarrollo de la historia de usuario “Gestionar datos socioeconómicos”</w:t>
      </w:r>
    </w:p>
    <w:p w14:paraId="7CE93E15" w14:textId="5197CA49" w:rsidR="00E44A95" w:rsidRPr="00E44A95" w:rsidRDefault="00E44A95" w:rsidP="00E44A95">
      <w:pPr>
        <w:jc w:val="both"/>
      </w:pPr>
      <w:r>
        <w:t xml:space="preserve">En </w:t>
      </w:r>
      <w:r w:rsidR="00B52910">
        <w:t xml:space="preserve">figura 33 </w:t>
      </w:r>
      <w:r>
        <w:t>se verifica la funcionalidad desarrollada para la gestión de datos socioeconómicos. En esta sección el usuario registra todos los datos socioeconómicos de la familia.</w:t>
      </w:r>
    </w:p>
    <w:p w14:paraId="77BEE7FA" w14:textId="28FA5D8C" w:rsidR="008D70B3" w:rsidRDefault="008D70B3" w:rsidP="00DB6017">
      <w:pPr>
        <w:tabs>
          <w:tab w:val="center" w:pos="1107"/>
        </w:tabs>
      </w:pPr>
      <w:r>
        <w:rPr>
          <w:noProof/>
          <w:lang w:eastAsia="es-PE"/>
        </w:rPr>
        <w:drawing>
          <wp:inline distT="0" distB="0" distL="0" distR="0" wp14:anchorId="537DC1AF" wp14:editId="06D726A1">
            <wp:extent cx="5396651" cy="1924050"/>
            <wp:effectExtent l="19050" t="19050" r="1397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87">
                      <a:extLst>
                        <a:ext uri="{28A0092B-C50C-407E-A947-70E740481C1C}">
                          <a14:useLocalDpi xmlns:a14="http://schemas.microsoft.com/office/drawing/2010/main" val="0"/>
                        </a:ext>
                      </a:extLst>
                    </a:blip>
                    <a:srcRect l="1357" r="1505"/>
                    <a:stretch/>
                  </pic:blipFill>
                  <pic:spPr bwMode="auto">
                    <a:xfrm>
                      <a:off x="0" y="0"/>
                      <a:ext cx="5401715" cy="192585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753E224" w14:textId="176E4178" w:rsidR="002C645C" w:rsidRPr="002C645C" w:rsidRDefault="002C645C" w:rsidP="002C645C">
      <w:pPr>
        <w:pStyle w:val="Descripcin"/>
        <w:spacing w:after="0"/>
        <w:rPr>
          <w:color w:val="000000" w:themeColor="text1"/>
          <w:sz w:val="16"/>
          <w:szCs w:val="16"/>
        </w:rPr>
      </w:pPr>
      <w:bookmarkStart w:id="1016" w:name="_Toc4365685"/>
      <w:r w:rsidRPr="002C645C">
        <w:rPr>
          <w:color w:val="000000" w:themeColor="text1"/>
          <w:sz w:val="16"/>
          <w:szCs w:val="16"/>
        </w:rPr>
        <w:t xml:space="preserve">Fig. </w:t>
      </w:r>
      <w:r w:rsidRPr="002C645C">
        <w:rPr>
          <w:color w:val="000000" w:themeColor="text1"/>
          <w:sz w:val="16"/>
          <w:szCs w:val="16"/>
        </w:rPr>
        <w:fldChar w:fldCharType="begin"/>
      </w:r>
      <w:r w:rsidRPr="002C645C">
        <w:rPr>
          <w:color w:val="000000" w:themeColor="text1"/>
          <w:sz w:val="16"/>
          <w:szCs w:val="16"/>
        </w:rPr>
        <w:instrText xml:space="preserve"> SEQ Fig. \* ARABIC </w:instrText>
      </w:r>
      <w:r w:rsidRPr="002C645C">
        <w:rPr>
          <w:color w:val="000000" w:themeColor="text1"/>
          <w:sz w:val="16"/>
          <w:szCs w:val="16"/>
        </w:rPr>
        <w:fldChar w:fldCharType="separate"/>
      </w:r>
      <w:r w:rsidR="00851C49">
        <w:rPr>
          <w:noProof/>
          <w:color w:val="000000" w:themeColor="text1"/>
          <w:sz w:val="16"/>
          <w:szCs w:val="16"/>
        </w:rPr>
        <w:t>34</w:t>
      </w:r>
      <w:r w:rsidRPr="002C645C">
        <w:rPr>
          <w:color w:val="000000" w:themeColor="text1"/>
          <w:sz w:val="16"/>
          <w:szCs w:val="16"/>
        </w:rPr>
        <w:fldChar w:fldCharType="end"/>
      </w:r>
      <w:r w:rsidRPr="002C645C">
        <w:rPr>
          <w:color w:val="000000" w:themeColor="text1"/>
          <w:sz w:val="16"/>
          <w:szCs w:val="16"/>
        </w:rPr>
        <w:t xml:space="preserve">. </w:t>
      </w:r>
      <w:r>
        <w:rPr>
          <w:color w:val="000000" w:themeColor="text1"/>
          <w:sz w:val="16"/>
          <w:szCs w:val="16"/>
        </w:rPr>
        <w:t>Automatización de la funcionalidad “Gestionar datos socioeconómicos”</w:t>
      </w:r>
      <w:bookmarkEnd w:id="1016"/>
    </w:p>
    <w:p w14:paraId="27E38785" w14:textId="30033A9A" w:rsidR="008D70B3" w:rsidRDefault="008D70B3" w:rsidP="00DB6017">
      <w:pPr>
        <w:tabs>
          <w:tab w:val="center" w:pos="1107"/>
        </w:tabs>
      </w:pPr>
    </w:p>
    <w:p w14:paraId="06EBE124" w14:textId="525D1F98" w:rsidR="008D70B3" w:rsidRDefault="008D70B3" w:rsidP="00DB6017">
      <w:pPr>
        <w:tabs>
          <w:tab w:val="center" w:pos="1107"/>
        </w:tabs>
      </w:pPr>
    </w:p>
    <w:p w14:paraId="5991EAE0" w14:textId="68AFEA58" w:rsidR="008D70B3" w:rsidRDefault="008D70B3" w:rsidP="00DB6017">
      <w:pPr>
        <w:tabs>
          <w:tab w:val="center" w:pos="1107"/>
        </w:tabs>
      </w:pPr>
    </w:p>
    <w:p w14:paraId="3FBE1686" w14:textId="555AFBA3" w:rsidR="008D70B3" w:rsidRDefault="008D70B3" w:rsidP="00DB6017">
      <w:pPr>
        <w:tabs>
          <w:tab w:val="center" w:pos="1107"/>
        </w:tabs>
      </w:pPr>
    </w:p>
    <w:p w14:paraId="644DBFA6" w14:textId="72BB62EC" w:rsidR="008D70B3" w:rsidRPr="00CA63B7" w:rsidRDefault="008D70B3" w:rsidP="00CA63B7">
      <w:pPr>
        <w:jc w:val="both"/>
        <w:rPr>
          <w:b/>
          <w:color w:val="548DD4" w:themeColor="text2" w:themeTint="99"/>
        </w:rPr>
      </w:pPr>
      <w:r w:rsidRPr="00CA63B7">
        <w:rPr>
          <w:b/>
          <w:color w:val="548DD4" w:themeColor="text2" w:themeTint="99"/>
        </w:rPr>
        <w:lastRenderedPageBreak/>
        <w:t>Verificación del desarrollo de la historia de usuario “Gestionar datos de vivienda y entorno”</w:t>
      </w:r>
    </w:p>
    <w:p w14:paraId="19CEDB77" w14:textId="3FA28139" w:rsidR="00E44A95" w:rsidRPr="00E44A95" w:rsidRDefault="00B52910" w:rsidP="00E44A95">
      <w:r>
        <w:t>En la figura 34,</w:t>
      </w:r>
      <w:r w:rsidR="00E44A95">
        <w:t xml:space="preserve"> el usuario registra los datos de vivienda y entorno de la familia:</w:t>
      </w:r>
    </w:p>
    <w:p w14:paraId="06A7BD1A" w14:textId="51766319" w:rsidR="008D70B3" w:rsidRDefault="008D70B3" w:rsidP="008D70B3">
      <w:r>
        <w:rPr>
          <w:noProof/>
          <w:lang w:eastAsia="es-PE"/>
        </w:rPr>
        <w:drawing>
          <wp:inline distT="0" distB="0" distL="0" distR="0" wp14:anchorId="199B541F" wp14:editId="3D61F5A0">
            <wp:extent cx="5025224" cy="2838384"/>
            <wp:effectExtent l="0" t="0" r="4445"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2139" cy="2842290"/>
                    </a:xfrm>
                    <a:prstGeom prst="rect">
                      <a:avLst/>
                    </a:prstGeom>
                    <a:noFill/>
                    <a:ln>
                      <a:noFill/>
                    </a:ln>
                  </pic:spPr>
                </pic:pic>
              </a:graphicData>
            </a:graphic>
          </wp:inline>
        </w:drawing>
      </w:r>
    </w:p>
    <w:p w14:paraId="50B49A6B" w14:textId="2BDEA419" w:rsidR="00E44A95" w:rsidRPr="002C645C" w:rsidRDefault="002C645C" w:rsidP="002C645C">
      <w:pPr>
        <w:pStyle w:val="Descripcin"/>
        <w:spacing w:after="0"/>
        <w:rPr>
          <w:color w:val="000000" w:themeColor="text1"/>
          <w:sz w:val="16"/>
          <w:szCs w:val="16"/>
        </w:rPr>
      </w:pPr>
      <w:bookmarkStart w:id="1017" w:name="_Toc4365686"/>
      <w:r w:rsidRPr="002C645C">
        <w:rPr>
          <w:color w:val="000000" w:themeColor="text1"/>
          <w:sz w:val="16"/>
          <w:szCs w:val="16"/>
        </w:rPr>
        <w:t xml:space="preserve">Fig. </w:t>
      </w:r>
      <w:r w:rsidRPr="002C645C">
        <w:rPr>
          <w:color w:val="000000" w:themeColor="text1"/>
          <w:sz w:val="16"/>
          <w:szCs w:val="16"/>
        </w:rPr>
        <w:fldChar w:fldCharType="begin"/>
      </w:r>
      <w:r w:rsidRPr="002C645C">
        <w:rPr>
          <w:color w:val="000000" w:themeColor="text1"/>
          <w:sz w:val="16"/>
          <w:szCs w:val="16"/>
        </w:rPr>
        <w:instrText xml:space="preserve"> SEQ Fig. \* ARABIC </w:instrText>
      </w:r>
      <w:r w:rsidRPr="002C645C">
        <w:rPr>
          <w:color w:val="000000" w:themeColor="text1"/>
          <w:sz w:val="16"/>
          <w:szCs w:val="16"/>
        </w:rPr>
        <w:fldChar w:fldCharType="separate"/>
      </w:r>
      <w:r w:rsidR="00851C49">
        <w:rPr>
          <w:noProof/>
          <w:color w:val="000000" w:themeColor="text1"/>
          <w:sz w:val="16"/>
          <w:szCs w:val="16"/>
        </w:rPr>
        <w:t>35</w:t>
      </w:r>
      <w:r w:rsidRPr="002C645C">
        <w:rPr>
          <w:color w:val="000000" w:themeColor="text1"/>
          <w:sz w:val="16"/>
          <w:szCs w:val="16"/>
        </w:rPr>
        <w:fldChar w:fldCharType="end"/>
      </w:r>
      <w:r w:rsidRPr="002C645C">
        <w:rPr>
          <w:color w:val="000000" w:themeColor="text1"/>
          <w:sz w:val="16"/>
          <w:szCs w:val="16"/>
        </w:rPr>
        <w:t xml:space="preserve">. </w:t>
      </w:r>
      <w:r>
        <w:rPr>
          <w:color w:val="000000" w:themeColor="text1"/>
          <w:sz w:val="16"/>
          <w:szCs w:val="16"/>
        </w:rPr>
        <w:t>Automatización de la funcionalidad “Gestionar datos de vivienda y entorno”</w:t>
      </w:r>
      <w:bookmarkEnd w:id="1017"/>
    </w:p>
    <w:p w14:paraId="5FEED446" w14:textId="77777777" w:rsidR="002C645C" w:rsidRDefault="002C645C" w:rsidP="001A2BDA">
      <w:pPr>
        <w:pStyle w:val="Normal-Tit3"/>
      </w:pPr>
    </w:p>
    <w:p w14:paraId="501DCF88" w14:textId="6FB7240C" w:rsidR="00E44A95" w:rsidRPr="00CA63B7" w:rsidRDefault="00E44A95" w:rsidP="00CA63B7">
      <w:pPr>
        <w:jc w:val="both"/>
        <w:rPr>
          <w:b/>
          <w:color w:val="548DD4" w:themeColor="text2" w:themeTint="99"/>
        </w:rPr>
      </w:pPr>
      <w:r w:rsidRPr="00CA63B7">
        <w:rPr>
          <w:b/>
          <w:color w:val="548DD4" w:themeColor="text2" w:themeTint="99"/>
        </w:rPr>
        <w:t>Verificación del desarrollo de la historia de usuario “Guardar historial”</w:t>
      </w:r>
    </w:p>
    <w:p w14:paraId="01BFA1AD" w14:textId="0DE9F180" w:rsidR="00E44A95" w:rsidRPr="00E44A95" w:rsidRDefault="00E44A95" w:rsidP="00E44A95">
      <w:pPr>
        <w:jc w:val="both"/>
      </w:pPr>
      <w:r>
        <w:t>Luego de registrar los datos de la ficha familiar, el usuario puede guardar el historial de la ficha haciendo clic en el botón “Guardar historial”. Tal y como se solicitó en las historias de usuario, el usuario deberá confirmar la creación del historial con su contraseña</w:t>
      </w:r>
      <w:r w:rsidR="00B52910">
        <w:t xml:space="preserve"> (figura 35)</w:t>
      </w:r>
      <w:r>
        <w:t>.</w:t>
      </w:r>
    </w:p>
    <w:p w14:paraId="09D44A16" w14:textId="24F21C53" w:rsidR="008D70B3" w:rsidRDefault="001A2BDA" w:rsidP="008D70B3">
      <w:r>
        <w:rPr>
          <w:noProof/>
          <w:lang w:eastAsia="es-PE"/>
        </w:rPr>
        <w:drawing>
          <wp:anchor distT="0" distB="0" distL="114300" distR="114300" simplePos="0" relativeHeight="251675648" behindDoc="0" locked="0" layoutInCell="1" allowOverlap="1" wp14:anchorId="37018323" wp14:editId="4D0308BB">
            <wp:simplePos x="0" y="0"/>
            <wp:positionH relativeFrom="page">
              <wp:posOffset>770697</wp:posOffset>
            </wp:positionH>
            <wp:positionV relativeFrom="paragraph">
              <wp:posOffset>1427425</wp:posOffset>
            </wp:positionV>
            <wp:extent cx="3108045" cy="1089329"/>
            <wp:effectExtent l="19050" t="19050" r="16510" b="15875"/>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08045" cy="108932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D70B3">
        <w:rPr>
          <w:noProof/>
          <w:lang w:eastAsia="es-PE"/>
        </w:rPr>
        <w:drawing>
          <wp:inline distT="0" distB="0" distL="0" distR="0" wp14:anchorId="29A4CB48" wp14:editId="704E1E63">
            <wp:extent cx="5416826" cy="2444728"/>
            <wp:effectExtent l="19050" t="19050" r="12700" b="133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21199" cy="2446701"/>
                    </a:xfrm>
                    <a:prstGeom prst="rect">
                      <a:avLst/>
                    </a:prstGeom>
                    <a:noFill/>
                    <a:ln>
                      <a:solidFill>
                        <a:schemeClr val="tx1"/>
                      </a:solidFill>
                    </a:ln>
                  </pic:spPr>
                </pic:pic>
              </a:graphicData>
            </a:graphic>
          </wp:inline>
        </w:drawing>
      </w:r>
    </w:p>
    <w:p w14:paraId="7C1CE3E8" w14:textId="0DC18B64" w:rsidR="001A2BDA" w:rsidRPr="002C645C" w:rsidRDefault="001A2BDA" w:rsidP="001A2BDA">
      <w:pPr>
        <w:pStyle w:val="Descripcin"/>
        <w:spacing w:after="0"/>
        <w:rPr>
          <w:color w:val="000000" w:themeColor="text1"/>
          <w:sz w:val="16"/>
          <w:szCs w:val="16"/>
        </w:rPr>
      </w:pPr>
      <w:bookmarkStart w:id="1018" w:name="_Toc4365687"/>
      <w:r w:rsidRPr="002C645C">
        <w:rPr>
          <w:color w:val="000000" w:themeColor="text1"/>
          <w:sz w:val="16"/>
          <w:szCs w:val="16"/>
        </w:rPr>
        <w:t xml:space="preserve">Fig. </w:t>
      </w:r>
      <w:r w:rsidRPr="002C645C">
        <w:rPr>
          <w:color w:val="000000" w:themeColor="text1"/>
          <w:sz w:val="16"/>
          <w:szCs w:val="16"/>
        </w:rPr>
        <w:fldChar w:fldCharType="begin"/>
      </w:r>
      <w:r w:rsidRPr="002C645C">
        <w:rPr>
          <w:color w:val="000000" w:themeColor="text1"/>
          <w:sz w:val="16"/>
          <w:szCs w:val="16"/>
        </w:rPr>
        <w:instrText xml:space="preserve"> SEQ Fig. \* ARABIC </w:instrText>
      </w:r>
      <w:r w:rsidRPr="002C645C">
        <w:rPr>
          <w:color w:val="000000" w:themeColor="text1"/>
          <w:sz w:val="16"/>
          <w:szCs w:val="16"/>
        </w:rPr>
        <w:fldChar w:fldCharType="separate"/>
      </w:r>
      <w:r w:rsidR="00851C49">
        <w:rPr>
          <w:noProof/>
          <w:color w:val="000000" w:themeColor="text1"/>
          <w:sz w:val="16"/>
          <w:szCs w:val="16"/>
        </w:rPr>
        <w:t>36</w:t>
      </w:r>
      <w:r w:rsidRPr="002C645C">
        <w:rPr>
          <w:color w:val="000000" w:themeColor="text1"/>
          <w:sz w:val="16"/>
          <w:szCs w:val="16"/>
        </w:rPr>
        <w:fldChar w:fldCharType="end"/>
      </w:r>
      <w:r w:rsidRPr="002C645C">
        <w:rPr>
          <w:color w:val="000000" w:themeColor="text1"/>
          <w:sz w:val="16"/>
          <w:szCs w:val="16"/>
        </w:rPr>
        <w:t xml:space="preserve">. </w:t>
      </w:r>
      <w:r>
        <w:rPr>
          <w:color w:val="000000" w:themeColor="text1"/>
          <w:sz w:val="16"/>
          <w:szCs w:val="16"/>
        </w:rPr>
        <w:t>Automatización de la funcionalidad “Guardar historial”</w:t>
      </w:r>
      <w:bookmarkEnd w:id="1018"/>
    </w:p>
    <w:p w14:paraId="1AD5C159" w14:textId="5626AE1B" w:rsidR="008D70B3" w:rsidRDefault="008D70B3" w:rsidP="008D70B3"/>
    <w:p w14:paraId="4CCA47B3" w14:textId="2DA4EB92" w:rsidR="004303D7" w:rsidRDefault="00D73A8B" w:rsidP="00D73A8B">
      <w:pPr>
        <w:pStyle w:val="Ttulo3"/>
        <w:numPr>
          <w:ilvl w:val="3"/>
          <w:numId w:val="1"/>
        </w:numPr>
        <w:ind w:left="0" w:firstLine="0"/>
        <w:rPr>
          <w:rFonts w:cs="Arial"/>
          <w:color w:val="000000"/>
        </w:rPr>
      </w:pPr>
      <w:bookmarkStart w:id="1019" w:name="_Toc4363951"/>
      <w:r>
        <w:rPr>
          <w:rFonts w:cs="Arial"/>
          <w:color w:val="000000"/>
        </w:rPr>
        <w:lastRenderedPageBreak/>
        <w:t>Sprint 3</w:t>
      </w:r>
      <w:r w:rsidRPr="00B739B2">
        <w:rPr>
          <w:rFonts w:cs="Arial"/>
          <w:color w:val="000000"/>
        </w:rPr>
        <w:t>:</w:t>
      </w:r>
      <w:bookmarkEnd w:id="1019"/>
    </w:p>
    <w:p w14:paraId="05730849" w14:textId="62782F04" w:rsidR="00D73A8B" w:rsidRPr="00D30F80" w:rsidRDefault="00D73A8B" w:rsidP="00D73A8B">
      <w:pPr>
        <w:pStyle w:val="Ttulo3"/>
        <w:tabs>
          <w:tab w:val="left" w:pos="426"/>
        </w:tabs>
        <w:spacing w:line="360" w:lineRule="auto"/>
      </w:pPr>
      <w:bookmarkStart w:id="1020" w:name="_Toc531854897"/>
      <w:bookmarkStart w:id="1021" w:name="_Toc532805108"/>
      <w:bookmarkStart w:id="1022" w:name="_Toc4363952"/>
      <w:r w:rsidRPr="00D30F80">
        <w:t>Objetivo del sprint 3</w:t>
      </w:r>
      <w:bookmarkEnd w:id="1020"/>
      <w:bookmarkEnd w:id="1021"/>
      <w:bookmarkEnd w:id="1022"/>
    </w:p>
    <w:p w14:paraId="37B08DB6" w14:textId="1EB30012" w:rsidR="00421A35" w:rsidRPr="00421A35" w:rsidRDefault="00421A35" w:rsidP="004D66C6">
      <w:pPr>
        <w:spacing w:line="360" w:lineRule="auto"/>
        <w:jc w:val="both"/>
      </w:pPr>
      <w:r>
        <w:t xml:space="preserve">Automatizar las actividades de para </w:t>
      </w:r>
      <w:r w:rsidR="004D66C6">
        <w:t>gestionar las visitas domiciliarias, consulta de historiales, generar reportes estadísticos, reportes de riesgos y generación de copias de la base de datos.</w:t>
      </w:r>
    </w:p>
    <w:p w14:paraId="291184E1" w14:textId="6CF39E52" w:rsidR="00D73A8B" w:rsidRDefault="00D73A8B" w:rsidP="00D73A8B">
      <w:pPr>
        <w:pStyle w:val="Ttulo3"/>
        <w:tabs>
          <w:tab w:val="left" w:pos="426"/>
        </w:tabs>
        <w:spacing w:line="360" w:lineRule="auto"/>
      </w:pPr>
      <w:bookmarkStart w:id="1023" w:name="_Toc531854898"/>
      <w:bookmarkStart w:id="1024" w:name="_Toc532805109"/>
      <w:bookmarkStart w:id="1025" w:name="_Toc4363953"/>
      <w:r w:rsidRPr="00D30F80">
        <w:t>Historia</w:t>
      </w:r>
      <w:r w:rsidR="006D2289" w:rsidRPr="00D30F80">
        <w:t>s</w:t>
      </w:r>
      <w:r w:rsidRPr="00D30F80">
        <w:t xml:space="preserve"> de usuario sprint 3</w:t>
      </w:r>
      <w:bookmarkEnd w:id="1023"/>
      <w:bookmarkEnd w:id="1024"/>
      <w:bookmarkEnd w:id="1025"/>
    </w:p>
    <w:p w14:paraId="590D8F2C" w14:textId="39C7427C" w:rsidR="00613F14" w:rsidRPr="00613F14" w:rsidRDefault="00613F14" w:rsidP="00613F14">
      <w:r>
        <w:t>Las historias de usuario para este sprint se encuentran detallado desde la tabla 33 hasta la 41.</w:t>
      </w:r>
    </w:p>
    <w:p w14:paraId="0EF0E0D1" w14:textId="52AB9989" w:rsidR="001A2BDA" w:rsidRDefault="00F46E06" w:rsidP="001A2BDA">
      <w:pPr>
        <w:pStyle w:val="atablasima"/>
        <w:spacing w:before="0" w:after="0" w:line="276" w:lineRule="auto"/>
        <w:ind w:left="0" w:firstLine="708"/>
        <w:rPr>
          <w:i w:val="0"/>
          <w:sz w:val="22"/>
          <w:szCs w:val="22"/>
        </w:rPr>
      </w:pPr>
      <w:bookmarkStart w:id="1026" w:name="_Toc523694962"/>
      <w:r>
        <w:rPr>
          <w:i w:val="0"/>
          <w:sz w:val="22"/>
          <w:szCs w:val="22"/>
        </w:rPr>
        <w:t>TABLA</w:t>
      </w:r>
      <w:r w:rsidR="001A2BDA" w:rsidRPr="00FD622B">
        <w:rPr>
          <w:i w:val="0"/>
          <w:sz w:val="22"/>
          <w:szCs w:val="22"/>
        </w:rPr>
        <w:t xml:space="preserve"> </w:t>
      </w:r>
      <w:r w:rsidR="001A2BDA" w:rsidRPr="00FD622B">
        <w:rPr>
          <w:i w:val="0"/>
          <w:sz w:val="22"/>
          <w:szCs w:val="22"/>
        </w:rPr>
        <w:fldChar w:fldCharType="begin"/>
      </w:r>
      <w:r w:rsidR="001A2BDA" w:rsidRPr="00FD622B">
        <w:rPr>
          <w:i w:val="0"/>
          <w:sz w:val="22"/>
          <w:szCs w:val="22"/>
        </w:rPr>
        <w:instrText xml:space="preserve"> SEQ Tabla \* ARABIC </w:instrText>
      </w:r>
      <w:r w:rsidR="001A2BDA" w:rsidRPr="00FD622B">
        <w:rPr>
          <w:i w:val="0"/>
          <w:sz w:val="22"/>
          <w:szCs w:val="22"/>
        </w:rPr>
        <w:fldChar w:fldCharType="separate"/>
      </w:r>
      <w:r w:rsidR="00851C49">
        <w:rPr>
          <w:i w:val="0"/>
          <w:noProof/>
          <w:sz w:val="22"/>
          <w:szCs w:val="22"/>
        </w:rPr>
        <w:t>33</w:t>
      </w:r>
      <w:bookmarkEnd w:id="1026"/>
      <w:r w:rsidR="001A2BDA" w:rsidRPr="00FD622B">
        <w:rPr>
          <w:i w:val="0"/>
          <w:sz w:val="22"/>
          <w:szCs w:val="22"/>
        </w:rPr>
        <w:fldChar w:fldCharType="end"/>
      </w:r>
    </w:p>
    <w:p w14:paraId="49ED7C67" w14:textId="061D451E" w:rsidR="001A2BDA" w:rsidRPr="00FD622B" w:rsidRDefault="001A2BDA" w:rsidP="001A2BDA">
      <w:pPr>
        <w:pStyle w:val="atablasima"/>
        <w:spacing w:before="0" w:after="0" w:line="276" w:lineRule="auto"/>
        <w:ind w:left="0" w:firstLine="708"/>
        <w:rPr>
          <w:i w:val="0"/>
          <w:sz w:val="22"/>
          <w:szCs w:val="22"/>
        </w:rPr>
      </w:pPr>
      <w:r>
        <w:rPr>
          <w:i w:val="0"/>
          <w:sz w:val="22"/>
          <w:szCs w:val="22"/>
        </w:rPr>
        <w:t>Historia de usuario Registrar visitas familiares</w:t>
      </w:r>
    </w:p>
    <w:tbl>
      <w:tblPr>
        <w:tblStyle w:val="Tablaconcuadrcula"/>
        <w:tblW w:w="0" w:type="auto"/>
        <w:tblLook w:val="04A0" w:firstRow="1" w:lastRow="0" w:firstColumn="1" w:lastColumn="0" w:noHBand="0" w:noVBand="1"/>
      </w:tblPr>
      <w:tblGrid>
        <w:gridCol w:w="2995"/>
        <w:gridCol w:w="5302"/>
      </w:tblGrid>
      <w:tr w:rsidR="00D73A8B" w:rsidRPr="000E7453" w14:paraId="5FF3FEFE" w14:textId="77777777" w:rsidTr="002C5816">
        <w:trPr>
          <w:trHeight w:val="370"/>
        </w:trPr>
        <w:tc>
          <w:tcPr>
            <w:tcW w:w="8297" w:type="dxa"/>
            <w:gridSpan w:val="2"/>
            <w:tcBorders>
              <w:bottom w:val="single" w:sz="4" w:space="0" w:color="auto"/>
            </w:tcBorders>
            <w:shd w:val="clear" w:color="auto" w:fill="BFBFBF" w:themeFill="background1" w:themeFillShade="BF"/>
            <w:vAlign w:val="center"/>
          </w:tcPr>
          <w:p w14:paraId="139F43AD" w14:textId="77777777" w:rsidR="00D73A8B" w:rsidRPr="00B739B2" w:rsidRDefault="00D73A8B"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D73A8B" w:rsidRPr="000E7453" w14:paraId="5C004837" w14:textId="77777777" w:rsidTr="002C5816">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2E8A4398" w14:textId="43AD67F6" w:rsidR="00D73A8B" w:rsidRPr="00B739B2" w:rsidRDefault="00D73A8B" w:rsidP="00162988">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sidR="0037619D">
              <w:rPr>
                <w:rFonts w:cs="Arial"/>
                <w:b/>
                <w:color w:val="0070C0"/>
                <w:sz w:val="20"/>
                <w:szCs w:val="20"/>
              </w:rPr>
              <w:t>23</w:t>
            </w:r>
          </w:p>
        </w:tc>
        <w:tc>
          <w:tcPr>
            <w:tcW w:w="5302" w:type="dxa"/>
            <w:tcBorders>
              <w:left w:val="single" w:sz="4" w:space="0" w:color="FFFFFF"/>
              <w:bottom w:val="single" w:sz="4" w:space="0" w:color="FFFFFF"/>
            </w:tcBorders>
            <w:shd w:val="clear" w:color="auto" w:fill="EAF1DD" w:themeFill="accent3" w:themeFillTint="33"/>
            <w:vAlign w:val="center"/>
          </w:tcPr>
          <w:p w14:paraId="094FF896" w14:textId="1B863A2C" w:rsidR="00D73A8B" w:rsidRPr="00B739B2" w:rsidRDefault="00D73A8B" w:rsidP="00D73A8B">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Pr>
                <w:rFonts w:cs="Arial"/>
                <w:b/>
                <w:i/>
                <w:color w:val="0070C0"/>
                <w:sz w:val="20"/>
                <w:szCs w:val="20"/>
              </w:rPr>
              <w:t>Registrar visitas familiares</w:t>
            </w:r>
          </w:p>
        </w:tc>
      </w:tr>
      <w:tr w:rsidR="00D73A8B" w:rsidRPr="000E7453" w14:paraId="3DFBFD50"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11DF48E4" w14:textId="77777777" w:rsidR="00D73A8B" w:rsidRPr="00B739B2" w:rsidRDefault="00D73A8B"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D73A8B" w:rsidRPr="000E7453" w14:paraId="1A8D733D"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0731BF88" w14:textId="77777777" w:rsidR="00D73A8B" w:rsidRPr="00B739B2" w:rsidRDefault="00D73A8B"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D73A8B" w:rsidRPr="000E7453" w14:paraId="2B35B51C"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3F8AB2CB" w14:textId="77777777" w:rsidR="00D73A8B" w:rsidRDefault="00D73A8B" w:rsidP="00162988">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46F9E219" w14:textId="77777777" w:rsidR="00D73A8B" w:rsidRDefault="00D73A8B"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43C912B8" w14:textId="77777777" w:rsidR="00116940" w:rsidRDefault="00D73A8B" w:rsidP="00116940">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sidR="00116940">
              <w:rPr>
                <w:rFonts w:cs="Arial"/>
                <w:color w:val="000000"/>
                <w:sz w:val="20"/>
                <w:szCs w:val="20"/>
                <w:lang w:eastAsia="es-PE"/>
              </w:rPr>
              <w:t>registrar las visitas familiares</w:t>
            </w:r>
            <w:r>
              <w:rPr>
                <w:rFonts w:cs="Arial"/>
                <w:color w:val="000000"/>
                <w:sz w:val="20"/>
                <w:szCs w:val="20"/>
                <w:lang w:eastAsia="es-PE"/>
              </w:rPr>
              <w:t xml:space="preserve"> </w:t>
            </w:r>
          </w:p>
          <w:p w14:paraId="3B5AF354" w14:textId="4D203406" w:rsidR="00D73A8B" w:rsidRPr="009676EC" w:rsidRDefault="00D73A8B" w:rsidP="00116940">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Para:</w:t>
            </w:r>
            <w:r>
              <w:rPr>
                <w:rFonts w:cs="Arial"/>
                <w:color w:val="000000"/>
                <w:sz w:val="20"/>
                <w:szCs w:val="20"/>
                <w:lang w:eastAsia="es-PE"/>
              </w:rPr>
              <w:t xml:space="preserve"> </w:t>
            </w:r>
            <w:r w:rsidR="00116940">
              <w:rPr>
                <w:rFonts w:cs="Arial"/>
                <w:color w:val="000000"/>
                <w:sz w:val="20"/>
                <w:szCs w:val="20"/>
                <w:lang w:eastAsia="es-PE"/>
              </w:rPr>
              <w:t>obtener reportes acerca del número de visitas a cada familia</w:t>
            </w:r>
          </w:p>
        </w:tc>
      </w:tr>
      <w:tr w:rsidR="00D73A8B" w:rsidRPr="000E7453" w14:paraId="5DFB5FEB"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4671B39C" w14:textId="77777777" w:rsidR="00D73A8B" w:rsidRPr="00B739B2" w:rsidRDefault="00D73A8B"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Conversación: </w:t>
            </w:r>
          </w:p>
          <w:p w14:paraId="752301B9" w14:textId="77777777" w:rsidR="00D73A8B" w:rsidRPr="008C3BEC" w:rsidRDefault="00045963" w:rsidP="003F5AA8">
            <w:pPr>
              <w:pStyle w:val="Prrafodelista"/>
              <w:numPr>
                <w:ilvl w:val="0"/>
                <w:numId w:val="36"/>
              </w:numPr>
              <w:autoSpaceDE w:val="0"/>
              <w:autoSpaceDN w:val="0"/>
              <w:adjustRightInd w:val="0"/>
              <w:spacing w:after="0"/>
              <w:jc w:val="both"/>
              <w:rPr>
                <w:rFonts w:cs="Arial"/>
                <w:sz w:val="20"/>
                <w:szCs w:val="20"/>
                <w:lang w:eastAsia="es-PE"/>
              </w:rPr>
            </w:pPr>
            <w:r>
              <w:rPr>
                <w:rFonts w:cs="Arial"/>
                <w:color w:val="000000"/>
                <w:sz w:val="20"/>
                <w:szCs w:val="20"/>
                <w:lang w:eastAsia="es-PE"/>
              </w:rPr>
              <w:t xml:space="preserve">Deberá de haber un enlace </w:t>
            </w:r>
            <w:r w:rsidR="008C3BEC">
              <w:rPr>
                <w:rFonts w:cs="Arial"/>
                <w:color w:val="000000"/>
                <w:sz w:val="20"/>
                <w:szCs w:val="20"/>
                <w:lang w:eastAsia="es-PE"/>
              </w:rPr>
              <w:t>que me lleve a la interfaz del registro.</w:t>
            </w:r>
          </w:p>
          <w:p w14:paraId="178B2263" w14:textId="77777777" w:rsidR="008C3BEC" w:rsidRPr="008C3BEC" w:rsidRDefault="008C3BEC" w:rsidP="003F5AA8">
            <w:pPr>
              <w:pStyle w:val="Prrafodelista"/>
              <w:numPr>
                <w:ilvl w:val="0"/>
                <w:numId w:val="36"/>
              </w:numPr>
              <w:autoSpaceDE w:val="0"/>
              <w:autoSpaceDN w:val="0"/>
              <w:adjustRightInd w:val="0"/>
              <w:spacing w:after="0"/>
              <w:jc w:val="both"/>
              <w:rPr>
                <w:rFonts w:cs="Arial"/>
                <w:sz w:val="20"/>
                <w:szCs w:val="20"/>
                <w:lang w:eastAsia="es-PE"/>
              </w:rPr>
            </w:pPr>
            <w:r>
              <w:rPr>
                <w:rFonts w:cs="Arial"/>
                <w:color w:val="000000"/>
                <w:sz w:val="20"/>
                <w:szCs w:val="20"/>
                <w:lang w:eastAsia="es-PE"/>
              </w:rPr>
              <w:t>El identificador de cada una de las visitas es único y autogenerado y no es necesario que se muestre.</w:t>
            </w:r>
          </w:p>
          <w:p w14:paraId="2688824C" w14:textId="6DE46F99" w:rsidR="008C3BEC" w:rsidRPr="009A3778" w:rsidRDefault="008C3BEC" w:rsidP="003F5AA8">
            <w:pPr>
              <w:pStyle w:val="Prrafodelista"/>
              <w:numPr>
                <w:ilvl w:val="0"/>
                <w:numId w:val="36"/>
              </w:numPr>
              <w:autoSpaceDE w:val="0"/>
              <w:autoSpaceDN w:val="0"/>
              <w:adjustRightInd w:val="0"/>
              <w:spacing w:after="0"/>
              <w:jc w:val="both"/>
              <w:rPr>
                <w:rFonts w:cs="Arial"/>
                <w:sz w:val="20"/>
                <w:szCs w:val="20"/>
                <w:lang w:eastAsia="es-PE"/>
              </w:rPr>
            </w:pPr>
            <w:r>
              <w:rPr>
                <w:rFonts w:cs="Arial"/>
                <w:color w:val="000000"/>
                <w:sz w:val="20"/>
                <w:szCs w:val="20"/>
                <w:lang w:eastAsia="es-PE"/>
              </w:rPr>
              <w:t>Los campos a incluir será la fecha de visita, el nombre del trabajador que realiza la visita, el resultado de la visita, la fecha de la pró</w:t>
            </w:r>
            <w:r w:rsidR="005072DA">
              <w:rPr>
                <w:rFonts w:cs="Arial"/>
                <w:color w:val="000000"/>
                <w:sz w:val="20"/>
                <w:szCs w:val="20"/>
                <w:lang w:eastAsia="es-PE"/>
              </w:rPr>
              <w:t>xima cita y el estado de la cita</w:t>
            </w:r>
          </w:p>
        </w:tc>
      </w:tr>
      <w:tr w:rsidR="00D73A8B" w:rsidRPr="000E7453" w14:paraId="5647EEB8"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0F9BB110" w14:textId="77777777" w:rsidR="00D73A8B" w:rsidRPr="00B739B2" w:rsidRDefault="00D73A8B"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1922F4A8" w14:textId="53896C0C" w:rsidR="00D73A8B" w:rsidRDefault="005E6C75" w:rsidP="00D905CB">
            <w:pPr>
              <w:pStyle w:val="Prrafodelista"/>
              <w:numPr>
                <w:ilvl w:val="0"/>
                <w:numId w:val="51"/>
              </w:numPr>
              <w:autoSpaceDE w:val="0"/>
              <w:autoSpaceDN w:val="0"/>
              <w:adjustRightInd w:val="0"/>
              <w:spacing w:after="0"/>
              <w:jc w:val="both"/>
              <w:rPr>
                <w:rFonts w:cs="Arial"/>
                <w:color w:val="000000"/>
                <w:sz w:val="20"/>
                <w:szCs w:val="20"/>
                <w:lang w:eastAsia="es-PE"/>
              </w:rPr>
            </w:pPr>
            <w:r>
              <w:rPr>
                <w:rFonts w:cs="Arial"/>
                <w:color w:val="000000"/>
                <w:sz w:val="20"/>
                <w:szCs w:val="20"/>
                <w:lang w:eastAsia="es-PE"/>
              </w:rPr>
              <w:t xml:space="preserve">No se deberá aceptar el registro de </w:t>
            </w:r>
            <w:r w:rsidR="00660A55">
              <w:rPr>
                <w:rFonts w:cs="Arial"/>
                <w:color w:val="000000"/>
                <w:sz w:val="20"/>
                <w:szCs w:val="20"/>
                <w:lang w:eastAsia="es-PE"/>
              </w:rPr>
              <w:t>una</w:t>
            </w:r>
            <w:r>
              <w:rPr>
                <w:rFonts w:cs="Arial"/>
                <w:color w:val="000000"/>
                <w:sz w:val="20"/>
                <w:szCs w:val="20"/>
                <w:lang w:eastAsia="es-PE"/>
              </w:rPr>
              <w:t xml:space="preserve"> visita familiar si es que no se completan todos los campos solicitados.</w:t>
            </w:r>
          </w:p>
          <w:p w14:paraId="665E3849" w14:textId="77777777" w:rsidR="005E6C75" w:rsidRDefault="005E6C75" w:rsidP="00D905CB">
            <w:pPr>
              <w:pStyle w:val="Prrafodelista"/>
              <w:numPr>
                <w:ilvl w:val="0"/>
                <w:numId w:val="51"/>
              </w:numPr>
              <w:autoSpaceDE w:val="0"/>
              <w:autoSpaceDN w:val="0"/>
              <w:adjustRightInd w:val="0"/>
              <w:spacing w:after="0"/>
              <w:jc w:val="both"/>
              <w:rPr>
                <w:rFonts w:cs="Arial"/>
                <w:color w:val="000000"/>
                <w:sz w:val="20"/>
                <w:szCs w:val="20"/>
                <w:lang w:eastAsia="es-PE"/>
              </w:rPr>
            </w:pPr>
            <w:r>
              <w:rPr>
                <w:rFonts w:cs="Arial"/>
                <w:color w:val="000000"/>
                <w:sz w:val="20"/>
                <w:szCs w:val="20"/>
                <w:lang w:eastAsia="es-PE"/>
              </w:rPr>
              <w:t>Se mostrará un mensaje de confirmación del registro de la visita.</w:t>
            </w:r>
          </w:p>
          <w:p w14:paraId="6D97092D" w14:textId="3B2C72A3" w:rsidR="005E6C75" w:rsidRPr="009963BD" w:rsidRDefault="005E6C75" w:rsidP="00D905CB">
            <w:pPr>
              <w:pStyle w:val="Prrafodelista"/>
              <w:numPr>
                <w:ilvl w:val="0"/>
                <w:numId w:val="51"/>
              </w:numPr>
              <w:autoSpaceDE w:val="0"/>
              <w:autoSpaceDN w:val="0"/>
              <w:adjustRightInd w:val="0"/>
              <w:spacing w:after="0"/>
              <w:jc w:val="both"/>
              <w:rPr>
                <w:rFonts w:cs="Arial"/>
                <w:color w:val="000000"/>
                <w:sz w:val="20"/>
                <w:szCs w:val="20"/>
                <w:lang w:eastAsia="es-PE"/>
              </w:rPr>
            </w:pPr>
            <w:r>
              <w:rPr>
                <w:rFonts w:cs="Arial"/>
                <w:color w:val="000000"/>
                <w:sz w:val="20"/>
                <w:szCs w:val="20"/>
                <w:lang w:eastAsia="es-PE"/>
              </w:rPr>
              <w:t xml:space="preserve">Si el usuario cancela el </w:t>
            </w:r>
            <w:r w:rsidR="00660A55">
              <w:rPr>
                <w:rFonts w:cs="Arial"/>
                <w:color w:val="000000"/>
                <w:sz w:val="20"/>
                <w:szCs w:val="20"/>
                <w:lang w:eastAsia="es-PE"/>
              </w:rPr>
              <w:t>registro</w:t>
            </w:r>
            <w:r>
              <w:rPr>
                <w:rFonts w:cs="Arial"/>
                <w:color w:val="000000"/>
                <w:sz w:val="20"/>
                <w:szCs w:val="20"/>
                <w:lang w:eastAsia="es-PE"/>
              </w:rPr>
              <w:t xml:space="preserve"> de la visita, el sistema regresa al listado</w:t>
            </w:r>
            <w:r w:rsidR="00660A55">
              <w:rPr>
                <w:rFonts w:cs="Arial"/>
                <w:color w:val="000000"/>
                <w:sz w:val="20"/>
                <w:szCs w:val="20"/>
                <w:lang w:eastAsia="es-PE"/>
              </w:rPr>
              <w:t xml:space="preserve"> original de visitas de la familia seleccionada.</w:t>
            </w:r>
          </w:p>
        </w:tc>
      </w:tr>
      <w:tr w:rsidR="00D73A8B" w:rsidRPr="000E7453" w14:paraId="2AF9C6E1" w14:textId="77777777" w:rsidTr="002C5816">
        <w:tc>
          <w:tcPr>
            <w:tcW w:w="8297" w:type="dxa"/>
            <w:gridSpan w:val="2"/>
            <w:tcBorders>
              <w:top w:val="single" w:sz="4" w:space="0" w:color="FFFFFF"/>
            </w:tcBorders>
            <w:shd w:val="clear" w:color="auto" w:fill="EAF1DD" w:themeFill="accent3" w:themeFillTint="33"/>
            <w:vAlign w:val="center"/>
          </w:tcPr>
          <w:p w14:paraId="209DEDED" w14:textId="77777777" w:rsidR="00D73A8B" w:rsidRDefault="00D73A8B" w:rsidP="00162988">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65BD51D8" w14:textId="167B73E2" w:rsidR="00D73A8B" w:rsidRPr="00AA0D91" w:rsidRDefault="00D73A8B" w:rsidP="0037619D">
            <w:pPr>
              <w:pStyle w:val="Prrafodelista"/>
              <w:spacing w:after="0"/>
              <w:ind w:left="0"/>
              <w:jc w:val="both"/>
              <w:rPr>
                <w:rFonts w:cs="Arial"/>
                <w:color w:val="000000" w:themeColor="text1"/>
                <w:sz w:val="20"/>
                <w:szCs w:val="20"/>
              </w:rPr>
            </w:pPr>
            <w:r>
              <w:rPr>
                <w:rFonts w:cs="Arial"/>
                <w:color w:val="000000" w:themeColor="text1"/>
                <w:sz w:val="20"/>
                <w:szCs w:val="20"/>
              </w:rPr>
              <w:t xml:space="preserve">El usuario </w:t>
            </w:r>
            <w:r w:rsidR="0037619D">
              <w:rPr>
                <w:rFonts w:cs="Arial"/>
                <w:color w:val="000000" w:themeColor="text1"/>
                <w:sz w:val="20"/>
                <w:szCs w:val="20"/>
              </w:rPr>
              <w:t>registra los datos de la visita familiar y al guardarla se lista en la sección de “visita domiciliarias” del sistema.</w:t>
            </w:r>
          </w:p>
        </w:tc>
      </w:tr>
    </w:tbl>
    <w:p w14:paraId="45281812" w14:textId="70AD52AE" w:rsidR="00D73A8B" w:rsidRDefault="00D73A8B" w:rsidP="00D73A8B"/>
    <w:p w14:paraId="4449DE76" w14:textId="2DD10FD7" w:rsidR="0037619D" w:rsidRDefault="0037619D" w:rsidP="00D73A8B"/>
    <w:p w14:paraId="48596F97" w14:textId="70BC9936" w:rsidR="00920911" w:rsidRDefault="00920911" w:rsidP="00D73A8B"/>
    <w:p w14:paraId="0E4EAB19" w14:textId="4B221773" w:rsidR="00920911" w:rsidRDefault="00920911" w:rsidP="00D73A8B"/>
    <w:p w14:paraId="75EA6872" w14:textId="250FE128" w:rsidR="00920911" w:rsidRDefault="00920911" w:rsidP="00D73A8B"/>
    <w:p w14:paraId="6D3D863B" w14:textId="09B7C2CB" w:rsidR="00920911" w:rsidRDefault="00920911" w:rsidP="00D73A8B"/>
    <w:p w14:paraId="69B8A9EE" w14:textId="75903C2A" w:rsidR="00920911" w:rsidRDefault="00920911" w:rsidP="00D73A8B"/>
    <w:p w14:paraId="1B539B39" w14:textId="6D8E0DD8" w:rsidR="001A2BDA" w:rsidRDefault="00F46E06" w:rsidP="001A2BDA">
      <w:pPr>
        <w:pStyle w:val="atablasima"/>
        <w:spacing w:before="0" w:after="0" w:line="276" w:lineRule="auto"/>
        <w:ind w:left="0" w:firstLine="708"/>
        <w:rPr>
          <w:i w:val="0"/>
          <w:sz w:val="22"/>
          <w:szCs w:val="22"/>
        </w:rPr>
      </w:pPr>
      <w:bookmarkStart w:id="1027" w:name="_Toc523694963"/>
      <w:r>
        <w:rPr>
          <w:i w:val="0"/>
          <w:sz w:val="22"/>
          <w:szCs w:val="22"/>
        </w:rPr>
        <w:lastRenderedPageBreak/>
        <w:t>TABLA</w:t>
      </w:r>
      <w:r w:rsidR="001A2BDA" w:rsidRPr="00FD622B">
        <w:rPr>
          <w:i w:val="0"/>
          <w:sz w:val="22"/>
          <w:szCs w:val="22"/>
        </w:rPr>
        <w:t xml:space="preserve"> </w:t>
      </w:r>
      <w:r w:rsidR="001A2BDA" w:rsidRPr="00FD622B">
        <w:rPr>
          <w:i w:val="0"/>
          <w:sz w:val="22"/>
          <w:szCs w:val="22"/>
        </w:rPr>
        <w:fldChar w:fldCharType="begin"/>
      </w:r>
      <w:r w:rsidR="001A2BDA" w:rsidRPr="00FD622B">
        <w:rPr>
          <w:i w:val="0"/>
          <w:sz w:val="22"/>
          <w:szCs w:val="22"/>
        </w:rPr>
        <w:instrText xml:space="preserve"> SEQ Tabla \* ARABIC </w:instrText>
      </w:r>
      <w:r w:rsidR="001A2BDA" w:rsidRPr="00FD622B">
        <w:rPr>
          <w:i w:val="0"/>
          <w:sz w:val="22"/>
          <w:szCs w:val="22"/>
        </w:rPr>
        <w:fldChar w:fldCharType="separate"/>
      </w:r>
      <w:r w:rsidR="00851C49">
        <w:rPr>
          <w:i w:val="0"/>
          <w:noProof/>
          <w:sz w:val="22"/>
          <w:szCs w:val="22"/>
        </w:rPr>
        <w:t>34</w:t>
      </w:r>
      <w:bookmarkEnd w:id="1027"/>
      <w:r w:rsidR="001A2BDA" w:rsidRPr="00FD622B">
        <w:rPr>
          <w:i w:val="0"/>
          <w:sz w:val="22"/>
          <w:szCs w:val="22"/>
        </w:rPr>
        <w:fldChar w:fldCharType="end"/>
      </w:r>
    </w:p>
    <w:p w14:paraId="71768D68" w14:textId="2A7A5F05" w:rsidR="001A2BDA" w:rsidRPr="00FD622B" w:rsidRDefault="001A2BDA" w:rsidP="001A2BDA">
      <w:pPr>
        <w:pStyle w:val="atablasima"/>
        <w:spacing w:before="0" w:after="0" w:line="276" w:lineRule="auto"/>
        <w:ind w:left="0" w:firstLine="708"/>
        <w:rPr>
          <w:i w:val="0"/>
          <w:sz w:val="22"/>
          <w:szCs w:val="22"/>
        </w:rPr>
      </w:pPr>
      <w:r>
        <w:rPr>
          <w:i w:val="0"/>
          <w:sz w:val="22"/>
          <w:szCs w:val="22"/>
        </w:rPr>
        <w:t>Historia de usuario Modificar visitas familiares</w:t>
      </w:r>
    </w:p>
    <w:tbl>
      <w:tblPr>
        <w:tblStyle w:val="Tablaconcuadrcula"/>
        <w:tblW w:w="0" w:type="auto"/>
        <w:tblLook w:val="04A0" w:firstRow="1" w:lastRow="0" w:firstColumn="1" w:lastColumn="0" w:noHBand="0" w:noVBand="1"/>
      </w:tblPr>
      <w:tblGrid>
        <w:gridCol w:w="2995"/>
        <w:gridCol w:w="5302"/>
      </w:tblGrid>
      <w:tr w:rsidR="0037619D" w:rsidRPr="000E7453" w14:paraId="3B8A69D6" w14:textId="77777777" w:rsidTr="002C5816">
        <w:trPr>
          <w:trHeight w:val="370"/>
        </w:trPr>
        <w:tc>
          <w:tcPr>
            <w:tcW w:w="8297" w:type="dxa"/>
            <w:gridSpan w:val="2"/>
            <w:tcBorders>
              <w:bottom w:val="single" w:sz="4" w:space="0" w:color="auto"/>
            </w:tcBorders>
            <w:shd w:val="clear" w:color="auto" w:fill="BFBFBF" w:themeFill="background1" w:themeFillShade="BF"/>
            <w:vAlign w:val="center"/>
          </w:tcPr>
          <w:p w14:paraId="405FF017" w14:textId="77777777" w:rsidR="0037619D" w:rsidRPr="00B739B2" w:rsidRDefault="0037619D"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37619D" w:rsidRPr="000E7453" w14:paraId="3E15F6E6" w14:textId="77777777" w:rsidTr="002C5816">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480B1B85" w14:textId="02082C91" w:rsidR="0037619D" w:rsidRPr="00B739B2" w:rsidRDefault="0037619D" w:rsidP="00162988">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Pr>
                <w:rFonts w:cs="Arial"/>
                <w:b/>
                <w:color w:val="0070C0"/>
                <w:sz w:val="20"/>
                <w:szCs w:val="20"/>
              </w:rPr>
              <w:t>24</w:t>
            </w:r>
          </w:p>
        </w:tc>
        <w:tc>
          <w:tcPr>
            <w:tcW w:w="5302" w:type="dxa"/>
            <w:tcBorders>
              <w:left w:val="single" w:sz="4" w:space="0" w:color="FFFFFF"/>
              <w:bottom w:val="single" w:sz="4" w:space="0" w:color="FFFFFF"/>
            </w:tcBorders>
            <w:shd w:val="clear" w:color="auto" w:fill="EAF1DD" w:themeFill="accent3" w:themeFillTint="33"/>
            <w:vAlign w:val="center"/>
          </w:tcPr>
          <w:p w14:paraId="6D2BA2EB" w14:textId="10167118" w:rsidR="0037619D" w:rsidRPr="00B739B2" w:rsidRDefault="0037619D" w:rsidP="0037619D">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Pr>
                <w:rFonts w:cs="Arial"/>
                <w:b/>
                <w:i/>
                <w:color w:val="0070C0"/>
                <w:sz w:val="20"/>
                <w:szCs w:val="20"/>
              </w:rPr>
              <w:t>Modificar visitas familiares</w:t>
            </w:r>
          </w:p>
        </w:tc>
      </w:tr>
      <w:tr w:rsidR="0037619D" w:rsidRPr="000E7453" w14:paraId="01E67F17"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6BADB430" w14:textId="77777777" w:rsidR="0037619D" w:rsidRPr="00B739B2" w:rsidRDefault="0037619D"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37619D" w:rsidRPr="000E7453" w14:paraId="40F15D4B"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02A64D55" w14:textId="77777777" w:rsidR="0037619D" w:rsidRPr="00B739B2" w:rsidRDefault="0037619D"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37619D" w:rsidRPr="000E7453" w14:paraId="7E9D282B"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0694E58E" w14:textId="77777777" w:rsidR="0037619D" w:rsidRDefault="0037619D" w:rsidP="00162988">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19372638" w14:textId="77777777" w:rsidR="0037619D" w:rsidRDefault="0037619D"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73C1FD92" w14:textId="64476280" w:rsidR="0037619D" w:rsidRDefault="0037619D"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sidR="00D93679">
              <w:rPr>
                <w:rFonts w:cs="Arial"/>
                <w:color w:val="000000"/>
                <w:sz w:val="20"/>
                <w:szCs w:val="20"/>
                <w:lang w:eastAsia="es-PE"/>
              </w:rPr>
              <w:t xml:space="preserve">modificar la información de </w:t>
            </w:r>
            <w:r>
              <w:rPr>
                <w:rFonts w:cs="Arial"/>
                <w:color w:val="000000"/>
                <w:sz w:val="20"/>
                <w:szCs w:val="20"/>
                <w:lang w:eastAsia="es-PE"/>
              </w:rPr>
              <w:t>las visitas</w:t>
            </w:r>
            <w:r w:rsidR="009C57F9">
              <w:rPr>
                <w:rFonts w:cs="Arial"/>
                <w:color w:val="000000"/>
                <w:sz w:val="20"/>
                <w:szCs w:val="20"/>
                <w:lang w:eastAsia="es-PE"/>
              </w:rPr>
              <w:t xml:space="preserve"> domiciliaria</w:t>
            </w:r>
            <w:r>
              <w:rPr>
                <w:rFonts w:cs="Arial"/>
                <w:color w:val="000000"/>
                <w:sz w:val="20"/>
                <w:szCs w:val="20"/>
                <w:lang w:eastAsia="es-PE"/>
              </w:rPr>
              <w:t xml:space="preserve"> </w:t>
            </w:r>
          </w:p>
          <w:p w14:paraId="7429B1F6" w14:textId="09CA91DF" w:rsidR="0037619D" w:rsidRPr="009676EC" w:rsidRDefault="0037619D" w:rsidP="00D93679">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Para:</w:t>
            </w:r>
            <w:r>
              <w:rPr>
                <w:rFonts w:cs="Arial"/>
                <w:color w:val="000000"/>
                <w:sz w:val="20"/>
                <w:szCs w:val="20"/>
                <w:lang w:eastAsia="es-PE"/>
              </w:rPr>
              <w:t xml:space="preserve"> </w:t>
            </w:r>
            <w:r w:rsidR="00D93679">
              <w:rPr>
                <w:rFonts w:cs="Arial"/>
                <w:color w:val="000000"/>
                <w:sz w:val="20"/>
                <w:szCs w:val="20"/>
                <w:lang w:eastAsia="es-PE"/>
              </w:rPr>
              <w:t>corregir errores que puedan existir al momento del registro de la visita</w:t>
            </w:r>
          </w:p>
        </w:tc>
      </w:tr>
      <w:tr w:rsidR="0037619D" w:rsidRPr="000E7453" w14:paraId="6CC6CA9F"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6E1AF8EC" w14:textId="77777777" w:rsidR="0037619D" w:rsidRPr="00B739B2" w:rsidRDefault="0037619D"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Conversación: </w:t>
            </w:r>
          </w:p>
          <w:p w14:paraId="1BCC66F4" w14:textId="77777777" w:rsidR="0037619D" w:rsidRPr="008C3BEC" w:rsidRDefault="0037619D" w:rsidP="003F5AA8">
            <w:pPr>
              <w:pStyle w:val="Prrafodelista"/>
              <w:numPr>
                <w:ilvl w:val="0"/>
                <w:numId w:val="36"/>
              </w:numPr>
              <w:autoSpaceDE w:val="0"/>
              <w:autoSpaceDN w:val="0"/>
              <w:adjustRightInd w:val="0"/>
              <w:spacing w:after="0"/>
              <w:jc w:val="both"/>
              <w:rPr>
                <w:rFonts w:cs="Arial"/>
                <w:sz w:val="20"/>
                <w:szCs w:val="20"/>
                <w:lang w:eastAsia="es-PE"/>
              </w:rPr>
            </w:pPr>
            <w:r>
              <w:rPr>
                <w:rFonts w:cs="Arial"/>
                <w:color w:val="000000"/>
                <w:sz w:val="20"/>
                <w:szCs w:val="20"/>
                <w:lang w:eastAsia="es-PE"/>
              </w:rPr>
              <w:t>Deberá de haber un enlace que me lleve a la interfaz del registro.</w:t>
            </w:r>
          </w:p>
          <w:p w14:paraId="0B9663CE" w14:textId="77777777" w:rsidR="0037619D" w:rsidRPr="008C3BEC" w:rsidRDefault="0037619D" w:rsidP="003F5AA8">
            <w:pPr>
              <w:pStyle w:val="Prrafodelista"/>
              <w:numPr>
                <w:ilvl w:val="0"/>
                <w:numId w:val="36"/>
              </w:numPr>
              <w:autoSpaceDE w:val="0"/>
              <w:autoSpaceDN w:val="0"/>
              <w:adjustRightInd w:val="0"/>
              <w:spacing w:after="0"/>
              <w:jc w:val="both"/>
              <w:rPr>
                <w:rFonts w:cs="Arial"/>
                <w:sz w:val="20"/>
                <w:szCs w:val="20"/>
                <w:lang w:eastAsia="es-PE"/>
              </w:rPr>
            </w:pPr>
            <w:r>
              <w:rPr>
                <w:rFonts w:cs="Arial"/>
                <w:color w:val="000000"/>
                <w:sz w:val="20"/>
                <w:szCs w:val="20"/>
                <w:lang w:eastAsia="es-PE"/>
              </w:rPr>
              <w:t>El identificador de cada una de las visitas es único y autogenerado y no es necesario que se muestre.</w:t>
            </w:r>
          </w:p>
          <w:p w14:paraId="237F7C0D" w14:textId="1848F882" w:rsidR="0037619D" w:rsidRPr="009A3778" w:rsidRDefault="0037619D" w:rsidP="003F5AA8">
            <w:pPr>
              <w:pStyle w:val="Prrafodelista"/>
              <w:numPr>
                <w:ilvl w:val="0"/>
                <w:numId w:val="36"/>
              </w:numPr>
              <w:autoSpaceDE w:val="0"/>
              <w:autoSpaceDN w:val="0"/>
              <w:adjustRightInd w:val="0"/>
              <w:spacing w:after="0"/>
              <w:jc w:val="both"/>
              <w:rPr>
                <w:rFonts w:cs="Arial"/>
                <w:sz w:val="20"/>
                <w:szCs w:val="20"/>
                <w:lang w:eastAsia="es-PE"/>
              </w:rPr>
            </w:pPr>
            <w:r>
              <w:rPr>
                <w:rFonts w:cs="Arial"/>
                <w:color w:val="000000"/>
                <w:sz w:val="20"/>
                <w:szCs w:val="20"/>
                <w:lang w:eastAsia="es-PE"/>
              </w:rPr>
              <w:t>Los campos a incluir será la fecha de visita, el nombre del trabajador que realiza la visita, el resultado de la visita, la fecha de la próxima cita y el estado de la ci</w:t>
            </w:r>
            <w:r w:rsidR="009C57F9">
              <w:rPr>
                <w:rFonts w:cs="Arial"/>
                <w:color w:val="000000"/>
                <w:sz w:val="20"/>
                <w:szCs w:val="20"/>
                <w:lang w:eastAsia="es-PE"/>
              </w:rPr>
              <w:t>t</w:t>
            </w:r>
            <w:r>
              <w:rPr>
                <w:rFonts w:cs="Arial"/>
                <w:color w:val="000000"/>
                <w:sz w:val="20"/>
                <w:szCs w:val="20"/>
                <w:lang w:eastAsia="es-PE"/>
              </w:rPr>
              <w:t>a.</w:t>
            </w:r>
          </w:p>
        </w:tc>
      </w:tr>
      <w:tr w:rsidR="0037619D" w:rsidRPr="000E7453" w14:paraId="400F95B8"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2158360B" w14:textId="7431FAE1" w:rsidR="0037619D" w:rsidRDefault="0037619D"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501DF646" w14:textId="7B2716B9" w:rsidR="0037619D" w:rsidRDefault="0037619D" w:rsidP="002C5816">
            <w:pPr>
              <w:pStyle w:val="Prrafodelista"/>
              <w:numPr>
                <w:ilvl w:val="0"/>
                <w:numId w:val="45"/>
              </w:numPr>
              <w:spacing w:after="0"/>
              <w:ind w:left="744" w:hanging="425"/>
              <w:jc w:val="both"/>
              <w:rPr>
                <w:rFonts w:cs="Arial"/>
                <w:color w:val="000000"/>
                <w:sz w:val="20"/>
                <w:szCs w:val="20"/>
                <w:lang w:eastAsia="es-PE"/>
              </w:rPr>
            </w:pPr>
            <w:r>
              <w:rPr>
                <w:rFonts w:cs="Arial"/>
                <w:color w:val="000000"/>
                <w:sz w:val="20"/>
                <w:szCs w:val="20"/>
                <w:lang w:eastAsia="es-PE"/>
              </w:rPr>
              <w:t xml:space="preserve">No se deberá aceptar el registro de una visita </w:t>
            </w:r>
            <w:r w:rsidR="009C57F9">
              <w:rPr>
                <w:rFonts w:cs="Arial"/>
                <w:color w:val="000000"/>
                <w:sz w:val="20"/>
                <w:szCs w:val="20"/>
                <w:lang w:eastAsia="es-PE"/>
              </w:rPr>
              <w:t>domiciliaria</w:t>
            </w:r>
            <w:r>
              <w:rPr>
                <w:rFonts w:cs="Arial"/>
                <w:color w:val="000000"/>
                <w:sz w:val="20"/>
                <w:szCs w:val="20"/>
                <w:lang w:eastAsia="es-PE"/>
              </w:rPr>
              <w:t xml:space="preserve"> si es que no se completan todos los campos solicitados.</w:t>
            </w:r>
          </w:p>
          <w:p w14:paraId="287DB0B3" w14:textId="77777777" w:rsidR="0037619D" w:rsidRDefault="0037619D" w:rsidP="002C5816">
            <w:pPr>
              <w:pStyle w:val="Prrafodelista"/>
              <w:numPr>
                <w:ilvl w:val="0"/>
                <w:numId w:val="45"/>
              </w:numPr>
              <w:spacing w:after="0"/>
              <w:ind w:left="744" w:hanging="425"/>
              <w:jc w:val="both"/>
              <w:rPr>
                <w:rFonts w:cs="Arial"/>
                <w:color w:val="000000"/>
                <w:sz w:val="20"/>
                <w:szCs w:val="20"/>
                <w:lang w:eastAsia="es-PE"/>
              </w:rPr>
            </w:pPr>
            <w:r>
              <w:rPr>
                <w:rFonts w:cs="Arial"/>
                <w:color w:val="000000"/>
                <w:sz w:val="20"/>
                <w:szCs w:val="20"/>
                <w:lang w:eastAsia="es-PE"/>
              </w:rPr>
              <w:t>Se mostrará un mensaje de confirmación del registro de la visita.</w:t>
            </w:r>
          </w:p>
          <w:p w14:paraId="78F091A0" w14:textId="77777777" w:rsidR="0037619D" w:rsidRPr="009963BD" w:rsidRDefault="0037619D" w:rsidP="002C5816">
            <w:pPr>
              <w:pStyle w:val="Prrafodelista"/>
              <w:numPr>
                <w:ilvl w:val="0"/>
                <w:numId w:val="45"/>
              </w:numPr>
              <w:spacing w:after="0"/>
              <w:ind w:left="744" w:hanging="425"/>
              <w:jc w:val="both"/>
              <w:rPr>
                <w:rFonts w:cs="Arial"/>
                <w:color w:val="000000"/>
                <w:sz w:val="20"/>
                <w:szCs w:val="20"/>
                <w:lang w:eastAsia="es-PE"/>
              </w:rPr>
            </w:pPr>
            <w:r>
              <w:rPr>
                <w:rFonts w:cs="Arial"/>
                <w:color w:val="000000"/>
                <w:sz w:val="20"/>
                <w:szCs w:val="20"/>
                <w:lang w:eastAsia="es-PE"/>
              </w:rPr>
              <w:t>Si el usuario cancela el registro de la visita, el sistema regresa al listado original de visitas de la familia seleccionada.</w:t>
            </w:r>
          </w:p>
        </w:tc>
      </w:tr>
      <w:tr w:rsidR="0037619D" w:rsidRPr="000E7453" w14:paraId="24638098" w14:textId="77777777" w:rsidTr="002C5816">
        <w:tc>
          <w:tcPr>
            <w:tcW w:w="8297" w:type="dxa"/>
            <w:gridSpan w:val="2"/>
            <w:tcBorders>
              <w:top w:val="single" w:sz="4" w:space="0" w:color="FFFFFF"/>
            </w:tcBorders>
            <w:shd w:val="clear" w:color="auto" w:fill="EAF1DD" w:themeFill="accent3" w:themeFillTint="33"/>
            <w:vAlign w:val="center"/>
          </w:tcPr>
          <w:p w14:paraId="30EF9195" w14:textId="77777777" w:rsidR="0037619D" w:rsidRDefault="0037619D" w:rsidP="00162988">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71B0BD85" w14:textId="77777777" w:rsidR="0037619D" w:rsidRPr="00AA0D91" w:rsidRDefault="0037619D" w:rsidP="00162988">
            <w:pPr>
              <w:pStyle w:val="Prrafodelista"/>
              <w:spacing w:after="0"/>
              <w:ind w:left="0"/>
              <w:jc w:val="both"/>
              <w:rPr>
                <w:rFonts w:cs="Arial"/>
                <w:color w:val="000000" w:themeColor="text1"/>
                <w:sz w:val="20"/>
                <w:szCs w:val="20"/>
              </w:rPr>
            </w:pPr>
            <w:r>
              <w:rPr>
                <w:rFonts w:cs="Arial"/>
                <w:color w:val="000000" w:themeColor="text1"/>
                <w:sz w:val="20"/>
                <w:szCs w:val="20"/>
              </w:rPr>
              <w:t>El usuario registra los datos de la visita familiar y al guardarla se lista en la sección de “visita domiciliarias” del sistema.</w:t>
            </w:r>
          </w:p>
        </w:tc>
      </w:tr>
    </w:tbl>
    <w:p w14:paraId="4B0FCF9B" w14:textId="76517115" w:rsidR="0037619D" w:rsidRDefault="0037619D" w:rsidP="00D73A8B"/>
    <w:p w14:paraId="5AADF184" w14:textId="2CECD6C8" w:rsidR="001A2BDA" w:rsidRDefault="00F46E06" w:rsidP="001A2BDA">
      <w:pPr>
        <w:pStyle w:val="atablasima"/>
        <w:spacing w:before="0" w:after="0" w:line="276" w:lineRule="auto"/>
        <w:ind w:left="0" w:firstLine="708"/>
        <w:rPr>
          <w:i w:val="0"/>
          <w:sz w:val="22"/>
          <w:szCs w:val="22"/>
        </w:rPr>
      </w:pPr>
      <w:bookmarkStart w:id="1028" w:name="_Toc523694964"/>
      <w:r>
        <w:rPr>
          <w:i w:val="0"/>
          <w:sz w:val="22"/>
          <w:szCs w:val="22"/>
        </w:rPr>
        <w:t>TABLA</w:t>
      </w:r>
      <w:r w:rsidR="001A2BDA" w:rsidRPr="00FD622B">
        <w:rPr>
          <w:i w:val="0"/>
          <w:sz w:val="22"/>
          <w:szCs w:val="22"/>
        </w:rPr>
        <w:t xml:space="preserve"> </w:t>
      </w:r>
      <w:r w:rsidR="001A2BDA" w:rsidRPr="00FD622B">
        <w:rPr>
          <w:i w:val="0"/>
          <w:sz w:val="22"/>
          <w:szCs w:val="22"/>
        </w:rPr>
        <w:fldChar w:fldCharType="begin"/>
      </w:r>
      <w:r w:rsidR="001A2BDA" w:rsidRPr="00FD622B">
        <w:rPr>
          <w:i w:val="0"/>
          <w:sz w:val="22"/>
          <w:szCs w:val="22"/>
        </w:rPr>
        <w:instrText xml:space="preserve"> SEQ Tabla \* ARABIC </w:instrText>
      </w:r>
      <w:r w:rsidR="001A2BDA" w:rsidRPr="00FD622B">
        <w:rPr>
          <w:i w:val="0"/>
          <w:sz w:val="22"/>
          <w:szCs w:val="22"/>
        </w:rPr>
        <w:fldChar w:fldCharType="separate"/>
      </w:r>
      <w:r w:rsidR="00851C49">
        <w:rPr>
          <w:i w:val="0"/>
          <w:noProof/>
          <w:sz w:val="22"/>
          <w:szCs w:val="22"/>
        </w:rPr>
        <w:t>35</w:t>
      </w:r>
      <w:bookmarkEnd w:id="1028"/>
      <w:r w:rsidR="001A2BDA" w:rsidRPr="00FD622B">
        <w:rPr>
          <w:i w:val="0"/>
          <w:sz w:val="22"/>
          <w:szCs w:val="22"/>
        </w:rPr>
        <w:fldChar w:fldCharType="end"/>
      </w:r>
    </w:p>
    <w:p w14:paraId="5E17371C" w14:textId="271283E7" w:rsidR="001A2BDA" w:rsidRPr="00FD622B" w:rsidRDefault="001A2BDA" w:rsidP="001A2BDA">
      <w:pPr>
        <w:pStyle w:val="atablasima"/>
        <w:spacing w:before="0" w:after="0" w:line="276" w:lineRule="auto"/>
        <w:ind w:left="0" w:firstLine="708"/>
        <w:rPr>
          <w:i w:val="0"/>
          <w:sz w:val="22"/>
          <w:szCs w:val="22"/>
        </w:rPr>
      </w:pPr>
      <w:r>
        <w:rPr>
          <w:i w:val="0"/>
          <w:sz w:val="22"/>
          <w:szCs w:val="22"/>
        </w:rPr>
        <w:t>Historia de usuario Eliminar visitas familiares</w:t>
      </w:r>
    </w:p>
    <w:tbl>
      <w:tblPr>
        <w:tblStyle w:val="Tablaconcuadrcula"/>
        <w:tblW w:w="0" w:type="auto"/>
        <w:tblLook w:val="04A0" w:firstRow="1" w:lastRow="0" w:firstColumn="1" w:lastColumn="0" w:noHBand="0" w:noVBand="1"/>
      </w:tblPr>
      <w:tblGrid>
        <w:gridCol w:w="2995"/>
        <w:gridCol w:w="5302"/>
      </w:tblGrid>
      <w:tr w:rsidR="009C57F9" w:rsidRPr="000E7453" w14:paraId="0AEC73CD" w14:textId="77777777" w:rsidTr="002C5816">
        <w:trPr>
          <w:trHeight w:val="370"/>
        </w:trPr>
        <w:tc>
          <w:tcPr>
            <w:tcW w:w="8297" w:type="dxa"/>
            <w:gridSpan w:val="2"/>
            <w:tcBorders>
              <w:bottom w:val="single" w:sz="4" w:space="0" w:color="auto"/>
            </w:tcBorders>
            <w:shd w:val="clear" w:color="auto" w:fill="BFBFBF" w:themeFill="background1" w:themeFillShade="BF"/>
            <w:vAlign w:val="center"/>
          </w:tcPr>
          <w:p w14:paraId="19F29936" w14:textId="77777777" w:rsidR="009C57F9" w:rsidRPr="00B739B2" w:rsidRDefault="009C57F9"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9C57F9" w:rsidRPr="000E7453" w14:paraId="6F0C4165" w14:textId="77777777" w:rsidTr="002C5816">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2C234861" w14:textId="6340B5B6" w:rsidR="009C57F9" w:rsidRPr="00B739B2" w:rsidRDefault="009C57F9" w:rsidP="00162988">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Pr>
                <w:rFonts w:cs="Arial"/>
                <w:b/>
                <w:color w:val="0070C0"/>
                <w:sz w:val="20"/>
                <w:szCs w:val="20"/>
              </w:rPr>
              <w:t>25</w:t>
            </w:r>
          </w:p>
        </w:tc>
        <w:tc>
          <w:tcPr>
            <w:tcW w:w="5302" w:type="dxa"/>
            <w:tcBorders>
              <w:left w:val="single" w:sz="4" w:space="0" w:color="FFFFFF"/>
              <w:bottom w:val="single" w:sz="4" w:space="0" w:color="FFFFFF"/>
            </w:tcBorders>
            <w:shd w:val="clear" w:color="auto" w:fill="EAF1DD" w:themeFill="accent3" w:themeFillTint="33"/>
            <w:vAlign w:val="center"/>
          </w:tcPr>
          <w:p w14:paraId="609C80F6" w14:textId="1F710B0B" w:rsidR="009C57F9" w:rsidRPr="00B739B2" w:rsidRDefault="009C57F9" w:rsidP="009C57F9">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Pr>
                <w:rFonts w:cs="Arial"/>
                <w:b/>
                <w:i/>
                <w:color w:val="0070C0"/>
                <w:sz w:val="20"/>
                <w:szCs w:val="20"/>
              </w:rPr>
              <w:t>Eliminar visitas domiciliarias</w:t>
            </w:r>
          </w:p>
        </w:tc>
      </w:tr>
      <w:tr w:rsidR="009C57F9" w:rsidRPr="000E7453" w14:paraId="5A2147C4"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4435AC56" w14:textId="77777777" w:rsidR="009C57F9" w:rsidRPr="00B739B2" w:rsidRDefault="009C57F9"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9C57F9" w:rsidRPr="000E7453" w14:paraId="0EA2F1EF"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49CB12F4" w14:textId="77777777" w:rsidR="009C57F9" w:rsidRPr="00B739B2" w:rsidRDefault="009C57F9"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9C57F9" w:rsidRPr="000E7453" w14:paraId="5EC7BC0E"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1C81BC0F" w14:textId="77777777" w:rsidR="009C57F9" w:rsidRDefault="009C57F9" w:rsidP="009C57F9">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38183AA8" w14:textId="77777777" w:rsidR="009C57F9" w:rsidRDefault="009C57F9" w:rsidP="009C57F9">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148F0325" w14:textId="36E10A86" w:rsidR="009C57F9" w:rsidRDefault="009C57F9" w:rsidP="009C57F9">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Pr>
                <w:rFonts w:cs="Arial"/>
                <w:color w:val="000000"/>
                <w:sz w:val="20"/>
                <w:szCs w:val="20"/>
                <w:lang w:eastAsia="es-PE"/>
              </w:rPr>
              <w:t xml:space="preserve">eliminar la información de las visitas domiciliarias </w:t>
            </w:r>
          </w:p>
          <w:p w14:paraId="173EC993" w14:textId="4D785A30" w:rsidR="009C57F9" w:rsidRPr="009676EC" w:rsidRDefault="009C57F9" w:rsidP="009C57F9">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Para:</w:t>
            </w:r>
            <w:r>
              <w:rPr>
                <w:rFonts w:cs="Arial"/>
                <w:color w:val="000000"/>
                <w:sz w:val="20"/>
                <w:szCs w:val="20"/>
                <w:lang w:eastAsia="es-PE"/>
              </w:rPr>
              <w:t xml:space="preserve"> corregir errores que puedan existir al momento del registro de la visita</w:t>
            </w:r>
          </w:p>
        </w:tc>
      </w:tr>
      <w:tr w:rsidR="009C57F9" w:rsidRPr="000E7453" w14:paraId="483AC8A7"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2F865302" w14:textId="77777777" w:rsidR="009C57F9" w:rsidRPr="00B739B2" w:rsidRDefault="009C57F9"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Conversación: </w:t>
            </w:r>
          </w:p>
          <w:p w14:paraId="4F2B391C" w14:textId="72E30308" w:rsidR="005A1F5D" w:rsidRPr="002C5816" w:rsidRDefault="005A1F5D" w:rsidP="002C5816">
            <w:pPr>
              <w:pStyle w:val="Prrafodelista"/>
              <w:numPr>
                <w:ilvl w:val="0"/>
                <w:numId w:val="36"/>
              </w:numPr>
              <w:autoSpaceDE w:val="0"/>
              <w:autoSpaceDN w:val="0"/>
              <w:adjustRightInd w:val="0"/>
              <w:spacing w:after="0"/>
              <w:jc w:val="both"/>
              <w:rPr>
                <w:rFonts w:cs="Arial"/>
                <w:sz w:val="20"/>
                <w:szCs w:val="20"/>
                <w:lang w:eastAsia="es-PE"/>
              </w:rPr>
            </w:pPr>
            <w:r>
              <w:rPr>
                <w:rFonts w:cs="Arial"/>
                <w:color w:val="000000"/>
                <w:sz w:val="20"/>
                <w:szCs w:val="20"/>
                <w:lang w:eastAsia="es-PE"/>
              </w:rPr>
              <w:t xml:space="preserve">Deberá haber una opción para que se pueda eliminar la </w:t>
            </w:r>
            <w:r w:rsidR="00C74C59">
              <w:rPr>
                <w:rFonts w:cs="Arial"/>
                <w:color w:val="000000"/>
                <w:sz w:val="20"/>
                <w:szCs w:val="20"/>
                <w:lang w:eastAsia="es-PE"/>
              </w:rPr>
              <w:t>información</w:t>
            </w:r>
            <w:r>
              <w:rPr>
                <w:rFonts w:cs="Arial"/>
                <w:color w:val="000000"/>
                <w:sz w:val="20"/>
                <w:szCs w:val="20"/>
                <w:lang w:eastAsia="es-PE"/>
              </w:rPr>
              <w:t xml:space="preserve"> de una visita </w:t>
            </w:r>
            <w:r w:rsidR="00C74C59">
              <w:rPr>
                <w:rFonts w:cs="Arial"/>
                <w:color w:val="000000"/>
                <w:sz w:val="20"/>
                <w:szCs w:val="20"/>
                <w:lang w:eastAsia="es-PE"/>
              </w:rPr>
              <w:t>domiciliaria</w:t>
            </w:r>
          </w:p>
        </w:tc>
      </w:tr>
      <w:tr w:rsidR="009C57F9" w:rsidRPr="000E7453" w14:paraId="2FFE4D58"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12309493" w14:textId="77777777" w:rsidR="009C57F9" w:rsidRPr="00B739B2" w:rsidRDefault="009C57F9"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6CC08013" w14:textId="77777777" w:rsidR="009C57F9" w:rsidRPr="0067307D" w:rsidRDefault="009C57F9" w:rsidP="002C5816">
            <w:pPr>
              <w:pStyle w:val="Prrafodelista"/>
              <w:numPr>
                <w:ilvl w:val="0"/>
                <w:numId w:val="36"/>
              </w:numPr>
              <w:autoSpaceDE w:val="0"/>
              <w:autoSpaceDN w:val="0"/>
              <w:adjustRightInd w:val="0"/>
              <w:spacing w:after="0"/>
              <w:jc w:val="both"/>
              <w:rPr>
                <w:rFonts w:cs="Arial"/>
                <w:color w:val="000000"/>
                <w:sz w:val="20"/>
                <w:szCs w:val="20"/>
                <w:lang w:eastAsia="es-PE"/>
              </w:rPr>
            </w:pPr>
            <w:r>
              <w:rPr>
                <w:rFonts w:cs="Arial"/>
                <w:color w:val="000000"/>
                <w:sz w:val="20"/>
                <w:szCs w:val="20"/>
                <w:lang w:eastAsia="es-PE"/>
              </w:rPr>
              <w:t>Mensaje de confirmación de la deselección del riesgo (eliminación)</w:t>
            </w:r>
          </w:p>
        </w:tc>
      </w:tr>
      <w:tr w:rsidR="009C57F9" w:rsidRPr="000E7453" w14:paraId="07C2B514" w14:textId="77777777" w:rsidTr="002C5816">
        <w:tc>
          <w:tcPr>
            <w:tcW w:w="8297" w:type="dxa"/>
            <w:gridSpan w:val="2"/>
            <w:tcBorders>
              <w:top w:val="single" w:sz="4" w:space="0" w:color="FFFFFF"/>
            </w:tcBorders>
            <w:shd w:val="clear" w:color="auto" w:fill="EAF1DD" w:themeFill="accent3" w:themeFillTint="33"/>
            <w:vAlign w:val="center"/>
          </w:tcPr>
          <w:p w14:paraId="49E9E6EF" w14:textId="77777777" w:rsidR="009C57F9" w:rsidRDefault="009C57F9" w:rsidP="00162988">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2D4D40FB" w14:textId="77777777" w:rsidR="009C57F9" w:rsidRPr="00AA0D91" w:rsidRDefault="009C57F9" w:rsidP="00162988">
            <w:pPr>
              <w:pStyle w:val="Prrafodelista"/>
              <w:spacing w:after="0"/>
              <w:ind w:left="0"/>
              <w:jc w:val="both"/>
              <w:rPr>
                <w:rFonts w:cs="Arial"/>
                <w:color w:val="000000" w:themeColor="text1"/>
                <w:sz w:val="20"/>
                <w:szCs w:val="20"/>
              </w:rPr>
            </w:pPr>
            <w:r>
              <w:rPr>
                <w:rFonts w:cs="Arial"/>
                <w:color w:val="000000" w:themeColor="text1"/>
                <w:sz w:val="20"/>
                <w:szCs w:val="20"/>
              </w:rPr>
              <w:t>El usuario ingresa al sistema, luego selecciona una ficha familiar, selecciona un integrante de la familia. Mediante el botón “Ver riesgos”, el sistema lista los riesgos y el usuario puede deseleccionar los riesgos que desea dejar de atribuirle al integrante de la familia. Cuando el usuario vuelve a ingresar a visualizar la información de los riesgos de esa persona, el sistema debe presentar solo los riesgos que se dejó marcado.</w:t>
            </w:r>
          </w:p>
        </w:tc>
      </w:tr>
    </w:tbl>
    <w:p w14:paraId="0B233C38" w14:textId="7DCC743E" w:rsidR="009C57F9" w:rsidRDefault="009C57F9" w:rsidP="00D73A8B"/>
    <w:p w14:paraId="06C54680" w14:textId="4FD78BB8" w:rsidR="001A2BDA" w:rsidRDefault="00F46E06" w:rsidP="001A2BDA">
      <w:pPr>
        <w:pStyle w:val="atablasima"/>
        <w:spacing w:before="0" w:after="0" w:line="276" w:lineRule="auto"/>
        <w:ind w:left="0" w:firstLine="708"/>
        <w:rPr>
          <w:i w:val="0"/>
          <w:sz w:val="22"/>
          <w:szCs w:val="22"/>
        </w:rPr>
      </w:pPr>
      <w:bookmarkStart w:id="1029" w:name="_Toc523694965"/>
      <w:r>
        <w:rPr>
          <w:i w:val="0"/>
          <w:sz w:val="22"/>
          <w:szCs w:val="22"/>
        </w:rPr>
        <w:lastRenderedPageBreak/>
        <w:t>TABLA</w:t>
      </w:r>
      <w:r w:rsidR="001A2BDA" w:rsidRPr="00FD622B">
        <w:rPr>
          <w:i w:val="0"/>
          <w:sz w:val="22"/>
          <w:szCs w:val="22"/>
        </w:rPr>
        <w:t xml:space="preserve"> </w:t>
      </w:r>
      <w:r w:rsidR="001A2BDA" w:rsidRPr="00FD622B">
        <w:rPr>
          <w:i w:val="0"/>
          <w:sz w:val="22"/>
          <w:szCs w:val="22"/>
        </w:rPr>
        <w:fldChar w:fldCharType="begin"/>
      </w:r>
      <w:r w:rsidR="001A2BDA" w:rsidRPr="00FD622B">
        <w:rPr>
          <w:i w:val="0"/>
          <w:sz w:val="22"/>
          <w:szCs w:val="22"/>
        </w:rPr>
        <w:instrText xml:space="preserve"> SEQ Tabla \* ARABIC </w:instrText>
      </w:r>
      <w:r w:rsidR="001A2BDA" w:rsidRPr="00FD622B">
        <w:rPr>
          <w:i w:val="0"/>
          <w:sz w:val="22"/>
          <w:szCs w:val="22"/>
        </w:rPr>
        <w:fldChar w:fldCharType="separate"/>
      </w:r>
      <w:r w:rsidR="00851C49">
        <w:rPr>
          <w:i w:val="0"/>
          <w:noProof/>
          <w:sz w:val="22"/>
          <w:szCs w:val="22"/>
        </w:rPr>
        <w:t>36</w:t>
      </w:r>
      <w:bookmarkEnd w:id="1029"/>
      <w:r w:rsidR="001A2BDA" w:rsidRPr="00FD622B">
        <w:rPr>
          <w:i w:val="0"/>
          <w:sz w:val="22"/>
          <w:szCs w:val="22"/>
        </w:rPr>
        <w:fldChar w:fldCharType="end"/>
      </w:r>
    </w:p>
    <w:p w14:paraId="592E5E96" w14:textId="3C97C780" w:rsidR="001A2BDA" w:rsidRPr="00FD622B" w:rsidRDefault="001A2BDA" w:rsidP="001A2BDA">
      <w:pPr>
        <w:pStyle w:val="atablasima"/>
        <w:spacing w:before="0" w:after="0" w:line="276" w:lineRule="auto"/>
        <w:ind w:left="0" w:firstLine="708"/>
        <w:rPr>
          <w:i w:val="0"/>
          <w:sz w:val="22"/>
          <w:szCs w:val="22"/>
        </w:rPr>
      </w:pPr>
      <w:r>
        <w:rPr>
          <w:i w:val="0"/>
          <w:sz w:val="22"/>
          <w:szCs w:val="22"/>
        </w:rPr>
        <w:t xml:space="preserve">Historia de usuario Consulta de </w:t>
      </w:r>
      <w:r w:rsidR="006D2A57">
        <w:rPr>
          <w:i w:val="0"/>
          <w:sz w:val="22"/>
          <w:szCs w:val="22"/>
        </w:rPr>
        <w:t>historiales</w:t>
      </w:r>
    </w:p>
    <w:tbl>
      <w:tblPr>
        <w:tblStyle w:val="Tablaconcuadrcula"/>
        <w:tblW w:w="0" w:type="auto"/>
        <w:tblLook w:val="04A0" w:firstRow="1" w:lastRow="0" w:firstColumn="1" w:lastColumn="0" w:noHBand="0" w:noVBand="1"/>
      </w:tblPr>
      <w:tblGrid>
        <w:gridCol w:w="2995"/>
        <w:gridCol w:w="5302"/>
      </w:tblGrid>
      <w:tr w:rsidR="00162988" w:rsidRPr="000E7453" w14:paraId="5935EB87" w14:textId="77777777" w:rsidTr="002C5816">
        <w:trPr>
          <w:trHeight w:val="370"/>
        </w:trPr>
        <w:tc>
          <w:tcPr>
            <w:tcW w:w="8297" w:type="dxa"/>
            <w:gridSpan w:val="2"/>
            <w:tcBorders>
              <w:bottom w:val="single" w:sz="4" w:space="0" w:color="auto"/>
            </w:tcBorders>
            <w:shd w:val="clear" w:color="auto" w:fill="BFBFBF" w:themeFill="background1" w:themeFillShade="BF"/>
            <w:vAlign w:val="center"/>
          </w:tcPr>
          <w:p w14:paraId="547CF7A9" w14:textId="77777777" w:rsidR="00162988" w:rsidRPr="00B739B2" w:rsidRDefault="00162988"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162988" w:rsidRPr="000E7453" w14:paraId="7C3B6DB1" w14:textId="77777777" w:rsidTr="002C5816">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049991C8" w14:textId="5C8B1EC3" w:rsidR="00162988" w:rsidRPr="00B739B2" w:rsidRDefault="00162988" w:rsidP="00162988">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sidR="00FB0C3E">
              <w:rPr>
                <w:rFonts w:cs="Arial"/>
                <w:b/>
                <w:color w:val="0070C0"/>
                <w:sz w:val="20"/>
                <w:szCs w:val="20"/>
              </w:rPr>
              <w:t>26</w:t>
            </w:r>
          </w:p>
        </w:tc>
        <w:tc>
          <w:tcPr>
            <w:tcW w:w="5302" w:type="dxa"/>
            <w:tcBorders>
              <w:left w:val="single" w:sz="4" w:space="0" w:color="FFFFFF"/>
              <w:bottom w:val="single" w:sz="4" w:space="0" w:color="FFFFFF"/>
            </w:tcBorders>
            <w:shd w:val="clear" w:color="auto" w:fill="EAF1DD" w:themeFill="accent3" w:themeFillTint="33"/>
            <w:vAlign w:val="center"/>
          </w:tcPr>
          <w:p w14:paraId="127A632D" w14:textId="36D2BD02" w:rsidR="00162988" w:rsidRPr="00B739B2" w:rsidRDefault="00162988" w:rsidP="00FB0C3E">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sidR="00FB0C3E">
              <w:rPr>
                <w:rFonts w:cs="Arial"/>
                <w:b/>
                <w:i/>
                <w:color w:val="0070C0"/>
                <w:sz w:val="20"/>
                <w:szCs w:val="20"/>
              </w:rPr>
              <w:t>Consulta de historiales</w:t>
            </w:r>
          </w:p>
        </w:tc>
      </w:tr>
      <w:tr w:rsidR="00162988" w:rsidRPr="000E7453" w14:paraId="112B8483"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0EEC0FEC" w14:textId="77777777" w:rsidR="00162988" w:rsidRPr="00B739B2" w:rsidRDefault="00162988"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162988" w:rsidRPr="000E7453" w14:paraId="5CFEE0D5"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4D875CC5" w14:textId="77777777" w:rsidR="00162988" w:rsidRPr="00B739B2" w:rsidRDefault="00162988" w:rsidP="00162988">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162988" w:rsidRPr="000E7453" w14:paraId="1D932359"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39044177" w14:textId="77777777" w:rsidR="00162988" w:rsidRDefault="00162988" w:rsidP="00162988">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73505642" w14:textId="77777777" w:rsidR="00162988" w:rsidRDefault="00162988"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6C0A0E9F" w14:textId="2B7AD64C" w:rsidR="00162988" w:rsidRDefault="00162988" w:rsidP="00162988">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sidR="00483EEB">
              <w:rPr>
                <w:rFonts w:cs="Arial"/>
                <w:color w:val="000000"/>
                <w:sz w:val="20"/>
                <w:szCs w:val="20"/>
                <w:lang w:eastAsia="es-PE"/>
              </w:rPr>
              <w:t>realizar consultas a los historiales de ficha familia</w:t>
            </w:r>
          </w:p>
          <w:p w14:paraId="58DFD249" w14:textId="436D0F31" w:rsidR="00162988" w:rsidRPr="009676EC" w:rsidRDefault="00162988" w:rsidP="00483EEB">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Para:</w:t>
            </w:r>
            <w:r>
              <w:rPr>
                <w:rFonts w:cs="Arial"/>
                <w:color w:val="000000"/>
                <w:sz w:val="20"/>
                <w:szCs w:val="20"/>
                <w:lang w:eastAsia="es-PE"/>
              </w:rPr>
              <w:t xml:space="preserve"> </w:t>
            </w:r>
            <w:r w:rsidR="00483EEB">
              <w:rPr>
                <w:rFonts w:cs="Arial"/>
                <w:color w:val="000000"/>
                <w:sz w:val="20"/>
                <w:szCs w:val="20"/>
                <w:lang w:eastAsia="es-PE"/>
              </w:rPr>
              <w:t>revisar información de las intervenciones que se realizaron para mitigar los riesgos por etapa de vida y riesgos de datos socioeconómicos.</w:t>
            </w:r>
          </w:p>
        </w:tc>
      </w:tr>
      <w:tr w:rsidR="00162988" w:rsidRPr="000E7453" w14:paraId="79C1339A"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30BFC53B" w14:textId="77777777" w:rsidR="00162988" w:rsidRPr="00F72A5A" w:rsidRDefault="00162988" w:rsidP="00F72A5A">
            <w:pPr>
              <w:pStyle w:val="Prrafodelista"/>
              <w:spacing w:after="0"/>
              <w:ind w:left="0"/>
              <w:rPr>
                <w:rFonts w:cs="Arial"/>
                <w:b/>
                <w:color w:val="000000" w:themeColor="text1"/>
                <w:sz w:val="20"/>
                <w:szCs w:val="20"/>
              </w:rPr>
            </w:pPr>
            <w:r w:rsidRPr="00F72A5A">
              <w:rPr>
                <w:rFonts w:cs="Arial"/>
                <w:b/>
                <w:color w:val="000000" w:themeColor="text1"/>
                <w:sz w:val="20"/>
                <w:szCs w:val="20"/>
              </w:rPr>
              <w:t xml:space="preserve">Conversación: </w:t>
            </w:r>
          </w:p>
          <w:p w14:paraId="47FE2F3E" w14:textId="247686EC" w:rsidR="00162988" w:rsidRPr="00483EEB" w:rsidRDefault="00162988" w:rsidP="003F5AA8">
            <w:pPr>
              <w:pStyle w:val="Prrafodelista"/>
              <w:numPr>
                <w:ilvl w:val="0"/>
                <w:numId w:val="36"/>
              </w:numPr>
              <w:autoSpaceDE w:val="0"/>
              <w:autoSpaceDN w:val="0"/>
              <w:adjustRightInd w:val="0"/>
              <w:spacing w:after="0"/>
              <w:jc w:val="both"/>
              <w:rPr>
                <w:rFonts w:cs="Arial"/>
                <w:sz w:val="20"/>
                <w:szCs w:val="20"/>
                <w:lang w:eastAsia="es-PE"/>
              </w:rPr>
            </w:pPr>
            <w:r w:rsidRPr="00F72A5A">
              <w:rPr>
                <w:rFonts w:cs="Arial"/>
                <w:sz w:val="20"/>
                <w:szCs w:val="20"/>
                <w:lang w:eastAsia="es-PE"/>
              </w:rPr>
              <w:t xml:space="preserve">Deberá haber una opción para que </w:t>
            </w:r>
            <w:r w:rsidR="00483EEB" w:rsidRPr="00F72A5A">
              <w:rPr>
                <w:rFonts w:cs="Arial"/>
                <w:sz w:val="20"/>
                <w:szCs w:val="20"/>
                <w:lang w:eastAsia="es-PE"/>
              </w:rPr>
              <w:t>se pueda ingresar a la consulta de historiales</w:t>
            </w:r>
          </w:p>
          <w:p w14:paraId="7222C713" w14:textId="03B97C9A" w:rsidR="00483EEB" w:rsidRPr="005A1F5D" w:rsidRDefault="00483EEB" w:rsidP="003F5AA8">
            <w:pPr>
              <w:pStyle w:val="Prrafodelista"/>
              <w:numPr>
                <w:ilvl w:val="0"/>
                <w:numId w:val="36"/>
              </w:numPr>
              <w:autoSpaceDE w:val="0"/>
              <w:autoSpaceDN w:val="0"/>
              <w:adjustRightInd w:val="0"/>
              <w:spacing w:after="0"/>
              <w:jc w:val="both"/>
              <w:rPr>
                <w:rFonts w:cs="Arial"/>
                <w:sz w:val="20"/>
                <w:szCs w:val="20"/>
                <w:lang w:eastAsia="es-PE"/>
              </w:rPr>
            </w:pPr>
            <w:r w:rsidRPr="00F72A5A">
              <w:rPr>
                <w:rFonts w:cs="Arial"/>
                <w:sz w:val="20"/>
                <w:szCs w:val="20"/>
                <w:lang w:eastAsia="es-PE"/>
              </w:rPr>
              <w:t>La consulta se podrá filtrar por fecha de historial, código de ficha familiar, por fecha</w:t>
            </w:r>
          </w:p>
          <w:p w14:paraId="2B3A91ED" w14:textId="712D061E" w:rsidR="00483EEB" w:rsidRDefault="00F72A5A" w:rsidP="00F72A5A">
            <w:pPr>
              <w:pStyle w:val="Prrafodelista"/>
              <w:autoSpaceDE w:val="0"/>
              <w:autoSpaceDN w:val="0"/>
              <w:adjustRightInd w:val="0"/>
              <w:spacing w:after="0"/>
              <w:jc w:val="both"/>
              <w:rPr>
                <w:rFonts w:cs="Arial"/>
                <w:sz w:val="20"/>
                <w:szCs w:val="20"/>
                <w:lang w:eastAsia="es-PE"/>
              </w:rPr>
            </w:pPr>
            <w:r>
              <w:rPr>
                <w:rFonts w:cs="Arial"/>
                <w:sz w:val="20"/>
                <w:szCs w:val="20"/>
                <w:lang w:eastAsia="es-PE"/>
              </w:rPr>
              <w:t>d</w:t>
            </w:r>
            <w:r w:rsidR="00483EEB">
              <w:rPr>
                <w:rFonts w:cs="Arial"/>
                <w:sz w:val="20"/>
                <w:szCs w:val="20"/>
                <w:lang w:eastAsia="es-PE"/>
              </w:rPr>
              <w:t>e apertura o por nombre de familia.</w:t>
            </w:r>
          </w:p>
          <w:p w14:paraId="7D6729F2" w14:textId="35DE5DBC" w:rsidR="00483EEB" w:rsidRPr="00483EEB" w:rsidRDefault="00483EEB" w:rsidP="003F5AA8">
            <w:pPr>
              <w:pStyle w:val="Prrafodelista"/>
              <w:numPr>
                <w:ilvl w:val="0"/>
                <w:numId w:val="36"/>
              </w:numPr>
              <w:autoSpaceDE w:val="0"/>
              <w:autoSpaceDN w:val="0"/>
              <w:adjustRightInd w:val="0"/>
              <w:spacing w:after="0"/>
              <w:jc w:val="both"/>
              <w:rPr>
                <w:rFonts w:cs="Arial"/>
                <w:sz w:val="20"/>
                <w:szCs w:val="20"/>
                <w:lang w:eastAsia="es-PE"/>
              </w:rPr>
            </w:pPr>
            <w:r>
              <w:rPr>
                <w:rFonts w:cs="Arial"/>
                <w:sz w:val="20"/>
                <w:szCs w:val="20"/>
                <w:lang w:eastAsia="es-PE"/>
              </w:rPr>
              <w:t xml:space="preserve">El usuario podrá revisar la </w:t>
            </w:r>
            <w:r w:rsidR="00F72A5A">
              <w:rPr>
                <w:rFonts w:cs="Arial"/>
                <w:sz w:val="20"/>
                <w:szCs w:val="20"/>
                <w:lang w:eastAsia="es-PE"/>
              </w:rPr>
              <w:t>información</w:t>
            </w:r>
            <w:r>
              <w:rPr>
                <w:rFonts w:cs="Arial"/>
                <w:sz w:val="20"/>
                <w:szCs w:val="20"/>
                <w:lang w:eastAsia="es-PE"/>
              </w:rPr>
              <w:t xml:space="preserve"> de cada historial que se haya creado para la familia.</w:t>
            </w:r>
          </w:p>
        </w:tc>
      </w:tr>
      <w:tr w:rsidR="00162988" w:rsidRPr="000E7453" w14:paraId="26D19F56"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03E5A38B" w14:textId="77777777" w:rsidR="00162988" w:rsidRPr="002C5816" w:rsidRDefault="00162988" w:rsidP="00D905CB">
            <w:pPr>
              <w:pStyle w:val="Prrafodelista"/>
              <w:numPr>
                <w:ilvl w:val="0"/>
                <w:numId w:val="52"/>
              </w:numPr>
              <w:autoSpaceDE w:val="0"/>
              <w:autoSpaceDN w:val="0"/>
              <w:adjustRightInd w:val="0"/>
              <w:spacing w:after="0"/>
              <w:jc w:val="both"/>
              <w:rPr>
                <w:rFonts w:cs="Arial"/>
                <w:sz w:val="20"/>
                <w:szCs w:val="20"/>
                <w:lang w:eastAsia="es-PE"/>
              </w:rPr>
            </w:pPr>
            <w:r w:rsidRPr="00B739B2">
              <w:rPr>
                <w:rFonts w:cs="Arial"/>
                <w:b/>
                <w:color w:val="000000" w:themeColor="text1"/>
                <w:sz w:val="20"/>
                <w:szCs w:val="20"/>
              </w:rPr>
              <w:t xml:space="preserve">Criterios de aceptación: </w:t>
            </w:r>
          </w:p>
          <w:p w14:paraId="3AEBB91D" w14:textId="7C7DFFBB" w:rsidR="00162988" w:rsidRPr="002C5816" w:rsidRDefault="00F72A5A" w:rsidP="00D905CB">
            <w:pPr>
              <w:pStyle w:val="Prrafodelista"/>
              <w:numPr>
                <w:ilvl w:val="0"/>
                <w:numId w:val="52"/>
              </w:numPr>
              <w:autoSpaceDE w:val="0"/>
              <w:autoSpaceDN w:val="0"/>
              <w:adjustRightInd w:val="0"/>
              <w:spacing w:after="0"/>
              <w:jc w:val="both"/>
              <w:rPr>
                <w:rFonts w:cs="Arial"/>
                <w:sz w:val="20"/>
                <w:szCs w:val="20"/>
                <w:lang w:eastAsia="es-PE"/>
              </w:rPr>
            </w:pPr>
            <w:r w:rsidRPr="002C5816">
              <w:rPr>
                <w:rFonts w:cs="Arial"/>
                <w:sz w:val="20"/>
                <w:szCs w:val="20"/>
                <w:lang w:eastAsia="es-PE"/>
              </w:rPr>
              <w:t>Se mostrará información de acuerdo a los filtros y datos ingresados para la consulta de historiales.</w:t>
            </w:r>
          </w:p>
          <w:p w14:paraId="1BBFC412" w14:textId="281C97F0" w:rsidR="00F72A5A" w:rsidRPr="0067307D" w:rsidRDefault="00F72A5A" w:rsidP="00D905CB">
            <w:pPr>
              <w:pStyle w:val="Prrafodelista"/>
              <w:numPr>
                <w:ilvl w:val="0"/>
                <w:numId w:val="52"/>
              </w:numPr>
              <w:autoSpaceDE w:val="0"/>
              <w:autoSpaceDN w:val="0"/>
              <w:adjustRightInd w:val="0"/>
              <w:spacing w:after="0"/>
              <w:jc w:val="both"/>
              <w:rPr>
                <w:rFonts w:cs="Arial"/>
                <w:color w:val="000000"/>
                <w:sz w:val="20"/>
                <w:szCs w:val="20"/>
                <w:lang w:eastAsia="es-PE"/>
              </w:rPr>
            </w:pPr>
            <w:r w:rsidRPr="002C5816">
              <w:rPr>
                <w:rFonts w:cs="Arial"/>
                <w:sz w:val="20"/>
                <w:szCs w:val="20"/>
                <w:lang w:eastAsia="es-PE"/>
              </w:rPr>
              <w:t>Si los filtros no  coincide con la información de los historiales de ficha familiar, no se mostrará ninguna información.</w:t>
            </w:r>
          </w:p>
        </w:tc>
      </w:tr>
      <w:tr w:rsidR="00162988" w:rsidRPr="000E7453" w14:paraId="640E9C13" w14:textId="77777777" w:rsidTr="002C5816">
        <w:trPr>
          <w:trHeight w:val="1126"/>
        </w:trPr>
        <w:tc>
          <w:tcPr>
            <w:tcW w:w="8297" w:type="dxa"/>
            <w:gridSpan w:val="2"/>
            <w:tcBorders>
              <w:top w:val="single" w:sz="4" w:space="0" w:color="FFFFFF"/>
            </w:tcBorders>
            <w:shd w:val="clear" w:color="auto" w:fill="EAF1DD" w:themeFill="accent3" w:themeFillTint="33"/>
            <w:vAlign w:val="center"/>
          </w:tcPr>
          <w:p w14:paraId="52DA73F1" w14:textId="77777777" w:rsidR="00162988" w:rsidRDefault="00162988" w:rsidP="00162988">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219ECC41" w14:textId="4D30B806" w:rsidR="00162988" w:rsidRPr="00AA0D91" w:rsidRDefault="00F72A5A" w:rsidP="00F72A5A">
            <w:pPr>
              <w:pStyle w:val="Prrafodelista"/>
              <w:spacing w:after="0"/>
              <w:ind w:left="0"/>
              <w:jc w:val="both"/>
              <w:rPr>
                <w:rFonts w:cs="Arial"/>
                <w:color w:val="000000" w:themeColor="text1"/>
                <w:sz w:val="20"/>
                <w:szCs w:val="20"/>
              </w:rPr>
            </w:pPr>
            <w:r>
              <w:rPr>
                <w:rFonts w:cs="Arial"/>
                <w:color w:val="000000" w:themeColor="text1"/>
                <w:sz w:val="20"/>
                <w:szCs w:val="20"/>
              </w:rPr>
              <w:t>El usuario ingresa a la sección de consulta de historiales e ingresa datos para filtrar la información. EL usuario puede imprimir la información registrada que se guardó en los historiales de las fichas familiares.</w:t>
            </w:r>
          </w:p>
        </w:tc>
      </w:tr>
    </w:tbl>
    <w:p w14:paraId="5AE57FA8" w14:textId="7320EA66" w:rsidR="00162988" w:rsidRDefault="00162988" w:rsidP="00D73A8B"/>
    <w:p w14:paraId="066CE532" w14:textId="3F7568D3" w:rsidR="001A2BDA" w:rsidRDefault="00F46E06" w:rsidP="001A2BDA">
      <w:pPr>
        <w:pStyle w:val="atablasima"/>
        <w:spacing w:before="0" w:after="0" w:line="276" w:lineRule="auto"/>
        <w:ind w:left="0" w:firstLine="708"/>
        <w:rPr>
          <w:i w:val="0"/>
          <w:sz w:val="22"/>
          <w:szCs w:val="22"/>
        </w:rPr>
      </w:pPr>
      <w:bookmarkStart w:id="1030" w:name="_Toc523694966"/>
      <w:r>
        <w:rPr>
          <w:i w:val="0"/>
          <w:sz w:val="22"/>
          <w:szCs w:val="22"/>
        </w:rPr>
        <w:t>TABLA</w:t>
      </w:r>
      <w:r w:rsidR="001A2BDA" w:rsidRPr="00FD622B">
        <w:rPr>
          <w:i w:val="0"/>
          <w:sz w:val="22"/>
          <w:szCs w:val="22"/>
        </w:rPr>
        <w:t xml:space="preserve"> </w:t>
      </w:r>
      <w:r w:rsidR="001A2BDA" w:rsidRPr="00FD622B">
        <w:rPr>
          <w:i w:val="0"/>
          <w:sz w:val="22"/>
          <w:szCs w:val="22"/>
        </w:rPr>
        <w:fldChar w:fldCharType="begin"/>
      </w:r>
      <w:r w:rsidR="001A2BDA" w:rsidRPr="00FD622B">
        <w:rPr>
          <w:i w:val="0"/>
          <w:sz w:val="22"/>
          <w:szCs w:val="22"/>
        </w:rPr>
        <w:instrText xml:space="preserve"> SEQ Tabla \* ARABIC </w:instrText>
      </w:r>
      <w:r w:rsidR="001A2BDA" w:rsidRPr="00FD622B">
        <w:rPr>
          <w:i w:val="0"/>
          <w:sz w:val="22"/>
          <w:szCs w:val="22"/>
        </w:rPr>
        <w:fldChar w:fldCharType="separate"/>
      </w:r>
      <w:r w:rsidR="00851C49">
        <w:rPr>
          <w:i w:val="0"/>
          <w:noProof/>
          <w:sz w:val="22"/>
          <w:szCs w:val="22"/>
        </w:rPr>
        <w:t>37</w:t>
      </w:r>
      <w:bookmarkEnd w:id="1030"/>
      <w:r w:rsidR="001A2BDA" w:rsidRPr="00FD622B">
        <w:rPr>
          <w:i w:val="0"/>
          <w:sz w:val="22"/>
          <w:szCs w:val="22"/>
        </w:rPr>
        <w:fldChar w:fldCharType="end"/>
      </w:r>
    </w:p>
    <w:p w14:paraId="1AA15109" w14:textId="75DC7D65" w:rsidR="001A2BDA" w:rsidRPr="00FD622B" w:rsidRDefault="001A2BDA" w:rsidP="001A2BDA">
      <w:pPr>
        <w:pStyle w:val="atablasima"/>
        <w:spacing w:before="0" w:after="0" w:line="276" w:lineRule="auto"/>
        <w:ind w:left="0"/>
        <w:rPr>
          <w:i w:val="0"/>
          <w:sz w:val="22"/>
          <w:szCs w:val="22"/>
        </w:rPr>
      </w:pPr>
      <w:r>
        <w:rPr>
          <w:i w:val="0"/>
          <w:sz w:val="22"/>
          <w:szCs w:val="22"/>
        </w:rPr>
        <w:t>Historia de usuario Generar reporte de familias en riesgo según etapas de vida</w:t>
      </w:r>
    </w:p>
    <w:tbl>
      <w:tblPr>
        <w:tblStyle w:val="Tablaconcuadrcula"/>
        <w:tblW w:w="0" w:type="auto"/>
        <w:tblLook w:val="04A0" w:firstRow="1" w:lastRow="0" w:firstColumn="1" w:lastColumn="0" w:noHBand="0" w:noVBand="1"/>
      </w:tblPr>
      <w:tblGrid>
        <w:gridCol w:w="2995"/>
        <w:gridCol w:w="5302"/>
      </w:tblGrid>
      <w:tr w:rsidR="00F72A5A" w:rsidRPr="000E7453" w14:paraId="0BE47D50" w14:textId="77777777" w:rsidTr="002C5816">
        <w:trPr>
          <w:trHeight w:val="370"/>
        </w:trPr>
        <w:tc>
          <w:tcPr>
            <w:tcW w:w="8297" w:type="dxa"/>
            <w:gridSpan w:val="2"/>
            <w:tcBorders>
              <w:bottom w:val="single" w:sz="4" w:space="0" w:color="auto"/>
            </w:tcBorders>
            <w:shd w:val="clear" w:color="auto" w:fill="BFBFBF" w:themeFill="background1" w:themeFillShade="BF"/>
            <w:vAlign w:val="center"/>
          </w:tcPr>
          <w:p w14:paraId="37F9F97A" w14:textId="77777777" w:rsidR="00F72A5A" w:rsidRPr="00B739B2" w:rsidRDefault="00F72A5A"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F72A5A" w:rsidRPr="000E7453" w14:paraId="38AF2173" w14:textId="77777777" w:rsidTr="002C5816">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57A81E2F" w14:textId="6D6BD3E0" w:rsidR="00F72A5A" w:rsidRPr="00B739B2" w:rsidRDefault="00F72A5A" w:rsidP="008F3240">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Pr>
                <w:rFonts w:cs="Arial"/>
                <w:b/>
                <w:color w:val="0070C0"/>
                <w:sz w:val="20"/>
                <w:szCs w:val="20"/>
              </w:rPr>
              <w:t>27</w:t>
            </w:r>
          </w:p>
        </w:tc>
        <w:tc>
          <w:tcPr>
            <w:tcW w:w="5302" w:type="dxa"/>
            <w:tcBorders>
              <w:left w:val="single" w:sz="4" w:space="0" w:color="FFFFFF"/>
              <w:bottom w:val="single" w:sz="4" w:space="0" w:color="FFFFFF"/>
            </w:tcBorders>
            <w:shd w:val="clear" w:color="auto" w:fill="EAF1DD" w:themeFill="accent3" w:themeFillTint="33"/>
            <w:vAlign w:val="center"/>
          </w:tcPr>
          <w:p w14:paraId="679ACCC9" w14:textId="0141DDAB" w:rsidR="00F72A5A" w:rsidRPr="00B739B2" w:rsidRDefault="00F72A5A" w:rsidP="008F3240">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sidRPr="00F72A5A">
              <w:rPr>
                <w:rFonts w:cs="Arial"/>
                <w:b/>
                <w:i/>
                <w:color w:val="0070C0"/>
                <w:sz w:val="20"/>
                <w:szCs w:val="20"/>
              </w:rPr>
              <w:t>Generar reporte de familias en riesgo según etapas de vida</w:t>
            </w:r>
          </w:p>
        </w:tc>
      </w:tr>
      <w:tr w:rsidR="00F72A5A" w:rsidRPr="000E7453" w14:paraId="540BD73D"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31A2F7DE" w14:textId="77777777" w:rsidR="00F72A5A" w:rsidRPr="00B739B2" w:rsidRDefault="00F72A5A"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F72A5A" w:rsidRPr="000E7453" w14:paraId="5BB6304C"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654D25F6" w14:textId="77777777" w:rsidR="00F72A5A" w:rsidRPr="00B739B2" w:rsidRDefault="00F72A5A"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F72A5A" w:rsidRPr="000E7453" w14:paraId="4CF6BDDB"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7767BCF5" w14:textId="77777777" w:rsidR="00F72A5A" w:rsidRDefault="00F72A5A" w:rsidP="008F3240">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61C8EBAD" w14:textId="77777777" w:rsidR="00F72A5A" w:rsidRDefault="00F72A5A" w:rsidP="008F3240">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7406429B" w14:textId="7EA8E936" w:rsidR="00F72A5A" w:rsidRDefault="00F72A5A" w:rsidP="008F3240">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Pr>
                <w:rFonts w:cs="Arial"/>
                <w:color w:val="000000"/>
                <w:sz w:val="20"/>
                <w:szCs w:val="20"/>
                <w:lang w:eastAsia="es-PE"/>
              </w:rPr>
              <w:t>obtener un reporte de las familias en riesgo según etapas de vida</w:t>
            </w:r>
          </w:p>
          <w:p w14:paraId="2F3630B1" w14:textId="23505EF6" w:rsidR="00F72A5A" w:rsidRPr="009676EC" w:rsidRDefault="00F72A5A" w:rsidP="00F72A5A">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Para:</w:t>
            </w:r>
            <w:r>
              <w:rPr>
                <w:rFonts w:cs="Arial"/>
                <w:color w:val="000000"/>
                <w:sz w:val="20"/>
                <w:szCs w:val="20"/>
                <w:lang w:eastAsia="es-PE"/>
              </w:rPr>
              <w:t xml:space="preserve"> tener información consolidada de los riesgos de etapa de vida en cada una de las familias.</w:t>
            </w:r>
          </w:p>
        </w:tc>
      </w:tr>
      <w:tr w:rsidR="00F72A5A" w:rsidRPr="000E7453" w14:paraId="3BF77613"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30DE664F" w14:textId="77777777" w:rsidR="00F72A5A" w:rsidRPr="00F72A5A" w:rsidRDefault="00F72A5A" w:rsidP="00F72A5A">
            <w:pPr>
              <w:pStyle w:val="Prrafodelista"/>
              <w:spacing w:after="0"/>
              <w:ind w:left="0"/>
              <w:rPr>
                <w:rFonts w:cs="Arial"/>
                <w:b/>
                <w:color w:val="000000" w:themeColor="text1"/>
                <w:sz w:val="20"/>
                <w:szCs w:val="20"/>
              </w:rPr>
            </w:pPr>
            <w:r w:rsidRPr="00F72A5A">
              <w:rPr>
                <w:rFonts w:cs="Arial"/>
                <w:b/>
                <w:color w:val="000000" w:themeColor="text1"/>
                <w:sz w:val="20"/>
                <w:szCs w:val="20"/>
              </w:rPr>
              <w:t xml:space="preserve">Conversación: </w:t>
            </w:r>
          </w:p>
          <w:p w14:paraId="5F079FD1" w14:textId="1B4957B1" w:rsidR="00D67F6D" w:rsidRPr="00483EEB" w:rsidRDefault="00F72A5A" w:rsidP="003F5AA8">
            <w:pPr>
              <w:pStyle w:val="Prrafodelista"/>
              <w:numPr>
                <w:ilvl w:val="0"/>
                <w:numId w:val="36"/>
              </w:numPr>
              <w:autoSpaceDE w:val="0"/>
              <w:autoSpaceDN w:val="0"/>
              <w:adjustRightInd w:val="0"/>
              <w:spacing w:after="0"/>
              <w:jc w:val="both"/>
              <w:rPr>
                <w:rFonts w:cs="Arial"/>
                <w:sz w:val="20"/>
                <w:szCs w:val="20"/>
                <w:lang w:eastAsia="es-PE"/>
              </w:rPr>
            </w:pPr>
            <w:r w:rsidRPr="00F72A5A">
              <w:rPr>
                <w:rFonts w:cs="Arial"/>
                <w:sz w:val="20"/>
                <w:szCs w:val="20"/>
                <w:lang w:eastAsia="es-PE"/>
              </w:rPr>
              <w:t xml:space="preserve">Deberá haber una opción para que </w:t>
            </w:r>
            <w:r w:rsidR="00D67F6D">
              <w:rPr>
                <w:rFonts w:cs="Arial"/>
                <w:sz w:val="20"/>
                <w:szCs w:val="20"/>
                <w:lang w:eastAsia="es-PE"/>
              </w:rPr>
              <w:t>se pueda ingresar a la sección de reportes dentro del sistema</w:t>
            </w:r>
          </w:p>
          <w:p w14:paraId="364923C1" w14:textId="25C42563" w:rsidR="00306C87" w:rsidRDefault="00D67F6D" w:rsidP="003F5AA8">
            <w:pPr>
              <w:pStyle w:val="Prrafodelista"/>
              <w:numPr>
                <w:ilvl w:val="0"/>
                <w:numId w:val="36"/>
              </w:numPr>
              <w:autoSpaceDE w:val="0"/>
              <w:autoSpaceDN w:val="0"/>
              <w:adjustRightInd w:val="0"/>
              <w:spacing w:after="0"/>
              <w:jc w:val="both"/>
              <w:rPr>
                <w:rFonts w:cs="Arial"/>
                <w:sz w:val="20"/>
                <w:szCs w:val="20"/>
                <w:lang w:eastAsia="es-PE"/>
              </w:rPr>
            </w:pPr>
            <w:r>
              <w:rPr>
                <w:rFonts w:cs="Arial"/>
                <w:sz w:val="20"/>
                <w:szCs w:val="20"/>
                <w:lang w:eastAsia="es-PE"/>
              </w:rPr>
              <w:t>Se debe solicitar al usuario ingresar los parámetros para poder</w:t>
            </w:r>
            <w:r w:rsidR="00306C87">
              <w:rPr>
                <w:rFonts w:cs="Arial"/>
                <w:sz w:val="20"/>
                <w:szCs w:val="20"/>
                <w:lang w:eastAsia="es-PE"/>
              </w:rPr>
              <w:t xml:space="preserve"> generar el reporte.</w:t>
            </w:r>
          </w:p>
          <w:p w14:paraId="79B55128" w14:textId="5148DF57" w:rsidR="00D67F6D" w:rsidRPr="00E55596" w:rsidRDefault="00306C87" w:rsidP="003F5AA8">
            <w:pPr>
              <w:pStyle w:val="Prrafodelista"/>
              <w:numPr>
                <w:ilvl w:val="0"/>
                <w:numId w:val="36"/>
              </w:numPr>
              <w:autoSpaceDE w:val="0"/>
              <w:autoSpaceDN w:val="0"/>
              <w:adjustRightInd w:val="0"/>
              <w:spacing w:after="0"/>
              <w:jc w:val="both"/>
              <w:rPr>
                <w:rFonts w:cs="Arial"/>
                <w:sz w:val="20"/>
                <w:szCs w:val="20"/>
                <w:lang w:eastAsia="es-PE"/>
              </w:rPr>
            </w:pPr>
            <w:r>
              <w:rPr>
                <w:rFonts w:cs="Arial"/>
                <w:sz w:val="20"/>
                <w:szCs w:val="20"/>
                <w:lang w:eastAsia="es-PE"/>
              </w:rPr>
              <w:t xml:space="preserve">Para </w:t>
            </w:r>
            <w:r w:rsidR="00F111EA">
              <w:rPr>
                <w:rFonts w:cs="Arial"/>
                <w:sz w:val="20"/>
                <w:szCs w:val="20"/>
                <w:lang w:eastAsia="es-PE"/>
              </w:rPr>
              <w:t>generar el reporte</w:t>
            </w:r>
            <w:r>
              <w:rPr>
                <w:rFonts w:cs="Arial"/>
                <w:sz w:val="20"/>
                <w:szCs w:val="20"/>
                <w:lang w:eastAsia="es-PE"/>
              </w:rPr>
              <w:t xml:space="preserve"> se solicita que el usuario ingrese los siguientes datos</w:t>
            </w:r>
            <w:r w:rsidR="00D67F6D">
              <w:rPr>
                <w:rFonts w:cs="Arial"/>
                <w:sz w:val="20"/>
                <w:szCs w:val="20"/>
                <w:lang w:eastAsia="es-PE"/>
              </w:rPr>
              <w:t xml:space="preserve"> son: el tipo de filtro (por DIRESA, red, microred, establecimiento de salud, núcleo, región, provincia, distrito, comunidad o sector)</w:t>
            </w:r>
            <w:r w:rsidR="00E55596">
              <w:rPr>
                <w:rFonts w:cs="Arial"/>
                <w:sz w:val="20"/>
                <w:szCs w:val="20"/>
                <w:lang w:eastAsia="es-PE"/>
              </w:rPr>
              <w:t xml:space="preserve"> y la fecha para el reporte.</w:t>
            </w:r>
          </w:p>
        </w:tc>
      </w:tr>
      <w:tr w:rsidR="00F72A5A" w:rsidRPr="000E7453" w14:paraId="2D2C504F"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1F798B33" w14:textId="77777777" w:rsidR="00F72A5A" w:rsidRPr="00B739B2" w:rsidRDefault="00F72A5A"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0BB77944" w14:textId="72C4A1C2" w:rsidR="00F72A5A" w:rsidRDefault="00F72A5A" w:rsidP="002C5816">
            <w:pPr>
              <w:pStyle w:val="Prrafodelista"/>
              <w:numPr>
                <w:ilvl w:val="0"/>
                <w:numId w:val="36"/>
              </w:numPr>
              <w:autoSpaceDE w:val="0"/>
              <w:autoSpaceDN w:val="0"/>
              <w:adjustRightInd w:val="0"/>
              <w:spacing w:after="0"/>
              <w:jc w:val="both"/>
              <w:rPr>
                <w:rFonts w:cs="Arial"/>
                <w:color w:val="000000"/>
                <w:sz w:val="20"/>
                <w:szCs w:val="20"/>
                <w:lang w:eastAsia="es-PE"/>
              </w:rPr>
            </w:pPr>
            <w:r w:rsidRPr="002C5816">
              <w:rPr>
                <w:rFonts w:cs="Arial"/>
                <w:sz w:val="20"/>
                <w:szCs w:val="20"/>
                <w:lang w:eastAsia="es-PE"/>
              </w:rPr>
              <w:t xml:space="preserve">Si </w:t>
            </w:r>
            <w:r>
              <w:rPr>
                <w:rFonts w:cs="Arial"/>
                <w:color w:val="000000"/>
                <w:sz w:val="20"/>
                <w:szCs w:val="20"/>
                <w:lang w:eastAsia="es-PE"/>
              </w:rPr>
              <w:t xml:space="preserve">los filtros </w:t>
            </w:r>
            <w:r w:rsidR="00E55596">
              <w:rPr>
                <w:rFonts w:cs="Arial"/>
                <w:color w:val="000000"/>
                <w:sz w:val="20"/>
                <w:szCs w:val="20"/>
                <w:lang w:eastAsia="es-PE"/>
              </w:rPr>
              <w:t xml:space="preserve">no </w:t>
            </w:r>
            <w:r>
              <w:rPr>
                <w:rFonts w:cs="Arial"/>
                <w:color w:val="000000"/>
                <w:sz w:val="20"/>
                <w:szCs w:val="20"/>
                <w:lang w:eastAsia="es-PE"/>
              </w:rPr>
              <w:t>coincide</w:t>
            </w:r>
            <w:r w:rsidR="00E55596">
              <w:rPr>
                <w:rFonts w:cs="Arial"/>
                <w:color w:val="000000"/>
                <w:sz w:val="20"/>
                <w:szCs w:val="20"/>
                <w:lang w:eastAsia="es-PE"/>
              </w:rPr>
              <w:t>n</w:t>
            </w:r>
            <w:r>
              <w:rPr>
                <w:rFonts w:cs="Arial"/>
                <w:color w:val="000000"/>
                <w:sz w:val="20"/>
                <w:szCs w:val="20"/>
                <w:lang w:eastAsia="es-PE"/>
              </w:rPr>
              <w:t xml:space="preserve"> con la información </w:t>
            </w:r>
            <w:r w:rsidR="00E55596">
              <w:rPr>
                <w:rFonts w:cs="Arial"/>
                <w:color w:val="000000"/>
                <w:sz w:val="20"/>
                <w:szCs w:val="20"/>
                <w:lang w:eastAsia="es-PE"/>
              </w:rPr>
              <w:t>registrada en el sistema, no generará el reporte y se mostrará un mensaje que indique que no se encontró la información</w:t>
            </w:r>
          </w:p>
          <w:p w14:paraId="1F8ADC26" w14:textId="5DA939F2" w:rsidR="00E55596" w:rsidRPr="0067307D" w:rsidRDefault="00E55596" w:rsidP="003F5AA8">
            <w:pPr>
              <w:pStyle w:val="Prrafodelista"/>
              <w:numPr>
                <w:ilvl w:val="0"/>
                <w:numId w:val="33"/>
              </w:numPr>
              <w:spacing w:after="0"/>
              <w:jc w:val="both"/>
              <w:rPr>
                <w:rFonts w:cs="Arial"/>
                <w:color w:val="000000"/>
                <w:sz w:val="20"/>
                <w:szCs w:val="20"/>
                <w:lang w:eastAsia="es-PE"/>
              </w:rPr>
            </w:pPr>
            <w:r>
              <w:rPr>
                <w:rFonts w:cs="Arial"/>
                <w:color w:val="000000"/>
                <w:sz w:val="20"/>
                <w:szCs w:val="20"/>
                <w:lang w:eastAsia="es-PE"/>
              </w:rPr>
              <w:lastRenderedPageBreak/>
              <w:t>Si el usuario no ingresa alguno de los parámetros, el sistema mostrará un mensaje comunicando el que está faltando.</w:t>
            </w:r>
          </w:p>
        </w:tc>
      </w:tr>
      <w:tr w:rsidR="00F72A5A" w:rsidRPr="000E7453" w14:paraId="0B02FF60" w14:textId="77777777" w:rsidTr="002C5816">
        <w:tc>
          <w:tcPr>
            <w:tcW w:w="8297" w:type="dxa"/>
            <w:gridSpan w:val="2"/>
            <w:tcBorders>
              <w:top w:val="single" w:sz="4" w:space="0" w:color="FFFFFF"/>
            </w:tcBorders>
            <w:shd w:val="clear" w:color="auto" w:fill="EAF1DD" w:themeFill="accent3" w:themeFillTint="33"/>
            <w:vAlign w:val="center"/>
          </w:tcPr>
          <w:p w14:paraId="1811AA83" w14:textId="77777777" w:rsidR="00F72A5A" w:rsidRDefault="00F72A5A" w:rsidP="008F3240">
            <w:pPr>
              <w:pStyle w:val="Prrafodelista"/>
              <w:spacing w:after="0"/>
              <w:ind w:left="0"/>
              <w:rPr>
                <w:rFonts w:cs="Arial"/>
                <w:b/>
                <w:color w:val="000000" w:themeColor="text1"/>
                <w:sz w:val="20"/>
                <w:szCs w:val="20"/>
              </w:rPr>
            </w:pPr>
            <w:r>
              <w:rPr>
                <w:rFonts w:cs="Arial"/>
                <w:b/>
                <w:color w:val="000000" w:themeColor="text1"/>
                <w:sz w:val="20"/>
                <w:szCs w:val="20"/>
              </w:rPr>
              <w:lastRenderedPageBreak/>
              <w:t xml:space="preserve">Validación </w:t>
            </w:r>
          </w:p>
          <w:p w14:paraId="78C725D3" w14:textId="5B535C57" w:rsidR="00F72A5A" w:rsidRPr="00AA0D91" w:rsidRDefault="00F72A5A" w:rsidP="009508BB">
            <w:pPr>
              <w:pStyle w:val="Prrafodelista"/>
              <w:spacing w:after="0"/>
              <w:ind w:left="0"/>
              <w:jc w:val="both"/>
              <w:rPr>
                <w:rFonts w:cs="Arial"/>
                <w:color w:val="000000" w:themeColor="text1"/>
                <w:sz w:val="20"/>
                <w:szCs w:val="20"/>
              </w:rPr>
            </w:pPr>
            <w:r>
              <w:rPr>
                <w:rFonts w:cs="Arial"/>
                <w:color w:val="000000" w:themeColor="text1"/>
                <w:sz w:val="20"/>
                <w:szCs w:val="20"/>
              </w:rPr>
              <w:t xml:space="preserve">El usuario ingresa a la sección de </w:t>
            </w:r>
            <w:r w:rsidR="009508BB">
              <w:rPr>
                <w:rFonts w:cs="Arial"/>
                <w:color w:val="000000" w:themeColor="text1"/>
                <w:sz w:val="20"/>
                <w:szCs w:val="20"/>
              </w:rPr>
              <w:t>reportes, ingresa los parámetros que desea y genera el reporte,</w:t>
            </w:r>
          </w:p>
        </w:tc>
      </w:tr>
    </w:tbl>
    <w:p w14:paraId="228CA629" w14:textId="60472E1C" w:rsidR="00F72A5A" w:rsidRDefault="00F72A5A" w:rsidP="00D73A8B"/>
    <w:p w14:paraId="6193951D" w14:textId="52B3E5EA" w:rsidR="001A2BDA" w:rsidRDefault="00F46E06" w:rsidP="001A2BDA">
      <w:pPr>
        <w:pStyle w:val="atablasima"/>
        <w:spacing w:before="0" w:after="0" w:line="276" w:lineRule="auto"/>
        <w:ind w:left="0" w:firstLine="708"/>
        <w:rPr>
          <w:i w:val="0"/>
          <w:sz w:val="22"/>
          <w:szCs w:val="22"/>
        </w:rPr>
      </w:pPr>
      <w:bookmarkStart w:id="1031" w:name="_Toc523694967"/>
      <w:r>
        <w:rPr>
          <w:i w:val="0"/>
          <w:sz w:val="22"/>
          <w:szCs w:val="22"/>
        </w:rPr>
        <w:t>TABLA</w:t>
      </w:r>
      <w:r w:rsidR="001A2BDA" w:rsidRPr="00FD622B">
        <w:rPr>
          <w:i w:val="0"/>
          <w:sz w:val="22"/>
          <w:szCs w:val="22"/>
        </w:rPr>
        <w:t xml:space="preserve"> </w:t>
      </w:r>
      <w:r w:rsidR="001A2BDA" w:rsidRPr="00FD622B">
        <w:rPr>
          <w:i w:val="0"/>
          <w:sz w:val="22"/>
          <w:szCs w:val="22"/>
        </w:rPr>
        <w:fldChar w:fldCharType="begin"/>
      </w:r>
      <w:r w:rsidR="001A2BDA" w:rsidRPr="00FD622B">
        <w:rPr>
          <w:i w:val="0"/>
          <w:sz w:val="22"/>
          <w:szCs w:val="22"/>
        </w:rPr>
        <w:instrText xml:space="preserve"> SEQ Tabla \* ARABIC </w:instrText>
      </w:r>
      <w:r w:rsidR="001A2BDA" w:rsidRPr="00FD622B">
        <w:rPr>
          <w:i w:val="0"/>
          <w:sz w:val="22"/>
          <w:szCs w:val="22"/>
        </w:rPr>
        <w:fldChar w:fldCharType="separate"/>
      </w:r>
      <w:r w:rsidR="00851C49">
        <w:rPr>
          <w:i w:val="0"/>
          <w:noProof/>
          <w:sz w:val="22"/>
          <w:szCs w:val="22"/>
        </w:rPr>
        <w:t>38</w:t>
      </w:r>
      <w:bookmarkEnd w:id="1031"/>
      <w:r w:rsidR="001A2BDA" w:rsidRPr="00FD622B">
        <w:rPr>
          <w:i w:val="0"/>
          <w:sz w:val="22"/>
          <w:szCs w:val="22"/>
        </w:rPr>
        <w:fldChar w:fldCharType="end"/>
      </w:r>
    </w:p>
    <w:p w14:paraId="75CC73E4" w14:textId="716A4C90" w:rsidR="001A2BDA" w:rsidRPr="00FD622B" w:rsidRDefault="001A2BDA" w:rsidP="001A2BDA">
      <w:pPr>
        <w:pStyle w:val="atablasima"/>
        <w:spacing w:before="0" w:after="0" w:line="276" w:lineRule="auto"/>
        <w:ind w:left="0"/>
        <w:rPr>
          <w:i w:val="0"/>
          <w:sz w:val="22"/>
          <w:szCs w:val="22"/>
        </w:rPr>
      </w:pPr>
      <w:r>
        <w:rPr>
          <w:i w:val="0"/>
          <w:sz w:val="22"/>
          <w:szCs w:val="22"/>
        </w:rPr>
        <w:t>Historia de usuario Generar reporte de familias en riesgo según datos socioeconómicos</w:t>
      </w:r>
    </w:p>
    <w:tbl>
      <w:tblPr>
        <w:tblStyle w:val="Tablaconcuadrcula"/>
        <w:tblW w:w="0" w:type="auto"/>
        <w:tblLook w:val="04A0" w:firstRow="1" w:lastRow="0" w:firstColumn="1" w:lastColumn="0" w:noHBand="0" w:noVBand="1"/>
      </w:tblPr>
      <w:tblGrid>
        <w:gridCol w:w="2995"/>
        <w:gridCol w:w="5302"/>
      </w:tblGrid>
      <w:tr w:rsidR="009508BB" w:rsidRPr="000E7453" w14:paraId="05DE97F7" w14:textId="77777777" w:rsidTr="002C5816">
        <w:trPr>
          <w:trHeight w:val="370"/>
        </w:trPr>
        <w:tc>
          <w:tcPr>
            <w:tcW w:w="8297" w:type="dxa"/>
            <w:gridSpan w:val="2"/>
            <w:tcBorders>
              <w:bottom w:val="single" w:sz="4" w:space="0" w:color="auto"/>
            </w:tcBorders>
            <w:shd w:val="clear" w:color="auto" w:fill="BFBFBF" w:themeFill="background1" w:themeFillShade="BF"/>
            <w:vAlign w:val="center"/>
          </w:tcPr>
          <w:p w14:paraId="49561132" w14:textId="77777777" w:rsidR="009508BB" w:rsidRPr="00B739B2" w:rsidRDefault="009508BB"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9508BB" w:rsidRPr="000E7453" w14:paraId="39ACDFEC" w14:textId="77777777" w:rsidTr="002C5816">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47788851" w14:textId="7829B229" w:rsidR="009508BB" w:rsidRPr="00B739B2" w:rsidRDefault="009508BB" w:rsidP="008F3240">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Pr>
                <w:rFonts w:cs="Arial"/>
                <w:b/>
                <w:color w:val="0070C0"/>
                <w:sz w:val="20"/>
                <w:szCs w:val="20"/>
              </w:rPr>
              <w:t>28</w:t>
            </w:r>
          </w:p>
        </w:tc>
        <w:tc>
          <w:tcPr>
            <w:tcW w:w="5302" w:type="dxa"/>
            <w:tcBorders>
              <w:left w:val="single" w:sz="4" w:space="0" w:color="FFFFFF"/>
              <w:bottom w:val="single" w:sz="4" w:space="0" w:color="FFFFFF"/>
            </w:tcBorders>
            <w:shd w:val="clear" w:color="auto" w:fill="EAF1DD" w:themeFill="accent3" w:themeFillTint="33"/>
            <w:vAlign w:val="center"/>
          </w:tcPr>
          <w:p w14:paraId="76125DFE" w14:textId="5C201A24" w:rsidR="009508BB" w:rsidRPr="00B739B2" w:rsidRDefault="009508BB" w:rsidP="009508BB">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sidRPr="00F72A5A">
              <w:rPr>
                <w:rFonts w:cs="Arial"/>
                <w:b/>
                <w:i/>
                <w:color w:val="0070C0"/>
                <w:sz w:val="20"/>
                <w:szCs w:val="20"/>
              </w:rPr>
              <w:t xml:space="preserve">Generar reporte de familias en riesgo según </w:t>
            </w:r>
            <w:r>
              <w:rPr>
                <w:rFonts w:cs="Arial"/>
                <w:b/>
                <w:i/>
                <w:color w:val="0070C0"/>
                <w:sz w:val="20"/>
                <w:szCs w:val="20"/>
              </w:rPr>
              <w:t>datos socioeconómicos</w:t>
            </w:r>
          </w:p>
        </w:tc>
      </w:tr>
      <w:tr w:rsidR="009508BB" w:rsidRPr="000E7453" w14:paraId="6ACAD221"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381723F2" w14:textId="77777777" w:rsidR="009508BB" w:rsidRPr="00B739B2" w:rsidRDefault="009508BB"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9508BB" w:rsidRPr="000E7453" w14:paraId="5B869B4F"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01EC2651" w14:textId="77777777" w:rsidR="009508BB" w:rsidRPr="00B739B2" w:rsidRDefault="009508BB"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9508BB" w:rsidRPr="000E7453" w14:paraId="77811429"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56011425" w14:textId="77777777" w:rsidR="009508BB" w:rsidRDefault="009508BB" w:rsidP="008F3240">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026EB63F" w14:textId="77777777" w:rsidR="009508BB" w:rsidRDefault="009508BB" w:rsidP="008F3240">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6C524A74" w14:textId="3A8C9C92" w:rsidR="009508BB" w:rsidRDefault="009508BB" w:rsidP="008F3240">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Pr>
                <w:rFonts w:cs="Arial"/>
                <w:color w:val="000000"/>
                <w:sz w:val="20"/>
                <w:szCs w:val="20"/>
                <w:lang w:eastAsia="es-PE"/>
              </w:rPr>
              <w:t>obtener un reporte de las familias en riesgo según datos socioeconómicos</w:t>
            </w:r>
          </w:p>
          <w:p w14:paraId="2BFF2D7E" w14:textId="699867D4" w:rsidR="009508BB" w:rsidRPr="009676EC" w:rsidRDefault="009508BB" w:rsidP="009508BB">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Para:</w:t>
            </w:r>
            <w:r>
              <w:rPr>
                <w:rFonts w:cs="Arial"/>
                <w:color w:val="000000"/>
                <w:sz w:val="20"/>
                <w:szCs w:val="20"/>
                <w:lang w:eastAsia="es-PE"/>
              </w:rPr>
              <w:t xml:space="preserve"> tener información consolidada de los riesgos según datos socioeconómicos de cada familias.</w:t>
            </w:r>
          </w:p>
        </w:tc>
      </w:tr>
      <w:tr w:rsidR="009508BB" w:rsidRPr="000E7453" w14:paraId="784FC4E9"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2DEF5D7C" w14:textId="77777777" w:rsidR="009508BB" w:rsidRPr="00F72A5A" w:rsidRDefault="009508BB" w:rsidP="008F3240">
            <w:pPr>
              <w:pStyle w:val="Prrafodelista"/>
              <w:spacing w:after="0"/>
              <w:ind w:left="0"/>
              <w:rPr>
                <w:rFonts w:cs="Arial"/>
                <w:b/>
                <w:color w:val="000000" w:themeColor="text1"/>
                <w:sz w:val="20"/>
                <w:szCs w:val="20"/>
              </w:rPr>
            </w:pPr>
            <w:r w:rsidRPr="00F72A5A">
              <w:rPr>
                <w:rFonts w:cs="Arial"/>
                <w:b/>
                <w:color w:val="000000" w:themeColor="text1"/>
                <w:sz w:val="20"/>
                <w:szCs w:val="20"/>
              </w:rPr>
              <w:t xml:space="preserve">Conversación: </w:t>
            </w:r>
          </w:p>
          <w:p w14:paraId="52E229CC" w14:textId="77777777" w:rsidR="009508BB" w:rsidRPr="00483EEB" w:rsidRDefault="009508BB" w:rsidP="00D905CB">
            <w:pPr>
              <w:pStyle w:val="Prrafodelista"/>
              <w:numPr>
                <w:ilvl w:val="0"/>
                <w:numId w:val="53"/>
              </w:numPr>
              <w:autoSpaceDE w:val="0"/>
              <w:autoSpaceDN w:val="0"/>
              <w:adjustRightInd w:val="0"/>
              <w:spacing w:after="0"/>
              <w:jc w:val="both"/>
              <w:rPr>
                <w:rFonts w:cs="Arial"/>
                <w:sz w:val="20"/>
                <w:szCs w:val="20"/>
                <w:lang w:eastAsia="es-PE"/>
              </w:rPr>
            </w:pPr>
            <w:r w:rsidRPr="00F72A5A">
              <w:rPr>
                <w:rFonts w:cs="Arial"/>
                <w:sz w:val="20"/>
                <w:szCs w:val="20"/>
                <w:lang w:eastAsia="es-PE"/>
              </w:rPr>
              <w:t xml:space="preserve">Deberá haber una opción para que </w:t>
            </w:r>
            <w:r>
              <w:rPr>
                <w:rFonts w:cs="Arial"/>
                <w:sz w:val="20"/>
                <w:szCs w:val="20"/>
                <w:lang w:eastAsia="es-PE"/>
              </w:rPr>
              <w:t>se pueda ingresar a la sección de reportes dentro del sistema</w:t>
            </w:r>
          </w:p>
          <w:p w14:paraId="496A6973" w14:textId="77777777" w:rsidR="009508BB" w:rsidRDefault="009508BB" w:rsidP="00D905CB">
            <w:pPr>
              <w:pStyle w:val="Prrafodelista"/>
              <w:numPr>
                <w:ilvl w:val="0"/>
                <w:numId w:val="53"/>
              </w:numPr>
              <w:autoSpaceDE w:val="0"/>
              <w:autoSpaceDN w:val="0"/>
              <w:adjustRightInd w:val="0"/>
              <w:spacing w:after="0"/>
              <w:jc w:val="both"/>
              <w:rPr>
                <w:rFonts w:cs="Arial"/>
                <w:sz w:val="20"/>
                <w:szCs w:val="20"/>
                <w:lang w:eastAsia="es-PE"/>
              </w:rPr>
            </w:pPr>
            <w:r>
              <w:rPr>
                <w:rFonts w:cs="Arial"/>
                <w:sz w:val="20"/>
                <w:szCs w:val="20"/>
                <w:lang w:eastAsia="es-PE"/>
              </w:rPr>
              <w:t>Se debe solicitar al usuario ingresar los parámetros para poder generar el reporte.</w:t>
            </w:r>
          </w:p>
          <w:p w14:paraId="125C41AA" w14:textId="6DEDD88E" w:rsidR="009508BB" w:rsidRPr="00E55596" w:rsidRDefault="009508BB" w:rsidP="00D905CB">
            <w:pPr>
              <w:pStyle w:val="Prrafodelista"/>
              <w:numPr>
                <w:ilvl w:val="0"/>
                <w:numId w:val="53"/>
              </w:numPr>
              <w:autoSpaceDE w:val="0"/>
              <w:autoSpaceDN w:val="0"/>
              <w:adjustRightInd w:val="0"/>
              <w:spacing w:after="0"/>
              <w:jc w:val="both"/>
              <w:rPr>
                <w:rFonts w:cs="Arial"/>
                <w:sz w:val="20"/>
                <w:szCs w:val="20"/>
                <w:lang w:eastAsia="es-PE"/>
              </w:rPr>
            </w:pPr>
            <w:r>
              <w:rPr>
                <w:rFonts w:cs="Arial"/>
                <w:sz w:val="20"/>
                <w:szCs w:val="20"/>
                <w:lang w:eastAsia="es-PE"/>
              </w:rPr>
              <w:t xml:space="preserve">Para </w:t>
            </w:r>
            <w:r w:rsidR="00F111EA">
              <w:rPr>
                <w:rFonts w:cs="Arial"/>
                <w:sz w:val="20"/>
                <w:szCs w:val="20"/>
                <w:lang w:eastAsia="es-PE"/>
              </w:rPr>
              <w:t xml:space="preserve">generar el reporte </w:t>
            </w:r>
            <w:r>
              <w:rPr>
                <w:rFonts w:cs="Arial"/>
                <w:sz w:val="20"/>
                <w:szCs w:val="20"/>
                <w:lang w:eastAsia="es-PE"/>
              </w:rPr>
              <w:t>se solicita que el usuario ingrese los siguientes datos son: el tipo de filtro (por DIRESA, red, microred, establecimiento de salud, núcleo, región, provincia, distrito, comunidad o sector) y la fecha para el reporte.</w:t>
            </w:r>
          </w:p>
        </w:tc>
      </w:tr>
      <w:tr w:rsidR="009508BB" w:rsidRPr="000E7453" w14:paraId="77760065"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27421AA7" w14:textId="77777777" w:rsidR="009508BB" w:rsidRPr="00B739B2" w:rsidRDefault="009508BB"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1B07B040" w14:textId="61EF46C8" w:rsidR="009508BB" w:rsidRPr="002C5816" w:rsidRDefault="009508BB" w:rsidP="002C5816">
            <w:pPr>
              <w:pStyle w:val="Prrafodelista"/>
              <w:numPr>
                <w:ilvl w:val="0"/>
                <w:numId w:val="36"/>
              </w:numPr>
              <w:autoSpaceDE w:val="0"/>
              <w:autoSpaceDN w:val="0"/>
              <w:adjustRightInd w:val="0"/>
              <w:spacing w:after="0"/>
              <w:jc w:val="both"/>
              <w:rPr>
                <w:rFonts w:cs="Arial"/>
                <w:sz w:val="20"/>
                <w:szCs w:val="20"/>
                <w:lang w:eastAsia="es-PE"/>
              </w:rPr>
            </w:pPr>
            <w:r w:rsidRPr="002C5816">
              <w:rPr>
                <w:rFonts w:cs="Arial"/>
                <w:sz w:val="20"/>
                <w:szCs w:val="20"/>
                <w:lang w:eastAsia="es-PE"/>
              </w:rPr>
              <w:t>Si los filtros no coinciden con la información registrada en el sistema, no generará el reporte y se mostrará un mensaje que indique que no se encontró la información.</w:t>
            </w:r>
          </w:p>
          <w:p w14:paraId="11013C61" w14:textId="77777777" w:rsidR="009508BB" w:rsidRPr="0067307D" w:rsidRDefault="009508BB" w:rsidP="002C5816">
            <w:pPr>
              <w:pStyle w:val="Prrafodelista"/>
              <w:numPr>
                <w:ilvl w:val="0"/>
                <w:numId w:val="36"/>
              </w:numPr>
              <w:autoSpaceDE w:val="0"/>
              <w:autoSpaceDN w:val="0"/>
              <w:adjustRightInd w:val="0"/>
              <w:spacing w:after="0"/>
              <w:jc w:val="both"/>
              <w:rPr>
                <w:rFonts w:cs="Arial"/>
                <w:color w:val="000000"/>
                <w:sz w:val="20"/>
                <w:szCs w:val="20"/>
                <w:lang w:eastAsia="es-PE"/>
              </w:rPr>
            </w:pPr>
            <w:r w:rsidRPr="002C5816">
              <w:rPr>
                <w:rFonts w:cs="Arial"/>
                <w:sz w:val="20"/>
                <w:szCs w:val="20"/>
                <w:lang w:eastAsia="es-PE"/>
              </w:rPr>
              <w:t>Si el usuario no ingresa alguno de los parámetros, el sistema mostrará un mensaje comunicando el que está faltando.</w:t>
            </w:r>
          </w:p>
        </w:tc>
      </w:tr>
      <w:tr w:rsidR="009508BB" w:rsidRPr="000E7453" w14:paraId="370B788A" w14:textId="77777777" w:rsidTr="002C5816">
        <w:tc>
          <w:tcPr>
            <w:tcW w:w="8297" w:type="dxa"/>
            <w:gridSpan w:val="2"/>
            <w:tcBorders>
              <w:top w:val="single" w:sz="4" w:space="0" w:color="FFFFFF"/>
            </w:tcBorders>
            <w:shd w:val="clear" w:color="auto" w:fill="EAF1DD" w:themeFill="accent3" w:themeFillTint="33"/>
            <w:vAlign w:val="center"/>
          </w:tcPr>
          <w:p w14:paraId="04FA1483" w14:textId="77777777" w:rsidR="009508BB" w:rsidRDefault="009508BB" w:rsidP="008F3240">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08F195C6" w14:textId="4374290E" w:rsidR="009508BB" w:rsidRPr="00AA0D91" w:rsidRDefault="009508BB" w:rsidP="008F3240">
            <w:pPr>
              <w:pStyle w:val="Prrafodelista"/>
              <w:spacing w:after="0"/>
              <w:ind w:left="0"/>
              <w:jc w:val="both"/>
              <w:rPr>
                <w:rFonts w:cs="Arial"/>
                <w:color w:val="000000" w:themeColor="text1"/>
                <w:sz w:val="20"/>
                <w:szCs w:val="20"/>
              </w:rPr>
            </w:pPr>
            <w:r>
              <w:rPr>
                <w:rFonts w:cs="Arial"/>
                <w:color w:val="000000" w:themeColor="text1"/>
                <w:sz w:val="20"/>
                <w:szCs w:val="20"/>
              </w:rPr>
              <w:t>El usuario ingresa a la sección de reportes, ingresa los parámetros que desea y genera el reporte de riesgos según datos socioeconómicos.</w:t>
            </w:r>
          </w:p>
        </w:tc>
      </w:tr>
    </w:tbl>
    <w:p w14:paraId="49BC9FF6" w14:textId="1C9CC8C2" w:rsidR="009508BB" w:rsidRDefault="009508BB" w:rsidP="00D73A8B"/>
    <w:p w14:paraId="45CE6A48" w14:textId="51FAEC14" w:rsidR="009508BB" w:rsidRDefault="009508BB" w:rsidP="00D73A8B"/>
    <w:p w14:paraId="223F8DFD" w14:textId="6829A66B" w:rsidR="001A2BDA" w:rsidRDefault="001A2BDA" w:rsidP="00D73A8B"/>
    <w:p w14:paraId="20E2379B" w14:textId="76D64D40" w:rsidR="001A2BDA" w:rsidRDefault="001A2BDA" w:rsidP="00D73A8B"/>
    <w:p w14:paraId="165E8EF5" w14:textId="6B3CA99B" w:rsidR="001A2BDA" w:rsidRDefault="001A2BDA" w:rsidP="00D73A8B"/>
    <w:p w14:paraId="11437ED8" w14:textId="621024E8" w:rsidR="001A2BDA" w:rsidRDefault="001A2BDA" w:rsidP="00D73A8B"/>
    <w:p w14:paraId="2064B98A" w14:textId="7CA87171" w:rsidR="001A2BDA" w:rsidRDefault="001A2BDA" w:rsidP="00D73A8B"/>
    <w:p w14:paraId="2C2B74FE" w14:textId="4D3B9AF8" w:rsidR="001A2BDA" w:rsidRDefault="00F46E06" w:rsidP="001A2BDA">
      <w:pPr>
        <w:pStyle w:val="atablasima"/>
        <w:spacing w:before="0" w:after="0" w:line="276" w:lineRule="auto"/>
        <w:ind w:left="0" w:firstLine="708"/>
        <w:rPr>
          <w:i w:val="0"/>
          <w:sz w:val="22"/>
          <w:szCs w:val="22"/>
        </w:rPr>
      </w:pPr>
      <w:bookmarkStart w:id="1032" w:name="_Toc523694968"/>
      <w:r>
        <w:rPr>
          <w:i w:val="0"/>
          <w:sz w:val="22"/>
          <w:szCs w:val="22"/>
        </w:rPr>
        <w:lastRenderedPageBreak/>
        <w:t>TABLA</w:t>
      </w:r>
      <w:r w:rsidR="001A2BDA" w:rsidRPr="00FD622B">
        <w:rPr>
          <w:i w:val="0"/>
          <w:sz w:val="22"/>
          <w:szCs w:val="22"/>
        </w:rPr>
        <w:t xml:space="preserve"> </w:t>
      </w:r>
      <w:r w:rsidR="001A2BDA" w:rsidRPr="00FD622B">
        <w:rPr>
          <w:i w:val="0"/>
          <w:sz w:val="22"/>
          <w:szCs w:val="22"/>
        </w:rPr>
        <w:fldChar w:fldCharType="begin"/>
      </w:r>
      <w:r w:rsidR="001A2BDA" w:rsidRPr="00FD622B">
        <w:rPr>
          <w:i w:val="0"/>
          <w:sz w:val="22"/>
          <w:szCs w:val="22"/>
        </w:rPr>
        <w:instrText xml:space="preserve"> SEQ Tabla \* ARABIC </w:instrText>
      </w:r>
      <w:r w:rsidR="001A2BDA" w:rsidRPr="00FD622B">
        <w:rPr>
          <w:i w:val="0"/>
          <w:sz w:val="22"/>
          <w:szCs w:val="22"/>
        </w:rPr>
        <w:fldChar w:fldCharType="separate"/>
      </w:r>
      <w:r w:rsidR="00851C49">
        <w:rPr>
          <w:i w:val="0"/>
          <w:noProof/>
          <w:sz w:val="22"/>
          <w:szCs w:val="22"/>
        </w:rPr>
        <w:t>39</w:t>
      </w:r>
      <w:bookmarkEnd w:id="1032"/>
      <w:r w:rsidR="001A2BDA" w:rsidRPr="00FD622B">
        <w:rPr>
          <w:i w:val="0"/>
          <w:sz w:val="22"/>
          <w:szCs w:val="22"/>
        </w:rPr>
        <w:fldChar w:fldCharType="end"/>
      </w:r>
    </w:p>
    <w:p w14:paraId="1A33ECC6" w14:textId="5DE00793" w:rsidR="001A2BDA" w:rsidRPr="00FD622B" w:rsidRDefault="001A2BDA" w:rsidP="001A2BDA">
      <w:pPr>
        <w:pStyle w:val="atablasima"/>
        <w:spacing w:before="0" w:after="0" w:line="276" w:lineRule="auto"/>
        <w:ind w:left="0"/>
        <w:rPr>
          <w:i w:val="0"/>
          <w:sz w:val="22"/>
          <w:szCs w:val="22"/>
        </w:rPr>
      </w:pPr>
      <w:r>
        <w:rPr>
          <w:i w:val="0"/>
          <w:sz w:val="22"/>
          <w:szCs w:val="22"/>
        </w:rPr>
        <w:t>Historia de usuario Generar reporte de Plan de atención familiar (PAIFAM)</w:t>
      </w:r>
    </w:p>
    <w:tbl>
      <w:tblPr>
        <w:tblStyle w:val="Tablaconcuadrcula"/>
        <w:tblW w:w="0" w:type="auto"/>
        <w:tblLook w:val="04A0" w:firstRow="1" w:lastRow="0" w:firstColumn="1" w:lastColumn="0" w:noHBand="0" w:noVBand="1"/>
      </w:tblPr>
      <w:tblGrid>
        <w:gridCol w:w="2995"/>
        <w:gridCol w:w="5302"/>
      </w:tblGrid>
      <w:tr w:rsidR="009508BB" w:rsidRPr="000E7453" w14:paraId="5AE97867" w14:textId="77777777" w:rsidTr="002C5816">
        <w:trPr>
          <w:trHeight w:val="370"/>
        </w:trPr>
        <w:tc>
          <w:tcPr>
            <w:tcW w:w="8297" w:type="dxa"/>
            <w:gridSpan w:val="2"/>
            <w:tcBorders>
              <w:bottom w:val="single" w:sz="4" w:space="0" w:color="auto"/>
            </w:tcBorders>
            <w:shd w:val="clear" w:color="auto" w:fill="BFBFBF" w:themeFill="background1" w:themeFillShade="BF"/>
            <w:vAlign w:val="center"/>
          </w:tcPr>
          <w:p w14:paraId="455EA4EA" w14:textId="77777777" w:rsidR="009508BB" w:rsidRPr="00B739B2" w:rsidRDefault="009508BB"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9508BB" w:rsidRPr="000E7453" w14:paraId="250E4C67" w14:textId="77777777" w:rsidTr="002C5816">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49BCE7A0" w14:textId="5A1BAC6B" w:rsidR="009508BB" w:rsidRPr="00B739B2" w:rsidRDefault="009508BB" w:rsidP="008F3240">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Pr>
                <w:rFonts w:cs="Arial"/>
                <w:b/>
                <w:color w:val="0070C0"/>
                <w:sz w:val="20"/>
                <w:szCs w:val="20"/>
              </w:rPr>
              <w:t>29</w:t>
            </w:r>
          </w:p>
        </w:tc>
        <w:tc>
          <w:tcPr>
            <w:tcW w:w="5302" w:type="dxa"/>
            <w:tcBorders>
              <w:left w:val="single" w:sz="4" w:space="0" w:color="FFFFFF"/>
              <w:bottom w:val="single" w:sz="4" w:space="0" w:color="FFFFFF"/>
            </w:tcBorders>
            <w:shd w:val="clear" w:color="auto" w:fill="EAF1DD" w:themeFill="accent3" w:themeFillTint="33"/>
            <w:vAlign w:val="center"/>
          </w:tcPr>
          <w:p w14:paraId="6F0EC7A7" w14:textId="238F7AC7" w:rsidR="009508BB" w:rsidRPr="00B739B2" w:rsidRDefault="009508BB" w:rsidP="009508BB">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sidRPr="00F72A5A">
              <w:rPr>
                <w:rFonts w:cs="Arial"/>
                <w:b/>
                <w:i/>
                <w:color w:val="0070C0"/>
                <w:sz w:val="20"/>
                <w:szCs w:val="20"/>
              </w:rPr>
              <w:t xml:space="preserve">Generar reporte de </w:t>
            </w:r>
            <w:r>
              <w:rPr>
                <w:rFonts w:cs="Arial"/>
                <w:b/>
                <w:i/>
                <w:color w:val="0070C0"/>
                <w:sz w:val="20"/>
                <w:szCs w:val="20"/>
              </w:rPr>
              <w:t>Plan de atención familiar</w:t>
            </w:r>
            <w:r w:rsidR="00F111EA">
              <w:rPr>
                <w:rFonts w:cs="Arial"/>
                <w:b/>
                <w:i/>
                <w:color w:val="0070C0"/>
                <w:sz w:val="20"/>
                <w:szCs w:val="20"/>
              </w:rPr>
              <w:t xml:space="preserve"> (PAIFAM)</w:t>
            </w:r>
          </w:p>
        </w:tc>
      </w:tr>
      <w:tr w:rsidR="009508BB" w:rsidRPr="000E7453" w14:paraId="7ED705AF"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3095D347" w14:textId="77777777" w:rsidR="009508BB" w:rsidRPr="00B739B2" w:rsidRDefault="009508BB"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9508BB" w:rsidRPr="000E7453" w14:paraId="5A11154D"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1A0201F0" w14:textId="77777777" w:rsidR="009508BB" w:rsidRPr="00B739B2" w:rsidRDefault="009508BB"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9508BB" w:rsidRPr="000E7453" w14:paraId="1900765D"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5C6AFEE4" w14:textId="77777777" w:rsidR="009508BB" w:rsidRDefault="009508BB" w:rsidP="008F3240">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0FC15B74" w14:textId="77777777" w:rsidR="009508BB" w:rsidRDefault="009508BB" w:rsidP="008F3240">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07DE36D4" w14:textId="6BCDE321" w:rsidR="009508BB" w:rsidRDefault="009508BB" w:rsidP="008F3240">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Pr>
                <w:rFonts w:cs="Arial"/>
                <w:color w:val="000000"/>
                <w:sz w:val="20"/>
                <w:szCs w:val="20"/>
                <w:lang w:eastAsia="es-PE"/>
              </w:rPr>
              <w:t>obtener un reporte de Plan de atención familiar</w:t>
            </w:r>
          </w:p>
          <w:p w14:paraId="72EA13A4" w14:textId="3038460E" w:rsidR="009508BB" w:rsidRPr="009676EC" w:rsidRDefault="009508BB" w:rsidP="00F111EA">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Para:</w:t>
            </w:r>
            <w:r>
              <w:rPr>
                <w:rFonts w:cs="Arial"/>
                <w:color w:val="000000"/>
                <w:sz w:val="20"/>
                <w:szCs w:val="20"/>
                <w:lang w:eastAsia="es-PE"/>
              </w:rPr>
              <w:t xml:space="preserve"> tener información consolidada de las intervenciones y prest</w:t>
            </w:r>
            <w:r w:rsidR="00F111EA">
              <w:rPr>
                <w:rFonts w:cs="Arial"/>
                <w:color w:val="000000"/>
                <w:sz w:val="20"/>
                <w:szCs w:val="20"/>
                <w:lang w:eastAsia="es-PE"/>
              </w:rPr>
              <w:t>aciones que se les está realizando a cada familia para mitigar los riesgos.</w:t>
            </w:r>
          </w:p>
        </w:tc>
      </w:tr>
      <w:tr w:rsidR="009508BB" w:rsidRPr="000E7453" w14:paraId="6959F48D"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41C983F5" w14:textId="77777777" w:rsidR="009508BB" w:rsidRPr="00F72A5A" w:rsidRDefault="009508BB" w:rsidP="008F3240">
            <w:pPr>
              <w:pStyle w:val="Prrafodelista"/>
              <w:spacing w:after="0"/>
              <w:ind w:left="0"/>
              <w:rPr>
                <w:rFonts w:cs="Arial"/>
                <w:b/>
                <w:color w:val="000000" w:themeColor="text1"/>
                <w:sz w:val="20"/>
                <w:szCs w:val="20"/>
              </w:rPr>
            </w:pPr>
            <w:r w:rsidRPr="00F72A5A">
              <w:rPr>
                <w:rFonts w:cs="Arial"/>
                <w:b/>
                <w:color w:val="000000" w:themeColor="text1"/>
                <w:sz w:val="20"/>
                <w:szCs w:val="20"/>
              </w:rPr>
              <w:t xml:space="preserve">Conversación: </w:t>
            </w:r>
          </w:p>
          <w:p w14:paraId="6AD8345B" w14:textId="77777777" w:rsidR="009508BB" w:rsidRPr="00483EEB" w:rsidRDefault="009508BB" w:rsidP="00D905CB">
            <w:pPr>
              <w:pStyle w:val="Prrafodelista"/>
              <w:numPr>
                <w:ilvl w:val="0"/>
                <w:numId w:val="54"/>
              </w:numPr>
              <w:autoSpaceDE w:val="0"/>
              <w:autoSpaceDN w:val="0"/>
              <w:adjustRightInd w:val="0"/>
              <w:spacing w:after="0"/>
              <w:jc w:val="both"/>
              <w:rPr>
                <w:rFonts w:cs="Arial"/>
                <w:sz w:val="20"/>
                <w:szCs w:val="20"/>
                <w:lang w:eastAsia="es-PE"/>
              </w:rPr>
            </w:pPr>
            <w:r w:rsidRPr="00F72A5A">
              <w:rPr>
                <w:rFonts w:cs="Arial"/>
                <w:sz w:val="20"/>
                <w:szCs w:val="20"/>
                <w:lang w:eastAsia="es-PE"/>
              </w:rPr>
              <w:t xml:space="preserve">Deberá haber una opción para que </w:t>
            </w:r>
            <w:r>
              <w:rPr>
                <w:rFonts w:cs="Arial"/>
                <w:sz w:val="20"/>
                <w:szCs w:val="20"/>
                <w:lang w:eastAsia="es-PE"/>
              </w:rPr>
              <w:t>se pueda ingresar a la sección de reportes dentro del sistema</w:t>
            </w:r>
          </w:p>
          <w:p w14:paraId="310D6149" w14:textId="518D6EBB" w:rsidR="009508BB" w:rsidRPr="00F111EA" w:rsidRDefault="009508BB" w:rsidP="00D905CB">
            <w:pPr>
              <w:pStyle w:val="Prrafodelista"/>
              <w:numPr>
                <w:ilvl w:val="0"/>
                <w:numId w:val="54"/>
              </w:numPr>
              <w:autoSpaceDE w:val="0"/>
              <w:autoSpaceDN w:val="0"/>
              <w:adjustRightInd w:val="0"/>
              <w:spacing w:after="0"/>
              <w:jc w:val="both"/>
              <w:rPr>
                <w:rFonts w:cs="Arial"/>
                <w:sz w:val="20"/>
                <w:szCs w:val="20"/>
                <w:lang w:eastAsia="es-PE"/>
              </w:rPr>
            </w:pPr>
            <w:r>
              <w:rPr>
                <w:rFonts w:cs="Arial"/>
                <w:sz w:val="20"/>
                <w:szCs w:val="20"/>
                <w:lang w:eastAsia="es-PE"/>
              </w:rPr>
              <w:t xml:space="preserve">Se debe solicitar al usuario </w:t>
            </w:r>
            <w:r w:rsidR="00F111EA">
              <w:rPr>
                <w:rFonts w:cs="Arial"/>
                <w:sz w:val="20"/>
                <w:szCs w:val="20"/>
                <w:lang w:eastAsia="es-PE"/>
              </w:rPr>
              <w:t>seleccionar desde un listado a la familia de la cual se quiere obtener su Plan de Atención familiar</w:t>
            </w:r>
          </w:p>
        </w:tc>
      </w:tr>
      <w:tr w:rsidR="009508BB" w:rsidRPr="000E7453" w14:paraId="15972B31"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3B07A68E" w14:textId="77777777" w:rsidR="009508BB" w:rsidRPr="00B739B2" w:rsidRDefault="009508BB"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5FB09D80" w14:textId="63846736" w:rsidR="009508BB" w:rsidRPr="0067307D" w:rsidRDefault="00F111EA" w:rsidP="002C5816">
            <w:pPr>
              <w:pStyle w:val="Prrafodelista"/>
              <w:numPr>
                <w:ilvl w:val="0"/>
                <w:numId w:val="36"/>
              </w:numPr>
              <w:autoSpaceDE w:val="0"/>
              <w:autoSpaceDN w:val="0"/>
              <w:adjustRightInd w:val="0"/>
              <w:spacing w:after="0"/>
              <w:jc w:val="both"/>
              <w:rPr>
                <w:rFonts w:cs="Arial"/>
                <w:color w:val="000000"/>
                <w:sz w:val="20"/>
                <w:szCs w:val="20"/>
                <w:lang w:eastAsia="es-PE"/>
              </w:rPr>
            </w:pPr>
            <w:r>
              <w:rPr>
                <w:rFonts w:cs="Arial"/>
                <w:color w:val="000000"/>
                <w:sz w:val="20"/>
                <w:szCs w:val="20"/>
                <w:lang w:eastAsia="es-PE"/>
              </w:rPr>
              <w:t>Ninguno</w:t>
            </w:r>
          </w:p>
        </w:tc>
      </w:tr>
      <w:tr w:rsidR="009508BB" w:rsidRPr="000E7453" w14:paraId="1839A042" w14:textId="77777777" w:rsidTr="002C5816">
        <w:tc>
          <w:tcPr>
            <w:tcW w:w="8297" w:type="dxa"/>
            <w:gridSpan w:val="2"/>
            <w:tcBorders>
              <w:top w:val="single" w:sz="4" w:space="0" w:color="FFFFFF"/>
            </w:tcBorders>
            <w:shd w:val="clear" w:color="auto" w:fill="EAF1DD" w:themeFill="accent3" w:themeFillTint="33"/>
            <w:vAlign w:val="center"/>
          </w:tcPr>
          <w:p w14:paraId="6360BBA8" w14:textId="77777777" w:rsidR="009508BB" w:rsidRDefault="009508BB" w:rsidP="008F3240">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110C1977" w14:textId="17C0A0B1" w:rsidR="009508BB" w:rsidRPr="00AA0D91" w:rsidRDefault="009508BB" w:rsidP="00F111EA">
            <w:pPr>
              <w:pStyle w:val="Prrafodelista"/>
              <w:spacing w:after="0"/>
              <w:ind w:left="0"/>
              <w:jc w:val="both"/>
              <w:rPr>
                <w:rFonts w:cs="Arial"/>
                <w:color w:val="000000" w:themeColor="text1"/>
                <w:sz w:val="20"/>
                <w:szCs w:val="20"/>
              </w:rPr>
            </w:pPr>
            <w:r>
              <w:rPr>
                <w:rFonts w:cs="Arial"/>
                <w:color w:val="000000" w:themeColor="text1"/>
                <w:sz w:val="20"/>
                <w:szCs w:val="20"/>
              </w:rPr>
              <w:t xml:space="preserve">El usuario ingresa a la sección de reportes, </w:t>
            </w:r>
            <w:r w:rsidR="00F111EA">
              <w:rPr>
                <w:rFonts w:cs="Arial"/>
                <w:color w:val="000000" w:themeColor="text1"/>
                <w:sz w:val="20"/>
                <w:szCs w:val="20"/>
              </w:rPr>
              <w:t>selecciona una familia del listado</w:t>
            </w:r>
            <w:r>
              <w:rPr>
                <w:rFonts w:cs="Arial"/>
                <w:color w:val="000000" w:themeColor="text1"/>
                <w:sz w:val="20"/>
                <w:szCs w:val="20"/>
              </w:rPr>
              <w:t xml:space="preserve"> y genera el reporte </w:t>
            </w:r>
            <w:r w:rsidR="00F111EA">
              <w:rPr>
                <w:rFonts w:cs="Arial"/>
                <w:color w:val="000000" w:themeColor="text1"/>
                <w:sz w:val="20"/>
                <w:szCs w:val="20"/>
              </w:rPr>
              <w:t>con el Plan de Atención Familiar</w:t>
            </w:r>
          </w:p>
        </w:tc>
      </w:tr>
    </w:tbl>
    <w:p w14:paraId="72CC58E1" w14:textId="42797641" w:rsidR="009508BB" w:rsidRDefault="009508BB" w:rsidP="00D73A8B"/>
    <w:p w14:paraId="34A9249B" w14:textId="393251BF" w:rsidR="001A2BDA" w:rsidRDefault="00F46E06" w:rsidP="001A2BDA">
      <w:pPr>
        <w:pStyle w:val="atablasima"/>
        <w:spacing w:before="0" w:after="0" w:line="276" w:lineRule="auto"/>
        <w:ind w:left="0" w:firstLine="708"/>
        <w:rPr>
          <w:i w:val="0"/>
          <w:sz w:val="22"/>
          <w:szCs w:val="22"/>
        </w:rPr>
      </w:pPr>
      <w:bookmarkStart w:id="1033" w:name="_Toc523694969"/>
      <w:r>
        <w:rPr>
          <w:i w:val="0"/>
          <w:sz w:val="22"/>
          <w:szCs w:val="22"/>
        </w:rPr>
        <w:t>TABLA</w:t>
      </w:r>
      <w:r w:rsidR="001A2BDA" w:rsidRPr="00FD622B">
        <w:rPr>
          <w:i w:val="0"/>
          <w:sz w:val="22"/>
          <w:szCs w:val="22"/>
        </w:rPr>
        <w:t xml:space="preserve"> </w:t>
      </w:r>
      <w:r w:rsidR="001A2BDA" w:rsidRPr="00FD622B">
        <w:rPr>
          <w:i w:val="0"/>
          <w:sz w:val="22"/>
          <w:szCs w:val="22"/>
        </w:rPr>
        <w:fldChar w:fldCharType="begin"/>
      </w:r>
      <w:r w:rsidR="001A2BDA" w:rsidRPr="00FD622B">
        <w:rPr>
          <w:i w:val="0"/>
          <w:sz w:val="22"/>
          <w:szCs w:val="22"/>
        </w:rPr>
        <w:instrText xml:space="preserve"> SEQ Tabla \* ARABIC </w:instrText>
      </w:r>
      <w:r w:rsidR="001A2BDA" w:rsidRPr="00FD622B">
        <w:rPr>
          <w:i w:val="0"/>
          <w:sz w:val="22"/>
          <w:szCs w:val="22"/>
        </w:rPr>
        <w:fldChar w:fldCharType="separate"/>
      </w:r>
      <w:r w:rsidR="00851C49">
        <w:rPr>
          <w:i w:val="0"/>
          <w:noProof/>
          <w:sz w:val="22"/>
          <w:szCs w:val="22"/>
        </w:rPr>
        <w:t>40</w:t>
      </w:r>
      <w:bookmarkEnd w:id="1033"/>
      <w:r w:rsidR="001A2BDA" w:rsidRPr="00FD622B">
        <w:rPr>
          <w:i w:val="0"/>
          <w:sz w:val="22"/>
          <w:szCs w:val="22"/>
        </w:rPr>
        <w:fldChar w:fldCharType="end"/>
      </w:r>
    </w:p>
    <w:p w14:paraId="57EE272C" w14:textId="0AAF90B8" w:rsidR="001A2BDA" w:rsidRPr="00FD622B" w:rsidRDefault="001A2BDA" w:rsidP="001A2BDA">
      <w:pPr>
        <w:pStyle w:val="atablasima"/>
        <w:spacing w:before="0" w:after="0" w:line="276" w:lineRule="auto"/>
        <w:ind w:left="0"/>
        <w:rPr>
          <w:i w:val="0"/>
          <w:sz w:val="22"/>
          <w:szCs w:val="22"/>
        </w:rPr>
      </w:pPr>
      <w:r>
        <w:rPr>
          <w:i w:val="0"/>
          <w:sz w:val="22"/>
          <w:szCs w:val="22"/>
        </w:rPr>
        <w:t>Historia de usuario Generar reportes estadísticos básicos de población</w:t>
      </w:r>
    </w:p>
    <w:tbl>
      <w:tblPr>
        <w:tblStyle w:val="Tablaconcuadrcula"/>
        <w:tblW w:w="0" w:type="auto"/>
        <w:tblLook w:val="04A0" w:firstRow="1" w:lastRow="0" w:firstColumn="1" w:lastColumn="0" w:noHBand="0" w:noVBand="1"/>
      </w:tblPr>
      <w:tblGrid>
        <w:gridCol w:w="2995"/>
        <w:gridCol w:w="5302"/>
      </w:tblGrid>
      <w:tr w:rsidR="001563D6" w:rsidRPr="000E7453" w14:paraId="3FE01440" w14:textId="77777777" w:rsidTr="002C5816">
        <w:trPr>
          <w:trHeight w:val="370"/>
        </w:trPr>
        <w:tc>
          <w:tcPr>
            <w:tcW w:w="8297" w:type="dxa"/>
            <w:gridSpan w:val="2"/>
            <w:tcBorders>
              <w:bottom w:val="single" w:sz="4" w:space="0" w:color="auto"/>
            </w:tcBorders>
            <w:shd w:val="clear" w:color="auto" w:fill="BFBFBF" w:themeFill="background1" w:themeFillShade="BF"/>
            <w:vAlign w:val="center"/>
          </w:tcPr>
          <w:p w14:paraId="7E312EDF" w14:textId="77777777" w:rsidR="001563D6" w:rsidRPr="00B739B2" w:rsidRDefault="001563D6"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1563D6" w:rsidRPr="000E7453" w14:paraId="45D07A61" w14:textId="77777777" w:rsidTr="002C5816">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1275C32E" w14:textId="33CAC723" w:rsidR="001563D6" w:rsidRPr="00B739B2" w:rsidRDefault="001563D6" w:rsidP="008F3240">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Pr>
                <w:rFonts w:cs="Arial"/>
                <w:b/>
                <w:color w:val="0070C0"/>
                <w:sz w:val="20"/>
                <w:szCs w:val="20"/>
              </w:rPr>
              <w:t>30</w:t>
            </w:r>
          </w:p>
        </w:tc>
        <w:tc>
          <w:tcPr>
            <w:tcW w:w="5302" w:type="dxa"/>
            <w:tcBorders>
              <w:left w:val="single" w:sz="4" w:space="0" w:color="FFFFFF"/>
              <w:bottom w:val="single" w:sz="4" w:space="0" w:color="FFFFFF"/>
            </w:tcBorders>
            <w:shd w:val="clear" w:color="auto" w:fill="EAF1DD" w:themeFill="accent3" w:themeFillTint="33"/>
            <w:vAlign w:val="center"/>
          </w:tcPr>
          <w:p w14:paraId="4ACD6CB7" w14:textId="43CB50EF" w:rsidR="001563D6" w:rsidRPr="00B739B2" w:rsidRDefault="001563D6" w:rsidP="008F3240">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sidRPr="001563D6">
              <w:rPr>
                <w:rFonts w:cs="Arial"/>
                <w:b/>
                <w:i/>
                <w:color w:val="0070C0"/>
                <w:sz w:val="20"/>
                <w:szCs w:val="20"/>
              </w:rPr>
              <w:t>Generar reportes estadísticos básicos de población.</w:t>
            </w:r>
          </w:p>
        </w:tc>
      </w:tr>
      <w:tr w:rsidR="001563D6" w:rsidRPr="000E7453" w14:paraId="42C790D9"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69F3A32B" w14:textId="77777777" w:rsidR="001563D6" w:rsidRPr="00B739B2" w:rsidRDefault="001563D6"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1563D6" w:rsidRPr="000E7453" w14:paraId="68A48487"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7D0CA1B4" w14:textId="77777777" w:rsidR="001563D6" w:rsidRPr="00B739B2" w:rsidRDefault="001563D6"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1563D6" w:rsidRPr="000E7453" w14:paraId="58F5B38F"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0A7D1EEA" w14:textId="77777777" w:rsidR="001563D6" w:rsidRDefault="001563D6" w:rsidP="008F3240">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7D17B1C0" w14:textId="77777777" w:rsidR="001563D6" w:rsidRDefault="001563D6" w:rsidP="008F3240">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110AFC2D" w14:textId="1B7A1961" w:rsidR="001563D6" w:rsidRDefault="001563D6" w:rsidP="008F3240">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Pr>
                <w:rFonts w:cs="Arial"/>
                <w:color w:val="000000"/>
                <w:sz w:val="20"/>
                <w:szCs w:val="20"/>
                <w:lang w:eastAsia="es-PE"/>
              </w:rPr>
              <w:t xml:space="preserve">obtener </w:t>
            </w:r>
            <w:r w:rsidR="006D3330">
              <w:rPr>
                <w:rFonts w:cs="Arial"/>
                <w:color w:val="000000"/>
                <w:sz w:val="20"/>
                <w:szCs w:val="20"/>
                <w:lang w:eastAsia="es-PE"/>
              </w:rPr>
              <w:t>reportes estadísticos básicos de población</w:t>
            </w:r>
          </w:p>
          <w:p w14:paraId="6D7913B3" w14:textId="542668E9" w:rsidR="001563D6" w:rsidRPr="009676EC" w:rsidRDefault="001563D6" w:rsidP="00F1419D">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Para:</w:t>
            </w:r>
            <w:r>
              <w:rPr>
                <w:rFonts w:cs="Arial"/>
                <w:color w:val="000000"/>
                <w:sz w:val="20"/>
                <w:szCs w:val="20"/>
                <w:lang w:eastAsia="es-PE"/>
              </w:rPr>
              <w:t xml:space="preserve"> tener información consolidada de </w:t>
            </w:r>
            <w:r w:rsidR="006D3330">
              <w:rPr>
                <w:rFonts w:cs="Arial"/>
                <w:color w:val="000000"/>
                <w:sz w:val="20"/>
                <w:szCs w:val="20"/>
                <w:lang w:eastAsia="es-PE"/>
              </w:rPr>
              <w:t xml:space="preserve">la población </w:t>
            </w:r>
            <w:r w:rsidR="00F1419D">
              <w:rPr>
                <w:rFonts w:cs="Arial"/>
                <w:color w:val="000000"/>
                <w:sz w:val="20"/>
                <w:szCs w:val="20"/>
                <w:lang w:eastAsia="es-PE"/>
              </w:rPr>
              <w:t>que el establecimiento de salud tiene a cargo.</w:t>
            </w:r>
          </w:p>
        </w:tc>
      </w:tr>
      <w:tr w:rsidR="001563D6" w:rsidRPr="000E7453" w14:paraId="446CD66E"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64F666C3" w14:textId="77777777" w:rsidR="001563D6" w:rsidRPr="00F72A5A" w:rsidRDefault="001563D6" w:rsidP="00D905CB">
            <w:pPr>
              <w:pStyle w:val="Prrafodelista"/>
              <w:numPr>
                <w:ilvl w:val="0"/>
                <w:numId w:val="55"/>
              </w:numPr>
              <w:spacing w:after="0"/>
              <w:rPr>
                <w:rFonts w:cs="Arial"/>
                <w:b/>
                <w:color w:val="000000" w:themeColor="text1"/>
                <w:sz w:val="20"/>
                <w:szCs w:val="20"/>
              </w:rPr>
            </w:pPr>
            <w:r w:rsidRPr="00F72A5A">
              <w:rPr>
                <w:rFonts w:cs="Arial"/>
                <w:b/>
                <w:color w:val="000000" w:themeColor="text1"/>
                <w:sz w:val="20"/>
                <w:szCs w:val="20"/>
              </w:rPr>
              <w:t xml:space="preserve">Conversación: </w:t>
            </w:r>
          </w:p>
          <w:p w14:paraId="5BD143AB" w14:textId="1793D480" w:rsidR="001563D6" w:rsidRPr="00483EEB" w:rsidRDefault="001563D6" w:rsidP="00D905CB">
            <w:pPr>
              <w:pStyle w:val="Prrafodelista"/>
              <w:numPr>
                <w:ilvl w:val="0"/>
                <w:numId w:val="55"/>
              </w:numPr>
              <w:autoSpaceDE w:val="0"/>
              <w:autoSpaceDN w:val="0"/>
              <w:adjustRightInd w:val="0"/>
              <w:spacing w:after="0"/>
              <w:jc w:val="both"/>
              <w:rPr>
                <w:rFonts w:cs="Arial"/>
                <w:sz w:val="20"/>
                <w:szCs w:val="20"/>
                <w:lang w:eastAsia="es-PE"/>
              </w:rPr>
            </w:pPr>
            <w:r w:rsidRPr="00F72A5A">
              <w:rPr>
                <w:rFonts w:cs="Arial"/>
                <w:sz w:val="20"/>
                <w:szCs w:val="20"/>
                <w:lang w:eastAsia="es-PE"/>
              </w:rPr>
              <w:t xml:space="preserve">Deberá haber una opción para que </w:t>
            </w:r>
            <w:r>
              <w:rPr>
                <w:rFonts w:cs="Arial"/>
                <w:sz w:val="20"/>
                <w:szCs w:val="20"/>
                <w:lang w:eastAsia="es-PE"/>
              </w:rPr>
              <w:t>se pueda ingresar a la sección de reportes dentro del sistema</w:t>
            </w:r>
            <w:r w:rsidR="00CC49FB">
              <w:rPr>
                <w:rFonts w:cs="Arial"/>
                <w:sz w:val="20"/>
                <w:szCs w:val="20"/>
                <w:lang w:eastAsia="es-PE"/>
              </w:rPr>
              <w:t>.</w:t>
            </w:r>
          </w:p>
          <w:p w14:paraId="061DE87E" w14:textId="340CFAAF" w:rsidR="001563D6" w:rsidRPr="00F111EA" w:rsidRDefault="001563D6" w:rsidP="00D905CB">
            <w:pPr>
              <w:pStyle w:val="Prrafodelista"/>
              <w:numPr>
                <w:ilvl w:val="0"/>
                <w:numId w:val="55"/>
              </w:numPr>
              <w:autoSpaceDE w:val="0"/>
              <w:autoSpaceDN w:val="0"/>
              <w:adjustRightInd w:val="0"/>
              <w:spacing w:after="0"/>
              <w:jc w:val="both"/>
              <w:rPr>
                <w:rFonts w:cs="Arial"/>
                <w:sz w:val="20"/>
                <w:szCs w:val="20"/>
                <w:lang w:eastAsia="es-PE"/>
              </w:rPr>
            </w:pPr>
            <w:r>
              <w:rPr>
                <w:rFonts w:cs="Arial"/>
                <w:sz w:val="20"/>
                <w:szCs w:val="20"/>
                <w:lang w:eastAsia="es-PE"/>
              </w:rPr>
              <w:t xml:space="preserve">Se debe solicitar al usuario </w:t>
            </w:r>
            <w:r w:rsidR="006D3330">
              <w:rPr>
                <w:rFonts w:cs="Arial"/>
                <w:sz w:val="20"/>
                <w:szCs w:val="20"/>
                <w:lang w:eastAsia="es-PE"/>
              </w:rPr>
              <w:t>seleccionar los siguientes datos antes de generar los reportes: el tipo de filtro (por DIRESA, red, microred, establecimiento de salud, núcleo, región, provincia, distrito, comunidad o sector) y la fecha para el reporte.</w:t>
            </w:r>
          </w:p>
        </w:tc>
      </w:tr>
      <w:tr w:rsidR="001563D6" w:rsidRPr="000E7453" w14:paraId="68C70B65"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1E6B1DB1" w14:textId="77777777" w:rsidR="001563D6" w:rsidRPr="00B739B2" w:rsidRDefault="001563D6"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0E5EE014" w14:textId="77777777" w:rsidR="001563D6" w:rsidRPr="0067307D" w:rsidRDefault="001563D6" w:rsidP="002C5816">
            <w:pPr>
              <w:pStyle w:val="Prrafodelista"/>
              <w:numPr>
                <w:ilvl w:val="0"/>
                <w:numId w:val="36"/>
              </w:numPr>
              <w:autoSpaceDE w:val="0"/>
              <w:autoSpaceDN w:val="0"/>
              <w:adjustRightInd w:val="0"/>
              <w:spacing w:after="0"/>
              <w:jc w:val="both"/>
              <w:rPr>
                <w:rFonts w:cs="Arial"/>
                <w:color w:val="000000"/>
                <w:sz w:val="20"/>
                <w:szCs w:val="20"/>
                <w:lang w:eastAsia="es-PE"/>
              </w:rPr>
            </w:pPr>
            <w:r>
              <w:rPr>
                <w:rFonts w:cs="Arial"/>
                <w:color w:val="000000"/>
                <w:sz w:val="20"/>
                <w:szCs w:val="20"/>
                <w:lang w:eastAsia="es-PE"/>
              </w:rPr>
              <w:t>Ninguno</w:t>
            </w:r>
          </w:p>
        </w:tc>
      </w:tr>
      <w:tr w:rsidR="001563D6" w:rsidRPr="000E7453" w14:paraId="00185572" w14:textId="77777777" w:rsidTr="002C5816">
        <w:tc>
          <w:tcPr>
            <w:tcW w:w="8297" w:type="dxa"/>
            <w:gridSpan w:val="2"/>
            <w:tcBorders>
              <w:top w:val="single" w:sz="4" w:space="0" w:color="FFFFFF"/>
            </w:tcBorders>
            <w:shd w:val="clear" w:color="auto" w:fill="EAF1DD" w:themeFill="accent3" w:themeFillTint="33"/>
            <w:vAlign w:val="center"/>
          </w:tcPr>
          <w:p w14:paraId="370D215F" w14:textId="77777777" w:rsidR="001563D6" w:rsidRDefault="001563D6" w:rsidP="008F3240">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0DC600C6" w14:textId="5FB18336" w:rsidR="001563D6" w:rsidRPr="00AA0D91" w:rsidRDefault="001563D6" w:rsidP="00F1419D">
            <w:pPr>
              <w:pStyle w:val="Prrafodelista"/>
              <w:spacing w:after="0"/>
              <w:ind w:left="0"/>
              <w:jc w:val="both"/>
              <w:rPr>
                <w:rFonts w:cs="Arial"/>
                <w:color w:val="000000" w:themeColor="text1"/>
                <w:sz w:val="20"/>
                <w:szCs w:val="20"/>
              </w:rPr>
            </w:pPr>
            <w:r>
              <w:rPr>
                <w:rFonts w:cs="Arial"/>
                <w:color w:val="000000" w:themeColor="text1"/>
                <w:sz w:val="20"/>
                <w:szCs w:val="20"/>
              </w:rPr>
              <w:t xml:space="preserve">El usuario ingresa a la sección de reportes, </w:t>
            </w:r>
            <w:r w:rsidR="00F1419D">
              <w:rPr>
                <w:rFonts w:cs="Arial"/>
                <w:color w:val="000000" w:themeColor="text1"/>
                <w:sz w:val="20"/>
                <w:szCs w:val="20"/>
              </w:rPr>
              <w:t>ingresar los filtros y generar los reportes estadísticos que desee.</w:t>
            </w:r>
          </w:p>
        </w:tc>
      </w:tr>
    </w:tbl>
    <w:p w14:paraId="69B01C2E" w14:textId="50178FF4" w:rsidR="001563D6" w:rsidRDefault="001563D6" w:rsidP="00D73A8B"/>
    <w:p w14:paraId="32FA6CC4" w14:textId="0B5F4AB1" w:rsidR="001A2BDA" w:rsidRDefault="001A2BDA" w:rsidP="00D73A8B"/>
    <w:p w14:paraId="6C2A3C0F" w14:textId="666D09E7" w:rsidR="001A2BDA" w:rsidRDefault="00F46E06" w:rsidP="001A2BDA">
      <w:pPr>
        <w:pStyle w:val="atablasima"/>
        <w:spacing w:before="0" w:after="0" w:line="276" w:lineRule="auto"/>
        <w:ind w:left="0" w:firstLine="708"/>
        <w:rPr>
          <w:i w:val="0"/>
          <w:sz w:val="22"/>
          <w:szCs w:val="22"/>
        </w:rPr>
      </w:pPr>
      <w:bookmarkStart w:id="1034" w:name="_Toc523694970"/>
      <w:r>
        <w:rPr>
          <w:i w:val="0"/>
          <w:sz w:val="22"/>
          <w:szCs w:val="22"/>
        </w:rPr>
        <w:lastRenderedPageBreak/>
        <w:t>TABLA</w:t>
      </w:r>
      <w:r w:rsidR="001A2BDA" w:rsidRPr="00FD622B">
        <w:rPr>
          <w:i w:val="0"/>
          <w:sz w:val="22"/>
          <w:szCs w:val="22"/>
        </w:rPr>
        <w:t xml:space="preserve"> </w:t>
      </w:r>
      <w:r w:rsidR="001A2BDA" w:rsidRPr="00FD622B">
        <w:rPr>
          <w:i w:val="0"/>
          <w:sz w:val="22"/>
          <w:szCs w:val="22"/>
        </w:rPr>
        <w:fldChar w:fldCharType="begin"/>
      </w:r>
      <w:r w:rsidR="001A2BDA" w:rsidRPr="00FD622B">
        <w:rPr>
          <w:i w:val="0"/>
          <w:sz w:val="22"/>
          <w:szCs w:val="22"/>
        </w:rPr>
        <w:instrText xml:space="preserve"> SEQ Tabla \* ARABIC </w:instrText>
      </w:r>
      <w:r w:rsidR="001A2BDA" w:rsidRPr="00FD622B">
        <w:rPr>
          <w:i w:val="0"/>
          <w:sz w:val="22"/>
          <w:szCs w:val="22"/>
        </w:rPr>
        <w:fldChar w:fldCharType="separate"/>
      </w:r>
      <w:r w:rsidR="00851C49">
        <w:rPr>
          <w:i w:val="0"/>
          <w:noProof/>
          <w:sz w:val="22"/>
          <w:szCs w:val="22"/>
        </w:rPr>
        <w:t>41</w:t>
      </w:r>
      <w:bookmarkEnd w:id="1034"/>
      <w:r w:rsidR="001A2BDA" w:rsidRPr="00FD622B">
        <w:rPr>
          <w:i w:val="0"/>
          <w:sz w:val="22"/>
          <w:szCs w:val="22"/>
        </w:rPr>
        <w:fldChar w:fldCharType="end"/>
      </w:r>
    </w:p>
    <w:p w14:paraId="2B4EFFD0" w14:textId="2A780D70" w:rsidR="001A2BDA" w:rsidRPr="00FD622B" w:rsidRDefault="001A2BDA" w:rsidP="001A2BDA">
      <w:pPr>
        <w:pStyle w:val="atablasima"/>
        <w:spacing w:before="0" w:after="0" w:line="276" w:lineRule="auto"/>
        <w:ind w:left="0"/>
        <w:rPr>
          <w:i w:val="0"/>
          <w:sz w:val="22"/>
          <w:szCs w:val="22"/>
        </w:rPr>
      </w:pPr>
      <w:r>
        <w:rPr>
          <w:i w:val="0"/>
          <w:sz w:val="22"/>
          <w:szCs w:val="22"/>
        </w:rPr>
        <w:t>Obtener una copia de la base de datos (backup)</w:t>
      </w:r>
    </w:p>
    <w:tbl>
      <w:tblPr>
        <w:tblStyle w:val="Tablaconcuadrcula"/>
        <w:tblW w:w="0" w:type="auto"/>
        <w:tblLook w:val="04A0" w:firstRow="1" w:lastRow="0" w:firstColumn="1" w:lastColumn="0" w:noHBand="0" w:noVBand="1"/>
      </w:tblPr>
      <w:tblGrid>
        <w:gridCol w:w="2995"/>
        <w:gridCol w:w="5302"/>
      </w:tblGrid>
      <w:tr w:rsidR="00F1419D" w:rsidRPr="000E7453" w14:paraId="3B70F16D" w14:textId="77777777" w:rsidTr="002C5816">
        <w:trPr>
          <w:trHeight w:val="370"/>
        </w:trPr>
        <w:tc>
          <w:tcPr>
            <w:tcW w:w="8297" w:type="dxa"/>
            <w:gridSpan w:val="2"/>
            <w:tcBorders>
              <w:bottom w:val="single" w:sz="4" w:space="0" w:color="auto"/>
            </w:tcBorders>
            <w:shd w:val="clear" w:color="auto" w:fill="BFBFBF" w:themeFill="background1" w:themeFillShade="BF"/>
            <w:vAlign w:val="center"/>
          </w:tcPr>
          <w:p w14:paraId="5345E50C" w14:textId="77777777" w:rsidR="00F1419D" w:rsidRPr="00B739B2" w:rsidRDefault="00F1419D"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Historia de usuario</w:t>
            </w:r>
          </w:p>
        </w:tc>
      </w:tr>
      <w:tr w:rsidR="00F1419D" w:rsidRPr="000E7453" w14:paraId="6CDFEEA3" w14:textId="77777777" w:rsidTr="002C5816">
        <w:trPr>
          <w:trHeight w:val="113"/>
        </w:trPr>
        <w:tc>
          <w:tcPr>
            <w:tcW w:w="2995" w:type="dxa"/>
            <w:tcBorders>
              <w:bottom w:val="single" w:sz="4" w:space="0" w:color="FFFFFF"/>
              <w:right w:val="single" w:sz="4" w:space="0" w:color="FFFFFF"/>
            </w:tcBorders>
            <w:shd w:val="clear" w:color="auto" w:fill="EAF1DD" w:themeFill="accent3" w:themeFillTint="33"/>
            <w:vAlign w:val="center"/>
          </w:tcPr>
          <w:p w14:paraId="76EAA3EF" w14:textId="3D53C304" w:rsidR="00F1419D" w:rsidRPr="00B739B2" w:rsidRDefault="00F1419D" w:rsidP="008F3240">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Número </w:t>
            </w:r>
            <w:r>
              <w:rPr>
                <w:rFonts w:cs="Arial"/>
                <w:b/>
                <w:color w:val="0070C0"/>
                <w:sz w:val="20"/>
                <w:szCs w:val="20"/>
              </w:rPr>
              <w:t>31</w:t>
            </w:r>
          </w:p>
        </w:tc>
        <w:tc>
          <w:tcPr>
            <w:tcW w:w="5302" w:type="dxa"/>
            <w:tcBorders>
              <w:left w:val="single" w:sz="4" w:space="0" w:color="FFFFFF"/>
              <w:bottom w:val="single" w:sz="4" w:space="0" w:color="FFFFFF"/>
            </w:tcBorders>
            <w:shd w:val="clear" w:color="auto" w:fill="EAF1DD" w:themeFill="accent3" w:themeFillTint="33"/>
            <w:vAlign w:val="center"/>
          </w:tcPr>
          <w:p w14:paraId="229FF0A7" w14:textId="008B82EC" w:rsidR="00F1419D" w:rsidRPr="00B739B2" w:rsidRDefault="00F1419D" w:rsidP="008F3240">
            <w:pPr>
              <w:pStyle w:val="Prrafodelista"/>
              <w:spacing w:after="0"/>
              <w:ind w:left="0"/>
              <w:jc w:val="center"/>
              <w:rPr>
                <w:rFonts w:cs="Arial"/>
                <w:b/>
                <w:color w:val="000000" w:themeColor="text1"/>
                <w:sz w:val="20"/>
                <w:szCs w:val="20"/>
              </w:rPr>
            </w:pPr>
            <w:r w:rsidRPr="00B739B2">
              <w:rPr>
                <w:rFonts w:cs="Arial"/>
                <w:b/>
                <w:color w:val="000000" w:themeColor="text1"/>
                <w:sz w:val="20"/>
                <w:szCs w:val="20"/>
              </w:rPr>
              <w:t xml:space="preserve">Nombre de historia: </w:t>
            </w:r>
            <w:r w:rsidRPr="00F1419D">
              <w:rPr>
                <w:rFonts w:cs="Arial"/>
                <w:b/>
                <w:i/>
                <w:color w:val="0070C0"/>
                <w:sz w:val="20"/>
                <w:szCs w:val="20"/>
              </w:rPr>
              <w:t>Obtener una copia de la base de datos (backup) en la brevedad posible.</w:t>
            </w:r>
          </w:p>
        </w:tc>
      </w:tr>
      <w:tr w:rsidR="00F1419D" w:rsidRPr="000E7453" w14:paraId="649C8683"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65D2D75A" w14:textId="77777777" w:rsidR="00F1419D" w:rsidRPr="00B739B2" w:rsidRDefault="00F1419D"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Usuario: </w:t>
            </w:r>
            <w:r>
              <w:rPr>
                <w:rFonts w:cs="Arial"/>
                <w:color w:val="000000" w:themeColor="text1"/>
                <w:sz w:val="20"/>
                <w:szCs w:val="20"/>
              </w:rPr>
              <w:t>Usuario normal</w:t>
            </w:r>
          </w:p>
        </w:tc>
      </w:tr>
      <w:tr w:rsidR="00F1419D" w:rsidRPr="000E7453" w14:paraId="53B6A7D3"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63E1423A" w14:textId="77777777" w:rsidR="00F1419D" w:rsidRPr="00B739B2" w:rsidRDefault="00F1419D"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Programador responsable: </w:t>
            </w:r>
            <w:r w:rsidRPr="00B739B2">
              <w:rPr>
                <w:rFonts w:cs="Arial"/>
                <w:color w:val="000000" w:themeColor="text1"/>
                <w:sz w:val="20"/>
                <w:szCs w:val="20"/>
              </w:rPr>
              <w:t>Richard Jara</w:t>
            </w:r>
            <w:r w:rsidRPr="00B739B2">
              <w:rPr>
                <w:rFonts w:cs="Arial"/>
                <w:b/>
                <w:color w:val="000000" w:themeColor="text1"/>
                <w:sz w:val="20"/>
                <w:szCs w:val="20"/>
              </w:rPr>
              <w:t xml:space="preserve"> </w:t>
            </w:r>
          </w:p>
        </w:tc>
      </w:tr>
      <w:tr w:rsidR="00F1419D" w:rsidRPr="000E7453" w14:paraId="3073E71D"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2151340D" w14:textId="77777777" w:rsidR="00F1419D" w:rsidRDefault="00F1419D" w:rsidP="008F3240">
            <w:pPr>
              <w:autoSpaceDE w:val="0"/>
              <w:autoSpaceDN w:val="0"/>
              <w:adjustRightInd w:val="0"/>
              <w:spacing w:after="0"/>
              <w:rPr>
                <w:rFonts w:cs="Arial"/>
                <w:color w:val="000000"/>
                <w:sz w:val="20"/>
                <w:szCs w:val="20"/>
                <w:lang w:eastAsia="es-PE"/>
              </w:rPr>
            </w:pPr>
            <w:r w:rsidRPr="00B739B2">
              <w:rPr>
                <w:rFonts w:cs="Arial"/>
                <w:b/>
                <w:bCs/>
                <w:color w:val="000000"/>
                <w:sz w:val="20"/>
                <w:szCs w:val="20"/>
                <w:lang w:eastAsia="es-PE"/>
              </w:rPr>
              <w:t>Descripción</w:t>
            </w:r>
            <w:r w:rsidRPr="00B739B2">
              <w:rPr>
                <w:rFonts w:cs="Arial"/>
                <w:color w:val="000000"/>
                <w:sz w:val="20"/>
                <w:szCs w:val="20"/>
                <w:lang w:eastAsia="es-PE"/>
              </w:rPr>
              <w:t xml:space="preserve">: </w:t>
            </w:r>
          </w:p>
          <w:p w14:paraId="4346ADDD" w14:textId="77777777" w:rsidR="00F1419D" w:rsidRDefault="00F1419D" w:rsidP="008F3240">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Como:</w:t>
            </w:r>
            <w:r w:rsidRPr="00B739B2">
              <w:rPr>
                <w:rFonts w:cs="Arial"/>
                <w:color w:val="000000"/>
                <w:sz w:val="20"/>
                <w:szCs w:val="20"/>
                <w:lang w:eastAsia="es-PE"/>
              </w:rPr>
              <w:t xml:space="preserve"> </w:t>
            </w:r>
            <w:r>
              <w:rPr>
                <w:rFonts w:cs="Arial"/>
                <w:color w:val="000000"/>
                <w:sz w:val="20"/>
                <w:szCs w:val="20"/>
                <w:lang w:eastAsia="es-PE"/>
              </w:rPr>
              <w:t>Usuario normal</w:t>
            </w:r>
            <w:r w:rsidRPr="00B739B2">
              <w:rPr>
                <w:rFonts w:cs="Arial"/>
                <w:color w:val="000000"/>
                <w:sz w:val="20"/>
                <w:szCs w:val="20"/>
                <w:lang w:eastAsia="es-PE"/>
              </w:rPr>
              <w:t xml:space="preserve"> </w:t>
            </w:r>
          </w:p>
          <w:p w14:paraId="0988DAA5" w14:textId="1E2AA650" w:rsidR="00F1419D" w:rsidRDefault="00F1419D" w:rsidP="008F3240">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Quiero:</w:t>
            </w:r>
            <w:r w:rsidRPr="00B739B2">
              <w:rPr>
                <w:rFonts w:cs="Arial"/>
                <w:color w:val="000000"/>
                <w:sz w:val="20"/>
                <w:szCs w:val="20"/>
                <w:lang w:eastAsia="es-PE"/>
              </w:rPr>
              <w:t xml:space="preserve"> </w:t>
            </w:r>
            <w:r>
              <w:rPr>
                <w:rFonts w:cs="Arial"/>
                <w:color w:val="000000"/>
                <w:sz w:val="20"/>
                <w:szCs w:val="20"/>
                <w:lang w:eastAsia="es-PE"/>
              </w:rPr>
              <w:t xml:space="preserve">obtener </w:t>
            </w:r>
            <w:r w:rsidR="003F2E54">
              <w:rPr>
                <w:rFonts w:cs="Arial"/>
                <w:color w:val="000000"/>
                <w:sz w:val="20"/>
                <w:szCs w:val="20"/>
                <w:lang w:eastAsia="es-PE"/>
              </w:rPr>
              <w:t>una copia de la base de datos del sistema</w:t>
            </w:r>
          </w:p>
          <w:p w14:paraId="623899DF" w14:textId="6D919800" w:rsidR="00F1419D" w:rsidRPr="009676EC" w:rsidRDefault="00F1419D" w:rsidP="003F2E54">
            <w:pPr>
              <w:autoSpaceDE w:val="0"/>
              <w:autoSpaceDN w:val="0"/>
              <w:adjustRightInd w:val="0"/>
              <w:spacing w:after="0"/>
              <w:rPr>
                <w:rFonts w:cs="Arial"/>
                <w:color w:val="000000"/>
                <w:sz w:val="20"/>
                <w:szCs w:val="20"/>
                <w:lang w:eastAsia="es-PE"/>
              </w:rPr>
            </w:pPr>
            <w:r w:rsidRPr="006704E9">
              <w:rPr>
                <w:rFonts w:cs="Arial"/>
                <w:b/>
                <w:color w:val="000000"/>
                <w:sz w:val="20"/>
                <w:szCs w:val="20"/>
                <w:lang w:eastAsia="es-PE"/>
              </w:rPr>
              <w:t>Para:</w:t>
            </w:r>
            <w:r>
              <w:rPr>
                <w:rFonts w:cs="Arial"/>
                <w:color w:val="000000"/>
                <w:sz w:val="20"/>
                <w:szCs w:val="20"/>
                <w:lang w:eastAsia="es-PE"/>
              </w:rPr>
              <w:t xml:space="preserve"> </w:t>
            </w:r>
            <w:r w:rsidR="003F2E54">
              <w:rPr>
                <w:rFonts w:cs="Arial"/>
                <w:color w:val="000000"/>
                <w:sz w:val="20"/>
                <w:szCs w:val="20"/>
                <w:lang w:eastAsia="es-PE"/>
              </w:rPr>
              <w:t>respaldar los datos ingresados en el sistema hasta la fecha.</w:t>
            </w:r>
          </w:p>
        </w:tc>
      </w:tr>
      <w:tr w:rsidR="00F1419D" w:rsidRPr="000E7453" w14:paraId="7904C80F"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69761AF9" w14:textId="77777777" w:rsidR="00F1419D" w:rsidRPr="00F72A5A" w:rsidRDefault="00F1419D" w:rsidP="008F3240">
            <w:pPr>
              <w:pStyle w:val="Prrafodelista"/>
              <w:spacing w:after="0"/>
              <w:ind w:left="0"/>
              <w:rPr>
                <w:rFonts w:cs="Arial"/>
                <w:b/>
                <w:color w:val="000000" w:themeColor="text1"/>
                <w:sz w:val="20"/>
                <w:szCs w:val="20"/>
              </w:rPr>
            </w:pPr>
            <w:r w:rsidRPr="00F72A5A">
              <w:rPr>
                <w:rFonts w:cs="Arial"/>
                <w:b/>
                <w:color w:val="000000" w:themeColor="text1"/>
                <w:sz w:val="20"/>
                <w:szCs w:val="20"/>
              </w:rPr>
              <w:t xml:space="preserve">Conversación: </w:t>
            </w:r>
          </w:p>
          <w:p w14:paraId="591440BF" w14:textId="288404C4" w:rsidR="00F1419D" w:rsidRPr="003F2E54" w:rsidRDefault="00F1419D" w:rsidP="003F5AA8">
            <w:pPr>
              <w:pStyle w:val="Prrafodelista"/>
              <w:numPr>
                <w:ilvl w:val="0"/>
                <w:numId w:val="36"/>
              </w:numPr>
              <w:autoSpaceDE w:val="0"/>
              <w:autoSpaceDN w:val="0"/>
              <w:adjustRightInd w:val="0"/>
              <w:spacing w:after="0"/>
              <w:jc w:val="both"/>
              <w:rPr>
                <w:rFonts w:cs="Arial"/>
                <w:sz w:val="20"/>
                <w:szCs w:val="20"/>
                <w:lang w:eastAsia="es-PE"/>
              </w:rPr>
            </w:pPr>
            <w:r w:rsidRPr="00F72A5A">
              <w:rPr>
                <w:rFonts w:cs="Arial"/>
                <w:sz w:val="20"/>
                <w:szCs w:val="20"/>
                <w:lang w:eastAsia="es-PE"/>
              </w:rPr>
              <w:t xml:space="preserve">Deberá haber una opción </w:t>
            </w:r>
            <w:r w:rsidR="003F2E54">
              <w:rPr>
                <w:rFonts w:cs="Arial"/>
                <w:sz w:val="20"/>
                <w:szCs w:val="20"/>
                <w:lang w:eastAsia="es-PE"/>
              </w:rPr>
              <w:t>para ingresar a la sección de generación de backup y a través de un botón generar un archivo donde se exporte toda la información dentro de la base de datos.</w:t>
            </w:r>
            <w:r w:rsidRPr="003F2E54">
              <w:rPr>
                <w:rFonts w:cs="Arial"/>
                <w:sz w:val="20"/>
                <w:szCs w:val="20"/>
                <w:lang w:eastAsia="es-PE"/>
              </w:rPr>
              <w:t>.</w:t>
            </w:r>
          </w:p>
        </w:tc>
      </w:tr>
      <w:tr w:rsidR="00F1419D" w:rsidRPr="000E7453" w14:paraId="53CE31E1" w14:textId="77777777" w:rsidTr="002C5816">
        <w:tc>
          <w:tcPr>
            <w:tcW w:w="8297" w:type="dxa"/>
            <w:gridSpan w:val="2"/>
            <w:tcBorders>
              <w:top w:val="single" w:sz="4" w:space="0" w:color="FFFFFF"/>
              <w:bottom w:val="single" w:sz="4" w:space="0" w:color="FFFFFF"/>
            </w:tcBorders>
            <w:shd w:val="clear" w:color="auto" w:fill="EAF1DD" w:themeFill="accent3" w:themeFillTint="33"/>
            <w:vAlign w:val="center"/>
          </w:tcPr>
          <w:p w14:paraId="477BDE23" w14:textId="77777777" w:rsidR="00F1419D" w:rsidRPr="00B739B2" w:rsidRDefault="00F1419D" w:rsidP="008F3240">
            <w:pPr>
              <w:pStyle w:val="Prrafodelista"/>
              <w:spacing w:after="0"/>
              <w:ind w:left="0"/>
              <w:rPr>
                <w:rFonts w:cs="Arial"/>
                <w:b/>
                <w:color w:val="000000" w:themeColor="text1"/>
                <w:sz w:val="20"/>
                <w:szCs w:val="20"/>
              </w:rPr>
            </w:pPr>
            <w:r w:rsidRPr="00B739B2">
              <w:rPr>
                <w:rFonts w:cs="Arial"/>
                <w:b/>
                <w:color w:val="000000" w:themeColor="text1"/>
                <w:sz w:val="20"/>
                <w:szCs w:val="20"/>
              </w:rPr>
              <w:t xml:space="preserve">Criterios de aceptación: </w:t>
            </w:r>
          </w:p>
          <w:p w14:paraId="7605B3C3" w14:textId="77777777" w:rsidR="00F1419D" w:rsidRPr="0067307D" w:rsidRDefault="00F1419D" w:rsidP="002C5816">
            <w:pPr>
              <w:pStyle w:val="Prrafodelista"/>
              <w:numPr>
                <w:ilvl w:val="0"/>
                <w:numId w:val="36"/>
              </w:numPr>
              <w:autoSpaceDE w:val="0"/>
              <w:autoSpaceDN w:val="0"/>
              <w:adjustRightInd w:val="0"/>
              <w:spacing w:after="0"/>
              <w:jc w:val="both"/>
              <w:rPr>
                <w:rFonts w:cs="Arial"/>
                <w:color w:val="000000"/>
                <w:sz w:val="20"/>
                <w:szCs w:val="20"/>
                <w:lang w:eastAsia="es-PE"/>
              </w:rPr>
            </w:pPr>
            <w:r>
              <w:rPr>
                <w:rFonts w:cs="Arial"/>
                <w:color w:val="000000"/>
                <w:sz w:val="20"/>
                <w:szCs w:val="20"/>
                <w:lang w:eastAsia="es-PE"/>
              </w:rPr>
              <w:t>Ninguno</w:t>
            </w:r>
          </w:p>
        </w:tc>
      </w:tr>
      <w:tr w:rsidR="00F1419D" w:rsidRPr="000E7453" w14:paraId="5583B146" w14:textId="77777777" w:rsidTr="002C5816">
        <w:tc>
          <w:tcPr>
            <w:tcW w:w="8297" w:type="dxa"/>
            <w:gridSpan w:val="2"/>
            <w:tcBorders>
              <w:top w:val="single" w:sz="4" w:space="0" w:color="FFFFFF"/>
            </w:tcBorders>
            <w:shd w:val="clear" w:color="auto" w:fill="EAF1DD" w:themeFill="accent3" w:themeFillTint="33"/>
            <w:vAlign w:val="center"/>
          </w:tcPr>
          <w:p w14:paraId="285C7043" w14:textId="77777777" w:rsidR="00F1419D" w:rsidRDefault="00F1419D" w:rsidP="008F3240">
            <w:pPr>
              <w:pStyle w:val="Prrafodelista"/>
              <w:spacing w:after="0"/>
              <w:ind w:left="0"/>
              <w:rPr>
                <w:rFonts w:cs="Arial"/>
                <w:b/>
                <w:color w:val="000000" w:themeColor="text1"/>
                <w:sz w:val="20"/>
                <w:szCs w:val="20"/>
              </w:rPr>
            </w:pPr>
            <w:r>
              <w:rPr>
                <w:rFonts w:cs="Arial"/>
                <w:b/>
                <w:color w:val="000000" w:themeColor="text1"/>
                <w:sz w:val="20"/>
                <w:szCs w:val="20"/>
              </w:rPr>
              <w:t xml:space="preserve">Validación </w:t>
            </w:r>
          </w:p>
          <w:p w14:paraId="7D4B86EA" w14:textId="428CD8DE" w:rsidR="00F1419D" w:rsidRPr="00AA0D91" w:rsidRDefault="00F1419D" w:rsidP="0028417A">
            <w:pPr>
              <w:pStyle w:val="Prrafodelista"/>
              <w:spacing w:after="0"/>
              <w:ind w:left="0"/>
              <w:jc w:val="both"/>
              <w:rPr>
                <w:rFonts w:cs="Arial"/>
                <w:color w:val="000000" w:themeColor="text1"/>
                <w:sz w:val="20"/>
                <w:szCs w:val="20"/>
              </w:rPr>
            </w:pPr>
            <w:r>
              <w:rPr>
                <w:rFonts w:cs="Arial"/>
                <w:color w:val="000000" w:themeColor="text1"/>
                <w:sz w:val="20"/>
                <w:szCs w:val="20"/>
              </w:rPr>
              <w:t xml:space="preserve">El usuario </w:t>
            </w:r>
            <w:r w:rsidR="0028417A">
              <w:rPr>
                <w:rFonts w:cs="Arial"/>
                <w:color w:val="000000" w:themeColor="text1"/>
                <w:sz w:val="20"/>
                <w:szCs w:val="20"/>
              </w:rPr>
              <w:t>genera y guarda el backup de base de datos.</w:t>
            </w:r>
          </w:p>
        </w:tc>
      </w:tr>
    </w:tbl>
    <w:p w14:paraId="6C3D2508" w14:textId="421F44EB" w:rsidR="001563D6" w:rsidRDefault="001563D6" w:rsidP="00D73A8B"/>
    <w:p w14:paraId="51A68303" w14:textId="77777777" w:rsidR="001A2BDA" w:rsidRDefault="001A2BDA" w:rsidP="00D73A8B">
      <w:pPr>
        <w:pStyle w:val="Ttulo3"/>
        <w:tabs>
          <w:tab w:val="left" w:pos="426"/>
        </w:tabs>
        <w:spacing w:line="360" w:lineRule="auto"/>
        <w:rPr>
          <w:color w:val="E36C0A" w:themeColor="accent6" w:themeShade="BF"/>
        </w:rPr>
      </w:pPr>
      <w:r>
        <w:rPr>
          <w:color w:val="E36C0A" w:themeColor="accent6" w:themeShade="BF"/>
        </w:rPr>
        <w:br w:type="page"/>
      </w:r>
    </w:p>
    <w:p w14:paraId="20237399" w14:textId="62ED2D23" w:rsidR="00D73A8B" w:rsidRPr="00D30F80" w:rsidRDefault="00F46E06" w:rsidP="00D73A8B">
      <w:pPr>
        <w:pStyle w:val="Ttulo3"/>
        <w:tabs>
          <w:tab w:val="left" w:pos="426"/>
        </w:tabs>
        <w:spacing w:line="360" w:lineRule="auto"/>
      </w:pPr>
      <w:bookmarkStart w:id="1035" w:name="_Toc531854899"/>
      <w:bookmarkStart w:id="1036" w:name="_Toc532805110"/>
      <w:bookmarkStart w:id="1037" w:name="_Toc4363954"/>
      <w:r w:rsidRPr="00D30F80">
        <w:lastRenderedPageBreak/>
        <w:t>Pila del s</w:t>
      </w:r>
      <w:r w:rsidR="00D73A8B" w:rsidRPr="00D30F80">
        <w:t>print 3</w:t>
      </w:r>
      <w:bookmarkEnd w:id="1035"/>
      <w:bookmarkEnd w:id="1036"/>
      <w:bookmarkEnd w:id="1037"/>
    </w:p>
    <w:p w14:paraId="11FA8E45" w14:textId="3CBE95A0" w:rsidR="008F71BA" w:rsidRDefault="008F71BA" w:rsidP="008F71BA">
      <w:pPr>
        <w:tabs>
          <w:tab w:val="left" w:pos="2552"/>
        </w:tabs>
        <w:spacing w:before="240" w:after="240" w:line="360" w:lineRule="auto"/>
        <w:contextualSpacing/>
        <w:jc w:val="both"/>
        <w:rPr>
          <w:rFonts w:cs="Arial"/>
        </w:rPr>
      </w:pPr>
      <w:r w:rsidRPr="00490513">
        <w:rPr>
          <w:rFonts w:cs="Arial"/>
        </w:rPr>
        <w:t>A continuación,</w:t>
      </w:r>
      <w:r w:rsidR="00613F14">
        <w:rPr>
          <w:rFonts w:cs="Arial"/>
        </w:rPr>
        <w:t xml:space="preserve"> en la tabla 42</w:t>
      </w:r>
      <w:r w:rsidRPr="00490513">
        <w:rPr>
          <w:rFonts w:cs="Arial"/>
        </w:rPr>
        <w:t xml:space="preserve"> se presenta el listado de historia de usuarios que se </w:t>
      </w:r>
      <w:r w:rsidRPr="00B852EE">
        <w:rPr>
          <w:rFonts w:cs="Arial"/>
        </w:rPr>
        <w:t>desarr</w:t>
      </w:r>
      <w:r w:rsidRPr="004B1A90">
        <w:rPr>
          <w:rFonts w:cs="Arial"/>
        </w:rPr>
        <w:t>ollarán</w:t>
      </w:r>
      <w:r>
        <w:rPr>
          <w:rFonts w:cs="Arial"/>
        </w:rPr>
        <w:t xml:space="preserve"> en este tercer sprint. </w:t>
      </w:r>
      <w:r w:rsidRPr="000B1594">
        <w:rPr>
          <w:rFonts w:cs="Arial"/>
        </w:rPr>
        <w:t>Además,</w:t>
      </w:r>
      <w:r>
        <w:rPr>
          <w:rFonts w:cs="Arial"/>
        </w:rPr>
        <w:t xml:space="preserve"> indicamos </w:t>
      </w:r>
      <w:r w:rsidRPr="00AC5951">
        <w:rPr>
          <w:rFonts w:cs="Arial"/>
        </w:rPr>
        <w:t>el módulo que estas historias de usuario están destinadas a completar, la estimación de la duración del desarrollo de las historias de usuarios (horas) y la prioridad de desarrollo.</w:t>
      </w:r>
    </w:p>
    <w:p w14:paraId="33738748" w14:textId="07A7F3F0" w:rsidR="006D2A57" w:rsidRDefault="00F46E06" w:rsidP="006D2A57">
      <w:pPr>
        <w:pStyle w:val="atablasima"/>
        <w:spacing w:before="0" w:after="0" w:line="276" w:lineRule="auto"/>
        <w:ind w:left="0" w:firstLine="708"/>
        <w:rPr>
          <w:i w:val="0"/>
          <w:sz w:val="22"/>
          <w:szCs w:val="22"/>
        </w:rPr>
      </w:pPr>
      <w:bookmarkStart w:id="1038" w:name="_Toc523694971"/>
      <w:r>
        <w:rPr>
          <w:i w:val="0"/>
          <w:sz w:val="22"/>
          <w:szCs w:val="22"/>
        </w:rPr>
        <w:t>TABLA</w:t>
      </w:r>
      <w:r w:rsidR="006D2A57" w:rsidRPr="00FD622B">
        <w:rPr>
          <w:i w:val="0"/>
          <w:sz w:val="22"/>
          <w:szCs w:val="22"/>
        </w:rPr>
        <w:t xml:space="preserve"> </w:t>
      </w:r>
      <w:r w:rsidR="006D2A57" w:rsidRPr="00FD622B">
        <w:rPr>
          <w:i w:val="0"/>
          <w:sz w:val="22"/>
          <w:szCs w:val="22"/>
        </w:rPr>
        <w:fldChar w:fldCharType="begin"/>
      </w:r>
      <w:r w:rsidR="006D2A57" w:rsidRPr="00FD622B">
        <w:rPr>
          <w:i w:val="0"/>
          <w:sz w:val="22"/>
          <w:szCs w:val="22"/>
        </w:rPr>
        <w:instrText xml:space="preserve"> SEQ Tabla \* ARABIC </w:instrText>
      </w:r>
      <w:r w:rsidR="006D2A57" w:rsidRPr="00FD622B">
        <w:rPr>
          <w:i w:val="0"/>
          <w:sz w:val="22"/>
          <w:szCs w:val="22"/>
        </w:rPr>
        <w:fldChar w:fldCharType="separate"/>
      </w:r>
      <w:r w:rsidR="00851C49">
        <w:rPr>
          <w:i w:val="0"/>
          <w:noProof/>
          <w:sz w:val="22"/>
          <w:szCs w:val="22"/>
        </w:rPr>
        <w:t>42</w:t>
      </w:r>
      <w:bookmarkEnd w:id="1038"/>
      <w:r w:rsidR="006D2A57" w:rsidRPr="00FD622B">
        <w:rPr>
          <w:i w:val="0"/>
          <w:sz w:val="22"/>
          <w:szCs w:val="22"/>
        </w:rPr>
        <w:fldChar w:fldCharType="end"/>
      </w:r>
    </w:p>
    <w:p w14:paraId="64F827D7" w14:textId="768E6F7A" w:rsidR="006D2A57" w:rsidRDefault="006D2A57" w:rsidP="006D2A57">
      <w:pPr>
        <w:pStyle w:val="atablasima"/>
        <w:spacing w:before="0" w:after="0" w:line="276" w:lineRule="auto"/>
        <w:ind w:left="0" w:firstLine="708"/>
        <w:rPr>
          <w:i w:val="0"/>
          <w:sz w:val="22"/>
          <w:szCs w:val="22"/>
        </w:rPr>
      </w:pPr>
      <w:r>
        <w:rPr>
          <w:i w:val="0"/>
          <w:sz w:val="22"/>
          <w:szCs w:val="22"/>
        </w:rPr>
        <w:t>Pila del sprint 3</w:t>
      </w:r>
    </w:p>
    <w:tbl>
      <w:tblPr>
        <w:tblW w:w="8764" w:type="dxa"/>
        <w:tblInd w:w="-5" w:type="dxa"/>
        <w:tblLook w:val="04A0" w:firstRow="1" w:lastRow="0" w:firstColumn="1" w:lastColumn="0" w:noHBand="0" w:noVBand="1"/>
      </w:tblPr>
      <w:tblGrid>
        <w:gridCol w:w="708"/>
        <w:gridCol w:w="2156"/>
        <w:gridCol w:w="1094"/>
        <w:gridCol w:w="2406"/>
        <w:gridCol w:w="1283"/>
        <w:gridCol w:w="1117"/>
      </w:tblGrid>
      <w:tr w:rsidR="00920911" w:rsidRPr="00920911" w14:paraId="2D040F09" w14:textId="77777777" w:rsidTr="00920911">
        <w:trPr>
          <w:trHeight w:val="293"/>
        </w:trPr>
        <w:tc>
          <w:tcPr>
            <w:tcW w:w="0" w:type="auto"/>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0EC764" w14:textId="77777777" w:rsidR="00920911" w:rsidRPr="00920911" w:rsidRDefault="00920911" w:rsidP="00920911">
            <w:pPr>
              <w:spacing w:after="0" w:line="240" w:lineRule="auto"/>
              <w:jc w:val="center"/>
              <w:rPr>
                <w:rFonts w:eastAsia="Times New Roman" w:cs="Arial"/>
                <w:b/>
                <w:bCs/>
                <w:color w:val="000000"/>
                <w:sz w:val="20"/>
                <w:szCs w:val="20"/>
              </w:rPr>
            </w:pPr>
            <w:r w:rsidRPr="00920911">
              <w:rPr>
                <w:rFonts w:eastAsia="Times New Roman" w:cs="Arial"/>
                <w:b/>
                <w:bCs/>
                <w:color w:val="000000"/>
                <w:sz w:val="20"/>
                <w:szCs w:val="20"/>
              </w:rPr>
              <w:t>SPRINT 3</w:t>
            </w:r>
          </w:p>
        </w:tc>
      </w:tr>
      <w:tr w:rsidR="00920911" w:rsidRPr="00920911" w14:paraId="5531B38B" w14:textId="77777777" w:rsidTr="00920911">
        <w:trPr>
          <w:trHeight w:val="29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FC19F98" w14:textId="77777777" w:rsidR="00920911" w:rsidRPr="00920911" w:rsidRDefault="00920911" w:rsidP="00920911">
            <w:pPr>
              <w:spacing w:after="0" w:line="240" w:lineRule="auto"/>
              <w:jc w:val="center"/>
              <w:rPr>
                <w:rFonts w:eastAsia="Times New Roman" w:cs="Arial"/>
                <w:b/>
                <w:bCs/>
                <w:color w:val="000000"/>
                <w:sz w:val="20"/>
                <w:szCs w:val="20"/>
              </w:rPr>
            </w:pPr>
            <w:r w:rsidRPr="00920911">
              <w:rPr>
                <w:rFonts w:eastAsia="Times New Roman" w:cs="Arial"/>
                <w:b/>
                <w:bCs/>
                <w:color w:val="000000"/>
                <w:sz w:val="20"/>
                <w:szCs w:val="20"/>
              </w:rPr>
              <w:t>N° (*)</w:t>
            </w:r>
          </w:p>
        </w:tc>
        <w:tc>
          <w:tcPr>
            <w:tcW w:w="0" w:type="auto"/>
            <w:tcBorders>
              <w:top w:val="nil"/>
              <w:left w:val="nil"/>
              <w:bottom w:val="single" w:sz="4" w:space="0" w:color="auto"/>
              <w:right w:val="single" w:sz="4" w:space="0" w:color="auto"/>
            </w:tcBorders>
            <w:shd w:val="clear" w:color="000000" w:fill="F2F2F2"/>
            <w:vAlign w:val="center"/>
            <w:hideMark/>
          </w:tcPr>
          <w:p w14:paraId="12143D19" w14:textId="77777777" w:rsidR="00920911" w:rsidRPr="00920911" w:rsidRDefault="00920911" w:rsidP="00920911">
            <w:pPr>
              <w:spacing w:after="0" w:line="240" w:lineRule="auto"/>
              <w:jc w:val="center"/>
              <w:rPr>
                <w:rFonts w:eastAsia="Times New Roman" w:cs="Arial"/>
                <w:b/>
                <w:bCs/>
                <w:color w:val="000000"/>
                <w:sz w:val="20"/>
                <w:szCs w:val="20"/>
              </w:rPr>
            </w:pPr>
            <w:r w:rsidRPr="00920911">
              <w:rPr>
                <w:rFonts w:eastAsia="Times New Roman" w:cs="Arial"/>
                <w:b/>
                <w:bCs/>
                <w:color w:val="000000"/>
                <w:sz w:val="20"/>
                <w:szCs w:val="20"/>
              </w:rPr>
              <w:t>Historia de usuario</w:t>
            </w:r>
          </w:p>
        </w:tc>
        <w:tc>
          <w:tcPr>
            <w:tcW w:w="0" w:type="auto"/>
            <w:tcBorders>
              <w:top w:val="nil"/>
              <w:left w:val="nil"/>
              <w:bottom w:val="single" w:sz="4" w:space="0" w:color="auto"/>
              <w:right w:val="single" w:sz="4" w:space="0" w:color="auto"/>
            </w:tcBorders>
            <w:shd w:val="clear" w:color="000000" w:fill="F2F2F2"/>
            <w:vAlign w:val="center"/>
            <w:hideMark/>
          </w:tcPr>
          <w:p w14:paraId="2D78A85F" w14:textId="77777777" w:rsidR="00920911" w:rsidRPr="00920911" w:rsidRDefault="00920911" w:rsidP="00920911">
            <w:pPr>
              <w:spacing w:after="0" w:line="240" w:lineRule="auto"/>
              <w:jc w:val="center"/>
              <w:rPr>
                <w:rFonts w:eastAsia="Times New Roman" w:cs="Arial"/>
                <w:b/>
                <w:bCs/>
                <w:color w:val="000000"/>
                <w:sz w:val="20"/>
                <w:szCs w:val="20"/>
              </w:rPr>
            </w:pPr>
            <w:r w:rsidRPr="00920911">
              <w:rPr>
                <w:rFonts w:eastAsia="Times New Roman" w:cs="Arial"/>
                <w:b/>
                <w:bCs/>
                <w:color w:val="000000"/>
                <w:sz w:val="20"/>
                <w:szCs w:val="20"/>
              </w:rPr>
              <w:t>Prioridad</w:t>
            </w:r>
          </w:p>
        </w:tc>
        <w:tc>
          <w:tcPr>
            <w:tcW w:w="0" w:type="auto"/>
            <w:tcBorders>
              <w:top w:val="nil"/>
              <w:left w:val="nil"/>
              <w:bottom w:val="single" w:sz="4" w:space="0" w:color="auto"/>
              <w:right w:val="single" w:sz="4" w:space="0" w:color="auto"/>
            </w:tcBorders>
            <w:shd w:val="clear" w:color="000000" w:fill="F2F2F2"/>
            <w:noWrap/>
            <w:vAlign w:val="center"/>
            <w:hideMark/>
          </w:tcPr>
          <w:p w14:paraId="08E01883" w14:textId="77777777" w:rsidR="00920911" w:rsidRPr="00920911" w:rsidRDefault="00920911" w:rsidP="00920911">
            <w:pPr>
              <w:spacing w:after="0" w:line="240" w:lineRule="auto"/>
              <w:jc w:val="center"/>
              <w:rPr>
                <w:rFonts w:eastAsia="Times New Roman" w:cs="Arial"/>
                <w:b/>
                <w:bCs/>
                <w:color w:val="000000"/>
                <w:sz w:val="20"/>
                <w:szCs w:val="20"/>
              </w:rPr>
            </w:pPr>
            <w:r w:rsidRPr="00920911">
              <w:rPr>
                <w:rFonts w:eastAsia="Times New Roman" w:cs="Arial"/>
                <w:b/>
                <w:bCs/>
                <w:color w:val="000000"/>
                <w:sz w:val="20"/>
                <w:szCs w:val="20"/>
              </w:rPr>
              <w:t>Módulo</w:t>
            </w:r>
          </w:p>
        </w:tc>
        <w:tc>
          <w:tcPr>
            <w:tcW w:w="0" w:type="auto"/>
            <w:tcBorders>
              <w:top w:val="nil"/>
              <w:left w:val="nil"/>
              <w:bottom w:val="single" w:sz="4" w:space="0" w:color="auto"/>
              <w:right w:val="single" w:sz="4" w:space="0" w:color="auto"/>
            </w:tcBorders>
            <w:shd w:val="clear" w:color="000000" w:fill="F2F2F2"/>
            <w:noWrap/>
            <w:vAlign w:val="center"/>
            <w:hideMark/>
          </w:tcPr>
          <w:p w14:paraId="1818FE75" w14:textId="77777777" w:rsidR="00920911" w:rsidRPr="00920911" w:rsidRDefault="00920911" w:rsidP="00920911">
            <w:pPr>
              <w:spacing w:after="0" w:line="240" w:lineRule="auto"/>
              <w:jc w:val="center"/>
              <w:rPr>
                <w:rFonts w:eastAsia="Times New Roman" w:cs="Arial"/>
                <w:b/>
                <w:bCs/>
                <w:color w:val="000000"/>
                <w:sz w:val="20"/>
                <w:szCs w:val="20"/>
              </w:rPr>
            </w:pPr>
            <w:r w:rsidRPr="00920911">
              <w:rPr>
                <w:rFonts w:eastAsia="Times New Roman" w:cs="Arial"/>
                <w:b/>
                <w:bCs/>
                <w:color w:val="000000"/>
                <w:sz w:val="20"/>
                <w:szCs w:val="20"/>
              </w:rPr>
              <w:t>Estimación</w:t>
            </w:r>
          </w:p>
        </w:tc>
        <w:tc>
          <w:tcPr>
            <w:tcW w:w="0" w:type="auto"/>
            <w:tcBorders>
              <w:top w:val="nil"/>
              <w:left w:val="nil"/>
              <w:bottom w:val="single" w:sz="4" w:space="0" w:color="auto"/>
              <w:right w:val="single" w:sz="4" w:space="0" w:color="auto"/>
            </w:tcBorders>
            <w:shd w:val="clear" w:color="000000" w:fill="F2F2F2"/>
            <w:noWrap/>
            <w:vAlign w:val="center"/>
            <w:hideMark/>
          </w:tcPr>
          <w:p w14:paraId="11E69012" w14:textId="77777777" w:rsidR="00920911" w:rsidRPr="00920911" w:rsidRDefault="00920911" w:rsidP="00920911">
            <w:pPr>
              <w:spacing w:after="0" w:line="240" w:lineRule="auto"/>
              <w:jc w:val="center"/>
              <w:rPr>
                <w:rFonts w:eastAsia="Times New Roman" w:cs="Arial"/>
                <w:b/>
                <w:bCs/>
                <w:color w:val="000000"/>
                <w:sz w:val="20"/>
                <w:szCs w:val="20"/>
              </w:rPr>
            </w:pPr>
            <w:r w:rsidRPr="00920911">
              <w:rPr>
                <w:rFonts w:eastAsia="Times New Roman" w:cs="Arial"/>
                <w:b/>
                <w:bCs/>
                <w:color w:val="000000"/>
                <w:sz w:val="20"/>
                <w:szCs w:val="20"/>
              </w:rPr>
              <w:t>Estado</w:t>
            </w:r>
          </w:p>
        </w:tc>
      </w:tr>
      <w:tr w:rsidR="00920911" w:rsidRPr="00920911" w14:paraId="272CED25" w14:textId="77777777" w:rsidTr="00F11312">
        <w:trPr>
          <w:trHeight w:val="293"/>
        </w:trPr>
        <w:tc>
          <w:tcPr>
            <w:tcW w:w="0" w:type="auto"/>
            <w:tcBorders>
              <w:top w:val="nil"/>
              <w:left w:val="single" w:sz="4" w:space="0" w:color="auto"/>
              <w:bottom w:val="single" w:sz="4" w:space="0" w:color="auto"/>
              <w:right w:val="single" w:sz="4" w:space="0" w:color="auto"/>
            </w:tcBorders>
            <w:shd w:val="clear" w:color="000000" w:fill="B7DEE8"/>
            <w:noWrap/>
            <w:vAlign w:val="center"/>
            <w:hideMark/>
          </w:tcPr>
          <w:p w14:paraId="6EC1AD64" w14:textId="77777777" w:rsidR="00920911" w:rsidRPr="00920911" w:rsidRDefault="00920911" w:rsidP="00920911">
            <w:pPr>
              <w:spacing w:after="0" w:line="240" w:lineRule="auto"/>
              <w:jc w:val="center"/>
              <w:rPr>
                <w:rFonts w:eastAsia="Times New Roman" w:cs="Arial"/>
                <w:b/>
                <w:bCs/>
                <w:color w:val="000000"/>
                <w:sz w:val="20"/>
                <w:szCs w:val="20"/>
              </w:rPr>
            </w:pPr>
            <w:r w:rsidRPr="00920911">
              <w:rPr>
                <w:rFonts w:eastAsia="Times New Roman" w:cs="Arial"/>
                <w:b/>
                <w:bCs/>
                <w:color w:val="000000"/>
                <w:sz w:val="20"/>
                <w:szCs w:val="20"/>
              </w:rPr>
              <w:t>H23</w:t>
            </w:r>
          </w:p>
        </w:tc>
        <w:tc>
          <w:tcPr>
            <w:tcW w:w="0" w:type="auto"/>
            <w:tcBorders>
              <w:top w:val="nil"/>
              <w:left w:val="nil"/>
              <w:bottom w:val="single" w:sz="4" w:space="0" w:color="auto"/>
              <w:right w:val="single" w:sz="4" w:space="0" w:color="auto"/>
            </w:tcBorders>
            <w:shd w:val="clear" w:color="auto" w:fill="auto"/>
            <w:vAlign w:val="center"/>
            <w:hideMark/>
          </w:tcPr>
          <w:p w14:paraId="1725C3A0"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Registrar visitas domiciliarias</w:t>
            </w:r>
          </w:p>
        </w:tc>
        <w:tc>
          <w:tcPr>
            <w:tcW w:w="0" w:type="auto"/>
            <w:tcBorders>
              <w:top w:val="nil"/>
              <w:left w:val="nil"/>
              <w:bottom w:val="single" w:sz="4" w:space="0" w:color="auto"/>
              <w:right w:val="single" w:sz="4" w:space="0" w:color="auto"/>
            </w:tcBorders>
            <w:shd w:val="clear" w:color="auto" w:fill="auto"/>
            <w:vAlign w:val="center"/>
            <w:hideMark/>
          </w:tcPr>
          <w:p w14:paraId="1ECE92FD"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5E9C0C9"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Administrar ficha familiar</w:t>
            </w:r>
          </w:p>
        </w:tc>
        <w:tc>
          <w:tcPr>
            <w:tcW w:w="0" w:type="auto"/>
            <w:tcBorders>
              <w:top w:val="nil"/>
              <w:left w:val="nil"/>
              <w:bottom w:val="single" w:sz="4" w:space="0" w:color="auto"/>
              <w:right w:val="single" w:sz="4" w:space="0" w:color="auto"/>
            </w:tcBorders>
            <w:shd w:val="clear" w:color="auto" w:fill="auto"/>
            <w:noWrap/>
            <w:vAlign w:val="center"/>
            <w:hideMark/>
          </w:tcPr>
          <w:p w14:paraId="2395C6CC"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14:paraId="43F8499D"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Pendiente</w:t>
            </w:r>
          </w:p>
        </w:tc>
      </w:tr>
      <w:tr w:rsidR="00920911" w:rsidRPr="00920911" w14:paraId="251B9D59" w14:textId="77777777" w:rsidTr="00F11312">
        <w:trPr>
          <w:trHeight w:val="293"/>
        </w:trPr>
        <w:tc>
          <w:tcPr>
            <w:tcW w:w="0" w:type="auto"/>
            <w:tcBorders>
              <w:top w:val="nil"/>
              <w:left w:val="single" w:sz="4" w:space="0" w:color="auto"/>
              <w:bottom w:val="single" w:sz="4" w:space="0" w:color="auto"/>
              <w:right w:val="single" w:sz="4" w:space="0" w:color="auto"/>
            </w:tcBorders>
            <w:shd w:val="clear" w:color="000000" w:fill="B7DEE8"/>
            <w:noWrap/>
            <w:vAlign w:val="center"/>
            <w:hideMark/>
          </w:tcPr>
          <w:p w14:paraId="01926782" w14:textId="77777777" w:rsidR="00920911" w:rsidRPr="00920911" w:rsidRDefault="00920911" w:rsidP="00920911">
            <w:pPr>
              <w:spacing w:after="0" w:line="240" w:lineRule="auto"/>
              <w:jc w:val="center"/>
              <w:rPr>
                <w:rFonts w:eastAsia="Times New Roman" w:cs="Arial"/>
                <w:b/>
                <w:bCs/>
                <w:color w:val="000000"/>
                <w:sz w:val="20"/>
                <w:szCs w:val="20"/>
              </w:rPr>
            </w:pPr>
            <w:r w:rsidRPr="00920911">
              <w:rPr>
                <w:rFonts w:eastAsia="Times New Roman" w:cs="Arial"/>
                <w:b/>
                <w:bCs/>
                <w:color w:val="000000"/>
                <w:sz w:val="20"/>
                <w:szCs w:val="20"/>
              </w:rPr>
              <w:t>H24</w:t>
            </w:r>
          </w:p>
        </w:tc>
        <w:tc>
          <w:tcPr>
            <w:tcW w:w="0" w:type="auto"/>
            <w:tcBorders>
              <w:top w:val="nil"/>
              <w:left w:val="nil"/>
              <w:bottom w:val="single" w:sz="4" w:space="0" w:color="auto"/>
              <w:right w:val="single" w:sz="4" w:space="0" w:color="auto"/>
            </w:tcBorders>
            <w:shd w:val="clear" w:color="auto" w:fill="auto"/>
            <w:vAlign w:val="center"/>
            <w:hideMark/>
          </w:tcPr>
          <w:p w14:paraId="68998924"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Modificar visitas domiciliarias</w:t>
            </w:r>
          </w:p>
        </w:tc>
        <w:tc>
          <w:tcPr>
            <w:tcW w:w="0" w:type="auto"/>
            <w:tcBorders>
              <w:top w:val="nil"/>
              <w:left w:val="nil"/>
              <w:bottom w:val="single" w:sz="4" w:space="0" w:color="auto"/>
              <w:right w:val="single" w:sz="4" w:space="0" w:color="auto"/>
            </w:tcBorders>
            <w:shd w:val="clear" w:color="auto" w:fill="auto"/>
            <w:vAlign w:val="center"/>
            <w:hideMark/>
          </w:tcPr>
          <w:p w14:paraId="652F1CA5"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5B6AC0D4"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Administrar ficha familiar</w:t>
            </w:r>
          </w:p>
        </w:tc>
        <w:tc>
          <w:tcPr>
            <w:tcW w:w="0" w:type="auto"/>
            <w:tcBorders>
              <w:top w:val="nil"/>
              <w:left w:val="nil"/>
              <w:bottom w:val="single" w:sz="4" w:space="0" w:color="auto"/>
              <w:right w:val="single" w:sz="4" w:space="0" w:color="auto"/>
            </w:tcBorders>
            <w:shd w:val="clear" w:color="auto" w:fill="auto"/>
            <w:noWrap/>
            <w:vAlign w:val="center"/>
            <w:hideMark/>
          </w:tcPr>
          <w:p w14:paraId="29746B85"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14:paraId="724D935F"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Pendiente</w:t>
            </w:r>
          </w:p>
        </w:tc>
      </w:tr>
      <w:tr w:rsidR="00920911" w:rsidRPr="00920911" w14:paraId="12C1E45C" w14:textId="77777777" w:rsidTr="00F11312">
        <w:trPr>
          <w:trHeight w:val="293"/>
        </w:trPr>
        <w:tc>
          <w:tcPr>
            <w:tcW w:w="0" w:type="auto"/>
            <w:tcBorders>
              <w:top w:val="nil"/>
              <w:left w:val="single" w:sz="4" w:space="0" w:color="auto"/>
              <w:bottom w:val="single" w:sz="4" w:space="0" w:color="auto"/>
              <w:right w:val="single" w:sz="4" w:space="0" w:color="auto"/>
            </w:tcBorders>
            <w:shd w:val="clear" w:color="000000" w:fill="B7DEE8"/>
            <w:noWrap/>
            <w:vAlign w:val="center"/>
            <w:hideMark/>
          </w:tcPr>
          <w:p w14:paraId="2F70204C" w14:textId="77777777" w:rsidR="00920911" w:rsidRPr="00920911" w:rsidRDefault="00920911" w:rsidP="00920911">
            <w:pPr>
              <w:spacing w:after="0" w:line="240" w:lineRule="auto"/>
              <w:jc w:val="center"/>
              <w:rPr>
                <w:rFonts w:eastAsia="Times New Roman" w:cs="Arial"/>
                <w:b/>
                <w:bCs/>
                <w:color w:val="000000"/>
                <w:sz w:val="20"/>
                <w:szCs w:val="20"/>
              </w:rPr>
            </w:pPr>
            <w:r w:rsidRPr="00920911">
              <w:rPr>
                <w:rFonts w:eastAsia="Times New Roman" w:cs="Arial"/>
                <w:b/>
                <w:bCs/>
                <w:color w:val="000000"/>
                <w:sz w:val="20"/>
                <w:szCs w:val="20"/>
              </w:rPr>
              <w:t>H25</w:t>
            </w:r>
          </w:p>
        </w:tc>
        <w:tc>
          <w:tcPr>
            <w:tcW w:w="0" w:type="auto"/>
            <w:tcBorders>
              <w:top w:val="nil"/>
              <w:left w:val="nil"/>
              <w:bottom w:val="single" w:sz="4" w:space="0" w:color="auto"/>
              <w:right w:val="single" w:sz="4" w:space="0" w:color="auto"/>
            </w:tcBorders>
            <w:shd w:val="clear" w:color="auto" w:fill="auto"/>
            <w:vAlign w:val="center"/>
            <w:hideMark/>
          </w:tcPr>
          <w:p w14:paraId="7B93C997"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Eliminar visitas domiciliarias</w:t>
            </w:r>
          </w:p>
        </w:tc>
        <w:tc>
          <w:tcPr>
            <w:tcW w:w="0" w:type="auto"/>
            <w:tcBorders>
              <w:top w:val="nil"/>
              <w:left w:val="nil"/>
              <w:bottom w:val="single" w:sz="4" w:space="0" w:color="auto"/>
              <w:right w:val="single" w:sz="4" w:space="0" w:color="auto"/>
            </w:tcBorders>
            <w:shd w:val="clear" w:color="auto" w:fill="auto"/>
            <w:vAlign w:val="center"/>
            <w:hideMark/>
          </w:tcPr>
          <w:p w14:paraId="6FA998B8"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5854B637"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Administrar ficha familiar</w:t>
            </w:r>
          </w:p>
        </w:tc>
        <w:tc>
          <w:tcPr>
            <w:tcW w:w="0" w:type="auto"/>
            <w:tcBorders>
              <w:top w:val="nil"/>
              <w:left w:val="nil"/>
              <w:bottom w:val="single" w:sz="4" w:space="0" w:color="auto"/>
              <w:right w:val="single" w:sz="4" w:space="0" w:color="auto"/>
            </w:tcBorders>
            <w:shd w:val="clear" w:color="auto" w:fill="auto"/>
            <w:noWrap/>
            <w:vAlign w:val="center"/>
            <w:hideMark/>
          </w:tcPr>
          <w:p w14:paraId="44DF410F"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14:paraId="43CFB790"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Pendiente</w:t>
            </w:r>
          </w:p>
        </w:tc>
      </w:tr>
      <w:tr w:rsidR="00920911" w:rsidRPr="00920911" w14:paraId="49601B87" w14:textId="77777777" w:rsidTr="00F11312">
        <w:trPr>
          <w:trHeight w:val="293"/>
        </w:trPr>
        <w:tc>
          <w:tcPr>
            <w:tcW w:w="0" w:type="auto"/>
            <w:tcBorders>
              <w:top w:val="nil"/>
              <w:left w:val="single" w:sz="4" w:space="0" w:color="auto"/>
              <w:bottom w:val="single" w:sz="4" w:space="0" w:color="auto"/>
              <w:right w:val="single" w:sz="4" w:space="0" w:color="auto"/>
            </w:tcBorders>
            <w:shd w:val="clear" w:color="000000" w:fill="B7DEE8"/>
            <w:noWrap/>
            <w:vAlign w:val="center"/>
            <w:hideMark/>
          </w:tcPr>
          <w:p w14:paraId="3362571E" w14:textId="77777777" w:rsidR="00920911" w:rsidRPr="00920911" w:rsidRDefault="00920911" w:rsidP="00920911">
            <w:pPr>
              <w:spacing w:after="0" w:line="240" w:lineRule="auto"/>
              <w:jc w:val="center"/>
              <w:rPr>
                <w:rFonts w:eastAsia="Times New Roman" w:cs="Arial"/>
                <w:b/>
                <w:bCs/>
                <w:color w:val="000000"/>
                <w:sz w:val="20"/>
                <w:szCs w:val="20"/>
              </w:rPr>
            </w:pPr>
            <w:r w:rsidRPr="00920911">
              <w:rPr>
                <w:rFonts w:eastAsia="Times New Roman" w:cs="Arial"/>
                <w:b/>
                <w:bCs/>
                <w:color w:val="000000"/>
                <w:sz w:val="20"/>
                <w:szCs w:val="20"/>
              </w:rPr>
              <w:t>H26</w:t>
            </w:r>
          </w:p>
        </w:tc>
        <w:tc>
          <w:tcPr>
            <w:tcW w:w="0" w:type="auto"/>
            <w:tcBorders>
              <w:top w:val="nil"/>
              <w:left w:val="nil"/>
              <w:bottom w:val="single" w:sz="4" w:space="0" w:color="auto"/>
              <w:right w:val="single" w:sz="4" w:space="0" w:color="auto"/>
            </w:tcBorders>
            <w:shd w:val="clear" w:color="auto" w:fill="auto"/>
            <w:vAlign w:val="center"/>
            <w:hideMark/>
          </w:tcPr>
          <w:p w14:paraId="5EB4EE7E"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Consultar historiales</w:t>
            </w:r>
          </w:p>
        </w:tc>
        <w:tc>
          <w:tcPr>
            <w:tcW w:w="0" w:type="auto"/>
            <w:tcBorders>
              <w:top w:val="nil"/>
              <w:left w:val="nil"/>
              <w:bottom w:val="single" w:sz="4" w:space="0" w:color="auto"/>
              <w:right w:val="single" w:sz="4" w:space="0" w:color="auto"/>
            </w:tcBorders>
            <w:shd w:val="clear" w:color="auto" w:fill="auto"/>
            <w:vAlign w:val="center"/>
            <w:hideMark/>
          </w:tcPr>
          <w:p w14:paraId="5E2E3462"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2D9C80EC"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Administrar ficha familiar</w:t>
            </w:r>
          </w:p>
        </w:tc>
        <w:tc>
          <w:tcPr>
            <w:tcW w:w="0" w:type="auto"/>
            <w:tcBorders>
              <w:top w:val="nil"/>
              <w:left w:val="nil"/>
              <w:bottom w:val="single" w:sz="4" w:space="0" w:color="auto"/>
              <w:right w:val="single" w:sz="4" w:space="0" w:color="auto"/>
            </w:tcBorders>
            <w:shd w:val="clear" w:color="auto" w:fill="auto"/>
            <w:noWrap/>
            <w:vAlign w:val="center"/>
            <w:hideMark/>
          </w:tcPr>
          <w:p w14:paraId="680AB819"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7E45732A"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Pendiente</w:t>
            </w:r>
          </w:p>
        </w:tc>
      </w:tr>
      <w:tr w:rsidR="00920911" w:rsidRPr="00920911" w14:paraId="1FEFB6A7" w14:textId="77777777" w:rsidTr="00F11312">
        <w:trPr>
          <w:trHeight w:val="293"/>
        </w:trPr>
        <w:tc>
          <w:tcPr>
            <w:tcW w:w="0" w:type="auto"/>
            <w:tcBorders>
              <w:top w:val="nil"/>
              <w:left w:val="single" w:sz="4" w:space="0" w:color="auto"/>
              <w:bottom w:val="single" w:sz="4" w:space="0" w:color="auto"/>
              <w:right w:val="single" w:sz="4" w:space="0" w:color="auto"/>
            </w:tcBorders>
            <w:shd w:val="clear" w:color="000000" w:fill="B7DEE8"/>
            <w:noWrap/>
            <w:vAlign w:val="center"/>
            <w:hideMark/>
          </w:tcPr>
          <w:p w14:paraId="070CDAE5" w14:textId="77777777" w:rsidR="00920911" w:rsidRPr="00920911" w:rsidRDefault="00920911" w:rsidP="00920911">
            <w:pPr>
              <w:spacing w:after="0" w:line="240" w:lineRule="auto"/>
              <w:jc w:val="center"/>
              <w:rPr>
                <w:rFonts w:eastAsia="Times New Roman" w:cs="Arial"/>
                <w:b/>
                <w:bCs/>
                <w:color w:val="000000"/>
                <w:sz w:val="20"/>
                <w:szCs w:val="20"/>
              </w:rPr>
            </w:pPr>
            <w:r w:rsidRPr="00920911">
              <w:rPr>
                <w:rFonts w:eastAsia="Times New Roman" w:cs="Arial"/>
                <w:b/>
                <w:bCs/>
                <w:color w:val="000000"/>
                <w:sz w:val="20"/>
                <w:szCs w:val="20"/>
              </w:rPr>
              <w:t>H27</w:t>
            </w:r>
          </w:p>
        </w:tc>
        <w:tc>
          <w:tcPr>
            <w:tcW w:w="0" w:type="auto"/>
            <w:tcBorders>
              <w:top w:val="nil"/>
              <w:left w:val="nil"/>
              <w:bottom w:val="single" w:sz="4" w:space="0" w:color="auto"/>
              <w:right w:val="single" w:sz="4" w:space="0" w:color="auto"/>
            </w:tcBorders>
            <w:shd w:val="clear" w:color="auto" w:fill="auto"/>
            <w:vAlign w:val="center"/>
            <w:hideMark/>
          </w:tcPr>
          <w:p w14:paraId="1336364C"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Generar reporte de familias en riesgo según etapas de vida</w:t>
            </w:r>
          </w:p>
        </w:tc>
        <w:tc>
          <w:tcPr>
            <w:tcW w:w="0" w:type="auto"/>
            <w:tcBorders>
              <w:top w:val="nil"/>
              <w:left w:val="nil"/>
              <w:bottom w:val="single" w:sz="4" w:space="0" w:color="auto"/>
              <w:right w:val="single" w:sz="4" w:space="0" w:color="auto"/>
            </w:tcBorders>
            <w:shd w:val="clear" w:color="auto" w:fill="auto"/>
            <w:vAlign w:val="center"/>
            <w:hideMark/>
          </w:tcPr>
          <w:p w14:paraId="21CDB071"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6AF6A6AE"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Administrar ficha familiar</w:t>
            </w:r>
          </w:p>
        </w:tc>
        <w:tc>
          <w:tcPr>
            <w:tcW w:w="0" w:type="auto"/>
            <w:tcBorders>
              <w:top w:val="nil"/>
              <w:left w:val="nil"/>
              <w:bottom w:val="single" w:sz="4" w:space="0" w:color="auto"/>
              <w:right w:val="single" w:sz="4" w:space="0" w:color="auto"/>
            </w:tcBorders>
            <w:shd w:val="clear" w:color="auto" w:fill="auto"/>
            <w:noWrap/>
            <w:vAlign w:val="center"/>
            <w:hideMark/>
          </w:tcPr>
          <w:p w14:paraId="136553EE"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14:paraId="31518889"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Pendiente</w:t>
            </w:r>
          </w:p>
        </w:tc>
      </w:tr>
      <w:tr w:rsidR="00920911" w:rsidRPr="00920911" w14:paraId="16A145DD" w14:textId="77777777" w:rsidTr="00F11312">
        <w:trPr>
          <w:trHeight w:val="498"/>
        </w:trPr>
        <w:tc>
          <w:tcPr>
            <w:tcW w:w="0" w:type="auto"/>
            <w:tcBorders>
              <w:top w:val="nil"/>
              <w:left w:val="single" w:sz="4" w:space="0" w:color="auto"/>
              <w:bottom w:val="single" w:sz="4" w:space="0" w:color="auto"/>
              <w:right w:val="single" w:sz="4" w:space="0" w:color="auto"/>
            </w:tcBorders>
            <w:shd w:val="clear" w:color="000000" w:fill="B7DEE8"/>
            <w:noWrap/>
            <w:vAlign w:val="center"/>
            <w:hideMark/>
          </w:tcPr>
          <w:p w14:paraId="4A3EF810" w14:textId="77777777" w:rsidR="00920911" w:rsidRPr="00920911" w:rsidRDefault="00920911" w:rsidP="00920911">
            <w:pPr>
              <w:spacing w:after="0" w:line="240" w:lineRule="auto"/>
              <w:jc w:val="center"/>
              <w:rPr>
                <w:rFonts w:eastAsia="Times New Roman" w:cs="Arial"/>
                <w:b/>
                <w:bCs/>
                <w:color w:val="000000"/>
                <w:sz w:val="20"/>
                <w:szCs w:val="20"/>
              </w:rPr>
            </w:pPr>
            <w:r w:rsidRPr="00920911">
              <w:rPr>
                <w:rFonts w:eastAsia="Times New Roman" w:cs="Arial"/>
                <w:b/>
                <w:bCs/>
                <w:color w:val="000000"/>
                <w:sz w:val="20"/>
                <w:szCs w:val="20"/>
              </w:rPr>
              <w:t>H28</w:t>
            </w:r>
          </w:p>
        </w:tc>
        <w:tc>
          <w:tcPr>
            <w:tcW w:w="0" w:type="auto"/>
            <w:tcBorders>
              <w:top w:val="nil"/>
              <w:left w:val="nil"/>
              <w:bottom w:val="single" w:sz="4" w:space="0" w:color="auto"/>
              <w:right w:val="single" w:sz="4" w:space="0" w:color="auto"/>
            </w:tcBorders>
            <w:shd w:val="clear" w:color="auto" w:fill="auto"/>
            <w:vAlign w:val="center"/>
            <w:hideMark/>
          </w:tcPr>
          <w:p w14:paraId="6CBF5E05"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Generar reporte de familias en riesgo según datos socioeconómicos</w:t>
            </w:r>
          </w:p>
        </w:tc>
        <w:tc>
          <w:tcPr>
            <w:tcW w:w="0" w:type="auto"/>
            <w:tcBorders>
              <w:top w:val="nil"/>
              <w:left w:val="nil"/>
              <w:bottom w:val="single" w:sz="4" w:space="0" w:color="auto"/>
              <w:right w:val="single" w:sz="4" w:space="0" w:color="auto"/>
            </w:tcBorders>
            <w:shd w:val="clear" w:color="auto" w:fill="auto"/>
            <w:vAlign w:val="center"/>
            <w:hideMark/>
          </w:tcPr>
          <w:p w14:paraId="0486C85A"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14:paraId="41C0D2C7"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Administrar ficha familiar</w:t>
            </w:r>
          </w:p>
        </w:tc>
        <w:tc>
          <w:tcPr>
            <w:tcW w:w="0" w:type="auto"/>
            <w:tcBorders>
              <w:top w:val="nil"/>
              <w:left w:val="nil"/>
              <w:bottom w:val="single" w:sz="4" w:space="0" w:color="auto"/>
              <w:right w:val="single" w:sz="4" w:space="0" w:color="auto"/>
            </w:tcBorders>
            <w:shd w:val="clear" w:color="auto" w:fill="auto"/>
            <w:noWrap/>
            <w:vAlign w:val="center"/>
            <w:hideMark/>
          </w:tcPr>
          <w:p w14:paraId="1D62EAF8"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14:paraId="76DCFB4A"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Pendiente</w:t>
            </w:r>
          </w:p>
        </w:tc>
      </w:tr>
      <w:tr w:rsidR="00920911" w:rsidRPr="00920911" w14:paraId="299CB071" w14:textId="77777777" w:rsidTr="00F11312">
        <w:trPr>
          <w:trHeight w:val="293"/>
        </w:trPr>
        <w:tc>
          <w:tcPr>
            <w:tcW w:w="0" w:type="auto"/>
            <w:tcBorders>
              <w:top w:val="nil"/>
              <w:left w:val="single" w:sz="4" w:space="0" w:color="auto"/>
              <w:bottom w:val="single" w:sz="4" w:space="0" w:color="auto"/>
              <w:right w:val="single" w:sz="4" w:space="0" w:color="auto"/>
            </w:tcBorders>
            <w:shd w:val="clear" w:color="000000" w:fill="B7DEE8"/>
            <w:noWrap/>
            <w:vAlign w:val="center"/>
            <w:hideMark/>
          </w:tcPr>
          <w:p w14:paraId="4401EC0D" w14:textId="77777777" w:rsidR="00920911" w:rsidRPr="00920911" w:rsidRDefault="00920911" w:rsidP="00920911">
            <w:pPr>
              <w:spacing w:after="0" w:line="240" w:lineRule="auto"/>
              <w:jc w:val="center"/>
              <w:rPr>
                <w:rFonts w:eastAsia="Times New Roman" w:cs="Arial"/>
                <w:b/>
                <w:bCs/>
                <w:color w:val="000000"/>
                <w:sz w:val="20"/>
                <w:szCs w:val="20"/>
              </w:rPr>
            </w:pPr>
            <w:r w:rsidRPr="00920911">
              <w:rPr>
                <w:rFonts w:eastAsia="Times New Roman" w:cs="Arial"/>
                <w:b/>
                <w:bCs/>
                <w:color w:val="000000"/>
                <w:sz w:val="20"/>
                <w:szCs w:val="20"/>
              </w:rPr>
              <w:t>H29</w:t>
            </w:r>
          </w:p>
        </w:tc>
        <w:tc>
          <w:tcPr>
            <w:tcW w:w="0" w:type="auto"/>
            <w:tcBorders>
              <w:top w:val="nil"/>
              <w:left w:val="nil"/>
              <w:bottom w:val="single" w:sz="4" w:space="0" w:color="auto"/>
              <w:right w:val="single" w:sz="4" w:space="0" w:color="auto"/>
            </w:tcBorders>
            <w:shd w:val="clear" w:color="auto" w:fill="auto"/>
            <w:vAlign w:val="center"/>
            <w:hideMark/>
          </w:tcPr>
          <w:p w14:paraId="18C9947A"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Generar reporte de Plan de Atención de Familiar</w:t>
            </w:r>
          </w:p>
        </w:tc>
        <w:tc>
          <w:tcPr>
            <w:tcW w:w="0" w:type="auto"/>
            <w:tcBorders>
              <w:top w:val="nil"/>
              <w:left w:val="nil"/>
              <w:bottom w:val="single" w:sz="4" w:space="0" w:color="auto"/>
              <w:right w:val="single" w:sz="4" w:space="0" w:color="auto"/>
            </w:tcBorders>
            <w:shd w:val="clear" w:color="auto" w:fill="auto"/>
            <w:vAlign w:val="center"/>
            <w:hideMark/>
          </w:tcPr>
          <w:p w14:paraId="0851D96D"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14:paraId="470EDA8D"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Administrar ficha familiar</w:t>
            </w:r>
          </w:p>
        </w:tc>
        <w:tc>
          <w:tcPr>
            <w:tcW w:w="0" w:type="auto"/>
            <w:tcBorders>
              <w:top w:val="nil"/>
              <w:left w:val="nil"/>
              <w:bottom w:val="single" w:sz="4" w:space="0" w:color="auto"/>
              <w:right w:val="single" w:sz="4" w:space="0" w:color="auto"/>
            </w:tcBorders>
            <w:shd w:val="clear" w:color="auto" w:fill="auto"/>
            <w:noWrap/>
            <w:vAlign w:val="center"/>
            <w:hideMark/>
          </w:tcPr>
          <w:p w14:paraId="1FE336A8"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14:paraId="6AB47FEE"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Pendiente</w:t>
            </w:r>
          </w:p>
        </w:tc>
      </w:tr>
      <w:tr w:rsidR="00920911" w:rsidRPr="00920911" w14:paraId="6303E9B5" w14:textId="77777777" w:rsidTr="00F11312">
        <w:trPr>
          <w:trHeight w:val="293"/>
        </w:trPr>
        <w:tc>
          <w:tcPr>
            <w:tcW w:w="0" w:type="auto"/>
            <w:tcBorders>
              <w:top w:val="nil"/>
              <w:left w:val="single" w:sz="4" w:space="0" w:color="auto"/>
              <w:bottom w:val="single" w:sz="4" w:space="0" w:color="auto"/>
              <w:right w:val="single" w:sz="4" w:space="0" w:color="auto"/>
            </w:tcBorders>
            <w:shd w:val="clear" w:color="000000" w:fill="B7DEE8"/>
            <w:noWrap/>
            <w:vAlign w:val="center"/>
            <w:hideMark/>
          </w:tcPr>
          <w:p w14:paraId="7B29B6DD" w14:textId="77777777" w:rsidR="00920911" w:rsidRPr="00920911" w:rsidRDefault="00920911" w:rsidP="00920911">
            <w:pPr>
              <w:spacing w:after="0" w:line="240" w:lineRule="auto"/>
              <w:jc w:val="center"/>
              <w:rPr>
                <w:rFonts w:eastAsia="Times New Roman" w:cs="Arial"/>
                <w:b/>
                <w:bCs/>
                <w:color w:val="000000"/>
                <w:sz w:val="20"/>
                <w:szCs w:val="20"/>
              </w:rPr>
            </w:pPr>
            <w:r w:rsidRPr="00920911">
              <w:rPr>
                <w:rFonts w:eastAsia="Times New Roman" w:cs="Arial"/>
                <w:b/>
                <w:bCs/>
                <w:color w:val="000000"/>
                <w:sz w:val="20"/>
                <w:szCs w:val="20"/>
              </w:rPr>
              <w:t>H30</w:t>
            </w:r>
          </w:p>
        </w:tc>
        <w:tc>
          <w:tcPr>
            <w:tcW w:w="0" w:type="auto"/>
            <w:tcBorders>
              <w:top w:val="nil"/>
              <w:left w:val="nil"/>
              <w:bottom w:val="single" w:sz="4" w:space="0" w:color="auto"/>
              <w:right w:val="single" w:sz="4" w:space="0" w:color="auto"/>
            </w:tcBorders>
            <w:shd w:val="clear" w:color="auto" w:fill="auto"/>
            <w:vAlign w:val="center"/>
            <w:hideMark/>
          </w:tcPr>
          <w:p w14:paraId="0A5937FF"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Generar reportes estadísticos básicos de población.</w:t>
            </w:r>
          </w:p>
        </w:tc>
        <w:tc>
          <w:tcPr>
            <w:tcW w:w="0" w:type="auto"/>
            <w:tcBorders>
              <w:top w:val="nil"/>
              <w:left w:val="nil"/>
              <w:bottom w:val="single" w:sz="4" w:space="0" w:color="auto"/>
              <w:right w:val="single" w:sz="4" w:space="0" w:color="auto"/>
            </w:tcBorders>
            <w:shd w:val="clear" w:color="auto" w:fill="auto"/>
            <w:vAlign w:val="center"/>
            <w:hideMark/>
          </w:tcPr>
          <w:p w14:paraId="1BC5E0EB"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14:paraId="11526274"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Administrar ficha familiar</w:t>
            </w:r>
          </w:p>
        </w:tc>
        <w:tc>
          <w:tcPr>
            <w:tcW w:w="0" w:type="auto"/>
            <w:tcBorders>
              <w:top w:val="nil"/>
              <w:left w:val="nil"/>
              <w:bottom w:val="single" w:sz="4" w:space="0" w:color="auto"/>
              <w:right w:val="single" w:sz="4" w:space="0" w:color="auto"/>
            </w:tcBorders>
            <w:shd w:val="clear" w:color="auto" w:fill="auto"/>
            <w:noWrap/>
            <w:vAlign w:val="center"/>
            <w:hideMark/>
          </w:tcPr>
          <w:p w14:paraId="2097AFC5"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14:paraId="763ED1CF"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Pendiente</w:t>
            </w:r>
          </w:p>
        </w:tc>
      </w:tr>
      <w:tr w:rsidR="00920911" w:rsidRPr="00920911" w14:paraId="5B8B3DEE" w14:textId="77777777" w:rsidTr="00F11312">
        <w:trPr>
          <w:trHeight w:val="498"/>
        </w:trPr>
        <w:tc>
          <w:tcPr>
            <w:tcW w:w="0" w:type="auto"/>
            <w:tcBorders>
              <w:top w:val="nil"/>
              <w:left w:val="single" w:sz="4" w:space="0" w:color="auto"/>
              <w:bottom w:val="single" w:sz="4" w:space="0" w:color="auto"/>
              <w:right w:val="single" w:sz="4" w:space="0" w:color="auto"/>
            </w:tcBorders>
            <w:shd w:val="clear" w:color="000000" w:fill="B7DEE8"/>
            <w:noWrap/>
            <w:vAlign w:val="center"/>
            <w:hideMark/>
          </w:tcPr>
          <w:p w14:paraId="2829BA2B" w14:textId="77777777" w:rsidR="00920911" w:rsidRPr="00920911" w:rsidRDefault="00920911" w:rsidP="00920911">
            <w:pPr>
              <w:spacing w:after="0" w:line="240" w:lineRule="auto"/>
              <w:jc w:val="center"/>
              <w:rPr>
                <w:rFonts w:eastAsia="Times New Roman" w:cs="Arial"/>
                <w:b/>
                <w:bCs/>
                <w:color w:val="000000"/>
                <w:sz w:val="20"/>
                <w:szCs w:val="20"/>
              </w:rPr>
            </w:pPr>
            <w:r w:rsidRPr="00920911">
              <w:rPr>
                <w:rFonts w:eastAsia="Times New Roman" w:cs="Arial"/>
                <w:b/>
                <w:bCs/>
                <w:color w:val="000000"/>
                <w:sz w:val="20"/>
                <w:szCs w:val="20"/>
              </w:rPr>
              <w:t>H31</w:t>
            </w:r>
          </w:p>
        </w:tc>
        <w:tc>
          <w:tcPr>
            <w:tcW w:w="0" w:type="auto"/>
            <w:tcBorders>
              <w:top w:val="nil"/>
              <w:left w:val="nil"/>
              <w:bottom w:val="single" w:sz="4" w:space="0" w:color="auto"/>
              <w:right w:val="single" w:sz="4" w:space="0" w:color="auto"/>
            </w:tcBorders>
            <w:shd w:val="clear" w:color="auto" w:fill="auto"/>
            <w:vAlign w:val="center"/>
            <w:hideMark/>
          </w:tcPr>
          <w:p w14:paraId="63D7CF4C"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Obtener una copia de la base de datos (backup) en la brevedad posible.</w:t>
            </w:r>
          </w:p>
        </w:tc>
        <w:tc>
          <w:tcPr>
            <w:tcW w:w="0" w:type="auto"/>
            <w:tcBorders>
              <w:top w:val="nil"/>
              <w:left w:val="nil"/>
              <w:bottom w:val="single" w:sz="4" w:space="0" w:color="auto"/>
              <w:right w:val="single" w:sz="4" w:space="0" w:color="auto"/>
            </w:tcBorders>
            <w:shd w:val="clear" w:color="auto" w:fill="auto"/>
            <w:vAlign w:val="center"/>
            <w:hideMark/>
          </w:tcPr>
          <w:p w14:paraId="693881FB"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14:paraId="37DF5F30" w14:textId="77777777" w:rsidR="00920911" w:rsidRPr="00920911" w:rsidRDefault="00920911" w:rsidP="00920911">
            <w:pPr>
              <w:spacing w:after="0" w:line="240" w:lineRule="auto"/>
              <w:rPr>
                <w:rFonts w:eastAsia="Times New Roman" w:cs="Arial"/>
                <w:color w:val="000000"/>
                <w:sz w:val="20"/>
                <w:szCs w:val="20"/>
              </w:rPr>
            </w:pPr>
            <w:r w:rsidRPr="00920911">
              <w:rPr>
                <w:rFonts w:eastAsia="Times New Roman" w:cs="Arial"/>
                <w:color w:val="000000"/>
                <w:sz w:val="20"/>
                <w:szCs w:val="20"/>
              </w:rPr>
              <w:t>Administrar ficha familiar</w:t>
            </w:r>
          </w:p>
        </w:tc>
        <w:tc>
          <w:tcPr>
            <w:tcW w:w="0" w:type="auto"/>
            <w:tcBorders>
              <w:top w:val="nil"/>
              <w:left w:val="nil"/>
              <w:bottom w:val="single" w:sz="4" w:space="0" w:color="auto"/>
              <w:right w:val="single" w:sz="4" w:space="0" w:color="auto"/>
            </w:tcBorders>
            <w:shd w:val="clear" w:color="auto" w:fill="auto"/>
            <w:noWrap/>
            <w:vAlign w:val="center"/>
            <w:hideMark/>
          </w:tcPr>
          <w:p w14:paraId="0F538896"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14:paraId="12AB954C" w14:textId="77777777" w:rsidR="00920911" w:rsidRPr="00920911" w:rsidRDefault="00920911" w:rsidP="00920911">
            <w:pPr>
              <w:spacing w:after="0" w:line="240" w:lineRule="auto"/>
              <w:jc w:val="center"/>
              <w:rPr>
                <w:rFonts w:eastAsia="Times New Roman" w:cs="Arial"/>
                <w:color w:val="000000"/>
                <w:sz w:val="20"/>
                <w:szCs w:val="20"/>
              </w:rPr>
            </w:pPr>
            <w:r w:rsidRPr="00920911">
              <w:rPr>
                <w:rFonts w:eastAsia="Times New Roman" w:cs="Arial"/>
                <w:color w:val="000000"/>
                <w:sz w:val="20"/>
                <w:szCs w:val="20"/>
              </w:rPr>
              <w:t>Pendiente</w:t>
            </w:r>
          </w:p>
        </w:tc>
      </w:tr>
    </w:tbl>
    <w:p w14:paraId="558A9045" w14:textId="77777777" w:rsidR="00920911" w:rsidRDefault="00920911" w:rsidP="008F71BA">
      <w:pPr>
        <w:tabs>
          <w:tab w:val="left" w:pos="2552"/>
        </w:tabs>
        <w:spacing w:before="240" w:after="240" w:line="360" w:lineRule="auto"/>
        <w:contextualSpacing/>
        <w:jc w:val="both"/>
        <w:rPr>
          <w:rFonts w:cs="Arial"/>
        </w:rPr>
      </w:pPr>
    </w:p>
    <w:p w14:paraId="35B1995E" w14:textId="77777777" w:rsidR="00920911" w:rsidRDefault="00920911" w:rsidP="008F71BA">
      <w:pPr>
        <w:tabs>
          <w:tab w:val="left" w:pos="2552"/>
        </w:tabs>
        <w:spacing w:before="240" w:after="240" w:line="360" w:lineRule="auto"/>
        <w:contextualSpacing/>
        <w:jc w:val="both"/>
        <w:rPr>
          <w:rFonts w:cs="Arial"/>
        </w:rPr>
      </w:pPr>
    </w:p>
    <w:p w14:paraId="0B7BE99A" w14:textId="77777777" w:rsidR="00920911" w:rsidRDefault="00920911" w:rsidP="008F71BA">
      <w:pPr>
        <w:sectPr w:rsidR="00920911" w:rsidSect="00D21C29">
          <w:pgSz w:w="11907" w:h="16840" w:code="9"/>
          <w:pgMar w:top="1440" w:right="1440" w:bottom="1440" w:left="2160" w:header="709" w:footer="709" w:gutter="0"/>
          <w:cols w:space="708"/>
          <w:titlePg/>
          <w:docGrid w:linePitch="360"/>
        </w:sectPr>
      </w:pPr>
    </w:p>
    <w:p w14:paraId="0B166F7B" w14:textId="4AEFB898" w:rsidR="00D73A8B" w:rsidRPr="00D30F80" w:rsidRDefault="00F46E06" w:rsidP="00D73A8B">
      <w:pPr>
        <w:pStyle w:val="Ttulo3"/>
        <w:tabs>
          <w:tab w:val="left" w:pos="426"/>
        </w:tabs>
        <w:spacing w:line="360" w:lineRule="auto"/>
      </w:pPr>
      <w:bookmarkStart w:id="1039" w:name="_Toc531854900"/>
      <w:bookmarkStart w:id="1040" w:name="_Toc532805111"/>
      <w:bookmarkStart w:id="1041" w:name="_Toc4363955"/>
      <w:r w:rsidRPr="00D30F80">
        <w:lastRenderedPageBreak/>
        <w:t>Desarrollo del s</w:t>
      </w:r>
      <w:r w:rsidR="008F71BA" w:rsidRPr="00D30F80">
        <w:t>print 3</w:t>
      </w:r>
      <w:bookmarkEnd w:id="1039"/>
      <w:bookmarkEnd w:id="1040"/>
      <w:bookmarkEnd w:id="1041"/>
    </w:p>
    <w:p w14:paraId="12F9E746" w14:textId="0BCECAD3" w:rsidR="00920911" w:rsidRDefault="00920911" w:rsidP="00920911">
      <w:r>
        <w:t>A continuación, mostramos la pila del sprint 3 desarrollada.</w:t>
      </w:r>
    </w:p>
    <w:p w14:paraId="7C2E2900" w14:textId="36ABBA89" w:rsidR="00B74A27" w:rsidRDefault="00B74A27" w:rsidP="00B74A27">
      <w:pPr>
        <w:pStyle w:val="Prrafodelista"/>
        <w:spacing w:after="0" w:line="360" w:lineRule="auto"/>
        <w:ind w:left="0"/>
        <w:jc w:val="both"/>
        <w:rPr>
          <w:rFonts w:ascii="ArialMT" w:eastAsiaTheme="minorHAnsi" w:hAnsi="ArialMT" w:cs="ArialMT"/>
          <w:sz w:val="23"/>
          <w:szCs w:val="23"/>
        </w:rPr>
      </w:pPr>
      <w:r w:rsidRPr="00B739B2">
        <w:rPr>
          <w:rFonts w:ascii="ArialMT" w:eastAsiaTheme="minorHAnsi" w:hAnsi="ArialMT" w:cs="ArialMT"/>
          <w:sz w:val="23"/>
          <w:szCs w:val="23"/>
        </w:rPr>
        <w:t xml:space="preserve">Luego de haber definido el objetivo del </w:t>
      </w:r>
      <w:r w:rsidRPr="00B852EE">
        <w:rPr>
          <w:rFonts w:ascii="ArialMT" w:eastAsiaTheme="minorHAnsi" w:hAnsi="ArialMT" w:cs="ArialMT"/>
          <w:sz w:val="23"/>
          <w:szCs w:val="23"/>
        </w:rPr>
        <w:t>sprint</w:t>
      </w:r>
      <w:r>
        <w:rPr>
          <w:rFonts w:ascii="ArialMT" w:eastAsiaTheme="minorHAnsi" w:hAnsi="ArialMT" w:cs="ArialMT"/>
          <w:sz w:val="23"/>
          <w:szCs w:val="23"/>
        </w:rPr>
        <w:t xml:space="preserve"> 3 y </w:t>
      </w:r>
      <w:r w:rsidRPr="00B739B2">
        <w:rPr>
          <w:rFonts w:ascii="ArialMT" w:eastAsiaTheme="minorHAnsi" w:hAnsi="ArialMT" w:cs="ArialMT"/>
          <w:sz w:val="23"/>
          <w:szCs w:val="23"/>
        </w:rPr>
        <w:t>haber presentado las historias de usuario</w:t>
      </w:r>
      <w:r>
        <w:rPr>
          <w:rFonts w:ascii="ArialMT" w:eastAsiaTheme="minorHAnsi" w:hAnsi="ArialMT" w:cs="ArialMT"/>
          <w:sz w:val="23"/>
          <w:szCs w:val="23"/>
        </w:rPr>
        <w:t xml:space="preserve"> en este sprint</w:t>
      </w:r>
      <w:r w:rsidRPr="00B739B2">
        <w:rPr>
          <w:rFonts w:ascii="ArialMT" w:eastAsiaTheme="minorHAnsi" w:hAnsi="ArialMT" w:cs="ArialMT"/>
          <w:sz w:val="23"/>
          <w:szCs w:val="23"/>
        </w:rPr>
        <w:t xml:space="preserve">, presentamos a continuación el diagrama de clases utilizando notación UML y la herramienta </w:t>
      </w:r>
      <w:r>
        <w:rPr>
          <w:rFonts w:ascii="ArialMT" w:eastAsiaTheme="minorHAnsi" w:hAnsi="ArialMT" w:cs="ArialMT"/>
          <w:sz w:val="23"/>
          <w:szCs w:val="23"/>
        </w:rPr>
        <w:t>StarUML</w:t>
      </w:r>
      <w:r w:rsidR="00B52910">
        <w:rPr>
          <w:rFonts w:ascii="ArialMT" w:eastAsiaTheme="minorHAnsi" w:hAnsi="ArialMT" w:cs="ArialMT"/>
          <w:sz w:val="23"/>
          <w:szCs w:val="23"/>
        </w:rPr>
        <w:t xml:space="preserve"> (figura 36)</w:t>
      </w:r>
      <w:r>
        <w:rPr>
          <w:rFonts w:ascii="ArialMT" w:eastAsiaTheme="minorHAnsi" w:hAnsi="ArialMT" w:cs="ArialMT"/>
          <w:sz w:val="23"/>
          <w:szCs w:val="23"/>
        </w:rPr>
        <w:t>, donde podemos observar el incremento que se realizó y las modificaciones para este sprint</w:t>
      </w:r>
      <w:r w:rsidR="0002415D">
        <w:rPr>
          <w:rFonts w:ascii="ArialMT" w:eastAsiaTheme="minorHAnsi" w:hAnsi="ArialMT" w:cs="ArialMT"/>
          <w:sz w:val="23"/>
          <w:szCs w:val="23"/>
        </w:rPr>
        <w:t xml:space="preserve"> (color azul)</w:t>
      </w:r>
      <w:r>
        <w:rPr>
          <w:rFonts w:ascii="ArialMT" w:eastAsiaTheme="minorHAnsi" w:hAnsi="ArialMT" w:cs="ArialMT"/>
          <w:sz w:val="23"/>
          <w:szCs w:val="23"/>
        </w:rPr>
        <w:t>. Con este diagrama finalizaríamos la versión final del diagrama de clases, puesto que con este sprint concluimos le producto.</w:t>
      </w:r>
    </w:p>
    <w:p w14:paraId="1747C25E" w14:textId="32208E53" w:rsidR="00B74A27" w:rsidRPr="007530A3" w:rsidRDefault="00B74A27" w:rsidP="00920911">
      <w:pPr>
        <w:rPr>
          <w:noProof/>
        </w:rPr>
      </w:pPr>
    </w:p>
    <w:p w14:paraId="2600D61A" w14:textId="71C54376" w:rsidR="00B74A27" w:rsidRPr="008F3240" w:rsidRDefault="00B74A27" w:rsidP="00B74A27">
      <w:pPr>
        <w:jc w:val="center"/>
      </w:pPr>
      <w:r>
        <w:rPr>
          <w:noProof/>
          <w:lang w:eastAsia="es-PE"/>
        </w:rPr>
        <w:drawing>
          <wp:inline distT="0" distB="0" distL="0" distR="0" wp14:anchorId="16EB79ED" wp14:editId="7FD22B30">
            <wp:extent cx="5018405" cy="5422605"/>
            <wp:effectExtent l="19050" t="19050" r="10795" b="26035"/>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19730" cy="5424037"/>
                    </a:xfrm>
                    <a:prstGeom prst="rect">
                      <a:avLst/>
                    </a:prstGeom>
                    <a:noFill/>
                    <a:ln>
                      <a:solidFill>
                        <a:schemeClr val="tx1"/>
                      </a:solidFill>
                    </a:ln>
                  </pic:spPr>
                </pic:pic>
              </a:graphicData>
            </a:graphic>
          </wp:inline>
        </w:drawing>
      </w:r>
    </w:p>
    <w:p w14:paraId="2142E969" w14:textId="047C3141" w:rsidR="00920911" w:rsidRDefault="001A2BDA" w:rsidP="001A2BDA">
      <w:pPr>
        <w:pStyle w:val="Descripcin"/>
        <w:rPr>
          <w:color w:val="000000" w:themeColor="text1"/>
          <w:sz w:val="16"/>
          <w:szCs w:val="16"/>
        </w:rPr>
      </w:pPr>
      <w:bookmarkStart w:id="1042" w:name="_Toc4365688"/>
      <w:r w:rsidRPr="001A2BDA">
        <w:rPr>
          <w:color w:val="000000" w:themeColor="text1"/>
          <w:sz w:val="16"/>
          <w:szCs w:val="16"/>
        </w:rPr>
        <w:t xml:space="preserve">Fig. </w:t>
      </w:r>
      <w:r w:rsidRPr="001A2BDA">
        <w:rPr>
          <w:color w:val="000000" w:themeColor="text1"/>
          <w:sz w:val="16"/>
          <w:szCs w:val="16"/>
        </w:rPr>
        <w:fldChar w:fldCharType="begin"/>
      </w:r>
      <w:r w:rsidRPr="001A2BDA">
        <w:rPr>
          <w:color w:val="000000" w:themeColor="text1"/>
          <w:sz w:val="16"/>
          <w:szCs w:val="16"/>
        </w:rPr>
        <w:instrText xml:space="preserve"> SEQ Fig. \* ARABIC </w:instrText>
      </w:r>
      <w:r w:rsidRPr="001A2BDA">
        <w:rPr>
          <w:color w:val="000000" w:themeColor="text1"/>
          <w:sz w:val="16"/>
          <w:szCs w:val="16"/>
        </w:rPr>
        <w:fldChar w:fldCharType="separate"/>
      </w:r>
      <w:r w:rsidR="00851C49">
        <w:rPr>
          <w:noProof/>
          <w:color w:val="000000" w:themeColor="text1"/>
          <w:sz w:val="16"/>
          <w:szCs w:val="16"/>
        </w:rPr>
        <w:t>37</w:t>
      </w:r>
      <w:r w:rsidRPr="001A2BDA">
        <w:rPr>
          <w:color w:val="000000" w:themeColor="text1"/>
          <w:sz w:val="16"/>
          <w:szCs w:val="16"/>
        </w:rPr>
        <w:fldChar w:fldCharType="end"/>
      </w:r>
      <w:r w:rsidRPr="001A2BDA">
        <w:rPr>
          <w:color w:val="000000" w:themeColor="text1"/>
          <w:sz w:val="16"/>
          <w:szCs w:val="16"/>
        </w:rPr>
        <w:t>: Modelo de datos del sprint 3</w:t>
      </w:r>
      <w:bookmarkEnd w:id="1042"/>
    </w:p>
    <w:p w14:paraId="76331823" w14:textId="3D822D33" w:rsidR="006D2A57" w:rsidRDefault="006D2A57" w:rsidP="006D2A57"/>
    <w:p w14:paraId="460CD6C4" w14:textId="1403A9EE" w:rsidR="00B52910" w:rsidRDefault="00B52910" w:rsidP="006D2A57"/>
    <w:p w14:paraId="0EBB8D7F" w14:textId="4B0CEC06" w:rsidR="00B52910" w:rsidRDefault="00B52910" w:rsidP="00B52910">
      <w:pPr>
        <w:pStyle w:val="Prrafodelista"/>
        <w:spacing w:after="0" w:line="360" w:lineRule="auto"/>
        <w:ind w:left="0"/>
        <w:jc w:val="both"/>
        <w:rPr>
          <w:rFonts w:ascii="ArialMT" w:eastAsiaTheme="minorHAnsi" w:hAnsi="ArialMT" w:cs="ArialMT"/>
        </w:rPr>
      </w:pPr>
      <w:r w:rsidRPr="00B739B2">
        <w:rPr>
          <w:rFonts w:ascii="ArialMT" w:eastAsiaTheme="minorHAnsi" w:hAnsi="ArialMT" w:cs="ArialMT"/>
        </w:rPr>
        <w:lastRenderedPageBreak/>
        <w:t xml:space="preserve">A continuación, presentamos el modelo de </w:t>
      </w:r>
      <w:r>
        <w:rPr>
          <w:rFonts w:ascii="ArialMT" w:eastAsiaTheme="minorHAnsi" w:hAnsi="ArialMT" w:cs="ArialMT"/>
        </w:rPr>
        <w:t>datos final (figura 37)</w:t>
      </w:r>
    </w:p>
    <w:p w14:paraId="6ED56C76" w14:textId="596D721F" w:rsidR="006D2A57" w:rsidRPr="006D2A57" w:rsidRDefault="006D2A57" w:rsidP="006D2A57">
      <w:r>
        <w:rPr>
          <w:noProof/>
          <w:lang w:eastAsia="es-PE"/>
        </w:rPr>
        <w:drawing>
          <wp:inline distT="0" distB="0" distL="0" distR="0" wp14:anchorId="07AC26E2" wp14:editId="65642175">
            <wp:extent cx="4562061" cy="5396826"/>
            <wp:effectExtent l="19050" t="19050" r="10160" b="13970"/>
            <wp:docPr id="2256" name="Imagen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63365" cy="5398368"/>
                    </a:xfrm>
                    <a:prstGeom prst="rect">
                      <a:avLst/>
                    </a:prstGeom>
                    <a:noFill/>
                    <a:ln>
                      <a:solidFill>
                        <a:schemeClr val="tx1"/>
                      </a:solidFill>
                    </a:ln>
                  </pic:spPr>
                </pic:pic>
              </a:graphicData>
            </a:graphic>
          </wp:inline>
        </w:drawing>
      </w:r>
    </w:p>
    <w:p w14:paraId="66E08959" w14:textId="69385CF5" w:rsidR="006D2A57" w:rsidRPr="002C645C" w:rsidRDefault="006D2A57" w:rsidP="006D2A57">
      <w:pPr>
        <w:pStyle w:val="Descripcin"/>
        <w:spacing w:after="0"/>
        <w:rPr>
          <w:color w:val="000000" w:themeColor="text1"/>
          <w:sz w:val="16"/>
          <w:szCs w:val="16"/>
        </w:rPr>
      </w:pPr>
      <w:bookmarkStart w:id="1043" w:name="_Toc4365689"/>
      <w:r w:rsidRPr="002C645C">
        <w:rPr>
          <w:color w:val="000000" w:themeColor="text1"/>
          <w:sz w:val="16"/>
          <w:szCs w:val="16"/>
        </w:rPr>
        <w:t xml:space="preserve">Fig. </w:t>
      </w:r>
      <w:r w:rsidRPr="002C645C">
        <w:rPr>
          <w:color w:val="000000" w:themeColor="text1"/>
          <w:sz w:val="16"/>
          <w:szCs w:val="16"/>
        </w:rPr>
        <w:fldChar w:fldCharType="begin"/>
      </w:r>
      <w:r w:rsidRPr="002C645C">
        <w:rPr>
          <w:color w:val="000000" w:themeColor="text1"/>
          <w:sz w:val="16"/>
          <w:szCs w:val="16"/>
        </w:rPr>
        <w:instrText xml:space="preserve"> SEQ Fig. \* ARABIC </w:instrText>
      </w:r>
      <w:r w:rsidRPr="002C645C">
        <w:rPr>
          <w:color w:val="000000" w:themeColor="text1"/>
          <w:sz w:val="16"/>
          <w:szCs w:val="16"/>
        </w:rPr>
        <w:fldChar w:fldCharType="separate"/>
      </w:r>
      <w:r w:rsidR="00851C49">
        <w:rPr>
          <w:noProof/>
          <w:color w:val="000000" w:themeColor="text1"/>
          <w:sz w:val="16"/>
          <w:szCs w:val="16"/>
        </w:rPr>
        <w:t>38</w:t>
      </w:r>
      <w:r w:rsidRPr="002C645C">
        <w:rPr>
          <w:color w:val="000000" w:themeColor="text1"/>
          <w:sz w:val="16"/>
          <w:szCs w:val="16"/>
        </w:rPr>
        <w:fldChar w:fldCharType="end"/>
      </w:r>
      <w:r w:rsidRPr="002C645C">
        <w:rPr>
          <w:color w:val="000000" w:themeColor="text1"/>
          <w:sz w:val="16"/>
          <w:szCs w:val="16"/>
        </w:rPr>
        <w:t xml:space="preserve">. </w:t>
      </w:r>
      <w:r>
        <w:rPr>
          <w:color w:val="000000" w:themeColor="text1"/>
          <w:sz w:val="16"/>
          <w:szCs w:val="16"/>
        </w:rPr>
        <w:t>Modelo de datos del Sprint 3</w:t>
      </w:r>
      <w:bookmarkEnd w:id="1043"/>
    </w:p>
    <w:p w14:paraId="5CFF3996" w14:textId="77777777" w:rsidR="006D2A57" w:rsidRDefault="006D2A57" w:rsidP="00920911">
      <w:pPr>
        <w:sectPr w:rsidR="006D2A57" w:rsidSect="00B74A27">
          <w:pgSz w:w="11907" w:h="16840" w:code="9"/>
          <w:pgMar w:top="1440" w:right="1440" w:bottom="1440" w:left="2160" w:header="709" w:footer="709" w:gutter="0"/>
          <w:cols w:space="708"/>
          <w:titlePg/>
          <w:docGrid w:linePitch="360"/>
        </w:sectPr>
      </w:pPr>
    </w:p>
    <w:p w14:paraId="31000A60" w14:textId="5AE5091D" w:rsidR="0002415D" w:rsidRDefault="0002415D" w:rsidP="0002415D">
      <w:r>
        <w:lastRenderedPageBreak/>
        <w:t xml:space="preserve">A continuación, </w:t>
      </w:r>
      <w:r w:rsidR="00613F14">
        <w:t xml:space="preserve">en la tabla 43 </w:t>
      </w:r>
      <w:r>
        <w:t>mostramos la pila del sprint 3 desarrollada.</w:t>
      </w:r>
    </w:p>
    <w:p w14:paraId="3FAB25B1" w14:textId="4E7E6D87" w:rsidR="001A2BDA" w:rsidRDefault="00F46E06" w:rsidP="001A2BDA">
      <w:pPr>
        <w:pStyle w:val="atablasima"/>
        <w:spacing w:before="0" w:after="0" w:line="276" w:lineRule="auto"/>
        <w:ind w:left="0" w:firstLine="708"/>
        <w:rPr>
          <w:i w:val="0"/>
          <w:sz w:val="22"/>
          <w:szCs w:val="22"/>
        </w:rPr>
      </w:pPr>
      <w:bookmarkStart w:id="1044" w:name="_Toc523694972"/>
      <w:r>
        <w:rPr>
          <w:i w:val="0"/>
          <w:sz w:val="22"/>
          <w:szCs w:val="22"/>
        </w:rPr>
        <w:t>TABLA</w:t>
      </w:r>
      <w:r w:rsidR="001A2BDA" w:rsidRPr="00FD622B">
        <w:rPr>
          <w:i w:val="0"/>
          <w:sz w:val="22"/>
          <w:szCs w:val="22"/>
        </w:rPr>
        <w:t xml:space="preserve"> </w:t>
      </w:r>
      <w:r w:rsidR="001A2BDA" w:rsidRPr="00FD622B">
        <w:rPr>
          <w:i w:val="0"/>
          <w:sz w:val="22"/>
          <w:szCs w:val="22"/>
        </w:rPr>
        <w:fldChar w:fldCharType="begin"/>
      </w:r>
      <w:r w:rsidR="001A2BDA" w:rsidRPr="00FD622B">
        <w:rPr>
          <w:i w:val="0"/>
          <w:sz w:val="22"/>
          <w:szCs w:val="22"/>
        </w:rPr>
        <w:instrText xml:space="preserve"> SEQ Tabla \* ARABIC </w:instrText>
      </w:r>
      <w:r w:rsidR="001A2BDA" w:rsidRPr="00FD622B">
        <w:rPr>
          <w:i w:val="0"/>
          <w:sz w:val="22"/>
          <w:szCs w:val="22"/>
        </w:rPr>
        <w:fldChar w:fldCharType="separate"/>
      </w:r>
      <w:r w:rsidR="00851C49">
        <w:rPr>
          <w:i w:val="0"/>
          <w:noProof/>
          <w:sz w:val="22"/>
          <w:szCs w:val="22"/>
        </w:rPr>
        <w:t>43</w:t>
      </w:r>
      <w:bookmarkEnd w:id="1044"/>
      <w:r w:rsidR="001A2BDA" w:rsidRPr="00FD622B">
        <w:rPr>
          <w:i w:val="0"/>
          <w:sz w:val="22"/>
          <w:szCs w:val="22"/>
        </w:rPr>
        <w:fldChar w:fldCharType="end"/>
      </w:r>
    </w:p>
    <w:p w14:paraId="33A78978" w14:textId="10E53F26" w:rsidR="001A2BDA" w:rsidRPr="00E5194D" w:rsidRDefault="001A2BDA" w:rsidP="001A2BDA">
      <w:pPr>
        <w:pStyle w:val="atablasima"/>
        <w:spacing w:before="0" w:after="0" w:line="276" w:lineRule="auto"/>
        <w:ind w:left="0" w:firstLine="708"/>
        <w:rPr>
          <w:i w:val="0"/>
          <w:sz w:val="22"/>
          <w:szCs w:val="22"/>
        </w:rPr>
      </w:pPr>
      <w:r w:rsidRPr="001A2BDA">
        <w:rPr>
          <w:i w:val="0"/>
        </w:rPr>
        <w:t>Pila del Sprint 3 desarrollada</w:t>
      </w:r>
    </w:p>
    <w:p w14:paraId="41ED738F" w14:textId="56D8FEF4" w:rsidR="0002415D" w:rsidRDefault="00950CA9" w:rsidP="0011002D">
      <w:pPr>
        <w:sectPr w:rsidR="0002415D" w:rsidSect="0002415D">
          <w:pgSz w:w="16840" w:h="11907" w:orient="landscape" w:code="9"/>
          <w:pgMar w:top="1440" w:right="1440" w:bottom="2160" w:left="1440" w:header="709" w:footer="709" w:gutter="0"/>
          <w:cols w:space="708"/>
          <w:titlePg/>
          <w:docGrid w:linePitch="360"/>
        </w:sectPr>
      </w:pPr>
      <w:r>
        <w:rPr>
          <w:noProof/>
          <w:lang w:eastAsia="es-PE"/>
        </w:rPr>
        <w:drawing>
          <wp:inline distT="0" distB="0" distL="0" distR="0" wp14:anchorId="2027D929" wp14:editId="7511F75B">
            <wp:extent cx="8867775" cy="43338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67775" cy="4333875"/>
                    </a:xfrm>
                    <a:prstGeom prst="rect">
                      <a:avLst/>
                    </a:prstGeom>
                    <a:noFill/>
                    <a:ln>
                      <a:solidFill>
                        <a:schemeClr val="tx1"/>
                      </a:solidFill>
                    </a:ln>
                  </pic:spPr>
                </pic:pic>
              </a:graphicData>
            </a:graphic>
          </wp:inline>
        </w:drawing>
      </w:r>
      <w:r w:rsidR="0002415D">
        <w:tab/>
      </w:r>
    </w:p>
    <w:p w14:paraId="7D3F1BF1" w14:textId="40121228" w:rsidR="008F71BA" w:rsidRPr="00D30F80" w:rsidRDefault="00F46E06" w:rsidP="008F71BA">
      <w:pPr>
        <w:pStyle w:val="Ttulo3"/>
        <w:tabs>
          <w:tab w:val="left" w:pos="426"/>
        </w:tabs>
        <w:spacing w:line="360" w:lineRule="auto"/>
      </w:pPr>
      <w:bookmarkStart w:id="1045" w:name="_Toc531854901"/>
      <w:bookmarkStart w:id="1046" w:name="_Toc532805112"/>
      <w:bookmarkStart w:id="1047" w:name="_Toc4363956"/>
      <w:r w:rsidRPr="00D30F80">
        <w:lastRenderedPageBreak/>
        <w:t>Gráfico Burtdown- s</w:t>
      </w:r>
      <w:r w:rsidR="008F71BA" w:rsidRPr="00D30F80">
        <w:t>print 3</w:t>
      </w:r>
      <w:bookmarkEnd w:id="1045"/>
      <w:bookmarkEnd w:id="1046"/>
      <w:bookmarkEnd w:id="1047"/>
    </w:p>
    <w:p w14:paraId="63C34F87" w14:textId="14032436" w:rsidR="008F71BA" w:rsidRDefault="009B0C29" w:rsidP="009B0C29">
      <w:pPr>
        <w:jc w:val="center"/>
      </w:pPr>
      <w:r>
        <w:rPr>
          <w:noProof/>
          <w:lang w:eastAsia="es-PE"/>
        </w:rPr>
        <w:drawing>
          <wp:inline distT="0" distB="0" distL="0" distR="0" wp14:anchorId="404B0922" wp14:editId="375B04C7">
            <wp:extent cx="4678680" cy="3248458"/>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80651" cy="3249826"/>
                    </a:xfrm>
                    <a:prstGeom prst="rect">
                      <a:avLst/>
                    </a:prstGeom>
                    <a:noFill/>
                  </pic:spPr>
                </pic:pic>
              </a:graphicData>
            </a:graphic>
          </wp:inline>
        </w:drawing>
      </w:r>
    </w:p>
    <w:p w14:paraId="59E83567" w14:textId="77777777" w:rsidR="008F71BA" w:rsidRPr="008F71BA" w:rsidRDefault="008F71BA" w:rsidP="008F71BA"/>
    <w:p w14:paraId="76BF6C51" w14:textId="75BC44E7" w:rsidR="00D73A8B" w:rsidRPr="00D30F80" w:rsidRDefault="00D73A8B" w:rsidP="00D73A8B">
      <w:pPr>
        <w:pStyle w:val="Ttulo3"/>
        <w:tabs>
          <w:tab w:val="left" w:pos="426"/>
        </w:tabs>
        <w:spacing w:line="360" w:lineRule="auto"/>
      </w:pPr>
      <w:bookmarkStart w:id="1048" w:name="_Toc531854902"/>
      <w:bookmarkStart w:id="1049" w:name="_Toc532805113"/>
      <w:bookmarkStart w:id="1050" w:name="_Toc4363957"/>
      <w:r w:rsidRPr="00D30F80">
        <w:t>Revisión del sprint 3</w:t>
      </w:r>
      <w:bookmarkEnd w:id="1048"/>
      <w:bookmarkEnd w:id="1049"/>
      <w:bookmarkEnd w:id="1050"/>
    </w:p>
    <w:p w14:paraId="52B71F23" w14:textId="7471FD2F" w:rsidR="00F05E45" w:rsidRPr="00FA0472" w:rsidRDefault="00F05E45" w:rsidP="00FA0472">
      <w:pPr>
        <w:spacing w:line="360" w:lineRule="auto"/>
        <w:jc w:val="both"/>
        <w:rPr>
          <w:rFonts w:cs="Arial"/>
          <w:color w:val="000000"/>
          <w:lang w:eastAsia="es-PE"/>
        </w:rPr>
      </w:pPr>
      <w:r>
        <w:rPr>
          <w:rFonts w:cs="Arial"/>
          <w:color w:val="000000"/>
          <w:lang w:eastAsia="es-PE"/>
        </w:rPr>
        <w:t>El día 30 de noviembre del 2017 se llevó a cabo el Sprint Review</w:t>
      </w:r>
      <w:r w:rsidR="00FA0472">
        <w:rPr>
          <w:rFonts w:cs="Arial"/>
          <w:color w:val="000000"/>
          <w:lang w:eastAsia="es-PE"/>
        </w:rPr>
        <w:t xml:space="preserve"> 3 (</w:t>
      </w:r>
      <w:r w:rsidR="00FA0472" w:rsidRPr="00FA0472">
        <w:rPr>
          <w:rFonts w:cs="Arial"/>
          <w:b/>
          <w:color w:val="000000"/>
          <w:lang w:eastAsia="es-PE"/>
        </w:rPr>
        <w:t>Anexo 3</w:t>
      </w:r>
      <w:r w:rsidR="00FA0472">
        <w:rPr>
          <w:rFonts w:cs="Arial"/>
          <w:color w:val="000000"/>
          <w:lang w:eastAsia="es-PE"/>
        </w:rPr>
        <w:t>)</w:t>
      </w:r>
      <w:r>
        <w:rPr>
          <w:rFonts w:cs="Arial"/>
          <w:color w:val="000000"/>
          <w:lang w:eastAsia="es-PE"/>
        </w:rPr>
        <w:t xml:space="preserve">, con la participación </w:t>
      </w:r>
      <w:r w:rsidR="00DC1D22">
        <w:rPr>
          <w:rFonts w:cs="Arial"/>
          <w:color w:val="000000"/>
          <w:lang w:eastAsia="es-PE"/>
        </w:rPr>
        <w:t xml:space="preserve">del equipo del </w:t>
      </w:r>
      <w:r w:rsidR="00FA0472">
        <w:rPr>
          <w:rFonts w:cs="Arial"/>
          <w:color w:val="000000"/>
          <w:lang w:eastAsia="es-PE"/>
        </w:rPr>
        <w:t>proyecto. En esta reunión s</w:t>
      </w:r>
      <w:r>
        <w:rPr>
          <w:rFonts w:cs="Arial"/>
          <w:color w:val="000000"/>
          <w:lang w:eastAsia="es-PE"/>
        </w:rPr>
        <w:t xml:space="preserve">e presentó el objetivo del Sprint, el Product Backlog </w:t>
      </w:r>
      <w:r w:rsidR="00235B34">
        <w:rPr>
          <w:rFonts w:cs="Arial"/>
          <w:color w:val="000000"/>
          <w:lang w:eastAsia="es-PE"/>
        </w:rPr>
        <w:t>que se planificó y el Product Backlog desarrollado</w:t>
      </w:r>
      <w:r>
        <w:rPr>
          <w:rFonts w:cs="Arial"/>
          <w:color w:val="000000"/>
          <w:lang w:eastAsia="es-PE"/>
        </w:rPr>
        <w:t>. El desarrollador presentó las funcionalidades, respondiendo preguntas de los stakeholders sobre la presentación y descubriendo que cambios ellos desean.  Se mostró al cliente la funci</w:t>
      </w:r>
      <w:r w:rsidR="00235B34">
        <w:rPr>
          <w:rFonts w:cs="Arial"/>
          <w:color w:val="000000"/>
          <w:lang w:eastAsia="es-PE"/>
        </w:rPr>
        <w:t>onalidad definida en el sprint 3</w:t>
      </w:r>
      <w:r>
        <w:rPr>
          <w:rFonts w:cs="Arial"/>
          <w:color w:val="000000"/>
          <w:lang w:eastAsia="es-PE"/>
        </w:rPr>
        <w:t xml:space="preserve">, la cual se concluyó con éxito. Sin embargo, hubo algunas sugerencias por parte del cliente </w:t>
      </w:r>
      <w:r w:rsidR="00235B34">
        <w:rPr>
          <w:rFonts w:cs="Arial"/>
          <w:color w:val="000000"/>
          <w:lang w:eastAsia="es-PE"/>
        </w:rPr>
        <w:t>que tomamos</w:t>
      </w:r>
      <w:r>
        <w:rPr>
          <w:rFonts w:cs="Arial"/>
          <w:color w:val="000000"/>
          <w:lang w:eastAsia="es-PE"/>
        </w:rPr>
        <w:t xml:space="preserve"> en cuenta para los próximos Sprints. El módulo administración de ficha familiar fue aceptado con satisfacción por el cliente. Las modificaciones y sugerencias serán levantadas en los próximos Sprints de acuerdo a la prioridad establecida. Es necesario mencionar que se cumplieron con todas las historias de usuario definidas en el Sprint Backlog, así que no ha quedado tareas pendientes para los siguientes sprints</w:t>
      </w:r>
    </w:p>
    <w:p w14:paraId="59288D64" w14:textId="18DBE263" w:rsidR="008F71BA" w:rsidRDefault="008F71BA" w:rsidP="008F71BA"/>
    <w:p w14:paraId="4688AB15" w14:textId="77777777" w:rsidR="00CA45DE" w:rsidRDefault="00CA45DE" w:rsidP="008F71BA"/>
    <w:p w14:paraId="72077E87" w14:textId="4E2439C3" w:rsidR="00D73A8B" w:rsidRDefault="00D73A8B" w:rsidP="00D73A8B"/>
    <w:p w14:paraId="5EC8D3F7" w14:textId="65667340" w:rsidR="00237348" w:rsidRDefault="00237348" w:rsidP="00D73A8B"/>
    <w:p w14:paraId="26604E46" w14:textId="77777777" w:rsidR="00237348" w:rsidRDefault="00237348" w:rsidP="00D73A8B"/>
    <w:p w14:paraId="03A6D0F9" w14:textId="1DAC4665" w:rsidR="007530A3" w:rsidRPr="00237348" w:rsidRDefault="007530A3" w:rsidP="00237348">
      <w:pPr>
        <w:jc w:val="both"/>
        <w:rPr>
          <w:b/>
          <w:color w:val="548DD4" w:themeColor="text2" w:themeTint="99"/>
        </w:rPr>
      </w:pPr>
      <w:r w:rsidRPr="00237348">
        <w:rPr>
          <w:b/>
          <w:color w:val="548DD4" w:themeColor="text2" w:themeTint="99"/>
        </w:rPr>
        <w:lastRenderedPageBreak/>
        <w:t>Verificación del desarrollo de la historia de usuario “Registrar visitas domiciliarias”</w:t>
      </w:r>
    </w:p>
    <w:p w14:paraId="75156429" w14:textId="1FB0267A" w:rsidR="007530A3" w:rsidRDefault="002C5816" w:rsidP="00B52910">
      <w:pPr>
        <w:jc w:val="both"/>
      </w:pPr>
      <w:r>
        <w:rPr>
          <w:noProof/>
          <w:lang w:eastAsia="es-PE"/>
        </w:rPr>
        <mc:AlternateContent>
          <mc:Choice Requires="wps">
            <w:drawing>
              <wp:anchor distT="0" distB="0" distL="114300" distR="114300" simplePos="0" relativeHeight="251706368" behindDoc="0" locked="0" layoutInCell="1" allowOverlap="1" wp14:anchorId="252CED4E" wp14:editId="4C355975">
                <wp:simplePos x="0" y="0"/>
                <wp:positionH relativeFrom="margin">
                  <wp:align>left</wp:align>
                </wp:positionH>
                <wp:positionV relativeFrom="paragraph">
                  <wp:posOffset>576856</wp:posOffset>
                </wp:positionV>
                <wp:extent cx="5422789" cy="3840480"/>
                <wp:effectExtent l="0" t="0" r="26035" b="26670"/>
                <wp:wrapNone/>
                <wp:docPr id="2263" name="Rectángulo 2263"/>
                <wp:cNvGraphicFramePr/>
                <a:graphic xmlns:a="http://schemas.openxmlformats.org/drawingml/2006/main">
                  <a:graphicData uri="http://schemas.microsoft.com/office/word/2010/wordprocessingShape">
                    <wps:wsp>
                      <wps:cNvSpPr/>
                      <wps:spPr>
                        <a:xfrm>
                          <a:off x="0" y="0"/>
                          <a:ext cx="5422789" cy="38404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75BCCF1" id="Rectángulo 2263" o:spid="_x0000_s1026" style="position:absolute;margin-left:0;margin-top:45.4pt;width:427pt;height:302.4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" filled="f" strokecolor="black [3213]">
                <w10:wrap anchorx="margin"/>
              </v:rect>
            </w:pict>
          </mc:Fallback>
        </mc:AlternateContent>
      </w:r>
      <w:r w:rsidR="003F1926">
        <w:t>Esta historia de usuario podemos verificarla en la siguiente imagen. El usuario realiza el registro de la visita domiciliaria y al hacer clic en el botón “Guardar” el sistema muestra el registro de la visita</w:t>
      </w:r>
      <w:r w:rsidR="00B52910">
        <w:t xml:space="preserve"> (figura 38)</w:t>
      </w:r>
      <w:r w:rsidR="003F1926">
        <w:t>.</w:t>
      </w:r>
    </w:p>
    <w:p w14:paraId="445DA4B8" w14:textId="0CA7975C" w:rsidR="003F1926" w:rsidRDefault="003F1926" w:rsidP="003F1926">
      <w:pPr>
        <w:jc w:val="center"/>
      </w:pPr>
      <w:r>
        <w:rPr>
          <w:noProof/>
          <w:lang w:eastAsia="es-PE"/>
        </w:rPr>
        <mc:AlternateContent>
          <mc:Choice Requires="wps">
            <w:drawing>
              <wp:anchor distT="0" distB="0" distL="114300" distR="114300" simplePos="0" relativeHeight="251684864" behindDoc="0" locked="0" layoutInCell="1" allowOverlap="1" wp14:anchorId="146652BB" wp14:editId="35CD5567">
                <wp:simplePos x="0" y="0"/>
                <wp:positionH relativeFrom="margin">
                  <wp:align>center</wp:align>
                </wp:positionH>
                <wp:positionV relativeFrom="paragraph">
                  <wp:posOffset>2033137</wp:posOffset>
                </wp:positionV>
                <wp:extent cx="350874" cy="265814"/>
                <wp:effectExtent l="76200" t="38100" r="0" b="96520"/>
                <wp:wrapNone/>
                <wp:docPr id="253" name="Flecha abajo 253"/>
                <wp:cNvGraphicFramePr/>
                <a:graphic xmlns:a="http://schemas.openxmlformats.org/drawingml/2006/main">
                  <a:graphicData uri="http://schemas.microsoft.com/office/word/2010/wordprocessingShape">
                    <wps:wsp>
                      <wps:cNvSpPr/>
                      <wps:spPr>
                        <a:xfrm>
                          <a:off x="0" y="0"/>
                          <a:ext cx="350874" cy="265814"/>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F4E985" id="Flecha abajo 253" o:spid="_x0000_s1026" type="#_x0000_t67" style="position:absolute;margin-left:0;margin-top:160.1pt;width:27.65pt;height:20.95pt;z-index:2516848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" adj="10800" fillcolor="#652523 [1637]" stroked="f">
                <v:fill color2="#ba4442 [3013]" rotate="t" angle="180" colors="0 #9b2d2a;52429f #cb3d3a;1 #ce3b37" focus="100%" type="gradient">
                  <o:fill v:ext="view" type="gradientUnscaled"/>
                </v:fill>
                <v:shadow on="t" color="black" opacity="22937f" origin=",.5" offset="0,.63889mm"/>
                <w10:wrap anchorx="margin"/>
              </v:shape>
            </w:pict>
          </mc:Fallback>
        </mc:AlternateContent>
      </w:r>
      <w:r>
        <w:rPr>
          <w:noProof/>
          <w:lang w:eastAsia="es-PE"/>
        </w:rPr>
        <w:drawing>
          <wp:inline distT="0" distB="0" distL="0" distR="0" wp14:anchorId="335F3815" wp14:editId="716F742C">
            <wp:extent cx="4104936" cy="1998482"/>
            <wp:effectExtent l="0" t="0" r="0" b="1905"/>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10469" cy="2001176"/>
                    </a:xfrm>
                    <a:prstGeom prst="rect">
                      <a:avLst/>
                    </a:prstGeom>
                    <a:noFill/>
                    <a:ln>
                      <a:noFill/>
                    </a:ln>
                  </pic:spPr>
                </pic:pic>
              </a:graphicData>
            </a:graphic>
          </wp:inline>
        </w:drawing>
      </w:r>
    </w:p>
    <w:p w14:paraId="2DF6260A" w14:textId="5C63E7E4" w:rsidR="003F1926" w:rsidRDefault="003F1926" w:rsidP="002C5816">
      <w:pPr>
        <w:jc w:val="center"/>
      </w:pPr>
      <w:r>
        <w:rPr>
          <w:noProof/>
          <w:lang w:eastAsia="es-PE"/>
        </w:rPr>
        <w:drawing>
          <wp:inline distT="0" distB="0" distL="0" distR="0" wp14:anchorId="2DFE4C06" wp14:editId="744BD8E1">
            <wp:extent cx="4922934" cy="1500468"/>
            <wp:effectExtent l="0" t="0" r="0" b="508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9810" cy="1502564"/>
                    </a:xfrm>
                    <a:prstGeom prst="rect">
                      <a:avLst/>
                    </a:prstGeom>
                    <a:noFill/>
                    <a:ln>
                      <a:noFill/>
                    </a:ln>
                  </pic:spPr>
                </pic:pic>
              </a:graphicData>
            </a:graphic>
          </wp:inline>
        </w:drawing>
      </w:r>
    </w:p>
    <w:p w14:paraId="18615D38" w14:textId="4CE06C2A" w:rsidR="006D2A57" w:rsidRDefault="006D2A57" w:rsidP="006D2A57">
      <w:pPr>
        <w:pStyle w:val="Prrafodelista"/>
        <w:tabs>
          <w:tab w:val="left" w:pos="993"/>
          <w:tab w:val="left" w:pos="1843"/>
        </w:tabs>
        <w:spacing w:after="0" w:line="360" w:lineRule="auto"/>
        <w:ind w:left="0"/>
        <w:rPr>
          <w:b/>
          <w:color w:val="000000" w:themeColor="text1"/>
          <w:sz w:val="16"/>
        </w:rPr>
      </w:pPr>
      <w:bookmarkStart w:id="1051" w:name="_Toc4365690"/>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39</w:t>
      </w:r>
      <w:r w:rsidRPr="009B4364">
        <w:rPr>
          <w:b/>
          <w:color w:val="000000" w:themeColor="text1"/>
          <w:sz w:val="16"/>
        </w:rPr>
        <w:fldChar w:fldCharType="end"/>
      </w:r>
      <w:r w:rsidRPr="009B4364">
        <w:rPr>
          <w:b/>
          <w:color w:val="000000" w:themeColor="text1"/>
          <w:sz w:val="16"/>
        </w:rPr>
        <w:t xml:space="preserve">. </w:t>
      </w:r>
      <w:r>
        <w:rPr>
          <w:b/>
          <w:color w:val="000000" w:themeColor="text1"/>
          <w:sz w:val="16"/>
        </w:rPr>
        <w:t>Automatización de la funcionalidad “Registrar visitas domiciliarias”</w:t>
      </w:r>
      <w:bookmarkEnd w:id="1051"/>
    </w:p>
    <w:p w14:paraId="7FC3FE33" w14:textId="77777777" w:rsidR="006D2A57" w:rsidRDefault="006D2A57" w:rsidP="003F1926">
      <w:pPr>
        <w:jc w:val="center"/>
      </w:pPr>
    </w:p>
    <w:p w14:paraId="0FA36653" w14:textId="2A835833" w:rsidR="007530A3" w:rsidRPr="00237348" w:rsidRDefault="007530A3" w:rsidP="00237348">
      <w:pPr>
        <w:jc w:val="both"/>
        <w:rPr>
          <w:b/>
          <w:color w:val="548DD4" w:themeColor="text2" w:themeTint="99"/>
        </w:rPr>
      </w:pPr>
      <w:r w:rsidRPr="00237348">
        <w:rPr>
          <w:b/>
          <w:color w:val="548DD4" w:themeColor="text2" w:themeTint="99"/>
        </w:rPr>
        <w:t>Verificación del desarrollo de la historia de usuario “Modificar visitas domiciliarias”</w:t>
      </w:r>
    </w:p>
    <w:p w14:paraId="0BDB6CA1" w14:textId="6D4CFC50" w:rsidR="003F1926" w:rsidRPr="003F1926" w:rsidRDefault="003F1926" w:rsidP="00B52910">
      <w:pPr>
        <w:jc w:val="both"/>
      </w:pPr>
      <w:r>
        <w:t>Para la verificación</w:t>
      </w:r>
      <w:r w:rsidR="0014113D">
        <w:t xml:space="preserve"> de esta historia de usuario el usuario realizó una modificación de la fecha de cita. El sistema realizó el cambio solicitando el motivo de cambio</w:t>
      </w:r>
      <w:r w:rsidR="00B52910">
        <w:t xml:space="preserve"> (figura 39)</w:t>
      </w:r>
      <w:r w:rsidR="0014113D">
        <w:t>.</w:t>
      </w:r>
    </w:p>
    <w:p w14:paraId="4D1BDA32" w14:textId="4B99B5D2" w:rsidR="003F1926" w:rsidRDefault="003F1926" w:rsidP="003F1926">
      <w:pPr>
        <w:jc w:val="center"/>
      </w:pPr>
      <w:r>
        <w:rPr>
          <w:noProof/>
          <w:lang w:eastAsia="es-PE"/>
        </w:rPr>
        <w:drawing>
          <wp:inline distT="0" distB="0" distL="0" distR="0" wp14:anchorId="1E80FF56" wp14:editId="2913ECF1">
            <wp:extent cx="3959716" cy="1888994"/>
            <wp:effectExtent l="0" t="0" r="3175"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71586" cy="1894657"/>
                    </a:xfrm>
                    <a:prstGeom prst="rect">
                      <a:avLst/>
                    </a:prstGeom>
                    <a:noFill/>
                    <a:ln>
                      <a:noFill/>
                    </a:ln>
                  </pic:spPr>
                </pic:pic>
              </a:graphicData>
            </a:graphic>
          </wp:inline>
        </w:drawing>
      </w:r>
    </w:p>
    <w:p w14:paraId="62E11440" w14:textId="119C4F0A" w:rsidR="006D2A57" w:rsidRDefault="006D2A57" w:rsidP="006D2A57">
      <w:pPr>
        <w:ind w:left="708"/>
      </w:pPr>
      <w:bookmarkStart w:id="1052" w:name="_Toc4365691"/>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40</w:t>
      </w:r>
      <w:r w:rsidRPr="009B4364">
        <w:rPr>
          <w:b/>
          <w:color w:val="000000" w:themeColor="text1"/>
          <w:sz w:val="16"/>
        </w:rPr>
        <w:fldChar w:fldCharType="end"/>
      </w:r>
      <w:r w:rsidRPr="009B4364">
        <w:rPr>
          <w:b/>
          <w:color w:val="000000" w:themeColor="text1"/>
          <w:sz w:val="16"/>
        </w:rPr>
        <w:t xml:space="preserve">. </w:t>
      </w:r>
      <w:r>
        <w:rPr>
          <w:b/>
          <w:color w:val="000000" w:themeColor="text1"/>
          <w:sz w:val="16"/>
        </w:rPr>
        <w:t>Automatización de la funcionalidad “</w:t>
      </w:r>
      <w:r w:rsidR="0041326C">
        <w:rPr>
          <w:b/>
          <w:color w:val="000000" w:themeColor="text1"/>
          <w:sz w:val="16"/>
        </w:rPr>
        <w:t>Modificar</w:t>
      </w:r>
      <w:r>
        <w:rPr>
          <w:b/>
          <w:color w:val="000000" w:themeColor="text1"/>
          <w:sz w:val="16"/>
        </w:rPr>
        <w:t xml:space="preserve"> visitas domiciliarias</w:t>
      </w:r>
      <w:bookmarkEnd w:id="1052"/>
    </w:p>
    <w:p w14:paraId="3CF17686" w14:textId="5C6CDF18" w:rsidR="007530A3" w:rsidRPr="00237348" w:rsidRDefault="002C5816" w:rsidP="00237348">
      <w:pPr>
        <w:jc w:val="both"/>
        <w:rPr>
          <w:b/>
          <w:color w:val="548DD4" w:themeColor="text2" w:themeTint="99"/>
        </w:rPr>
      </w:pPr>
      <w:r>
        <w:rPr>
          <w:b/>
          <w:color w:val="548DD4" w:themeColor="text2" w:themeTint="99"/>
        </w:rPr>
        <w:lastRenderedPageBreak/>
        <w:t>V</w:t>
      </w:r>
      <w:r w:rsidR="007530A3" w:rsidRPr="00237348">
        <w:rPr>
          <w:b/>
          <w:color w:val="548DD4" w:themeColor="text2" w:themeTint="99"/>
        </w:rPr>
        <w:t>erificación del desarrollo de la historia de usuario “Eliminar visitas domiciliarias”</w:t>
      </w:r>
    </w:p>
    <w:p w14:paraId="479F8DDA" w14:textId="23344784" w:rsidR="0014113D" w:rsidRDefault="0014113D" w:rsidP="006B036D">
      <w:pPr>
        <w:jc w:val="both"/>
      </w:pPr>
      <w:r>
        <w:t>Para verificar esta historia de usuario, el usuario del sistema ingresó a la secci</w:t>
      </w:r>
      <w:r w:rsidR="00FB44A0">
        <w:t xml:space="preserve">ón de visitas domiciliarias, seleccionó un registro y luego hizo clic en la opción “Eliminar visita”. Para finalizar el sistema solicitó la confirmación de la eliminación. Podemos ver esta verificación en la </w:t>
      </w:r>
      <w:r w:rsidR="001A2B91">
        <w:t>figura 40</w:t>
      </w:r>
      <w:r w:rsidR="00FB44A0">
        <w:t>:</w:t>
      </w:r>
    </w:p>
    <w:p w14:paraId="7B4B7E24" w14:textId="4579C7E3" w:rsidR="0014113D" w:rsidRDefault="0014113D" w:rsidP="0014113D">
      <w:r>
        <w:rPr>
          <w:noProof/>
          <w:lang w:eastAsia="es-PE"/>
        </w:rPr>
        <w:drawing>
          <wp:inline distT="0" distB="0" distL="0" distR="0" wp14:anchorId="5750C556" wp14:editId="2443C42A">
            <wp:extent cx="5220335" cy="1329055"/>
            <wp:effectExtent l="19050" t="19050" r="18415" b="23495"/>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20335" cy="1329055"/>
                    </a:xfrm>
                    <a:prstGeom prst="rect">
                      <a:avLst/>
                    </a:prstGeom>
                    <a:noFill/>
                    <a:ln>
                      <a:solidFill>
                        <a:schemeClr val="tx1"/>
                      </a:solidFill>
                    </a:ln>
                  </pic:spPr>
                </pic:pic>
              </a:graphicData>
            </a:graphic>
          </wp:inline>
        </w:drawing>
      </w:r>
    </w:p>
    <w:p w14:paraId="6BF6264E" w14:textId="2A2D76FF" w:rsidR="0041326C" w:rsidRPr="0014113D" w:rsidRDefault="0041326C" w:rsidP="0014113D">
      <w:bookmarkStart w:id="1053" w:name="_Toc4365692"/>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41</w:t>
      </w:r>
      <w:r w:rsidRPr="009B4364">
        <w:rPr>
          <w:b/>
          <w:color w:val="000000" w:themeColor="text1"/>
          <w:sz w:val="16"/>
        </w:rPr>
        <w:fldChar w:fldCharType="end"/>
      </w:r>
      <w:r w:rsidRPr="009B4364">
        <w:rPr>
          <w:b/>
          <w:color w:val="000000" w:themeColor="text1"/>
          <w:sz w:val="16"/>
        </w:rPr>
        <w:t xml:space="preserve">. </w:t>
      </w:r>
      <w:r>
        <w:rPr>
          <w:b/>
          <w:color w:val="000000" w:themeColor="text1"/>
          <w:sz w:val="16"/>
        </w:rPr>
        <w:t>Automatización de la funcionalidad “Eliminar visitas domiciliarias</w:t>
      </w:r>
      <w:bookmarkEnd w:id="1053"/>
    </w:p>
    <w:p w14:paraId="493B7156" w14:textId="77777777" w:rsidR="00F4443B" w:rsidRDefault="00F4443B" w:rsidP="00F4443B">
      <w:pPr>
        <w:pStyle w:val="Normal-Tit3"/>
      </w:pPr>
    </w:p>
    <w:p w14:paraId="18B97F85" w14:textId="78F0CED3" w:rsidR="007530A3" w:rsidRPr="00237348" w:rsidRDefault="007530A3" w:rsidP="00237348">
      <w:pPr>
        <w:jc w:val="both"/>
        <w:rPr>
          <w:b/>
          <w:color w:val="548DD4" w:themeColor="text2" w:themeTint="99"/>
        </w:rPr>
      </w:pPr>
      <w:r w:rsidRPr="00237348">
        <w:rPr>
          <w:b/>
          <w:color w:val="548DD4" w:themeColor="text2" w:themeTint="99"/>
        </w:rPr>
        <w:t>Verificación del desarrollo de la historia de usuario “Consultar historiales”</w:t>
      </w:r>
    </w:p>
    <w:p w14:paraId="5EFBC9B4" w14:textId="42394068" w:rsidR="00FB44A0" w:rsidRPr="00FB44A0" w:rsidRDefault="00FB44A0" w:rsidP="006B036D">
      <w:pPr>
        <w:jc w:val="both"/>
      </w:pPr>
      <w:r>
        <w:t xml:space="preserve">En la </w:t>
      </w:r>
      <w:r w:rsidR="001A2B91">
        <w:t>figura 41</w:t>
      </w:r>
      <w:r>
        <w:t xml:space="preserve"> podemos visualizar la verificación de esta historia de usuario. El usuario ingresa a la sección de consulta de historiales y puede realizar su consulta de acuerdo a los filtros: fecha de historial, código de ficha familiar y demás. </w:t>
      </w:r>
      <w:r w:rsidR="00B76B05">
        <w:t>En esta ocasión el usuario realizó un filtro por código de ficha</w:t>
      </w:r>
      <w:r w:rsidR="00262230">
        <w:t xml:space="preserve"> (</w:t>
      </w:r>
      <w:r w:rsidR="00262230" w:rsidRPr="00262230">
        <w:t>VENven026A</w:t>
      </w:r>
      <w:r w:rsidR="00262230">
        <w:t>)</w:t>
      </w:r>
      <w:r w:rsidR="00B76B05">
        <w:t>, y el sistema filtró solo las coincidencias para ese filtro</w:t>
      </w:r>
      <w:r w:rsidR="00262230">
        <w:t xml:space="preserve"> (2 coincidencias como se muestra en la imagen)</w:t>
      </w:r>
      <w:r w:rsidR="00B76B05">
        <w:t>. Luego el usuario obtuvo los reportes con la información guardada en ese historial.</w:t>
      </w:r>
    </w:p>
    <w:p w14:paraId="2AA87BFB" w14:textId="3C6D6225" w:rsidR="007530A3" w:rsidRDefault="00262230" w:rsidP="006B036D">
      <w:pPr>
        <w:spacing w:after="0"/>
      </w:pPr>
      <w:r>
        <w:rPr>
          <w:noProof/>
          <w:lang w:eastAsia="es-PE"/>
        </w:rPr>
        <w:drawing>
          <wp:inline distT="0" distB="0" distL="0" distR="0" wp14:anchorId="1CDFB731" wp14:editId="64673B0D">
            <wp:extent cx="5303520" cy="3038475"/>
            <wp:effectExtent l="19050" t="19050" r="11430" b="28575"/>
            <wp:docPr id="2246" name="Imagen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03520" cy="3038475"/>
                    </a:xfrm>
                    <a:prstGeom prst="rect">
                      <a:avLst/>
                    </a:prstGeom>
                    <a:noFill/>
                    <a:ln>
                      <a:solidFill>
                        <a:schemeClr val="tx1"/>
                      </a:solidFill>
                    </a:ln>
                  </pic:spPr>
                </pic:pic>
              </a:graphicData>
            </a:graphic>
          </wp:inline>
        </w:drawing>
      </w:r>
    </w:p>
    <w:p w14:paraId="4B5B09C5" w14:textId="5D4996E9" w:rsidR="0041326C" w:rsidRDefault="0041326C" w:rsidP="006B036D">
      <w:pPr>
        <w:spacing w:after="0"/>
        <w:rPr>
          <w:b/>
          <w:color w:val="000000" w:themeColor="text1"/>
          <w:sz w:val="16"/>
        </w:rPr>
      </w:pPr>
      <w:bookmarkStart w:id="1054" w:name="_Toc4365693"/>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42</w:t>
      </w:r>
      <w:r w:rsidRPr="009B4364">
        <w:rPr>
          <w:b/>
          <w:color w:val="000000" w:themeColor="text1"/>
          <w:sz w:val="16"/>
        </w:rPr>
        <w:fldChar w:fldCharType="end"/>
      </w:r>
      <w:r w:rsidRPr="009B4364">
        <w:rPr>
          <w:b/>
          <w:color w:val="000000" w:themeColor="text1"/>
          <w:sz w:val="16"/>
        </w:rPr>
        <w:t xml:space="preserve">. </w:t>
      </w:r>
      <w:r>
        <w:rPr>
          <w:b/>
          <w:color w:val="000000" w:themeColor="text1"/>
          <w:sz w:val="16"/>
        </w:rPr>
        <w:t>Automatización de la funcionalidad “Consultar historiales”</w:t>
      </w:r>
      <w:bookmarkEnd w:id="1054"/>
    </w:p>
    <w:p w14:paraId="0C0E96E1" w14:textId="77777777" w:rsidR="0041326C" w:rsidRDefault="0041326C" w:rsidP="007530A3"/>
    <w:p w14:paraId="3C6DED01" w14:textId="1F61B0FE" w:rsidR="00B76B05" w:rsidRPr="00237348" w:rsidRDefault="007530A3" w:rsidP="00237348">
      <w:pPr>
        <w:jc w:val="both"/>
        <w:rPr>
          <w:b/>
          <w:color w:val="548DD4" w:themeColor="text2" w:themeTint="99"/>
        </w:rPr>
      </w:pPr>
      <w:r w:rsidRPr="00237348">
        <w:rPr>
          <w:b/>
          <w:color w:val="548DD4" w:themeColor="text2" w:themeTint="99"/>
        </w:rPr>
        <w:lastRenderedPageBreak/>
        <w:t>Verificación del desarrollo de la</w:t>
      </w:r>
      <w:r w:rsidR="00B76B05" w:rsidRPr="00237348">
        <w:rPr>
          <w:b/>
          <w:color w:val="548DD4" w:themeColor="text2" w:themeTint="99"/>
        </w:rPr>
        <w:t>s</w:t>
      </w:r>
      <w:r w:rsidRPr="00237348">
        <w:rPr>
          <w:b/>
          <w:color w:val="548DD4" w:themeColor="text2" w:themeTint="99"/>
        </w:rPr>
        <w:t xml:space="preserve"> historia</w:t>
      </w:r>
      <w:r w:rsidR="00B76B05" w:rsidRPr="00237348">
        <w:rPr>
          <w:b/>
          <w:color w:val="548DD4" w:themeColor="text2" w:themeTint="99"/>
        </w:rPr>
        <w:t>s</w:t>
      </w:r>
      <w:r w:rsidRPr="00237348">
        <w:rPr>
          <w:b/>
          <w:color w:val="548DD4" w:themeColor="text2" w:themeTint="99"/>
        </w:rPr>
        <w:t xml:space="preserve"> de usuario “Generar reporte de familias en riesgo según etapas de vida”</w:t>
      </w:r>
      <w:r w:rsidR="00B76B05" w:rsidRPr="00237348">
        <w:rPr>
          <w:b/>
          <w:color w:val="548DD4" w:themeColor="text2" w:themeTint="99"/>
        </w:rPr>
        <w:t xml:space="preserve"> y “Generar reporte de familias en riesgo según datos socioeconómicos” </w:t>
      </w:r>
    </w:p>
    <w:p w14:paraId="01CFD09A" w14:textId="34592562" w:rsidR="00B76B05" w:rsidRPr="00B76B05" w:rsidRDefault="00B76B05" w:rsidP="00C61EA4">
      <w:pPr>
        <w:jc w:val="both"/>
      </w:pPr>
      <w:r>
        <w:t xml:space="preserve">La verificación de estas dos historias de usuario lo podemos ver en las </w:t>
      </w:r>
      <w:r w:rsidR="001A2B91">
        <w:t>figuras 42, 43 y 44</w:t>
      </w:r>
      <w:r w:rsidR="00C61EA4">
        <w:t xml:space="preserve"> El usuario selecciona los filtros de acuerdo a l</w:t>
      </w:r>
      <w:r w:rsidR="00F4443B">
        <w:t>a</w:t>
      </w:r>
      <w:r w:rsidR="00C61EA4">
        <w:t xml:space="preserve"> información que desea obtener. En este caso el reporte que se necesitaba era de las familias en alto riesgo según etapas de vida y según datos socioeconómicos en formato Excel.</w:t>
      </w:r>
    </w:p>
    <w:p w14:paraId="593537F5" w14:textId="45CB05F6" w:rsidR="007530A3" w:rsidRDefault="00B76B05" w:rsidP="00F4443B">
      <w:pPr>
        <w:pStyle w:val="Normal-Tit3"/>
        <w:rPr>
          <w:color w:val="E36C0A" w:themeColor="accent6" w:themeShade="BF"/>
        </w:rPr>
      </w:pPr>
      <w:r>
        <w:rPr>
          <w:noProof/>
          <w:lang w:val="es-PE" w:eastAsia="es-PE"/>
        </w:rPr>
        <w:drawing>
          <wp:inline distT="0" distB="0" distL="0" distR="0" wp14:anchorId="08856946" wp14:editId="7740A696">
            <wp:extent cx="4928417" cy="1669312"/>
            <wp:effectExtent l="19050" t="19050" r="24765" b="26670"/>
            <wp:docPr id="2240" name="Imagen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36530" cy="1672060"/>
                    </a:xfrm>
                    <a:prstGeom prst="rect">
                      <a:avLst/>
                    </a:prstGeom>
                    <a:noFill/>
                    <a:ln>
                      <a:solidFill>
                        <a:schemeClr val="tx1"/>
                      </a:solidFill>
                    </a:ln>
                  </pic:spPr>
                </pic:pic>
              </a:graphicData>
            </a:graphic>
          </wp:inline>
        </w:drawing>
      </w:r>
    </w:p>
    <w:p w14:paraId="58FC8EC7" w14:textId="235C7437" w:rsidR="007425F3" w:rsidRDefault="007425F3" w:rsidP="007425F3">
      <w:pPr>
        <w:rPr>
          <w:b/>
          <w:color w:val="000000" w:themeColor="text1"/>
          <w:sz w:val="16"/>
        </w:rPr>
      </w:pPr>
      <w:bookmarkStart w:id="1055" w:name="_Toc4365694"/>
      <w:r w:rsidRPr="009B4364">
        <w:rPr>
          <w:b/>
          <w:color w:val="000000" w:themeColor="text1"/>
          <w:sz w:val="16"/>
        </w:rPr>
        <w:t xml:space="preserve">Fig. </w:t>
      </w:r>
      <w:r w:rsidRPr="009B4364">
        <w:rPr>
          <w:b/>
          <w:color w:val="000000" w:themeColor="text1"/>
          <w:sz w:val="16"/>
        </w:rPr>
        <w:fldChar w:fldCharType="begin"/>
      </w:r>
      <w:r w:rsidRPr="009B4364">
        <w:rPr>
          <w:b/>
          <w:color w:val="000000" w:themeColor="text1"/>
          <w:sz w:val="16"/>
        </w:rPr>
        <w:instrText xml:space="preserve"> SEQ Fig. \* ARABIC </w:instrText>
      </w:r>
      <w:r w:rsidRPr="009B4364">
        <w:rPr>
          <w:b/>
          <w:color w:val="000000" w:themeColor="text1"/>
          <w:sz w:val="16"/>
        </w:rPr>
        <w:fldChar w:fldCharType="separate"/>
      </w:r>
      <w:r w:rsidR="00851C49">
        <w:rPr>
          <w:b/>
          <w:noProof/>
          <w:color w:val="000000" w:themeColor="text1"/>
          <w:sz w:val="16"/>
        </w:rPr>
        <w:t>43</w:t>
      </w:r>
      <w:r w:rsidRPr="009B4364">
        <w:rPr>
          <w:b/>
          <w:color w:val="000000" w:themeColor="text1"/>
          <w:sz w:val="16"/>
        </w:rPr>
        <w:fldChar w:fldCharType="end"/>
      </w:r>
      <w:r w:rsidRPr="009B4364">
        <w:rPr>
          <w:b/>
          <w:color w:val="000000" w:themeColor="text1"/>
          <w:sz w:val="16"/>
        </w:rPr>
        <w:t xml:space="preserve">. </w:t>
      </w:r>
      <w:r>
        <w:rPr>
          <w:b/>
          <w:color w:val="000000" w:themeColor="text1"/>
          <w:sz w:val="16"/>
        </w:rPr>
        <w:t>Automatización de la funcionalidad “Consultar historiales-Filtro”</w:t>
      </w:r>
      <w:bookmarkEnd w:id="1055"/>
    </w:p>
    <w:p w14:paraId="18B08A9B" w14:textId="77777777" w:rsidR="0041326C" w:rsidRPr="007425F3" w:rsidRDefault="0041326C" w:rsidP="00F4443B">
      <w:pPr>
        <w:pStyle w:val="Normal-Tit3"/>
        <w:rPr>
          <w:color w:val="E36C0A" w:themeColor="accent6" w:themeShade="BF"/>
          <w:lang w:val="es-PE"/>
        </w:rPr>
      </w:pPr>
    </w:p>
    <w:p w14:paraId="1FEACC5A" w14:textId="15E8AA94" w:rsidR="00B76B05" w:rsidRDefault="00B76B05" w:rsidP="00F4443B">
      <w:pPr>
        <w:jc w:val="center"/>
      </w:pPr>
      <w:r>
        <w:rPr>
          <w:noProof/>
          <w:lang w:eastAsia="es-PE"/>
        </w:rPr>
        <w:drawing>
          <wp:inline distT="0" distB="0" distL="0" distR="0" wp14:anchorId="4DD6D1B5" wp14:editId="78BFF840">
            <wp:extent cx="4965129" cy="2592867"/>
            <wp:effectExtent l="0" t="0" r="6985" b="0"/>
            <wp:docPr id="2241" name="Imagen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73599" cy="2597290"/>
                    </a:xfrm>
                    <a:prstGeom prst="rect">
                      <a:avLst/>
                    </a:prstGeom>
                    <a:noFill/>
                    <a:ln>
                      <a:noFill/>
                    </a:ln>
                  </pic:spPr>
                </pic:pic>
              </a:graphicData>
            </a:graphic>
          </wp:inline>
        </w:drawing>
      </w:r>
    </w:p>
    <w:p w14:paraId="19E4B06E" w14:textId="2B9CB82F" w:rsidR="009B595D" w:rsidRDefault="009B595D" w:rsidP="009B595D">
      <w:pPr>
        <w:jc w:val="center"/>
      </w:pPr>
      <w:bookmarkStart w:id="1056" w:name="_Toc4365695"/>
      <w:r w:rsidRPr="00D30F80">
        <w:rPr>
          <w:b/>
          <w:color w:val="000000" w:themeColor="text1"/>
          <w:sz w:val="16"/>
        </w:rPr>
        <w:t xml:space="preserve">Fig. </w:t>
      </w:r>
      <w:r w:rsidRPr="00D30F80">
        <w:rPr>
          <w:b/>
          <w:color w:val="000000" w:themeColor="text1"/>
          <w:sz w:val="16"/>
        </w:rPr>
        <w:fldChar w:fldCharType="begin"/>
      </w:r>
      <w:r w:rsidRPr="00D30F80">
        <w:rPr>
          <w:b/>
          <w:color w:val="000000" w:themeColor="text1"/>
          <w:sz w:val="16"/>
        </w:rPr>
        <w:instrText xml:space="preserve"> SEQ Fig. \* ARABIC </w:instrText>
      </w:r>
      <w:r w:rsidRPr="00D30F80">
        <w:rPr>
          <w:b/>
          <w:color w:val="000000" w:themeColor="text1"/>
          <w:sz w:val="16"/>
        </w:rPr>
        <w:fldChar w:fldCharType="separate"/>
      </w:r>
      <w:r w:rsidR="00851C49">
        <w:rPr>
          <w:b/>
          <w:noProof/>
          <w:color w:val="000000" w:themeColor="text1"/>
          <w:sz w:val="16"/>
        </w:rPr>
        <w:t>44</w:t>
      </w:r>
      <w:r w:rsidRPr="00D30F80">
        <w:rPr>
          <w:b/>
          <w:color w:val="000000" w:themeColor="text1"/>
          <w:sz w:val="16"/>
        </w:rPr>
        <w:fldChar w:fldCharType="end"/>
      </w:r>
      <w:r w:rsidRPr="00D30F80">
        <w:rPr>
          <w:b/>
          <w:color w:val="000000" w:themeColor="text1"/>
          <w:sz w:val="16"/>
        </w:rPr>
        <w:t>. Automatización de las funcionalidades “Generar reporte de familias en riesgo según etapas de vida”</w:t>
      </w:r>
      <w:bookmarkEnd w:id="1056"/>
    </w:p>
    <w:p w14:paraId="25A9B44A" w14:textId="02FB95E4" w:rsidR="00C61EA4" w:rsidRDefault="00C61EA4" w:rsidP="00F4443B">
      <w:pPr>
        <w:jc w:val="center"/>
      </w:pPr>
      <w:r>
        <w:rPr>
          <w:noProof/>
          <w:lang w:eastAsia="es-PE"/>
        </w:rPr>
        <w:lastRenderedPageBreak/>
        <w:drawing>
          <wp:inline distT="0" distB="0" distL="0" distR="0" wp14:anchorId="44C6DB66" wp14:editId="73F7A094">
            <wp:extent cx="5038971" cy="2672080"/>
            <wp:effectExtent l="0" t="0" r="9525" b="0"/>
            <wp:docPr id="2242" name="Imagen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46845" cy="2676256"/>
                    </a:xfrm>
                    <a:prstGeom prst="rect">
                      <a:avLst/>
                    </a:prstGeom>
                    <a:noFill/>
                    <a:ln>
                      <a:noFill/>
                    </a:ln>
                  </pic:spPr>
                </pic:pic>
              </a:graphicData>
            </a:graphic>
          </wp:inline>
        </w:drawing>
      </w:r>
    </w:p>
    <w:p w14:paraId="6B10CE68" w14:textId="286E4955" w:rsidR="0041326C" w:rsidRPr="00D30F80" w:rsidRDefault="0041326C" w:rsidP="00D30F80">
      <w:pPr>
        <w:rPr>
          <w:b/>
          <w:color w:val="000000" w:themeColor="text1"/>
          <w:sz w:val="16"/>
        </w:rPr>
      </w:pPr>
      <w:bookmarkStart w:id="1057" w:name="_Toc4365696"/>
      <w:r w:rsidRPr="00D30F80">
        <w:rPr>
          <w:b/>
          <w:color w:val="000000" w:themeColor="text1"/>
          <w:sz w:val="16"/>
        </w:rPr>
        <w:t xml:space="preserve">Fig. </w:t>
      </w:r>
      <w:r w:rsidRPr="00D30F80">
        <w:rPr>
          <w:b/>
          <w:color w:val="000000" w:themeColor="text1"/>
          <w:sz w:val="16"/>
        </w:rPr>
        <w:fldChar w:fldCharType="begin"/>
      </w:r>
      <w:r w:rsidRPr="00D30F80">
        <w:rPr>
          <w:b/>
          <w:color w:val="000000" w:themeColor="text1"/>
          <w:sz w:val="16"/>
        </w:rPr>
        <w:instrText xml:space="preserve"> SEQ Fig. \* ARABIC </w:instrText>
      </w:r>
      <w:r w:rsidRPr="00D30F80">
        <w:rPr>
          <w:b/>
          <w:color w:val="000000" w:themeColor="text1"/>
          <w:sz w:val="16"/>
        </w:rPr>
        <w:fldChar w:fldCharType="separate"/>
      </w:r>
      <w:r w:rsidR="00851C49">
        <w:rPr>
          <w:b/>
          <w:noProof/>
          <w:color w:val="000000" w:themeColor="text1"/>
          <w:sz w:val="16"/>
        </w:rPr>
        <w:t>45</w:t>
      </w:r>
      <w:r w:rsidRPr="00D30F80">
        <w:rPr>
          <w:b/>
          <w:color w:val="000000" w:themeColor="text1"/>
          <w:sz w:val="16"/>
        </w:rPr>
        <w:fldChar w:fldCharType="end"/>
      </w:r>
      <w:r w:rsidRPr="00D30F80">
        <w:rPr>
          <w:b/>
          <w:color w:val="000000" w:themeColor="text1"/>
          <w:sz w:val="16"/>
        </w:rPr>
        <w:t>. Automatización de las “Generar reporte de familias en riesgo según datos socioeconómicos”</w:t>
      </w:r>
      <w:bookmarkEnd w:id="1057"/>
      <w:r w:rsidRPr="00D30F80">
        <w:rPr>
          <w:b/>
          <w:color w:val="000000" w:themeColor="text1"/>
          <w:sz w:val="16"/>
        </w:rPr>
        <w:t xml:space="preserve"> </w:t>
      </w:r>
    </w:p>
    <w:p w14:paraId="6BA51D37" w14:textId="4A739A71" w:rsidR="0041326C" w:rsidRDefault="0041326C" w:rsidP="0041326C"/>
    <w:p w14:paraId="4FF8AD2D" w14:textId="39BE9634" w:rsidR="006B036D" w:rsidRDefault="006B036D" w:rsidP="0041326C"/>
    <w:p w14:paraId="5F952C52" w14:textId="17704E0B" w:rsidR="006B036D" w:rsidRDefault="006B036D" w:rsidP="0041326C"/>
    <w:p w14:paraId="4A6EC07B" w14:textId="7CD34EFD" w:rsidR="006B036D" w:rsidRDefault="006B036D" w:rsidP="0041326C"/>
    <w:p w14:paraId="518A383F" w14:textId="261E12A9" w:rsidR="006B036D" w:rsidRDefault="006B036D" w:rsidP="0041326C"/>
    <w:p w14:paraId="6ABE9C08" w14:textId="4432D672" w:rsidR="006B036D" w:rsidRDefault="006B036D" w:rsidP="0041326C"/>
    <w:p w14:paraId="6D59A010" w14:textId="7E481628" w:rsidR="006B036D" w:rsidRDefault="006B036D" w:rsidP="0041326C"/>
    <w:p w14:paraId="2E86F624" w14:textId="1F41E352" w:rsidR="006B036D" w:rsidRDefault="006B036D" w:rsidP="0041326C"/>
    <w:p w14:paraId="3DBA8FEA" w14:textId="7AB23BBF" w:rsidR="006B036D" w:rsidRDefault="006B036D" w:rsidP="0041326C"/>
    <w:p w14:paraId="22AB0573" w14:textId="1D47ADB4" w:rsidR="006B036D" w:rsidRDefault="006B036D" w:rsidP="0041326C"/>
    <w:p w14:paraId="61DFA629" w14:textId="237E5F11" w:rsidR="006B036D" w:rsidRDefault="006B036D" w:rsidP="0041326C"/>
    <w:p w14:paraId="4211CD24" w14:textId="6C9D62E7" w:rsidR="006B036D" w:rsidRDefault="006B036D" w:rsidP="0041326C"/>
    <w:p w14:paraId="6CE82B88" w14:textId="4471ECFE" w:rsidR="006B036D" w:rsidRDefault="006B036D" w:rsidP="0041326C"/>
    <w:p w14:paraId="619DB399" w14:textId="55A57EC5" w:rsidR="006B036D" w:rsidRDefault="006B036D" w:rsidP="0041326C"/>
    <w:p w14:paraId="48FD2435" w14:textId="69E13FF8" w:rsidR="006B036D" w:rsidRDefault="006B036D" w:rsidP="0041326C"/>
    <w:p w14:paraId="015FFA58" w14:textId="21E95D36" w:rsidR="006B036D" w:rsidRDefault="006B036D" w:rsidP="0041326C"/>
    <w:p w14:paraId="10A9A63B" w14:textId="3543B1B3" w:rsidR="006B036D" w:rsidRDefault="006B036D" w:rsidP="0041326C"/>
    <w:p w14:paraId="0104E38B" w14:textId="77777777" w:rsidR="006B036D" w:rsidRPr="00B76B05" w:rsidRDefault="006B036D" w:rsidP="0041326C"/>
    <w:p w14:paraId="34F76EE2" w14:textId="70BE69A0" w:rsidR="007530A3" w:rsidRPr="00237348" w:rsidRDefault="007530A3" w:rsidP="00237348">
      <w:pPr>
        <w:jc w:val="both"/>
        <w:rPr>
          <w:b/>
          <w:color w:val="548DD4" w:themeColor="text2" w:themeTint="99"/>
        </w:rPr>
      </w:pPr>
      <w:r w:rsidRPr="00237348">
        <w:rPr>
          <w:b/>
          <w:color w:val="548DD4" w:themeColor="text2" w:themeTint="99"/>
        </w:rPr>
        <w:lastRenderedPageBreak/>
        <w:t>Verificación del desarrollo de la historia de usuario “Generar reporte de Plan de Atención de Familiar”</w:t>
      </w:r>
    </w:p>
    <w:p w14:paraId="5E200F01" w14:textId="192F6694" w:rsidR="00F4443B" w:rsidRPr="00C61EA4" w:rsidRDefault="009B595D" w:rsidP="00FF453E">
      <w:pPr>
        <w:jc w:val="both"/>
      </w:pPr>
      <w:r>
        <w:rPr>
          <w:noProof/>
          <w:lang w:eastAsia="es-PE"/>
        </w:rPr>
        <mc:AlternateContent>
          <mc:Choice Requires="wps">
            <w:drawing>
              <wp:anchor distT="0" distB="0" distL="114300" distR="114300" simplePos="0" relativeHeight="251697152" behindDoc="0" locked="0" layoutInCell="1" allowOverlap="1" wp14:anchorId="0E8395EE" wp14:editId="2680C484">
                <wp:simplePos x="0" y="0"/>
                <wp:positionH relativeFrom="column">
                  <wp:posOffset>-419100</wp:posOffset>
                </wp:positionH>
                <wp:positionV relativeFrom="paragraph">
                  <wp:posOffset>846455</wp:posOffset>
                </wp:positionV>
                <wp:extent cx="5981700" cy="6334125"/>
                <wp:effectExtent l="0" t="0" r="19050" b="28575"/>
                <wp:wrapNone/>
                <wp:docPr id="14" name="Rectángulo 14"/>
                <wp:cNvGraphicFramePr/>
                <a:graphic xmlns:a="http://schemas.openxmlformats.org/drawingml/2006/main">
                  <a:graphicData uri="http://schemas.microsoft.com/office/word/2010/wordprocessingShape">
                    <wps:wsp>
                      <wps:cNvSpPr/>
                      <wps:spPr>
                        <a:xfrm>
                          <a:off x="0" y="0"/>
                          <a:ext cx="5981700" cy="63341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D6A756F" id="Rectángulo 14" o:spid="_x0000_s1026" style="position:absolute;margin-left:-33pt;margin-top:66.65pt;width:471pt;height:498.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" filled="f" strokecolor="black [3213]"/>
            </w:pict>
          </mc:Fallback>
        </mc:AlternateContent>
      </w:r>
      <w:r w:rsidR="00F4443B">
        <w:t xml:space="preserve">En la </w:t>
      </w:r>
      <w:r w:rsidR="001A2B91">
        <w:t>figura 45</w:t>
      </w:r>
      <w:r w:rsidR="00F4443B">
        <w:t xml:space="preserve"> se muestra la verificación para esta historia de usuario. El usuario del sistema ingresa a seleccionar en el listado de familias a la familia de la cual desea generar el reporte de Plan de Atención Familiar. Luego pulsa el botón “Ver reporte” y el sistema muestra el reporte en formato Excel.</w:t>
      </w:r>
    </w:p>
    <w:p w14:paraId="53E716B6" w14:textId="77777777" w:rsidR="00F4443B" w:rsidRPr="00F4443B" w:rsidRDefault="00F4443B" w:rsidP="00F4443B"/>
    <w:p w14:paraId="729C41FC" w14:textId="6A41DFC8" w:rsidR="00C61EA4" w:rsidRDefault="00F4443B" w:rsidP="009B595D">
      <w:r>
        <w:rPr>
          <w:noProof/>
          <w:lang w:eastAsia="es-PE"/>
        </w:rPr>
        <mc:AlternateContent>
          <mc:Choice Requires="wps">
            <w:drawing>
              <wp:anchor distT="0" distB="0" distL="114300" distR="114300" simplePos="0" relativeHeight="251685888" behindDoc="0" locked="0" layoutInCell="1" allowOverlap="1" wp14:anchorId="6CC88B20" wp14:editId="75FDDE80">
                <wp:simplePos x="0" y="0"/>
                <wp:positionH relativeFrom="column">
                  <wp:posOffset>2200274</wp:posOffset>
                </wp:positionH>
                <wp:positionV relativeFrom="paragraph">
                  <wp:posOffset>2164714</wp:posOffset>
                </wp:positionV>
                <wp:extent cx="485775" cy="390525"/>
                <wp:effectExtent l="76200" t="38100" r="9525" b="104775"/>
                <wp:wrapNone/>
                <wp:docPr id="2245" name="Flecha abajo 2245"/>
                <wp:cNvGraphicFramePr/>
                <a:graphic xmlns:a="http://schemas.openxmlformats.org/drawingml/2006/main">
                  <a:graphicData uri="http://schemas.microsoft.com/office/word/2010/wordprocessingShape">
                    <wps:wsp>
                      <wps:cNvSpPr/>
                      <wps:spPr>
                        <a:xfrm>
                          <a:off x="0" y="0"/>
                          <a:ext cx="485775" cy="39052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983600" id="Flecha abajo 2245" o:spid="_x0000_s1026" type="#_x0000_t67" style="position:absolute;margin-left:173.25pt;margin-top:170.45pt;width:38.25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" adj="1080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C61EA4">
        <w:rPr>
          <w:noProof/>
          <w:lang w:eastAsia="es-PE"/>
        </w:rPr>
        <w:drawing>
          <wp:inline distT="0" distB="0" distL="0" distR="0" wp14:anchorId="5084B2B5" wp14:editId="40CB25AD">
            <wp:extent cx="5372100" cy="2179955"/>
            <wp:effectExtent l="0" t="0" r="0" b="0"/>
            <wp:docPr id="2243" name="Imagen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72100" cy="2179955"/>
                    </a:xfrm>
                    <a:prstGeom prst="rect">
                      <a:avLst/>
                    </a:prstGeom>
                    <a:noFill/>
                    <a:ln>
                      <a:noFill/>
                    </a:ln>
                  </pic:spPr>
                </pic:pic>
              </a:graphicData>
            </a:graphic>
          </wp:inline>
        </w:drawing>
      </w:r>
    </w:p>
    <w:p w14:paraId="7C32FE41" w14:textId="77777777" w:rsidR="009B595D" w:rsidRDefault="009B595D" w:rsidP="009B595D"/>
    <w:p w14:paraId="0C188E2F" w14:textId="3F3A38BF" w:rsidR="009B595D" w:rsidRPr="009B595D" w:rsidRDefault="00857CF1" w:rsidP="00D30F80">
      <w:r>
        <w:rPr>
          <w:noProof/>
          <w:lang w:eastAsia="es-PE"/>
        </w:rPr>
        <w:drawing>
          <wp:inline distT="0" distB="0" distL="0" distR="0" wp14:anchorId="25E61301" wp14:editId="38D65CF8">
            <wp:extent cx="5305425" cy="3373120"/>
            <wp:effectExtent l="0" t="0" r="9525" b="0"/>
            <wp:docPr id="2244" name="Imagen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05425" cy="3373120"/>
                    </a:xfrm>
                    <a:prstGeom prst="rect">
                      <a:avLst/>
                    </a:prstGeom>
                    <a:noFill/>
                    <a:ln>
                      <a:noFill/>
                    </a:ln>
                  </pic:spPr>
                </pic:pic>
              </a:graphicData>
            </a:graphic>
          </wp:inline>
        </w:drawing>
      </w:r>
    </w:p>
    <w:p w14:paraId="07C90AA9" w14:textId="4F20FED0" w:rsidR="0041326C" w:rsidRPr="0041326C" w:rsidRDefault="0041326C" w:rsidP="00D30F80">
      <w:pPr>
        <w:rPr>
          <w:color w:val="000000" w:themeColor="text1"/>
          <w:sz w:val="16"/>
        </w:rPr>
      </w:pPr>
      <w:bookmarkStart w:id="1058" w:name="_Toc4365697"/>
      <w:r w:rsidRPr="00D30F80">
        <w:rPr>
          <w:b/>
          <w:color w:val="000000" w:themeColor="text1"/>
          <w:sz w:val="16"/>
        </w:rPr>
        <w:t xml:space="preserve">Fig. </w:t>
      </w:r>
      <w:r w:rsidRPr="00D30F80">
        <w:rPr>
          <w:b/>
          <w:color w:val="000000" w:themeColor="text1"/>
          <w:sz w:val="16"/>
        </w:rPr>
        <w:fldChar w:fldCharType="begin"/>
      </w:r>
      <w:r w:rsidRPr="00D30F80">
        <w:rPr>
          <w:b/>
          <w:color w:val="000000" w:themeColor="text1"/>
          <w:sz w:val="16"/>
        </w:rPr>
        <w:instrText xml:space="preserve"> SEQ Fig. \* ARABIC </w:instrText>
      </w:r>
      <w:r w:rsidRPr="00D30F80">
        <w:rPr>
          <w:b/>
          <w:color w:val="000000" w:themeColor="text1"/>
          <w:sz w:val="16"/>
        </w:rPr>
        <w:fldChar w:fldCharType="separate"/>
      </w:r>
      <w:r w:rsidR="00851C49">
        <w:rPr>
          <w:b/>
          <w:noProof/>
          <w:color w:val="000000" w:themeColor="text1"/>
          <w:sz w:val="16"/>
        </w:rPr>
        <w:t>46</w:t>
      </w:r>
      <w:r w:rsidRPr="00D30F80">
        <w:rPr>
          <w:b/>
          <w:color w:val="000000" w:themeColor="text1"/>
          <w:sz w:val="16"/>
        </w:rPr>
        <w:fldChar w:fldCharType="end"/>
      </w:r>
      <w:r w:rsidRPr="00D30F80">
        <w:rPr>
          <w:b/>
          <w:color w:val="000000" w:themeColor="text1"/>
          <w:sz w:val="16"/>
        </w:rPr>
        <w:t>. Automatización de las funcionalidades “Generar reporte de Plan de Atención de Familiar”</w:t>
      </w:r>
      <w:bookmarkEnd w:id="1058"/>
    </w:p>
    <w:p w14:paraId="07C67636" w14:textId="77777777" w:rsidR="0041326C" w:rsidRPr="0041326C" w:rsidRDefault="0041326C" w:rsidP="0041326C"/>
    <w:p w14:paraId="33E2A001" w14:textId="2769BED2" w:rsidR="00F4443B" w:rsidRDefault="00F4443B" w:rsidP="00C61EA4"/>
    <w:p w14:paraId="1ECA58F4" w14:textId="328853D9" w:rsidR="00F4443B" w:rsidRDefault="00F4443B" w:rsidP="00C61EA4"/>
    <w:p w14:paraId="1365A540" w14:textId="7FF466A2" w:rsidR="007530A3" w:rsidRPr="00237348" w:rsidRDefault="007530A3" w:rsidP="00237348">
      <w:pPr>
        <w:jc w:val="both"/>
        <w:rPr>
          <w:b/>
          <w:color w:val="548DD4" w:themeColor="text2" w:themeTint="99"/>
        </w:rPr>
      </w:pPr>
      <w:r w:rsidRPr="00237348">
        <w:rPr>
          <w:b/>
          <w:color w:val="548DD4" w:themeColor="text2" w:themeTint="99"/>
        </w:rPr>
        <w:t>Verificación del desarrollo de la historia de usuario “Generar reportes estadísticos básicos de población”.</w:t>
      </w:r>
    </w:p>
    <w:p w14:paraId="3EF29D7B" w14:textId="7CBB5539" w:rsidR="00262230" w:rsidRDefault="009B595D" w:rsidP="00FF453E">
      <w:pPr>
        <w:jc w:val="both"/>
      </w:pPr>
      <w:r>
        <w:rPr>
          <w:noProof/>
          <w:lang w:eastAsia="es-PE"/>
        </w:rPr>
        <mc:AlternateContent>
          <mc:Choice Requires="wps">
            <w:drawing>
              <wp:anchor distT="0" distB="0" distL="114300" distR="114300" simplePos="0" relativeHeight="251696128" behindDoc="0" locked="0" layoutInCell="1" allowOverlap="1" wp14:anchorId="701F2D08" wp14:editId="73B3DE1C">
                <wp:simplePos x="0" y="0"/>
                <wp:positionH relativeFrom="column">
                  <wp:posOffset>-19050</wp:posOffset>
                </wp:positionH>
                <wp:positionV relativeFrom="paragraph">
                  <wp:posOffset>563245</wp:posOffset>
                </wp:positionV>
                <wp:extent cx="5295900" cy="6372225"/>
                <wp:effectExtent l="0" t="0" r="19050" b="28575"/>
                <wp:wrapNone/>
                <wp:docPr id="11" name="Rectángulo 11"/>
                <wp:cNvGraphicFramePr/>
                <a:graphic xmlns:a="http://schemas.openxmlformats.org/drawingml/2006/main">
                  <a:graphicData uri="http://schemas.microsoft.com/office/word/2010/wordprocessingShape">
                    <wps:wsp>
                      <wps:cNvSpPr/>
                      <wps:spPr>
                        <a:xfrm>
                          <a:off x="0" y="0"/>
                          <a:ext cx="5295900" cy="6372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D349254" id="Rectángulo 11" o:spid="_x0000_s1026" style="position:absolute;margin-left:-1.5pt;margin-top:44.35pt;width:417pt;height:50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" filled="f" strokecolor="black [3213]"/>
            </w:pict>
          </mc:Fallback>
        </mc:AlternateContent>
      </w:r>
      <w:r w:rsidR="00262230">
        <w:t xml:space="preserve">La verificación de esta historia de usuario lo podemos ver en </w:t>
      </w:r>
      <w:r w:rsidR="001A2B91">
        <w:t>la figura 46</w:t>
      </w:r>
      <w:r w:rsidR="00262230">
        <w:t xml:space="preserve">. </w:t>
      </w:r>
      <w:r w:rsidR="00FF453E">
        <w:t xml:space="preserve">Para la verificación el usuario genera el reporte estadístico en formato de gráfico del número de familias por ciclo vital. </w:t>
      </w:r>
    </w:p>
    <w:p w14:paraId="32BC7393" w14:textId="6A2DB5C0" w:rsidR="00262230" w:rsidRDefault="00262230" w:rsidP="006B036D">
      <w:pPr>
        <w:spacing w:after="0"/>
        <w:jc w:val="center"/>
      </w:pPr>
      <w:r>
        <w:rPr>
          <w:noProof/>
          <w:lang w:eastAsia="es-PE"/>
        </w:rPr>
        <w:drawing>
          <wp:inline distT="0" distB="0" distL="0" distR="0" wp14:anchorId="5BB264B7" wp14:editId="40AE51EB">
            <wp:extent cx="4688205" cy="3133725"/>
            <wp:effectExtent l="0" t="0" r="0" b="9525"/>
            <wp:docPr id="2249" name="Imagen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rotWithShape="1">
                    <a:blip r:embed="rId105">
                      <a:extLst>
                        <a:ext uri="{28A0092B-C50C-407E-A947-70E740481C1C}">
                          <a14:useLocalDpi xmlns:a14="http://schemas.microsoft.com/office/drawing/2010/main" val="0"/>
                        </a:ext>
                      </a:extLst>
                    </a:blip>
                    <a:srcRect b="26812"/>
                    <a:stretch/>
                  </pic:blipFill>
                  <pic:spPr bwMode="auto">
                    <a:xfrm>
                      <a:off x="0" y="0"/>
                      <a:ext cx="4691561" cy="3135968"/>
                    </a:xfrm>
                    <a:prstGeom prst="rect">
                      <a:avLst/>
                    </a:prstGeom>
                    <a:noFill/>
                    <a:ln>
                      <a:noFill/>
                    </a:ln>
                    <a:extLst>
                      <a:ext uri="{53640926-AAD7-44D8-BBD7-CCE9431645EC}">
                        <a14:shadowObscured xmlns:a14="http://schemas.microsoft.com/office/drawing/2010/main"/>
                      </a:ext>
                    </a:extLst>
                  </pic:spPr>
                </pic:pic>
              </a:graphicData>
            </a:graphic>
          </wp:inline>
        </w:drawing>
      </w:r>
      <w:r w:rsidR="006B036D">
        <w:rPr>
          <w:noProof/>
          <w:lang w:eastAsia="es-PE"/>
        </w:rPr>
        <mc:AlternateContent>
          <mc:Choice Requires="wps">
            <w:drawing>
              <wp:inline distT="0" distB="0" distL="0" distR="0" wp14:anchorId="781BA0C8" wp14:editId="56F407C6">
                <wp:extent cx="531628" cy="425302"/>
                <wp:effectExtent l="76200" t="38100" r="20955" b="89535"/>
                <wp:docPr id="2250" name="Flecha abajo 2250"/>
                <wp:cNvGraphicFramePr/>
                <a:graphic xmlns:a="http://schemas.openxmlformats.org/drawingml/2006/main">
                  <a:graphicData uri="http://schemas.microsoft.com/office/word/2010/wordprocessingShape">
                    <wps:wsp>
                      <wps:cNvSpPr/>
                      <wps:spPr>
                        <a:xfrm>
                          <a:off x="0" y="0"/>
                          <a:ext cx="531628" cy="425302"/>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DA7527" id="Flecha abajo 2250" o:spid="_x0000_s1026" type="#_x0000_t67" style="width:41.85pt;height: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" adj="10800" fillcolor="#652523 [1637]" stroked="f">
                <v:fill color2="#ba4442 [3013]" rotate="t" angle="180" colors="0 #9b2d2a;52429f #cb3d3a;1 #ce3b37" focus="100%" type="gradient">
                  <o:fill v:ext="view" type="gradientUnscaled"/>
                </v:fill>
                <v:shadow on="t" color="black" opacity="22937f" origin=",.5" offset="0,.63889mm"/>
                <w10:anchorlock/>
              </v:shape>
            </w:pict>
          </mc:Fallback>
        </mc:AlternateContent>
      </w:r>
      <w:r>
        <w:rPr>
          <w:noProof/>
          <w:lang w:eastAsia="es-PE"/>
        </w:rPr>
        <w:drawing>
          <wp:inline distT="0" distB="0" distL="0" distR="0" wp14:anchorId="1EB0D33B" wp14:editId="70E301BF">
            <wp:extent cx="5105400" cy="2397760"/>
            <wp:effectExtent l="0" t="0" r="0" b="2540"/>
            <wp:docPr id="2248" name="Imagen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12795" cy="2401233"/>
                    </a:xfrm>
                    <a:prstGeom prst="rect">
                      <a:avLst/>
                    </a:prstGeom>
                    <a:noFill/>
                    <a:ln>
                      <a:noFill/>
                    </a:ln>
                  </pic:spPr>
                </pic:pic>
              </a:graphicData>
            </a:graphic>
          </wp:inline>
        </w:drawing>
      </w:r>
    </w:p>
    <w:p w14:paraId="76A26395" w14:textId="77777777" w:rsidR="006B036D" w:rsidRDefault="006B036D" w:rsidP="006B036D">
      <w:pPr>
        <w:spacing w:after="0"/>
        <w:jc w:val="center"/>
      </w:pPr>
    </w:p>
    <w:p w14:paraId="016F102F" w14:textId="6495E9E6" w:rsidR="0041326C" w:rsidRPr="00D30F80" w:rsidRDefault="0041326C" w:rsidP="00D30F80">
      <w:pPr>
        <w:rPr>
          <w:b/>
          <w:color w:val="000000" w:themeColor="text1"/>
          <w:sz w:val="16"/>
        </w:rPr>
      </w:pPr>
      <w:bookmarkStart w:id="1059" w:name="_Toc4365698"/>
      <w:r w:rsidRPr="00D30F80">
        <w:rPr>
          <w:b/>
          <w:color w:val="000000" w:themeColor="text1"/>
          <w:sz w:val="16"/>
        </w:rPr>
        <w:t xml:space="preserve">Fig. </w:t>
      </w:r>
      <w:r w:rsidRPr="00D30F80">
        <w:rPr>
          <w:b/>
          <w:color w:val="000000" w:themeColor="text1"/>
          <w:sz w:val="16"/>
        </w:rPr>
        <w:fldChar w:fldCharType="begin"/>
      </w:r>
      <w:r w:rsidRPr="00D30F80">
        <w:rPr>
          <w:b/>
          <w:color w:val="000000" w:themeColor="text1"/>
          <w:sz w:val="16"/>
        </w:rPr>
        <w:instrText xml:space="preserve"> SEQ Fig. \* ARABIC </w:instrText>
      </w:r>
      <w:r w:rsidRPr="00D30F80">
        <w:rPr>
          <w:b/>
          <w:color w:val="000000" w:themeColor="text1"/>
          <w:sz w:val="16"/>
        </w:rPr>
        <w:fldChar w:fldCharType="separate"/>
      </w:r>
      <w:r w:rsidR="00851C49">
        <w:rPr>
          <w:b/>
          <w:noProof/>
          <w:color w:val="000000" w:themeColor="text1"/>
          <w:sz w:val="16"/>
        </w:rPr>
        <w:t>47</w:t>
      </w:r>
      <w:r w:rsidRPr="00D30F80">
        <w:rPr>
          <w:b/>
          <w:color w:val="000000" w:themeColor="text1"/>
          <w:sz w:val="16"/>
        </w:rPr>
        <w:fldChar w:fldCharType="end"/>
      </w:r>
      <w:r w:rsidRPr="00D30F80">
        <w:rPr>
          <w:b/>
          <w:color w:val="000000" w:themeColor="text1"/>
          <w:sz w:val="16"/>
        </w:rPr>
        <w:t>. Automatización de las funcionalidades “Generar estadísticos básicos de población”</w:t>
      </w:r>
      <w:bookmarkEnd w:id="1059"/>
    </w:p>
    <w:p w14:paraId="7C6549D3" w14:textId="170B7228" w:rsidR="00F4443B" w:rsidRDefault="00F4443B" w:rsidP="00F4443B"/>
    <w:p w14:paraId="3EE85530" w14:textId="77777777" w:rsidR="006B036D" w:rsidRDefault="006B036D" w:rsidP="00237348">
      <w:pPr>
        <w:jc w:val="both"/>
        <w:rPr>
          <w:b/>
          <w:color w:val="548DD4" w:themeColor="text2" w:themeTint="99"/>
        </w:rPr>
      </w:pPr>
    </w:p>
    <w:p w14:paraId="1CF068E9" w14:textId="3D213B2F" w:rsidR="007530A3" w:rsidRPr="00237348" w:rsidRDefault="007530A3" w:rsidP="00237348">
      <w:pPr>
        <w:jc w:val="both"/>
        <w:rPr>
          <w:b/>
          <w:color w:val="548DD4" w:themeColor="text2" w:themeTint="99"/>
        </w:rPr>
      </w:pPr>
      <w:r w:rsidRPr="00237348">
        <w:rPr>
          <w:b/>
          <w:color w:val="548DD4" w:themeColor="text2" w:themeTint="99"/>
        </w:rPr>
        <w:lastRenderedPageBreak/>
        <w:t>Verificación del desarrollo de la historia de usuario “Obtener una copia de la base de datos (backup) en la brevedad posible”.</w:t>
      </w:r>
    </w:p>
    <w:p w14:paraId="5C3064D3" w14:textId="7D1F8CD5" w:rsidR="00FF453E" w:rsidRDefault="004D69DB" w:rsidP="001A2B91">
      <w:pPr>
        <w:jc w:val="both"/>
      </w:pPr>
      <w:r>
        <w:t>Para la verificación de esta historia de usuario, el usuario del sistema ingresó a la sección de respaldo de base de datos y pulsó “Generar backup de respaldo”</w:t>
      </w:r>
      <w:r w:rsidR="001A2B91">
        <w:t xml:space="preserve"> (figura 47)</w:t>
      </w:r>
      <w:r>
        <w:t xml:space="preserve">. </w:t>
      </w:r>
    </w:p>
    <w:p w14:paraId="0B0CA34B" w14:textId="154BA3B9" w:rsidR="00FF453E" w:rsidRDefault="00FF453E" w:rsidP="00FF453E"/>
    <w:p w14:paraId="403BB930" w14:textId="4BB7FFCB" w:rsidR="00FF453E" w:rsidRDefault="002C3939" w:rsidP="002C3939">
      <w:pPr>
        <w:jc w:val="center"/>
      </w:pPr>
      <w:r>
        <w:rPr>
          <w:noProof/>
          <w:lang w:eastAsia="es-PE"/>
        </w:rPr>
        <mc:AlternateContent>
          <mc:Choice Requires="wps">
            <w:drawing>
              <wp:anchor distT="0" distB="0" distL="114300" distR="114300" simplePos="0" relativeHeight="251695104" behindDoc="0" locked="0" layoutInCell="1" allowOverlap="1" wp14:anchorId="5AE813A0" wp14:editId="1694DCFF">
                <wp:simplePos x="0" y="0"/>
                <wp:positionH relativeFrom="column">
                  <wp:posOffset>381000</wp:posOffset>
                </wp:positionH>
                <wp:positionV relativeFrom="paragraph">
                  <wp:posOffset>9525</wp:posOffset>
                </wp:positionV>
                <wp:extent cx="4676775" cy="590550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4676775" cy="59055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7767C9" id="Rectángulo 10" o:spid="_x0000_s1026" style="position:absolute;margin-left:30pt;margin-top:.75pt;width:368.25pt;height: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" filled="f" strokecolor="black [3213]" strokeweight=".5pt"/>
            </w:pict>
          </mc:Fallback>
        </mc:AlternateContent>
      </w:r>
      <w:r w:rsidR="00FF453E">
        <w:rPr>
          <w:noProof/>
          <w:lang w:eastAsia="es-PE"/>
        </w:rPr>
        <w:drawing>
          <wp:inline distT="0" distB="0" distL="0" distR="0" wp14:anchorId="223F1DB8" wp14:editId="3E3F23D4">
            <wp:extent cx="4533195" cy="2677160"/>
            <wp:effectExtent l="0" t="0" r="1270" b="8890"/>
            <wp:docPr id="2251" name="Imagen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rotWithShape="1">
                    <a:blip r:embed="rId107">
                      <a:extLst>
                        <a:ext uri="{28A0092B-C50C-407E-A947-70E740481C1C}">
                          <a14:useLocalDpi xmlns:a14="http://schemas.microsoft.com/office/drawing/2010/main" val="0"/>
                        </a:ext>
                      </a:extLst>
                    </a:blip>
                    <a:srcRect l="7374" t="7634" r="10568" b="5975"/>
                    <a:stretch/>
                  </pic:blipFill>
                  <pic:spPr bwMode="auto">
                    <a:xfrm>
                      <a:off x="0" y="0"/>
                      <a:ext cx="4548765" cy="2686355"/>
                    </a:xfrm>
                    <a:prstGeom prst="rect">
                      <a:avLst/>
                    </a:prstGeom>
                    <a:noFill/>
                    <a:ln>
                      <a:noFill/>
                    </a:ln>
                    <a:extLst>
                      <a:ext uri="{53640926-AAD7-44D8-BBD7-CCE9431645EC}">
                        <a14:shadowObscured xmlns:a14="http://schemas.microsoft.com/office/drawing/2010/main"/>
                      </a:ext>
                    </a:extLst>
                  </pic:spPr>
                </pic:pic>
              </a:graphicData>
            </a:graphic>
          </wp:inline>
        </w:drawing>
      </w:r>
    </w:p>
    <w:p w14:paraId="6CDCE942" w14:textId="326BFE2A" w:rsidR="002C3939" w:rsidRDefault="002C3939" w:rsidP="002C3939">
      <w:pPr>
        <w:jc w:val="center"/>
      </w:pPr>
      <w:r>
        <w:rPr>
          <w:noProof/>
          <w:lang w:eastAsia="es-PE"/>
        </w:rPr>
        <mc:AlternateContent>
          <mc:Choice Requires="wps">
            <w:drawing>
              <wp:inline distT="0" distB="0" distL="0" distR="0" wp14:anchorId="74024E65" wp14:editId="6BA67C91">
                <wp:extent cx="504190" cy="355600"/>
                <wp:effectExtent l="38100" t="0" r="0" b="44450"/>
                <wp:docPr id="2253" name="Flecha abajo 2253"/>
                <wp:cNvGraphicFramePr/>
                <a:graphic xmlns:a="http://schemas.openxmlformats.org/drawingml/2006/main">
                  <a:graphicData uri="http://schemas.microsoft.com/office/word/2010/wordprocessingShape">
                    <wps:wsp>
                      <wps:cNvSpPr/>
                      <wps:spPr>
                        <a:xfrm>
                          <a:off x="0" y="0"/>
                          <a:ext cx="504190" cy="355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A98B9D" id="Flecha abajo 2253" o:spid="_x0000_s1026" type="#_x0000_t67" style="width:39.7pt;height: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" adj="10800" fillcolor="#4f81bd [3204]" strokecolor="#243f60 [1604]" strokeweight="2pt">
                <w10:anchorlock/>
              </v:shape>
            </w:pict>
          </mc:Fallback>
        </mc:AlternateContent>
      </w:r>
    </w:p>
    <w:p w14:paraId="58005BDB" w14:textId="648552DE" w:rsidR="004D69DB" w:rsidRPr="00FF453E" w:rsidRDefault="004D69DB" w:rsidP="002C3939">
      <w:pPr>
        <w:jc w:val="center"/>
      </w:pPr>
      <w:r>
        <w:rPr>
          <w:noProof/>
          <w:lang w:eastAsia="es-PE"/>
        </w:rPr>
        <w:drawing>
          <wp:inline distT="0" distB="0" distL="0" distR="0" wp14:anchorId="214A51A6" wp14:editId="32728E61">
            <wp:extent cx="3187065" cy="844550"/>
            <wp:effectExtent l="19050" t="19050" r="13335" b="12700"/>
            <wp:docPr id="2252" name="Imagen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rotWithShape="1">
                    <a:blip r:embed="rId108">
                      <a:extLst>
                        <a:ext uri="{28A0092B-C50C-407E-A947-70E740481C1C}">
                          <a14:useLocalDpi xmlns:a14="http://schemas.microsoft.com/office/drawing/2010/main" val="0"/>
                        </a:ext>
                      </a:extLst>
                    </a:blip>
                    <a:srcRect l="1980" t="10257"/>
                    <a:stretch/>
                  </pic:blipFill>
                  <pic:spPr bwMode="auto">
                    <a:xfrm>
                      <a:off x="0" y="0"/>
                      <a:ext cx="3187065" cy="8445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99486F9" w14:textId="03F831CF" w:rsidR="007530A3" w:rsidRDefault="004D69DB" w:rsidP="004D69DB">
      <w:pPr>
        <w:jc w:val="center"/>
      </w:pPr>
      <w:r>
        <w:rPr>
          <w:noProof/>
          <w:lang w:eastAsia="es-PE"/>
        </w:rPr>
        <w:drawing>
          <wp:inline distT="0" distB="0" distL="0" distR="0" wp14:anchorId="4CE571DC" wp14:editId="01C3EEF3">
            <wp:extent cx="3383280" cy="1280160"/>
            <wp:effectExtent l="0" t="0" r="7620" b="0"/>
            <wp:docPr id="2254" name="Imagen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83280" cy="1280160"/>
                    </a:xfrm>
                    <a:prstGeom prst="rect">
                      <a:avLst/>
                    </a:prstGeom>
                    <a:noFill/>
                    <a:ln>
                      <a:noFill/>
                    </a:ln>
                  </pic:spPr>
                </pic:pic>
              </a:graphicData>
            </a:graphic>
          </wp:inline>
        </w:drawing>
      </w:r>
    </w:p>
    <w:p w14:paraId="639B7CAF" w14:textId="77777777" w:rsidR="009B595D" w:rsidRPr="007530A3" w:rsidRDefault="009B595D" w:rsidP="004D69DB">
      <w:pPr>
        <w:jc w:val="center"/>
      </w:pPr>
    </w:p>
    <w:p w14:paraId="26691F75" w14:textId="6DDE61B0" w:rsidR="0041326C" w:rsidRPr="00644E15" w:rsidRDefault="00644E15" w:rsidP="00644E15">
      <w:pPr>
        <w:pStyle w:val="Descripcin"/>
        <w:rPr>
          <w:color w:val="000000" w:themeColor="text1"/>
          <w:sz w:val="16"/>
        </w:rPr>
      </w:pPr>
      <w:bookmarkStart w:id="1060" w:name="_Toc4365699"/>
      <w:r w:rsidRPr="00644E15">
        <w:rPr>
          <w:color w:val="000000" w:themeColor="text1"/>
          <w:sz w:val="16"/>
        </w:rPr>
        <w:t xml:space="preserve">Fig. </w:t>
      </w:r>
      <w:r w:rsidRPr="00644E15">
        <w:rPr>
          <w:color w:val="000000" w:themeColor="text1"/>
          <w:sz w:val="16"/>
        </w:rPr>
        <w:fldChar w:fldCharType="begin"/>
      </w:r>
      <w:r w:rsidRPr="00644E15">
        <w:rPr>
          <w:color w:val="000000" w:themeColor="text1"/>
          <w:sz w:val="16"/>
        </w:rPr>
        <w:instrText xml:space="preserve"> SEQ Fig. \* ARABIC </w:instrText>
      </w:r>
      <w:r w:rsidRPr="00644E15">
        <w:rPr>
          <w:color w:val="000000" w:themeColor="text1"/>
          <w:sz w:val="16"/>
        </w:rPr>
        <w:fldChar w:fldCharType="separate"/>
      </w:r>
      <w:r w:rsidR="00851C49">
        <w:rPr>
          <w:noProof/>
          <w:color w:val="000000" w:themeColor="text1"/>
          <w:sz w:val="16"/>
        </w:rPr>
        <w:t>48</w:t>
      </w:r>
      <w:r w:rsidRPr="00644E15">
        <w:rPr>
          <w:color w:val="000000" w:themeColor="text1"/>
          <w:sz w:val="16"/>
        </w:rPr>
        <w:fldChar w:fldCharType="end"/>
      </w:r>
      <w:r w:rsidR="0041326C" w:rsidRPr="00D30F80">
        <w:rPr>
          <w:color w:val="000000" w:themeColor="text1"/>
          <w:sz w:val="16"/>
        </w:rPr>
        <w:t>. Automatización de las funcionalidades “Obtener una copia de la base de datos (backup)</w:t>
      </w:r>
      <w:bookmarkEnd w:id="1060"/>
    </w:p>
    <w:p w14:paraId="24745893" w14:textId="77777777" w:rsidR="00D73A8B" w:rsidRPr="00D73A8B" w:rsidRDefault="00D73A8B" w:rsidP="00D73A8B"/>
    <w:p w14:paraId="5AA99D55" w14:textId="77777777" w:rsidR="00A801A4" w:rsidRDefault="00A801A4" w:rsidP="00EE261D">
      <w:pPr>
        <w:pStyle w:val="Ttulo2"/>
        <w:numPr>
          <w:ilvl w:val="1"/>
          <w:numId w:val="1"/>
        </w:numPr>
        <w:spacing w:line="360" w:lineRule="auto"/>
        <w:ind w:left="0" w:firstLine="0"/>
        <w:rPr>
          <w:rFonts w:cs="Arial"/>
          <w:color w:val="000000"/>
          <w:szCs w:val="22"/>
        </w:rPr>
      </w:pPr>
      <w:r>
        <w:rPr>
          <w:rFonts w:cs="Arial"/>
          <w:color w:val="000000"/>
          <w:szCs w:val="22"/>
        </w:rPr>
        <w:br w:type="page"/>
      </w:r>
    </w:p>
    <w:p w14:paraId="7D0A4706" w14:textId="188FE4D8" w:rsidR="00EE261D" w:rsidRPr="00D30F80" w:rsidRDefault="00EE261D" w:rsidP="00CC30FE">
      <w:pPr>
        <w:pStyle w:val="Ttulo2"/>
        <w:numPr>
          <w:ilvl w:val="1"/>
          <w:numId w:val="50"/>
        </w:numPr>
        <w:spacing w:line="360" w:lineRule="auto"/>
        <w:rPr>
          <w:rFonts w:cs="Arial"/>
          <w:color w:val="000000"/>
          <w:szCs w:val="22"/>
        </w:rPr>
      </w:pPr>
      <w:bookmarkStart w:id="1061" w:name="_Toc4363958"/>
      <w:r w:rsidRPr="00D30F80">
        <w:rPr>
          <w:rFonts w:cs="Arial"/>
          <w:color w:val="000000"/>
          <w:szCs w:val="22"/>
        </w:rPr>
        <w:lastRenderedPageBreak/>
        <w:t>Tratamiento y análisis de datos y presentación de resultados</w:t>
      </w:r>
      <w:bookmarkEnd w:id="1061"/>
      <w:r w:rsidRPr="00D30F80">
        <w:rPr>
          <w:rFonts w:cs="Arial"/>
          <w:color w:val="000000"/>
          <w:szCs w:val="22"/>
        </w:rPr>
        <w:t xml:space="preserve"> </w:t>
      </w:r>
    </w:p>
    <w:p w14:paraId="2BFFB283" w14:textId="1DD852BE" w:rsidR="009977C8" w:rsidRDefault="009977C8" w:rsidP="00AB1D42"/>
    <w:p w14:paraId="22158895" w14:textId="534BD7DD" w:rsidR="00AB1D42" w:rsidRDefault="009977C8" w:rsidP="00AB1D42">
      <w:pPr>
        <w:spacing w:line="360" w:lineRule="auto"/>
        <w:contextualSpacing/>
        <w:jc w:val="both"/>
        <w:rPr>
          <w:rFonts w:cs="Arial"/>
          <w:lang w:val="es-ES"/>
        </w:rPr>
      </w:pPr>
      <w:r>
        <w:rPr>
          <w:rFonts w:cs="Arial"/>
        </w:rPr>
        <w:t xml:space="preserve">Para contrastar nuestra hipótesis aplicaremos el método de diseño experimental, llamado también método Pre y Post Test </w:t>
      </w:r>
      <w:r w:rsidR="001A2B91">
        <w:rPr>
          <w:rFonts w:cs="Arial"/>
        </w:rPr>
        <w:t xml:space="preserve">(figura 48) </w:t>
      </w:r>
      <w:r>
        <w:rPr>
          <w:rFonts w:cs="Arial"/>
        </w:rPr>
        <w:t xml:space="preserve">con el cual podremos aceptar y </w:t>
      </w:r>
      <w:r w:rsidR="00AB1D42">
        <w:rPr>
          <w:rFonts w:cs="Arial"/>
        </w:rPr>
        <w:t xml:space="preserve">rechazar la hipótesis planteada. </w:t>
      </w:r>
      <w:r w:rsidR="00AB1D42">
        <w:rPr>
          <w:rFonts w:cs="Arial"/>
          <w:lang w:val="es-ES"/>
        </w:rPr>
        <w:t>Asimismo, utilizaremos el paquete estadístico SPSS para el análisis de los datos.</w:t>
      </w:r>
    </w:p>
    <w:p w14:paraId="5CDD2CCE" w14:textId="625C8E50" w:rsidR="009977C8" w:rsidRPr="00AB1D42" w:rsidRDefault="009977C8" w:rsidP="009977C8">
      <w:pPr>
        <w:spacing w:line="360" w:lineRule="auto"/>
        <w:contextualSpacing/>
        <w:jc w:val="both"/>
        <w:rPr>
          <w:rFonts w:cs="Arial"/>
          <w:lang w:val="es-ES"/>
        </w:rPr>
      </w:pPr>
    </w:p>
    <w:p w14:paraId="032DAC77" w14:textId="105D13BF" w:rsidR="009977C8" w:rsidRDefault="009977C8" w:rsidP="003F5AA8">
      <w:pPr>
        <w:pStyle w:val="Textoindependiente"/>
        <w:keepLines w:val="0"/>
        <w:numPr>
          <w:ilvl w:val="0"/>
          <w:numId w:val="46"/>
        </w:numPr>
        <w:tabs>
          <w:tab w:val="left" w:pos="851"/>
        </w:tabs>
        <w:spacing w:after="0" w:line="360" w:lineRule="auto"/>
        <w:ind w:left="0" w:firstLine="567"/>
        <w:rPr>
          <w:rFonts w:cs="Arial"/>
          <w:lang w:val="es-PE"/>
        </w:rPr>
      </w:pPr>
      <w:r>
        <w:rPr>
          <w:rFonts w:cs="Arial"/>
          <w:b/>
          <w:spacing w:val="-3"/>
          <w:lang w:val="es-PE"/>
        </w:rPr>
        <w:t>O1</w:t>
      </w:r>
      <w:r>
        <w:rPr>
          <w:rFonts w:cs="Arial"/>
          <w:spacing w:val="-3"/>
          <w:lang w:val="es-PE"/>
        </w:rPr>
        <w:t>: M</w:t>
      </w:r>
      <w:r>
        <w:rPr>
          <w:rFonts w:cs="Arial"/>
          <w:spacing w:val="-1"/>
          <w:lang w:val="es-PE"/>
        </w:rPr>
        <w:t>e</w:t>
      </w:r>
      <w:r>
        <w:rPr>
          <w:rFonts w:cs="Arial"/>
          <w:spacing w:val="4"/>
          <w:lang w:val="es-PE"/>
        </w:rPr>
        <w:t>d</w:t>
      </w:r>
      <w:r>
        <w:rPr>
          <w:rFonts w:cs="Arial"/>
          <w:spacing w:val="-10"/>
          <w:lang w:val="es-PE"/>
        </w:rPr>
        <w:t>i</w:t>
      </w:r>
      <w:r>
        <w:rPr>
          <w:rFonts w:cs="Arial"/>
          <w:lang w:val="es-PE"/>
        </w:rPr>
        <w:t>r</w:t>
      </w:r>
      <w:r>
        <w:rPr>
          <w:rFonts w:cs="Arial"/>
          <w:spacing w:val="3"/>
          <w:lang w:val="es-PE"/>
        </w:rPr>
        <w:t xml:space="preserve"> </w:t>
      </w:r>
      <w:r>
        <w:rPr>
          <w:rFonts w:cs="Arial"/>
          <w:lang w:val="es-PE"/>
        </w:rPr>
        <w:t>p</w:t>
      </w:r>
      <w:r>
        <w:rPr>
          <w:rFonts w:cs="Arial"/>
          <w:spacing w:val="1"/>
          <w:lang w:val="es-PE"/>
        </w:rPr>
        <w:t>r</w:t>
      </w:r>
      <w:r>
        <w:rPr>
          <w:rFonts w:cs="Arial"/>
          <w:spacing w:val="3"/>
          <w:lang w:val="es-PE"/>
        </w:rPr>
        <w:t>e</w:t>
      </w:r>
      <w:r>
        <w:rPr>
          <w:rFonts w:cs="Arial"/>
          <w:lang w:val="es-PE"/>
        </w:rPr>
        <w:t>v</w:t>
      </w:r>
      <w:r>
        <w:rPr>
          <w:rFonts w:cs="Arial"/>
          <w:spacing w:val="-5"/>
          <w:lang w:val="es-PE"/>
        </w:rPr>
        <w:t>i</w:t>
      </w:r>
      <w:r>
        <w:rPr>
          <w:rFonts w:cs="Arial"/>
          <w:spacing w:val="3"/>
          <w:lang w:val="es-PE"/>
        </w:rPr>
        <w:t>a</w:t>
      </w:r>
      <w:r>
        <w:rPr>
          <w:rFonts w:cs="Arial"/>
          <w:spacing w:val="-5"/>
          <w:lang w:val="es-PE"/>
        </w:rPr>
        <w:t>m</w:t>
      </w:r>
      <w:r>
        <w:rPr>
          <w:rFonts w:cs="Arial"/>
          <w:spacing w:val="3"/>
          <w:lang w:val="es-PE"/>
        </w:rPr>
        <w:t>e</w:t>
      </w:r>
      <w:r>
        <w:rPr>
          <w:rFonts w:cs="Arial"/>
          <w:spacing w:val="-5"/>
          <w:lang w:val="es-PE"/>
        </w:rPr>
        <w:t>n</w:t>
      </w:r>
      <w:r>
        <w:rPr>
          <w:rFonts w:cs="Arial"/>
          <w:spacing w:val="5"/>
          <w:lang w:val="es-PE"/>
        </w:rPr>
        <w:t>t</w:t>
      </w:r>
      <w:r>
        <w:rPr>
          <w:rFonts w:cs="Arial"/>
          <w:lang w:val="es-PE"/>
        </w:rPr>
        <w:t>e</w:t>
      </w:r>
      <w:r>
        <w:rPr>
          <w:rFonts w:cs="Arial"/>
          <w:spacing w:val="1"/>
          <w:lang w:val="es-PE"/>
        </w:rPr>
        <w:t xml:space="preserve"> </w:t>
      </w:r>
      <w:r>
        <w:rPr>
          <w:rFonts w:cs="Arial"/>
          <w:spacing w:val="-5"/>
          <w:lang w:val="es-PE"/>
        </w:rPr>
        <w:t>v</w:t>
      </w:r>
      <w:r>
        <w:rPr>
          <w:rFonts w:cs="Arial"/>
          <w:spacing w:val="-1"/>
          <w:lang w:val="es-PE"/>
        </w:rPr>
        <w:t>a</w:t>
      </w:r>
      <w:r>
        <w:rPr>
          <w:rFonts w:cs="Arial"/>
          <w:spacing w:val="6"/>
          <w:lang w:val="es-PE"/>
        </w:rPr>
        <w:t>r</w:t>
      </w:r>
      <w:r>
        <w:rPr>
          <w:rFonts w:cs="Arial"/>
          <w:spacing w:val="-10"/>
          <w:lang w:val="es-PE"/>
        </w:rPr>
        <w:t>i</w:t>
      </w:r>
      <w:r>
        <w:rPr>
          <w:rFonts w:cs="Arial"/>
          <w:spacing w:val="3"/>
          <w:lang w:val="es-PE"/>
        </w:rPr>
        <w:t>a</w:t>
      </w:r>
      <w:r>
        <w:rPr>
          <w:rFonts w:cs="Arial"/>
          <w:lang w:val="es-PE"/>
        </w:rPr>
        <w:t>b</w:t>
      </w:r>
      <w:r>
        <w:rPr>
          <w:rFonts w:cs="Arial"/>
          <w:spacing w:val="-5"/>
          <w:lang w:val="es-PE"/>
        </w:rPr>
        <w:t>l</w:t>
      </w:r>
      <w:r>
        <w:rPr>
          <w:rFonts w:cs="Arial"/>
          <w:lang w:val="es-PE"/>
        </w:rPr>
        <w:t>e</w:t>
      </w:r>
      <w:r>
        <w:rPr>
          <w:rFonts w:cs="Arial"/>
          <w:spacing w:val="1"/>
          <w:lang w:val="es-PE"/>
        </w:rPr>
        <w:t xml:space="preserve"> </w:t>
      </w:r>
      <w:r>
        <w:rPr>
          <w:rFonts w:cs="Arial"/>
          <w:lang w:val="es-PE"/>
        </w:rPr>
        <w:t>d</w:t>
      </w:r>
      <w:r>
        <w:rPr>
          <w:rFonts w:cs="Arial"/>
          <w:spacing w:val="-1"/>
          <w:lang w:val="es-PE"/>
        </w:rPr>
        <w:t>e</w:t>
      </w:r>
      <w:r>
        <w:rPr>
          <w:rFonts w:cs="Arial"/>
          <w:lang w:val="es-PE"/>
        </w:rPr>
        <w:t>p</w:t>
      </w:r>
      <w:r>
        <w:rPr>
          <w:rFonts w:cs="Arial"/>
          <w:spacing w:val="3"/>
          <w:lang w:val="es-PE"/>
        </w:rPr>
        <w:t>e</w:t>
      </w:r>
      <w:r>
        <w:rPr>
          <w:rFonts w:cs="Arial"/>
          <w:spacing w:val="-5"/>
          <w:lang w:val="es-PE"/>
        </w:rPr>
        <w:t>n</w:t>
      </w:r>
      <w:r>
        <w:rPr>
          <w:rFonts w:cs="Arial"/>
          <w:spacing w:val="4"/>
          <w:lang w:val="es-PE"/>
        </w:rPr>
        <w:t>d</w:t>
      </w:r>
      <w:r>
        <w:rPr>
          <w:rFonts w:cs="Arial"/>
          <w:spacing w:val="-5"/>
          <w:lang w:val="es-PE"/>
        </w:rPr>
        <w:t>i</w:t>
      </w:r>
      <w:r>
        <w:rPr>
          <w:rFonts w:cs="Arial"/>
          <w:spacing w:val="3"/>
          <w:lang w:val="es-PE"/>
        </w:rPr>
        <w:t>e</w:t>
      </w:r>
      <w:r>
        <w:rPr>
          <w:rFonts w:cs="Arial"/>
          <w:spacing w:val="-5"/>
          <w:lang w:val="es-PE"/>
        </w:rPr>
        <w:t>n</w:t>
      </w:r>
      <w:r>
        <w:rPr>
          <w:rFonts w:cs="Arial"/>
          <w:spacing w:val="5"/>
          <w:lang w:val="es-PE"/>
        </w:rPr>
        <w:t>t</w:t>
      </w:r>
      <w:r>
        <w:rPr>
          <w:rFonts w:cs="Arial"/>
          <w:lang w:val="es-PE"/>
        </w:rPr>
        <w:t>e</w:t>
      </w:r>
      <w:r>
        <w:rPr>
          <w:rFonts w:cs="Arial"/>
          <w:spacing w:val="1"/>
          <w:lang w:val="es-PE"/>
        </w:rPr>
        <w:t xml:space="preserve"> </w:t>
      </w:r>
      <w:r>
        <w:rPr>
          <w:rFonts w:cs="Arial"/>
          <w:lang w:val="es-PE"/>
        </w:rPr>
        <w:t>a</w:t>
      </w:r>
      <w:r>
        <w:rPr>
          <w:rFonts w:cs="Arial"/>
          <w:spacing w:val="1"/>
          <w:lang w:val="es-PE"/>
        </w:rPr>
        <w:t xml:space="preserve"> </w:t>
      </w:r>
      <w:r>
        <w:rPr>
          <w:rFonts w:cs="Arial"/>
          <w:spacing w:val="-3"/>
          <w:lang w:val="es-PE"/>
        </w:rPr>
        <w:t>s</w:t>
      </w:r>
      <w:r>
        <w:rPr>
          <w:rFonts w:cs="Arial"/>
          <w:spacing w:val="-1"/>
          <w:lang w:val="es-PE"/>
        </w:rPr>
        <w:t>e</w:t>
      </w:r>
      <w:r>
        <w:rPr>
          <w:rFonts w:cs="Arial"/>
          <w:lang w:val="es-PE"/>
        </w:rPr>
        <w:t>r</w:t>
      </w:r>
      <w:r>
        <w:rPr>
          <w:rFonts w:cs="Arial"/>
          <w:spacing w:val="3"/>
          <w:lang w:val="es-PE"/>
        </w:rPr>
        <w:t xml:space="preserve"> </w:t>
      </w:r>
      <w:r>
        <w:rPr>
          <w:rFonts w:cs="Arial"/>
          <w:spacing w:val="-5"/>
          <w:lang w:val="es-PE"/>
        </w:rPr>
        <w:t>u</w:t>
      </w:r>
      <w:r>
        <w:rPr>
          <w:rFonts w:cs="Arial"/>
          <w:spacing w:val="5"/>
          <w:lang w:val="es-PE"/>
        </w:rPr>
        <w:t>t</w:t>
      </w:r>
      <w:r>
        <w:rPr>
          <w:rFonts w:cs="Arial"/>
          <w:spacing w:val="-5"/>
          <w:lang w:val="es-PE"/>
        </w:rPr>
        <w:t>i</w:t>
      </w:r>
      <w:r>
        <w:rPr>
          <w:rFonts w:cs="Arial"/>
          <w:lang w:val="es-PE"/>
        </w:rPr>
        <w:t>li</w:t>
      </w:r>
      <w:r>
        <w:rPr>
          <w:rFonts w:cs="Arial"/>
          <w:spacing w:val="-1"/>
          <w:lang w:val="es-PE"/>
        </w:rPr>
        <w:t>za</w:t>
      </w:r>
      <w:r>
        <w:rPr>
          <w:rFonts w:cs="Arial"/>
          <w:lang w:val="es-PE"/>
        </w:rPr>
        <w:t>da</w:t>
      </w:r>
      <w:r>
        <w:rPr>
          <w:rFonts w:cs="Arial"/>
          <w:spacing w:val="1"/>
          <w:lang w:val="es-PE"/>
        </w:rPr>
        <w:t xml:space="preserve"> (</w:t>
      </w:r>
      <w:r>
        <w:rPr>
          <w:rFonts w:cs="Arial"/>
          <w:lang w:val="es-PE"/>
        </w:rPr>
        <w:t>p</w:t>
      </w:r>
      <w:r>
        <w:rPr>
          <w:rFonts w:cs="Arial"/>
          <w:spacing w:val="1"/>
          <w:lang w:val="es-PE"/>
        </w:rPr>
        <w:t>r</w:t>
      </w:r>
      <w:r>
        <w:rPr>
          <w:rFonts w:cs="Arial"/>
          <w:spacing w:val="7"/>
          <w:lang w:val="es-PE"/>
        </w:rPr>
        <w:t>e</w:t>
      </w:r>
      <w:r>
        <w:rPr>
          <w:rFonts w:cs="Arial"/>
          <w:spacing w:val="-4"/>
          <w:lang w:val="es-PE"/>
        </w:rPr>
        <w:t>-</w:t>
      </w:r>
      <w:r>
        <w:rPr>
          <w:rFonts w:cs="Arial"/>
          <w:spacing w:val="5"/>
          <w:lang w:val="es-PE"/>
        </w:rPr>
        <w:t>t</w:t>
      </w:r>
      <w:r>
        <w:rPr>
          <w:rFonts w:cs="Arial"/>
          <w:spacing w:val="-1"/>
          <w:lang w:val="es-PE"/>
        </w:rPr>
        <w:t>e</w:t>
      </w:r>
      <w:r>
        <w:rPr>
          <w:rFonts w:cs="Arial"/>
          <w:spacing w:val="-3"/>
          <w:lang w:val="es-PE"/>
        </w:rPr>
        <w:t>s</w:t>
      </w:r>
      <w:r>
        <w:rPr>
          <w:rFonts w:cs="Arial"/>
          <w:lang w:val="es-PE"/>
        </w:rPr>
        <w:t>t</w:t>
      </w:r>
      <w:r>
        <w:rPr>
          <w:rFonts w:cs="Arial"/>
          <w:spacing w:val="1"/>
          <w:lang w:val="es-PE"/>
        </w:rPr>
        <w:t>)</w:t>
      </w:r>
      <w:r>
        <w:rPr>
          <w:rFonts w:cs="Arial"/>
          <w:lang w:val="es-PE"/>
        </w:rPr>
        <w:t>.</w:t>
      </w:r>
    </w:p>
    <w:p w14:paraId="0A3E0802" w14:textId="77777777" w:rsidR="009977C8" w:rsidRDefault="009977C8" w:rsidP="003F5AA8">
      <w:pPr>
        <w:pStyle w:val="Textoindependiente"/>
        <w:keepLines w:val="0"/>
        <w:numPr>
          <w:ilvl w:val="0"/>
          <w:numId w:val="46"/>
        </w:numPr>
        <w:tabs>
          <w:tab w:val="left" w:pos="851"/>
        </w:tabs>
        <w:spacing w:after="0" w:line="360" w:lineRule="auto"/>
        <w:ind w:left="0" w:firstLine="567"/>
        <w:rPr>
          <w:rFonts w:cs="Arial"/>
          <w:lang w:val="es-PE"/>
        </w:rPr>
      </w:pPr>
      <w:r>
        <w:rPr>
          <w:rFonts w:cs="Arial"/>
          <w:b/>
          <w:spacing w:val="-3"/>
          <w:lang w:val="es-PE"/>
        </w:rPr>
        <w:t>X</w:t>
      </w:r>
      <w:r>
        <w:rPr>
          <w:rFonts w:cs="Arial"/>
          <w:spacing w:val="-3"/>
          <w:lang w:val="es-PE"/>
        </w:rPr>
        <w:t>: Aplicar variable independiente a los sujetos del grupo.</w:t>
      </w:r>
    </w:p>
    <w:p w14:paraId="08C5DFBE" w14:textId="7122216E" w:rsidR="009977C8" w:rsidRDefault="009977C8" w:rsidP="003F5AA8">
      <w:pPr>
        <w:pStyle w:val="Textoindependiente"/>
        <w:keepLines w:val="0"/>
        <w:numPr>
          <w:ilvl w:val="0"/>
          <w:numId w:val="46"/>
        </w:numPr>
        <w:tabs>
          <w:tab w:val="left" w:pos="851"/>
        </w:tabs>
        <w:spacing w:after="0" w:line="360" w:lineRule="auto"/>
        <w:ind w:left="0" w:firstLine="567"/>
        <w:rPr>
          <w:rFonts w:cs="Arial"/>
          <w:lang w:val="es-PE"/>
        </w:rPr>
      </w:pPr>
      <w:r>
        <w:rPr>
          <w:rFonts w:cs="Arial"/>
          <w:b/>
          <w:spacing w:val="-3"/>
          <w:lang w:val="es-PE"/>
        </w:rPr>
        <w:t>O2</w:t>
      </w:r>
      <w:r>
        <w:rPr>
          <w:rFonts w:cs="Arial"/>
          <w:spacing w:val="-3"/>
          <w:lang w:val="es-PE"/>
        </w:rPr>
        <w:t>: Volver a medir la variable dependiente (post-test).</w:t>
      </w:r>
    </w:p>
    <w:p w14:paraId="2A252A2C" w14:textId="77777777" w:rsidR="009977C8" w:rsidRDefault="009977C8" w:rsidP="009977C8">
      <w:pPr>
        <w:pStyle w:val="Textoindependiente"/>
        <w:keepLines w:val="0"/>
        <w:tabs>
          <w:tab w:val="left" w:pos="851"/>
        </w:tabs>
        <w:spacing w:after="0" w:line="240" w:lineRule="auto"/>
        <w:ind w:left="0"/>
        <w:rPr>
          <w:rFonts w:cs="Arial"/>
          <w:lang w:val="es-PE"/>
        </w:rPr>
      </w:pPr>
    </w:p>
    <w:p w14:paraId="6ECFA05E" w14:textId="6BF30BB1" w:rsidR="009977C8" w:rsidRDefault="009977C8" w:rsidP="009977C8">
      <w:pPr>
        <w:pStyle w:val="Textoindependiente"/>
        <w:tabs>
          <w:tab w:val="left" w:pos="1546"/>
        </w:tabs>
        <w:spacing w:line="360" w:lineRule="auto"/>
        <w:ind w:left="992"/>
        <w:rPr>
          <w:rFonts w:cs="Arial"/>
          <w:lang w:val="es-PE"/>
        </w:rPr>
      </w:pPr>
      <w:r>
        <w:rPr>
          <w:noProof/>
          <w:lang w:val="es-PE" w:eastAsia="es-PE"/>
        </w:rPr>
        <mc:AlternateContent>
          <mc:Choice Requires="wpg">
            <w:drawing>
              <wp:anchor distT="0" distB="0" distL="114300" distR="114300" simplePos="0" relativeHeight="251692032" behindDoc="0" locked="0" layoutInCell="1" allowOverlap="1" wp14:anchorId="65838CC8" wp14:editId="7BD04D7D">
                <wp:simplePos x="0" y="0"/>
                <wp:positionH relativeFrom="column">
                  <wp:posOffset>220317</wp:posOffset>
                </wp:positionH>
                <wp:positionV relativeFrom="paragraph">
                  <wp:posOffset>19547</wp:posOffset>
                </wp:positionV>
                <wp:extent cx="4628515" cy="1144270"/>
                <wp:effectExtent l="57150" t="38100" r="76835" b="93980"/>
                <wp:wrapNone/>
                <wp:docPr id="2257" name="Grupo 2257"/>
                <wp:cNvGraphicFramePr/>
                <a:graphic xmlns:a="http://schemas.openxmlformats.org/drawingml/2006/main">
                  <a:graphicData uri="http://schemas.microsoft.com/office/word/2010/wordprocessingGroup">
                    <wpg:wgp>
                      <wpg:cNvGrpSpPr/>
                      <wpg:grpSpPr>
                        <a:xfrm>
                          <a:off x="0" y="0"/>
                          <a:ext cx="4628515" cy="1144270"/>
                          <a:chOff x="0" y="0"/>
                          <a:chExt cx="5212002" cy="695515"/>
                        </a:xfrm>
                        <a:solidFill>
                          <a:schemeClr val="bg1">
                            <a:lumMod val="95000"/>
                          </a:schemeClr>
                        </a:solidFill>
                      </wpg:grpSpPr>
                      <wps:wsp>
                        <wps:cNvPr id="85" name="Rectángulo redondeado 85"/>
                        <wps:cNvSpPr/>
                        <wps:spPr>
                          <a:xfrm>
                            <a:off x="0" y="9524"/>
                            <a:ext cx="1409700" cy="68599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02BCB265" w14:textId="2C55A2E5" w:rsidR="00851C49" w:rsidRDefault="00851C49" w:rsidP="009977C8">
                              <w:pPr>
                                <w:jc w:val="center"/>
                                <w:rPr>
                                  <w:rFonts w:cs="Arial"/>
                                  <w:sz w:val="14"/>
                                  <w:szCs w:val="14"/>
                                </w:rPr>
                              </w:pPr>
                              <w:r>
                                <w:rPr>
                                  <w:rFonts w:cs="Arial"/>
                                  <w:b/>
                                  <w:sz w:val="18"/>
                                  <w:szCs w:val="18"/>
                                </w:rPr>
                                <w:t>O1:</w:t>
                              </w:r>
                              <w:r>
                                <w:rPr>
                                  <w:rFonts w:cs="Arial"/>
                                  <w:sz w:val="14"/>
                                  <w:szCs w:val="14"/>
                                </w:rPr>
                                <w:t xml:space="preserve">  </w:t>
                              </w:r>
                            </w:p>
                            <w:p w14:paraId="1C148916" w14:textId="77777777" w:rsidR="00851C49" w:rsidRDefault="00851C49" w:rsidP="009977C8">
                              <w:pPr>
                                <w:jc w:val="center"/>
                                <w:rPr>
                                  <w:rFonts w:cs="Arial"/>
                                  <w:sz w:val="14"/>
                                  <w:szCs w:val="14"/>
                                </w:rPr>
                              </w:pPr>
                              <w:r>
                                <w:rPr>
                                  <w:rFonts w:cs="Arial"/>
                                  <w:sz w:val="14"/>
                                  <w:szCs w:val="14"/>
                                </w:rPr>
                                <w:t>SITUACION ACTUAL DE LA GESTÓN DE INFORMACIÓN.</w:t>
                              </w:r>
                            </w:p>
                            <w:p w14:paraId="5ADBD3E7" w14:textId="77777777" w:rsidR="00851C49" w:rsidRDefault="00851C49" w:rsidP="009977C8">
                              <w:pPr>
                                <w:jc w:val="center"/>
                                <w:rPr>
                                  <w:rFonts w:cs="Arial"/>
                                  <w:b/>
                                  <w:sz w:val="14"/>
                                  <w:szCs w:val="14"/>
                                  <w:u w:val="single"/>
                                </w:rPr>
                              </w:pPr>
                              <w:r>
                                <w:rPr>
                                  <w:rFonts w:cs="Arial"/>
                                  <w:b/>
                                  <w:sz w:val="14"/>
                                  <w:szCs w:val="14"/>
                                  <w:u w:val="single"/>
                                </w:rPr>
                                <w:t>PRE - TEST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Rectángulo redondeado 86"/>
                        <wps:cNvSpPr/>
                        <wps:spPr>
                          <a:xfrm>
                            <a:off x="1896085" y="0"/>
                            <a:ext cx="1409700" cy="68599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1A1214DE" w14:textId="77777777" w:rsidR="00851C49" w:rsidRDefault="00851C49" w:rsidP="009977C8">
                              <w:pPr>
                                <w:jc w:val="center"/>
                                <w:rPr>
                                  <w:rFonts w:cs="Arial"/>
                                  <w:b/>
                                  <w:sz w:val="14"/>
                                  <w:szCs w:val="14"/>
                                </w:rPr>
                              </w:pPr>
                              <w:r>
                                <w:rPr>
                                  <w:rFonts w:cs="Arial"/>
                                  <w:b/>
                                  <w:sz w:val="18"/>
                                  <w:szCs w:val="18"/>
                                </w:rPr>
                                <w:t>X:</w:t>
                              </w:r>
                              <w:r>
                                <w:rPr>
                                  <w:rFonts w:cs="Arial"/>
                                  <w:b/>
                                  <w:sz w:val="14"/>
                                  <w:szCs w:val="14"/>
                                </w:rPr>
                                <w:t xml:space="preserve"> </w:t>
                              </w:r>
                            </w:p>
                            <w:p w14:paraId="42B75826" w14:textId="0738A90B" w:rsidR="00851C49" w:rsidRDefault="00851C49" w:rsidP="009977C8">
                              <w:pPr>
                                <w:jc w:val="center"/>
                                <w:rPr>
                                  <w:rFonts w:cs="Arial"/>
                                  <w:sz w:val="14"/>
                                  <w:szCs w:val="14"/>
                                </w:rPr>
                              </w:pPr>
                              <w:r>
                                <w:rPr>
                                  <w:rFonts w:cs="Arial"/>
                                  <w:sz w:val="14"/>
                                  <w:szCs w:val="14"/>
                                </w:rPr>
                                <w:t>APLICACIÓN INFORMÁTICA DE FICHA FAMILIAR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Rectángulo redondeado 87"/>
                        <wps:cNvSpPr/>
                        <wps:spPr>
                          <a:xfrm>
                            <a:off x="3802302" y="9524"/>
                            <a:ext cx="1409700" cy="685991"/>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15D5151C" w14:textId="1F2D350E" w:rsidR="00851C49" w:rsidRDefault="00851C49" w:rsidP="009977C8">
                              <w:pPr>
                                <w:jc w:val="center"/>
                                <w:rPr>
                                  <w:rFonts w:cs="Arial"/>
                                  <w:sz w:val="14"/>
                                  <w:szCs w:val="14"/>
                                </w:rPr>
                              </w:pPr>
                              <w:r>
                                <w:rPr>
                                  <w:rFonts w:cs="Arial"/>
                                  <w:b/>
                                  <w:sz w:val="18"/>
                                  <w:szCs w:val="18"/>
                                </w:rPr>
                                <w:t>O2:</w:t>
                              </w:r>
                              <w:r>
                                <w:rPr>
                                  <w:rFonts w:cs="Arial"/>
                                  <w:sz w:val="14"/>
                                  <w:szCs w:val="14"/>
                                </w:rPr>
                                <w:t xml:space="preserve"> </w:t>
                              </w:r>
                            </w:p>
                            <w:p w14:paraId="2A979410" w14:textId="77777777" w:rsidR="00851C49" w:rsidRDefault="00851C49" w:rsidP="009977C8">
                              <w:pPr>
                                <w:jc w:val="center"/>
                                <w:rPr>
                                  <w:rFonts w:cs="Arial"/>
                                  <w:sz w:val="14"/>
                                  <w:szCs w:val="14"/>
                                </w:rPr>
                              </w:pPr>
                              <w:r>
                                <w:rPr>
                                  <w:rFonts w:cs="Arial"/>
                                  <w:sz w:val="14"/>
                                  <w:szCs w:val="14"/>
                                </w:rPr>
                                <w:t>SITUACION FUTURA DE LA GESTÓN DE INFORMACIÓN</w:t>
                              </w:r>
                            </w:p>
                            <w:p w14:paraId="1417E8D5" w14:textId="77777777" w:rsidR="00851C49" w:rsidRDefault="00851C49" w:rsidP="009977C8">
                              <w:pPr>
                                <w:jc w:val="center"/>
                                <w:rPr>
                                  <w:rFonts w:cs="Arial"/>
                                  <w:b/>
                                  <w:sz w:val="14"/>
                                  <w:szCs w:val="14"/>
                                  <w:u w:val="single"/>
                                </w:rPr>
                              </w:pPr>
                              <w:r>
                                <w:rPr>
                                  <w:rFonts w:cs="Arial"/>
                                  <w:b/>
                                  <w:sz w:val="14"/>
                                  <w:szCs w:val="14"/>
                                </w:rPr>
                                <w:t xml:space="preserve"> </w:t>
                              </w:r>
                              <w:r>
                                <w:rPr>
                                  <w:rFonts w:cs="Arial"/>
                                  <w:b/>
                                  <w:sz w:val="14"/>
                                  <w:szCs w:val="14"/>
                                  <w:u w:val="single"/>
                                </w:rPr>
                                <w:t>POST - TEST</w:t>
                              </w:r>
                            </w:p>
                            <w:p w14:paraId="744BDDA3" w14:textId="77777777" w:rsidR="00851C49" w:rsidRDefault="00851C49" w:rsidP="009977C8">
                              <w:pPr>
                                <w:jc w:val="center"/>
                                <w:rPr>
                                  <w:rFonts w:cs="Arial"/>
                                  <w:sz w:val="14"/>
                                  <w:szCs w:val="14"/>
                                </w:rPr>
                              </w:pPr>
                            </w:p>
                            <w:p w14:paraId="1D82A124" w14:textId="77777777" w:rsidR="00851C49" w:rsidRDefault="00851C49" w:rsidP="009977C8">
                              <w:pPr>
                                <w:jc w:val="center"/>
                                <w:rPr>
                                  <w:rFonts w:cs="Arial"/>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Flecha derecha 88"/>
                        <wps:cNvSpPr/>
                        <wps:spPr>
                          <a:xfrm>
                            <a:off x="1409701" y="150229"/>
                            <a:ext cx="476249" cy="400050"/>
                          </a:xfrm>
                          <a:prstGeom prst="rightArrow">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Flecha derecha 89"/>
                        <wps:cNvSpPr/>
                        <wps:spPr>
                          <a:xfrm>
                            <a:off x="3304252" y="157946"/>
                            <a:ext cx="476249" cy="400050"/>
                          </a:xfrm>
                          <a:prstGeom prst="rightArrow">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838CC8" id="Grupo 2257" o:spid="_x0000_s1026" style="position:absolute;left:0;text-align:left;margin-left:17.35pt;margin-top:1.55pt;width:364.45pt;height:90.1pt;z-index:251692032;mso-width-relative:margin;mso-height-relative:margin" coordsize="52120,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">
                <v:roundrect id="Rectángulo redondeado 85" o:spid="_x0000_s1027" style="position:absolute;top:95;width:14097;height:6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02BCB265" w14:textId="2C55A2E5" w:rsidR="00851C49" w:rsidRDefault="00851C49" w:rsidP="009977C8">
                        <w:pPr>
                          <w:jc w:val="center"/>
                          <w:rPr>
                            <w:rFonts w:cs="Arial"/>
                            <w:sz w:val="14"/>
                            <w:szCs w:val="14"/>
                          </w:rPr>
                        </w:pPr>
                        <w:r>
                          <w:rPr>
                            <w:rFonts w:cs="Arial"/>
                            <w:b/>
                            <w:sz w:val="18"/>
                            <w:szCs w:val="18"/>
                          </w:rPr>
                          <w:t>O1:</w:t>
                        </w:r>
                        <w:r>
                          <w:rPr>
                            <w:rFonts w:cs="Arial"/>
                            <w:sz w:val="14"/>
                            <w:szCs w:val="14"/>
                          </w:rPr>
                          <w:t xml:space="preserve">  </w:t>
                        </w:r>
                      </w:p>
                      <w:p w14:paraId="1C148916" w14:textId="77777777" w:rsidR="00851C49" w:rsidRDefault="00851C49" w:rsidP="009977C8">
                        <w:pPr>
                          <w:jc w:val="center"/>
                          <w:rPr>
                            <w:rFonts w:cs="Arial"/>
                            <w:sz w:val="14"/>
                            <w:szCs w:val="14"/>
                          </w:rPr>
                        </w:pPr>
                        <w:r>
                          <w:rPr>
                            <w:rFonts w:cs="Arial"/>
                            <w:sz w:val="14"/>
                            <w:szCs w:val="14"/>
                          </w:rPr>
                          <w:t>SITUACION ACTUAL DE LA GESTÓN DE INFORMACIÓN.</w:t>
                        </w:r>
                      </w:p>
                      <w:p w14:paraId="5ADBD3E7" w14:textId="77777777" w:rsidR="00851C49" w:rsidRDefault="00851C49" w:rsidP="009977C8">
                        <w:pPr>
                          <w:jc w:val="center"/>
                          <w:rPr>
                            <w:rFonts w:cs="Arial"/>
                            <w:b/>
                            <w:sz w:val="14"/>
                            <w:szCs w:val="14"/>
                            <w:u w:val="single"/>
                          </w:rPr>
                        </w:pPr>
                        <w:r>
                          <w:rPr>
                            <w:rFonts w:cs="Arial"/>
                            <w:b/>
                            <w:sz w:val="14"/>
                            <w:szCs w:val="14"/>
                            <w:u w:val="single"/>
                          </w:rPr>
                          <w:t>PRE - TEST</w:t>
                        </w:r>
                      </w:p>
                    </w:txbxContent>
                  </v:textbox>
                </v:roundrect>
                <v:roundrect id="Rectángulo redondeado 86" o:spid="_x0000_s1028" style="position:absolute;left:18960;width:14097;height:6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A1214DE" w14:textId="77777777" w:rsidR="00851C49" w:rsidRDefault="00851C49" w:rsidP="009977C8">
                        <w:pPr>
                          <w:jc w:val="center"/>
                          <w:rPr>
                            <w:rFonts w:cs="Arial"/>
                            <w:b/>
                            <w:sz w:val="14"/>
                            <w:szCs w:val="14"/>
                          </w:rPr>
                        </w:pPr>
                        <w:r>
                          <w:rPr>
                            <w:rFonts w:cs="Arial"/>
                            <w:b/>
                            <w:sz w:val="18"/>
                            <w:szCs w:val="18"/>
                          </w:rPr>
                          <w:t>X:</w:t>
                        </w:r>
                        <w:r>
                          <w:rPr>
                            <w:rFonts w:cs="Arial"/>
                            <w:b/>
                            <w:sz w:val="14"/>
                            <w:szCs w:val="14"/>
                          </w:rPr>
                          <w:t xml:space="preserve"> </w:t>
                        </w:r>
                      </w:p>
                      <w:p w14:paraId="42B75826" w14:textId="0738A90B" w:rsidR="00851C49" w:rsidRDefault="00851C49" w:rsidP="009977C8">
                        <w:pPr>
                          <w:jc w:val="center"/>
                          <w:rPr>
                            <w:rFonts w:cs="Arial"/>
                            <w:sz w:val="14"/>
                            <w:szCs w:val="14"/>
                          </w:rPr>
                        </w:pPr>
                        <w:r>
                          <w:rPr>
                            <w:rFonts w:cs="Arial"/>
                            <w:sz w:val="14"/>
                            <w:szCs w:val="14"/>
                          </w:rPr>
                          <w:t>APLICACIÓN INFORMÁTICA DE FICHA FAMILIAR</w:t>
                        </w:r>
                      </w:p>
                    </w:txbxContent>
                  </v:textbox>
                </v:roundrect>
                <v:roundrect id="Rectángulo redondeado 87" o:spid="_x0000_s1029" style="position:absolute;left:38023;top:95;width:14097;height:6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15D5151C" w14:textId="1F2D350E" w:rsidR="00851C49" w:rsidRDefault="00851C49" w:rsidP="009977C8">
                        <w:pPr>
                          <w:jc w:val="center"/>
                          <w:rPr>
                            <w:rFonts w:cs="Arial"/>
                            <w:sz w:val="14"/>
                            <w:szCs w:val="14"/>
                          </w:rPr>
                        </w:pPr>
                        <w:r>
                          <w:rPr>
                            <w:rFonts w:cs="Arial"/>
                            <w:b/>
                            <w:sz w:val="18"/>
                            <w:szCs w:val="18"/>
                          </w:rPr>
                          <w:t>O2:</w:t>
                        </w:r>
                        <w:r>
                          <w:rPr>
                            <w:rFonts w:cs="Arial"/>
                            <w:sz w:val="14"/>
                            <w:szCs w:val="14"/>
                          </w:rPr>
                          <w:t xml:space="preserve"> </w:t>
                        </w:r>
                      </w:p>
                      <w:p w14:paraId="2A979410" w14:textId="77777777" w:rsidR="00851C49" w:rsidRDefault="00851C49" w:rsidP="009977C8">
                        <w:pPr>
                          <w:jc w:val="center"/>
                          <w:rPr>
                            <w:rFonts w:cs="Arial"/>
                            <w:sz w:val="14"/>
                            <w:szCs w:val="14"/>
                          </w:rPr>
                        </w:pPr>
                        <w:r>
                          <w:rPr>
                            <w:rFonts w:cs="Arial"/>
                            <w:sz w:val="14"/>
                            <w:szCs w:val="14"/>
                          </w:rPr>
                          <w:t>SITUACION FUTURA DE LA GESTÓN DE INFORMACIÓN</w:t>
                        </w:r>
                      </w:p>
                      <w:p w14:paraId="1417E8D5" w14:textId="77777777" w:rsidR="00851C49" w:rsidRDefault="00851C49" w:rsidP="009977C8">
                        <w:pPr>
                          <w:jc w:val="center"/>
                          <w:rPr>
                            <w:rFonts w:cs="Arial"/>
                            <w:b/>
                            <w:sz w:val="14"/>
                            <w:szCs w:val="14"/>
                            <w:u w:val="single"/>
                          </w:rPr>
                        </w:pPr>
                        <w:r>
                          <w:rPr>
                            <w:rFonts w:cs="Arial"/>
                            <w:b/>
                            <w:sz w:val="14"/>
                            <w:szCs w:val="14"/>
                          </w:rPr>
                          <w:t xml:space="preserve"> </w:t>
                        </w:r>
                        <w:r>
                          <w:rPr>
                            <w:rFonts w:cs="Arial"/>
                            <w:b/>
                            <w:sz w:val="14"/>
                            <w:szCs w:val="14"/>
                            <w:u w:val="single"/>
                          </w:rPr>
                          <w:t>POST - TEST</w:t>
                        </w:r>
                      </w:p>
                      <w:p w14:paraId="744BDDA3" w14:textId="77777777" w:rsidR="00851C49" w:rsidRDefault="00851C49" w:rsidP="009977C8">
                        <w:pPr>
                          <w:jc w:val="center"/>
                          <w:rPr>
                            <w:rFonts w:cs="Arial"/>
                            <w:sz w:val="14"/>
                            <w:szCs w:val="14"/>
                          </w:rPr>
                        </w:pPr>
                      </w:p>
                      <w:p w14:paraId="1D82A124" w14:textId="77777777" w:rsidR="00851C49" w:rsidRDefault="00851C49" w:rsidP="009977C8">
                        <w:pPr>
                          <w:jc w:val="center"/>
                          <w:rPr>
                            <w:rFonts w:cs="Arial"/>
                            <w:sz w:val="14"/>
                            <w:szCs w:val="14"/>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8" o:spid="_x0000_s1030" type="#_x0000_t13" style="position:absolute;left:14097;top:1502;width:476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" adj="12528" fillcolor="#dfa7a6 [1621]" strokecolor="#bc4542 [3045]">
                  <v:fill color2="#f5e4e4 [501]" rotate="t" angle="180" colors="0 #ffa2a1;22938f #ffbebd;1 #ffe5e5" focus="100%" type="gradient"/>
                  <v:shadow on="t" color="black" opacity="24903f" origin=",.5" offset="0,.55556mm"/>
                </v:shape>
                <v:shape id="Flecha derecha 89" o:spid="_x0000_s1031" type="#_x0000_t13" style="position:absolute;left:33042;top:1579;width:4763;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" adj="12528" fillcolor="#dfa7a6 [1621]" strokecolor="#bc4542 [3045]">
                  <v:fill color2="#f5e4e4 [501]" rotate="t" angle="180" colors="0 #ffa2a1;22938f #ffbebd;1 #ffe5e5" focus="100%" type="gradient"/>
                  <v:shadow on="t" color="black" opacity="24903f" origin=",.5" offset="0,.55556mm"/>
                </v:shape>
              </v:group>
            </w:pict>
          </mc:Fallback>
        </mc:AlternateContent>
      </w:r>
    </w:p>
    <w:p w14:paraId="2E482CE9" w14:textId="77777777" w:rsidR="009977C8" w:rsidRDefault="009977C8" w:rsidP="009977C8">
      <w:pPr>
        <w:spacing w:line="360" w:lineRule="auto"/>
        <w:jc w:val="both"/>
        <w:rPr>
          <w:rFonts w:cs="Arial"/>
        </w:rPr>
      </w:pPr>
    </w:p>
    <w:p w14:paraId="21EFBCBD" w14:textId="77777777" w:rsidR="009977C8" w:rsidRDefault="009977C8" w:rsidP="009977C8">
      <w:pPr>
        <w:spacing w:line="360" w:lineRule="auto"/>
        <w:jc w:val="both"/>
        <w:rPr>
          <w:rFonts w:cs="Arial"/>
        </w:rPr>
      </w:pPr>
    </w:p>
    <w:p w14:paraId="05286D30" w14:textId="77777777" w:rsidR="009977C8" w:rsidRDefault="009977C8" w:rsidP="009977C8">
      <w:pPr>
        <w:pStyle w:val="atablasima"/>
        <w:spacing w:before="0" w:after="0"/>
        <w:ind w:left="-851"/>
        <w:jc w:val="left"/>
      </w:pPr>
    </w:p>
    <w:p w14:paraId="7AF18BB2" w14:textId="39506531" w:rsidR="009977C8" w:rsidRPr="009977C8" w:rsidRDefault="009977C8" w:rsidP="009977C8">
      <w:pPr>
        <w:pStyle w:val="Descripcin"/>
        <w:ind w:left="-566" w:firstLine="708"/>
        <w:rPr>
          <w:color w:val="000000" w:themeColor="text1"/>
          <w:sz w:val="16"/>
        </w:rPr>
      </w:pPr>
      <w:bookmarkStart w:id="1062" w:name="_Toc403930018"/>
      <w:bookmarkStart w:id="1063" w:name="_Toc406447240"/>
      <w:bookmarkStart w:id="1064" w:name="_Toc4365700"/>
      <w:r w:rsidRPr="009977C8">
        <w:rPr>
          <w:color w:val="000000" w:themeColor="text1"/>
          <w:sz w:val="16"/>
        </w:rPr>
        <w:t xml:space="preserve">Fig. </w:t>
      </w:r>
      <w:r w:rsidRPr="009977C8">
        <w:rPr>
          <w:color w:val="000000" w:themeColor="text1"/>
          <w:sz w:val="16"/>
        </w:rPr>
        <w:fldChar w:fldCharType="begin"/>
      </w:r>
      <w:r w:rsidRPr="009977C8">
        <w:rPr>
          <w:color w:val="000000" w:themeColor="text1"/>
          <w:sz w:val="16"/>
        </w:rPr>
        <w:instrText xml:space="preserve"> SEQ Fig. \* ARABIC </w:instrText>
      </w:r>
      <w:r w:rsidRPr="009977C8">
        <w:rPr>
          <w:color w:val="000000" w:themeColor="text1"/>
          <w:sz w:val="16"/>
        </w:rPr>
        <w:fldChar w:fldCharType="separate"/>
      </w:r>
      <w:r w:rsidR="00851C49">
        <w:rPr>
          <w:noProof/>
          <w:color w:val="000000" w:themeColor="text1"/>
          <w:sz w:val="16"/>
        </w:rPr>
        <w:t>49</w:t>
      </w:r>
      <w:r w:rsidRPr="009977C8">
        <w:rPr>
          <w:color w:val="000000" w:themeColor="text1"/>
          <w:sz w:val="16"/>
        </w:rPr>
        <w:fldChar w:fldCharType="end"/>
      </w:r>
      <w:r w:rsidRPr="009977C8">
        <w:rPr>
          <w:color w:val="000000" w:themeColor="text1"/>
          <w:sz w:val="16"/>
        </w:rPr>
        <w:t xml:space="preserve">. </w:t>
      </w:r>
      <w:bookmarkEnd w:id="1062"/>
      <w:r w:rsidRPr="009977C8">
        <w:rPr>
          <w:color w:val="000000" w:themeColor="text1"/>
          <w:sz w:val="16"/>
        </w:rPr>
        <w:t>Modelo de contrastación de hipótesis.</w:t>
      </w:r>
      <w:bookmarkEnd w:id="1063"/>
      <w:bookmarkEnd w:id="1064"/>
    </w:p>
    <w:p w14:paraId="1F8933E3" w14:textId="77777777" w:rsidR="009977C8" w:rsidRDefault="009977C8" w:rsidP="009977C8">
      <w:pPr>
        <w:spacing w:after="0" w:line="360" w:lineRule="auto"/>
        <w:ind w:left="142" w:firstLine="567"/>
        <w:contextualSpacing/>
        <w:jc w:val="both"/>
        <w:rPr>
          <w:rFonts w:cs="Arial"/>
          <w:lang w:val="es-ES"/>
        </w:rPr>
      </w:pPr>
    </w:p>
    <w:p w14:paraId="6D9847A1" w14:textId="2969E7CE" w:rsidR="009977C8" w:rsidRDefault="00AB1D42" w:rsidP="00382B69">
      <w:pPr>
        <w:spacing w:line="360" w:lineRule="auto"/>
        <w:ind w:left="142"/>
        <w:contextualSpacing/>
        <w:jc w:val="both"/>
        <w:rPr>
          <w:rFonts w:cs="Arial"/>
          <w:lang w:val="es-ES"/>
        </w:rPr>
      </w:pPr>
      <w:r>
        <w:rPr>
          <w:rFonts w:cs="Arial"/>
          <w:lang w:val="es-ES"/>
        </w:rPr>
        <w:t xml:space="preserve">A continuación, </w:t>
      </w:r>
      <w:r w:rsidR="00613F14">
        <w:rPr>
          <w:rFonts w:cs="Arial"/>
          <w:lang w:val="es-ES"/>
        </w:rPr>
        <w:t xml:space="preserve">en la tabla 44 </w:t>
      </w:r>
      <w:r>
        <w:rPr>
          <w:rFonts w:cs="Arial"/>
          <w:lang w:val="es-ES"/>
        </w:rPr>
        <w:t>presentamos los indicadores</w:t>
      </w:r>
      <w:r w:rsidR="009977C8">
        <w:rPr>
          <w:rFonts w:cs="Arial"/>
          <w:lang w:val="es-ES"/>
        </w:rPr>
        <w:t xml:space="preserve"> cuantitativos y cualitativos respecto a la variable dependiente: Gestión </w:t>
      </w:r>
      <w:r w:rsidR="00382B69">
        <w:rPr>
          <w:rFonts w:cs="Arial"/>
          <w:lang w:val="es-ES"/>
        </w:rPr>
        <w:t>de la</w:t>
      </w:r>
      <w:r w:rsidR="009977C8">
        <w:rPr>
          <w:rFonts w:cs="Arial"/>
          <w:lang w:val="es-ES"/>
        </w:rPr>
        <w:t xml:space="preserve"> información.</w:t>
      </w:r>
    </w:p>
    <w:p w14:paraId="0600E63A" w14:textId="77777777" w:rsidR="009977C8" w:rsidRDefault="009977C8" w:rsidP="009977C8">
      <w:pPr>
        <w:spacing w:after="0" w:line="360" w:lineRule="auto"/>
        <w:ind w:left="993" w:firstLine="567"/>
        <w:contextualSpacing/>
        <w:jc w:val="both"/>
        <w:rPr>
          <w:rFonts w:cs="Arial"/>
          <w:lang w:val="es-ES"/>
        </w:rPr>
      </w:pPr>
    </w:p>
    <w:p w14:paraId="507EE6C0" w14:textId="682FE3BE" w:rsidR="00382B69" w:rsidRDefault="009977C8" w:rsidP="00382B69">
      <w:pPr>
        <w:pStyle w:val="Descripcin"/>
        <w:spacing w:after="0" w:line="276" w:lineRule="auto"/>
        <w:jc w:val="center"/>
        <w:rPr>
          <w:rFonts w:eastAsia="Lucida Sans Unicode" w:cs="Arial"/>
          <w:b w:val="0"/>
          <w:color w:val="000000" w:themeColor="text1"/>
          <w:sz w:val="20"/>
          <w:szCs w:val="20"/>
          <w:lang w:val="es-ES_tradnl"/>
        </w:rPr>
      </w:pPr>
      <w:bookmarkStart w:id="1065" w:name="_Toc406447180"/>
      <w:bookmarkStart w:id="1066" w:name="_Toc403929962"/>
      <w:r>
        <w:rPr>
          <w:rFonts w:eastAsia="Lucida Sans Unicode" w:cs="Arial"/>
          <w:b w:val="0"/>
          <w:color w:val="000000" w:themeColor="text1"/>
          <w:sz w:val="20"/>
          <w:szCs w:val="20"/>
          <w:lang w:val="es-ES_tradnl"/>
        </w:rPr>
        <w:t>T</w:t>
      </w:r>
      <w:r w:rsidR="00382B69">
        <w:rPr>
          <w:rFonts w:eastAsia="Lucida Sans Unicode" w:cs="Arial"/>
          <w:b w:val="0"/>
          <w:color w:val="000000" w:themeColor="text1"/>
          <w:sz w:val="20"/>
          <w:szCs w:val="20"/>
          <w:lang w:val="es-ES_tradnl"/>
        </w:rPr>
        <w:t>ABLA</w:t>
      </w:r>
      <w:r>
        <w:rPr>
          <w:rFonts w:eastAsia="Lucida Sans Unicode" w:cs="Arial"/>
          <w:b w:val="0"/>
          <w:color w:val="000000" w:themeColor="text1"/>
          <w:sz w:val="20"/>
          <w:szCs w:val="20"/>
          <w:lang w:val="es-ES_tradnl"/>
        </w:rPr>
        <w:t xml:space="preserve"> </w:t>
      </w:r>
      <w:r>
        <w:fldChar w:fldCharType="begin"/>
      </w:r>
      <w:r>
        <w:rPr>
          <w:rFonts w:eastAsia="Lucida Sans Unicode" w:cs="Arial"/>
          <w:b w:val="0"/>
          <w:color w:val="000000" w:themeColor="text1"/>
          <w:sz w:val="20"/>
          <w:szCs w:val="20"/>
          <w:lang w:val="es-ES_tradnl"/>
        </w:rPr>
        <w:instrText xml:space="preserve"> SEQ Tabla \* ARABIC </w:instrText>
      </w:r>
      <w:r>
        <w:fldChar w:fldCharType="separate"/>
      </w:r>
      <w:r w:rsidR="00851C49">
        <w:rPr>
          <w:rFonts w:eastAsia="Lucida Sans Unicode" w:cs="Arial"/>
          <w:b w:val="0"/>
          <w:noProof/>
          <w:color w:val="000000" w:themeColor="text1"/>
          <w:sz w:val="20"/>
          <w:szCs w:val="20"/>
          <w:lang w:val="es-ES_tradnl"/>
        </w:rPr>
        <w:t>44</w:t>
      </w:r>
      <w:r>
        <w:fldChar w:fldCharType="end"/>
      </w:r>
      <w:r>
        <w:rPr>
          <w:rFonts w:eastAsia="Lucida Sans Unicode" w:cs="Arial"/>
          <w:b w:val="0"/>
          <w:color w:val="000000" w:themeColor="text1"/>
          <w:sz w:val="20"/>
          <w:szCs w:val="20"/>
          <w:lang w:val="es-ES_tradnl"/>
        </w:rPr>
        <w:t xml:space="preserve">: </w:t>
      </w:r>
      <w:bookmarkStart w:id="1067" w:name="_Toc311035184"/>
    </w:p>
    <w:p w14:paraId="6B8CE090" w14:textId="3F9EF738" w:rsidR="009977C8" w:rsidRDefault="009977C8" w:rsidP="00382B69">
      <w:pPr>
        <w:pStyle w:val="Descripcin"/>
        <w:spacing w:after="0" w:line="276" w:lineRule="auto"/>
        <w:jc w:val="center"/>
        <w:rPr>
          <w:b w:val="0"/>
          <w:color w:val="000000" w:themeColor="text1"/>
          <w:sz w:val="20"/>
          <w:szCs w:val="20"/>
        </w:rPr>
      </w:pPr>
      <w:r>
        <w:rPr>
          <w:rFonts w:eastAsia="Lucida Sans Unicode" w:cs="Arial"/>
          <w:b w:val="0"/>
          <w:color w:val="000000" w:themeColor="text1"/>
          <w:sz w:val="20"/>
          <w:szCs w:val="20"/>
          <w:lang w:val="es-ES_tradnl"/>
        </w:rPr>
        <w:t>Contrastación de Hipótesis – Indicadores</w:t>
      </w:r>
      <w:bookmarkEnd w:id="1067"/>
      <w:r>
        <w:rPr>
          <w:rFonts w:eastAsia="Lucida Sans Unicode" w:cs="Arial"/>
          <w:b w:val="0"/>
          <w:color w:val="000000" w:themeColor="text1"/>
          <w:sz w:val="20"/>
          <w:szCs w:val="20"/>
          <w:lang w:val="es-ES_tradnl"/>
        </w:rPr>
        <w:t xml:space="preserve"> por Tipo.</w:t>
      </w:r>
      <w:bookmarkEnd w:id="1065"/>
      <w:bookmarkEnd w:id="1066"/>
    </w:p>
    <w:tbl>
      <w:tblPr>
        <w:tblW w:w="88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396"/>
        <w:gridCol w:w="5913"/>
        <w:gridCol w:w="1510"/>
      </w:tblGrid>
      <w:tr w:rsidR="009977C8" w14:paraId="013F9239" w14:textId="77777777" w:rsidTr="00382B69">
        <w:trPr>
          <w:trHeight w:val="32"/>
          <w:jc w:val="center"/>
        </w:trPr>
        <w:tc>
          <w:tcPr>
            <w:tcW w:w="1396" w:type="dxa"/>
            <w:shd w:val="clear" w:color="auto" w:fill="D9D9D9" w:themeFill="background1" w:themeFillShade="D9"/>
            <w:vAlign w:val="center"/>
            <w:hideMark/>
          </w:tcPr>
          <w:p w14:paraId="168FD593" w14:textId="77777777" w:rsidR="009977C8" w:rsidRDefault="009977C8">
            <w:pPr>
              <w:spacing w:after="0"/>
              <w:jc w:val="center"/>
              <w:rPr>
                <w:rFonts w:eastAsia="Times New Roman" w:cs="Arial"/>
                <w:b/>
                <w:color w:val="010202"/>
                <w:sz w:val="20"/>
                <w:szCs w:val="20"/>
                <w:lang w:eastAsia="es-PE"/>
              </w:rPr>
            </w:pPr>
            <w:r>
              <w:rPr>
                <w:rFonts w:eastAsia="Times New Roman" w:cs="Arial"/>
                <w:b/>
                <w:color w:val="010202"/>
                <w:sz w:val="20"/>
                <w:szCs w:val="20"/>
                <w:lang w:eastAsia="es-PE"/>
              </w:rPr>
              <w:t>ITEM</w:t>
            </w:r>
          </w:p>
        </w:tc>
        <w:tc>
          <w:tcPr>
            <w:tcW w:w="5913" w:type="dxa"/>
            <w:shd w:val="clear" w:color="auto" w:fill="D9D9D9" w:themeFill="background1" w:themeFillShade="D9"/>
            <w:vAlign w:val="center"/>
            <w:hideMark/>
          </w:tcPr>
          <w:p w14:paraId="27011330" w14:textId="77777777" w:rsidR="009977C8" w:rsidRDefault="009977C8">
            <w:pPr>
              <w:spacing w:after="0"/>
              <w:jc w:val="center"/>
              <w:rPr>
                <w:rFonts w:eastAsia="Times New Roman" w:cs="Arial"/>
                <w:b/>
                <w:color w:val="010202"/>
                <w:sz w:val="20"/>
                <w:szCs w:val="20"/>
                <w:lang w:eastAsia="es-PE"/>
              </w:rPr>
            </w:pPr>
            <w:r>
              <w:rPr>
                <w:rFonts w:eastAsia="Times New Roman" w:cs="Arial"/>
                <w:b/>
                <w:color w:val="010202"/>
                <w:sz w:val="20"/>
                <w:szCs w:val="20"/>
                <w:lang w:eastAsia="es-PE"/>
              </w:rPr>
              <w:t>INDICADORES</w:t>
            </w:r>
          </w:p>
        </w:tc>
        <w:tc>
          <w:tcPr>
            <w:tcW w:w="1510" w:type="dxa"/>
            <w:shd w:val="clear" w:color="auto" w:fill="D9D9D9" w:themeFill="background1" w:themeFillShade="D9"/>
            <w:vAlign w:val="center"/>
            <w:hideMark/>
          </w:tcPr>
          <w:p w14:paraId="6F49E769" w14:textId="77777777" w:rsidR="009977C8" w:rsidRDefault="009977C8">
            <w:pPr>
              <w:spacing w:after="0"/>
              <w:jc w:val="center"/>
              <w:rPr>
                <w:rFonts w:eastAsia="Times New Roman" w:cs="Arial"/>
                <w:b/>
                <w:color w:val="010202"/>
                <w:sz w:val="20"/>
                <w:szCs w:val="20"/>
                <w:lang w:eastAsia="es-PE"/>
              </w:rPr>
            </w:pPr>
            <w:r>
              <w:rPr>
                <w:rFonts w:eastAsia="Times New Roman" w:cs="Arial"/>
                <w:b/>
                <w:color w:val="010202"/>
                <w:sz w:val="20"/>
                <w:szCs w:val="20"/>
                <w:lang w:eastAsia="es-PE"/>
              </w:rPr>
              <w:t>TIPO</w:t>
            </w:r>
          </w:p>
        </w:tc>
      </w:tr>
      <w:tr w:rsidR="009977C8" w14:paraId="691A7BA9" w14:textId="77777777" w:rsidTr="00382B69">
        <w:trPr>
          <w:trHeight w:val="64"/>
          <w:jc w:val="center"/>
        </w:trPr>
        <w:tc>
          <w:tcPr>
            <w:tcW w:w="1396" w:type="dxa"/>
            <w:vAlign w:val="center"/>
            <w:hideMark/>
          </w:tcPr>
          <w:p w14:paraId="7ED9378C" w14:textId="77777777" w:rsidR="009977C8" w:rsidRDefault="009977C8">
            <w:pPr>
              <w:spacing w:after="0" w:line="240" w:lineRule="auto"/>
              <w:ind w:right="72"/>
              <w:jc w:val="center"/>
              <w:rPr>
                <w:rFonts w:eastAsia="Times New Roman" w:cs="Arial"/>
                <w:b/>
                <w:sz w:val="20"/>
                <w:szCs w:val="20"/>
                <w:lang w:eastAsia="es-PE"/>
              </w:rPr>
            </w:pPr>
            <w:r>
              <w:rPr>
                <w:rFonts w:eastAsia="Times New Roman" w:cs="Arial"/>
                <w:b/>
                <w:sz w:val="20"/>
                <w:szCs w:val="20"/>
                <w:lang w:eastAsia="es-PE"/>
              </w:rPr>
              <w:t>Indicador 1</w:t>
            </w:r>
          </w:p>
        </w:tc>
        <w:tc>
          <w:tcPr>
            <w:tcW w:w="5913" w:type="dxa"/>
            <w:tcBorders>
              <w:bottom w:val="single" w:sz="4" w:space="0" w:color="auto"/>
            </w:tcBorders>
            <w:vAlign w:val="center"/>
            <w:hideMark/>
          </w:tcPr>
          <w:p w14:paraId="6E34E175" w14:textId="7ED154A6" w:rsidR="009977C8" w:rsidRPr="00AB1D42" w:rsidRDefault="009977C8">
            <w:pPr>
              <w:spacing w:after="0" w:line="240" w:lineRule="auto"/>
              <w:ind w:left="-74" w:right="-83"/>
              <w:jc w:val="center"/>
              <w:rPr>
                <w:rFonts w:eastAsiaTheme="minorHAnsi" w:cs="Arial"/>
                <w:sz w:val="20"/>
                <w:szCs w:val="20"/>
                <w:lang w:eastAsia="es-PE"/>
              </w:rPr>
            </w:pPr>
            <w:r w:rsidRPr="00AB1D42">
              <w:rPr>
                <w:rFonts w:eastAsia="Times New Roman" w:cs="Arial"/>
                <w:sz w:val="20"/>
                <w:szCs w:val="20"/>
                <w:lang w:eastAsia="es-PE"/>
              </w:rPr>
              <w:t>Nivel de satisfacción de los usuarios relacionado a la Gestión de Información.</w:t>
            </w:r>
            <w:r w:rsidR="00382B69" w:rsidRPr="00AB1D42">
              <w:rPr>
                <w:rFonts w:eastAsia="Times New Roman" w:cs="Arial"/>
                <w:sz w:val="20"/>
                <w:szCs w:val="20"/>
                <w:lang w:eastAsia="es-PE"/>
              </w:rPr>
              <w:t xml:space="preserve"> </w:t>
            </w:r>
          </w:p>
        </w:tc>
        <w:tc>
          <w:tcPr>
            <w:tcW w:w="1510" w:type="dxa"/>
            <w:vAlign w:val="center"/>
            <w:hideMark/>
          </w:tcPr>
          <w:p w14:paraId="7DBA2496" w14:textId="77777777" w:rsidR="009977C8" w:rsidRDefault="009977C8">
            <w:pPr>
              <w:spacing w:after="0" w:line="240" w:lineRule="auto"/>
              <w:jc w:val="center"/>
              <w:rPr>
                <w:rFonts w:eastAsia="Times New Roman" w:cs="Arial"/>
                <w:sz w:val="20"/>
                <w:szCs w:val="20"/>
                <w:lang w:eastAsia="es-PE"/>
              </w:rPr>
            </w:pPr>
            <w:r>
              <w:rPr>
                <w:rFonts w:eastAsiaTheme="minorHAnsi" w:cs="Arial"/>
                <w:sz w:val="20"/>
                <w:szCs w:val="20"/>
                <w:lang w:eastAsia="es-PE"/>
              </w:rPr>
              <w:t>Cualitativo</w:t>
            </w:r>
          </w:p>
        </w:tc>
      </w:tr>
      <w:tr w:rsidR="009977C8" w14:paraId="6D630C92" w14:textId="77777777" w:rsidTr="00382B69">
        <w:trPr>
          <w:trHeight w:val="62"/>
          <w:jc w:val="center"/>
        </w:trPr>
        <w:tc>
          <w:tcPr>
            <w:tcW w:w="1396" w:type="dxa"/>
            <w:vAlign w:val="center"/>
            <w:hideMark/>
          </w:tcPr>
          <w:p w14:paraId="3806F543" w14:textId="77777777" w:rsidR="009977C8" w:rsidRDefault="009977C8">
            <w:pPr>
              <w:spacing w:after="0" w:line="240" w:lineRule="auto"/>
              <w:ind w:right="72"/>
              <w:jc w:val="center"/>
              <w:rPr>
                <w:rFonts w:eastAsia="Times New Roman" w:cs="Arial"/>
                <w:b/>
                <w:sz w:val="20"/>
                <w:szCs w:val="20"/>
                <w:lang w:eastAsia="es-PE"/>
              </w:rPr>
            </w:pPr>
            <w:r>
              <w:rPr>
                <w:rFonts w:eastAsia="Times New Roman" w:cs="Arial"/>
                <w:b/>
                <w:sz w:val="20"/>
                <w:szCs w:val="20"/>
                <w:lang w:eastAsia="es-PE"/>
              </w:rPr>
              <w:t>Indicador 2</w:t>
            </w:r>
          </w:p>
        </w:tc>
        <w:tc>
          <w:tcPr>
            <w:tcW w:w="5913" w:type="dxa"/>
            <w:tcBorders>
              <w:top w:val="single" w:sz="4" w:space="0" w:color="auto"/>
              <w:bottom w:val="single" w:sz="4" w:space="0" w:color="auto"/>
            </w:tcBorders>
            <w:vAlign w:val="center"/>
            <w:hideMark/>
          </w:tcPr>
          <w:p w14:paraId="7DFBD045" w14:textId="54FB573D" w:rsidR="009977C8" w:rsidRPr="00AB1D42" w:rsidRDefault="00382B69" w:rsidP="00382B69">
            <w:pPr>
              <w:widowControl w:val="0"/>
              <w:spacing w:line="240" w:lineRule="auto"/>
              <w:jc w:val="both"/>
              <w:rPr>
                <w:rFonts w:cs="Arial"/>
                <w:sz w:val="20"/>
                <w:szCs w:val="24"/>
              </w:rPr>
            </w:pPr>
            <w:r w:rsidRPr="00AB1D42">
              <w:rPr>
                <w:rFonts w:cs="Arial"/>
                <w:sz w:val="20"/>
                <w:szCs w:val="24"/>
              </w:rPr>
              <w:t>Tiempo en procesar la información comunitaria (datos socioeconómicos y de vivienda)</w:t>
            </w:r>
          </w:p>
        </w:tc>
        <w:tc>
          <w:tcPr>
            <w:tcW w:w="1510" w:type="dxa"/>
            <w:vAlign w:val="center"/>
            <w:hideMark/>
          </w:tcPr>
          <w:p w14:paraId="4071EB77" w14:textId="77777777" w:rsidR="009977C8" w:rsidRDefault="009977C8">
            <w:pPr>
              <w:spacing w:after="0" w:line="240" w:lineRule="auto"/>
              <w:jc w:val="center"/>
              <w:rPr>
                <w:rFonts w:eastAsia="Times New Roman" w:cs="Arial"/>
                <w:sz w:val="20"/>
                <w:szCs w:val="20"/>
                <w:lang w:eastAsia="es-PE"/>
              </w:rPr>
            </w:pPr>
            <w:r>
              <w:rPr>
                <w:rFonts w:eastAsiaTheme="minorHAnsi" w:cs="Arial"/>
                <w:sz w:val="20"/>
                <w:szCs w:val="20"/>
                <w:lang w:eastAsia="es-PE"/>
              </w:rPr>
              <w:t>Cuantitativo</w:t>
            </w:r>
          </w:p>
        </w:tc>
      </w:tr>
      <w:tr w:rsidR="009977C8" w14:paraId="1C1809CC" w14:textId="77777777" w:rsidTr="00382B69">
        <w:trPr>
          <w:trHeight w:val="6"/>
          <w:jc w:val="center"/>
        </w:trPr>
        <w:tc>
          <w:tcPr>
            <w:tcW w:w="1396" w:type="dxa"/>
            <w:vAlign w:val="center"/>
            <w:hideMark/>
          </w:tcPr>
          <w:p w14:paraId="0BE61CCD" w14:textId="77777777" w:rsidR="009977C8" w:rsidRDefault="009977C8">
            <w:pPr>
              <w:spacing w:after="0" w:line="240" w:lineRule="auto"/>
              <w:ind w:right="72"/>
              <w:jc w:val="center"/>
              <w:rPr>
                <w:rFonts w:eastAsia="Times New Roman" w:cs="Arial"/>
                <w:b/>
                <w:sz w:val="20"/>
                <w:szCs w:val="20"/>
                <w:lang w:eastAsia="es-PE"/>
              </w:rPr>
            </w:pPr>
            <w:r>
              <w:rPr>
                <w:rFonts w:eastAsia="Times New Roman" w:cs="Arial"/>
                <w:b/>
                <w:sz w:val="20"/>
                <w:szCs w:val="20"/>
                <w:lang w:eastAsia="es-PE"/>
              </w:rPr>
              <w:t>Indicador 3</w:t>
            </w:r>
          </w:p>
        </w:tc>
        <w:tc>
          <w:tcPr>
            <w:tcW w:w="5913" w:type="dxa"/>
            <w:tcBorders>
              <w:top w:val="single" w:sz="4" w:space="0" w:color="auto"/>
              <w:bottom w:val="single" w:sz="4" w:space="0" w:color="auto"/>
            </w:tcBorders>
            <w:vAlign w:val="center"/>
            <w:hideMark/>
          </w:tcPr>
          <w:p w14:paraId="15EB9D59" w14:textId="57AB462C" w:rsidR="009977C8" w:rsidRPr="00AB1D42" w:rsidRDefault="00382B69" w:rsidP="00382B69">
            <w:pPr>
              <w:widowControl w:val="0"/>
              <w:spacing w:line="240" w:lineRule="auto"/>
              <w:jc w:val="both"/>
              <w:rPr>
                <w:rFonts w:cs="Arial"/>
                <w:sz w:val="20"/>
                <w:szCs w:val="24"/>
              </w:rPr>
            </w:pPr>
            <w:r w:rsidRPr="00AB1D42">
              <w:rPr>
                <w:rFonts w:cs="Arial"/>
                <w:sz w:val="20"/>
                <w:szCs w:val="24"/>
              </w:rPr>
              <w:t>Tiempo en procesar la información familiar</w:t>
            </w:r>
          </w:p>
        </w:tc>
        <w:tc>
          <w:tcPr>
            <w:tcW w:w="1510" w:type="dxa"/>
            <w:vAlign w:val="center"/>
            <w:hideMark/>
          </w:tcPr>
          <w:p w14:paraId="0B000DA4" w14:textId="77777777" w:rsidR="009977C8" w:rsidRDefault="009977C8">
            <w:pPr>
              <w:spacing w:after="0" w:line="240" w:lineRule="auto"/>
              <w:jc w:val="center"/>
              <w:rPr>
                <w:rFonts w:eastAsia="Times New Roman" w:cs="Arial"/>
                <w:sz w:val="20"/>
                <w:szCs w:val="20"/>
                <w:lang w:eastAsia="es-PE"/>
              </w:rPr>
            </w:pPr>
            <w:r>
              <w:rPr>
                <w:rFonts w:eastAsiaTheme="minorHAnsi" w:cs="Arial"/>
                <w:sz w:val="20"/>
                <w:szCs w:val="20"/>
                <w:lang w:eastAsia="es-PE"/>
              </w:rPr>
              <w:t>Cuantitativo</w:t>
            </w:r>
          </w:p>
        </w:tc>
      </w:tr>
      <w:tr w:rsidR="00382B69" w:rsidRPr="00382B69" w14:paraId="1A5EE507" w14:textId="77777777" w:rsidTr="00382B69">
        <w:trPr>
          <w:trHeight w:val="6"/>
          <w:jc w:val="center"/>
        </w:trPr>
        <w:tc>
          <w:tcPr>
            <w:tcW w:w="1396" w:type="dxa"/>
            <w:vAlign w:val="center"/>
          </w:tcPr>
          <w:p w14:paraId="26EC33EC" w14:textId="72AA1B88" w:rsidR="00382B69" w:rsidRDefault="00382B69" w:rsidP="00382B69">
            <w:pPr>
              <w:spacing w:after="0" w:line="240" w:lineRule="auto"/>
              <w:ind w:right="72"/>
              <w:jc w:val="center"/>
              <w:rPr>
                <w:rFonts w:eastAsia="Times New Roman" w:cs="Arial"/>
                <w:b/>
                <w:sz w:val="20"/>
                <w:szCs w:val="20"/>
                <w:lang w:eastAsia="es-PE"/>
              </w:rPr>
            </w:pPr>
            <w:r>
              <w:rPr>
                <w:rFonts w:eastAsia="Times New Roman" w:cs="Arial"/>
                <w:b/>
                <w:sz w:val="20"/>
                <w:szCs w:val="20"/>
                <w:lang w:eastAsia="es-PE"/>
              </w:rPr>
              <w:t>Indicador 4</w:t>
            </w:r>
          </w:p>
        </w:tc>
        <w:tc>
          <w:tcPr>
            <w:tcW w:w="5913" w:type="dxa"/>
            <w:tcBorders>
              <w:top w:val="single" w:sz="4" w:space="0" w:color="auto"/>
              <w:bottom w:val="single" w:sz="4" w:space="0" w:color="auto"/>
            </w:tcBorders>
            <w:vAlign w:val="center"/>
          </w:tcPr>
          <w:p w14:paraId="4E90B7E7" w14:textId="1253E87B" w:rsidR="00382B69" w:rsidRPr="00AB1D42" w:rsidRDefault="00382B69" w:rsidP="00382B69">
            <w:pPr>
              <w:widowControl w:val="0"/>
              <w:jc w:val="both"/>
              <w:rPr>
                <w:rFonts w:cs="Arial"/>
                <w:sz w:val="20"/>
                <w:szCs w:val="24"/>
              </w:rPr>
            </w:pPr>
            <w:r w:rsidRPr="00AB1D42">
              <w:rPr>
                <w:rFonts w:cs="Arial"/>
                <w:sz w:val="20"/>
                <w:szCs w:val="24"/>
              </w:rPr>
              <w:t>Tiempo en actualizar mensualmente el total de fichas familiares.</w:t>
            </w:r>
          </w:p>
        </w:tc>
        <w:tc>
          <w:tcPr>
            <w:tcW w:w="1510" w:type="dxa"/>
            <w:vAlign w:val="center"/>
          </w:tcPr>
          <w:p w14:paraId="20EC0A96" w14:textId="0D37004F" w:rsidR="00382B69" w:rsidRDefault="00382B69" w:rsidP="00382B69">
            <w:pPr>
              <w:spacing w:after="0" w:line="240" w:lineRule="auto"/>
              <w:jc w:val="center"/>
              <w:rPr>
                <w:rFonts w:eastAsiaTheme="minorHAnsi" w:cs="Arial"/>
                <w:sz w:val="20"/>
                <w:szCs w:val="20"/>
                <w:lang w:eastAsia="es-PE"/>
              </w:rPr>
            </w:pPr>
            <w:r w:rsidRPr="00DA5D3F">
              <w:rPr>
                <w:rFonts w:eastAsiaTheme="minorHAnsi" w:cs="Arial"/>
                <w:sz w:val="20"/>
                <w:szCs w:val="20"/>
                <w:lang w:eastAsia="es-PE"/>
              </w:rPr>
              <w:t>Cuantitativo</w:t>
            </w:r>
          </w:p>
        </w:tc>
      </w:tr>
      <w:tr w:rsidR="00382B69" w:rsidRPr="00382B69" w14:paraId="030C865A" w14:textId="77777777" w:rsidTr="00382B69">
        <w:trPr>
          <w:trHeight w:val="357"/>
          <w:jc w:val="center"/>
        </w:trPr>
        <w:tc>
          <w:tcPr>
            <w:tcW w:w="1396" w:type="dxa"/>
            <w:vAlign w:val="center"/>
          </w:tcPr>
          <w:p w14:paraId="1DC4749F" w14:textId="31A15F47" w:rsidR="00382B69" w:rsidRDefault="00B97773" w:rsidP="00382B69">
            <w:pPr>
              <w:spacing w:after="0" w:line="240" w:lineRule="auto"/>
              <w:ind w:right="72"/>
              <w:jc w:val="center"/>
              <w:rPr>
                <w:rFonts w:eastAsia="Times New Roman" w:cs="Arial"/>
                <w:b/>
                <w:sz w:val="20"/>
                <w:szCs w:val="20"/>
                <w:lang w:eastAsia="es-PE"/>
              </w:rPr>
            </w:pPr>
            <w:r>
              <w:rPr>
                <w:rFonts w:eastAsia="Times New Roman" w:cs="Arial"/>
                <w:b/>
                <w:sz w:val="20"/>
                <w:szCs w:val="20"/>
                <w:lang w:eastAsia="es-PE"/>
              </w:rPr>
              <w:t>Indicador 5</w:t>
            </w:r>
          </w:p>
        </w:tc>
        <w:tc>
          <w:tcPr>
            <w:tcW w:w="5913" w:type="dxa"/>
            <w:tcBorders>
              <w:top w:val="single" w:sz="4" w:space="0" w:color="auto"/>
            </w:tcBorders>
            <w:vAlign w:val="center"/>
          </w:tcPr>
          <w:p w14:paraId="14BAC850" w14:textId="1DDE2403" w:rsidR="00382B69" w:rsidRPr="00AB1D42" w:rsidRDefault="00382B69" w:rsidP="00382B69">
            <w:pPr>
              <w:widowControl w:val="0"/>
              <w:jc w:val="both"/>
              <w:rPr>
                <w:rFonts w:cs="Arial"/>
                <w:sz w:val="20"/>
                <w:szCs w:val="24"/>
              </w:rPr>
            </w:pPr>
            <w:r w:rsidRPr="00AB1D42">
              <w:rPr>
                <w:rFonts w:cs="Arial"/>
                <w:sz w:val="20"/>
                <w:szCs w:val="24"/>
              </w:rPr>
              <w:t>Tiempo en obtener un reporte mensual de familias en alto, mediano y bajo riesgo.</w:t>
            </w:r>
          </w:p>
        </w:tc>
        <w:tc>
          <w:tcPr>
            <w:tcW w:w="1510" w:type="dxa"/>
            <w:vAlign w:val="center"/>
          </w:tcPr>
          <w:p w14:paraId="5CA362A7" w14:textId="12138874" w:rsidR="00382B69" w:rsidRDefault="00382B69" w:rsidP="00382B69">
            <w:pPr>
              <w:spacing w:after="0" w:line="240" w:lineRule="auto"/>
              <w:jc w:val="center"/>
              <w:rPr>
                <w:rFonts w:eastAsiaTheme="minorHAnsi" w:cs="Arial"/>
                <w:sz w:val="20"/>
                <w:szCs w:val="20"/>
                <w:lang w:eastAsia="es-PE"/>
              </w:rPr>
            </w:pPr>
            <w:r w:rsidRPr="00DA5D3F">
              <w:rPr>
                <w:rFonts w:eastAsiaTheme="minorHAnsi" w:cs="Arial"/>
                <w:sz w:val="20"/>
                <w:szCs w:val="20"/>
                <w:lang w:eastAsia="es-PE"/>
              </w:rPr>
              <w:t>Cuantitativo</w:t>
            </w:r>
          </w:p>
        </w:tc>
      </w:tr>
    </w:tbl>
    <w:p w14:paraId="613C99F2" w14:textId="7F087563" w:rsidR="009977C8" w:rsidRDefault="009977C8" w:rsidP="009977C8">
      <w:pPr>
        <w:spacing w:line="360" w:lineRule="auto"/>
        <w:rPr>
          <w:rFonts w:cs="Arial"/>
          <w:color w:val="000000"/>
        </w:rPr>
      </w:pPr>
    </w:p>
    <w:p w14:paraId="028C53CD" w14:textId="217641FC" w:rsidR="00AB1D42" w:rsidRDefault="00AB1D42" w:rsidP="009977C8">
      <w:pPr>
        <w:spacing w:line="360" w:lineRule="auto"/>
        <w:rPr>
          <w:rFonts w:cs="Arial"/>
          <w:color w:val="000000"/>
        </w:rPr>
      </w:pPr>
    </w:p>
    <w:p w14:paraId="50CE2601" w14:textId="77777777" w:rsidR="007359EE" w:rsidRDefault="007359EE" w:rsidP="009977C8">
      <w:pPr>
        <w:spacing w:line="360" w:lineRule="auto"/>
        <w:rPr>
          <w:rFonts w:cs="Arial"/>
          <w:color w:val="000000"/>
        </w:rPr>
      </w:pPr>
    </w:p>
    <w:p w14:paraId="29C83E2A" w14:textId="55EAD544" w:rsidR="00AB1D42" w:rsidRDefault="00AB1D42" w:rsidP="00AB1D42">
      <w:pPr>
        <w:pStyle w:val="Ttulo2"/>
        <w:numPr>
          <w:ilvl w:val="2"/>
          <w:numId w:val="1"/>
        </w:numPr>
        <w:spacing w:line="360" w:lineRule="auto"/>
        <w:rPr>
          <w:rFonts w:cs="Arial"/>
          <w:szCs w:val="22"/>
        </w:rPr>
      </w:pPr>
      <w:bookmarkStart w:id="1068" w:name="_Toc406447131"/>
      <w:bookmarkStart w:id="1069" w:name="_Toc403927968"/>
      <w:bookmarkStart w:id="1070" w:name="_Toc4363959"/>
      <w:r>
        <w:rPr>
          <w:rFonts w:eastAsiaTheme="minorHAnsi" w:cs="Arial"/>
          <w:iCs/>
        </w:rPr>
        <w:lastRenderedPageBreak/>
        <w:t>Prueba de hipótesis indicador cualitativo N° 1</w:t>
      </w:r>
      <w:bookmarkEnd w:id="1068"/>
      <w:bookmarkEnd w:id="1069"/>
      <w:bookmarkEnd w:id="1070"/>
    </w:p>
    <w:p w14:paraId="02058CFB" w14:textId="77777777" w:rsidR="00AB1D42" w:rsidRDefault="00AB1D42" w:rsidP="00AB1D42">
      <w:pPr>
        <w:autoSpaceDE w:val="0"/>
        <w:autoSpaceDN w:val="0"/>
        <w:adjustRightInd w:val="0"/>
        <w:spacing w:after="0"/>
        <w:ind w:left="993"/>
        <w:jc w:val="both"/>
        <w:rPr>
          <w:rFonts w:eastAsia="Times New Roman" w:cs="Arial"/>
          <w:b/>
          <w:i/>
          <w:u w:val="single"/>
          <w:lang w:eastAsia="es-PE"/>
        </w:rPr>
      </w:pPr>
    </w:p>
    <w:p w14:paraId="29FE23BF" w14:textId="60921A52" w:rsidR="00AB1D42" w:rsidRPr="00671FAE" w:rsidRDefault="00AB1D42" w:rsidP="00AB1D42">
      <w:pPr>
        <w:autoSpaceDE w:val="0"/>
        <w:autoSpaceDN w:val="0"/>
        <w:adjustRightInd w:val="0"/>
        <w:jc w:val="both"/>
        <w:rPr>
          <w:rFonts w:cs="Arial"/>
          <w:b/>
          <w:u w:val="single"/>
        </w:rPr>
      </w:pPr>
      <w:r w:rsidRPr="00671FAE">
        <w:rPr>
          <w:rFonts w:eastAsia="Times New Roman" w:cs="Arial"/>
          <w:b/>
          <w:u w:val="single"/>
          <w:lang w:eastAsia="es-PE"/>
        </w:rPr>
        <w:t>NIVEL DE SATISFACCIÓN DE LOS USUARIOS RELACIONADO CON LA GESTIÓN DE INFORMACIÓN</w:t>
      </w:r>
      <w:r w:rsidRPr="00671FAE">
        <w:rPr>
          <w:rFonts w:cs="Arial"/>
          <w:b/>
          <w:u w:val="single"/>
        </w:rPr>
        <w:t>:</w:t>
      </w:r>
    </w:p>
    <w:p w14:paraId="010E8EB7" w14:textId="766D9F4A" w:rsidR="0073055E" w:rsidRDefault="00AB1D42" w:rsidP="00AB1D42">
      <w:pPr>
        <w:autoSpaceDE w:val="0"/>
        <w:autoSpaceDN w:val="0"/>
        <w:adjustRightInd w:val="0"/>
        <w:spacing w:after="240" w:line="360" w:lineRule="auto"/>
        <w:jc w:val="both"/>
        <w:rPr>
          <w:rStyle w:val="nfasis"/>
          <w:rFonts w:ascii="Open Sans" w:hAnsi="Open Sans" w:cs="Open Sans"/>
          <w:i w:val="0"/>
          <w:color w:val="444444"/>
          <w:spacing w:val="-3"/>
          <w:sz w:val="29"/>
          <w:szCs w:val="29"/>
          <w:bdr w:val="none" w:sz="0" w:space="0" w:color="auto" w:frame="1"/>
          <w:shd w:val="clear" w:color="auto" w:fill="FFFFFF"/>
        </w:rPr>
      </w:pPr>
      <w:r w:rsidRPr="00AB1D42">
        <w:rPr>
          <w:rFonts w:eastAsiaTheme="minorHAnsi" w:cs="Arial"/>
          <w:color w:val="000000"/>
        </w:rPr>
        <w:t xml:space="preserve">Para medir este indicador y contrastar nuestra hipótesis, </w:t>
      </w:r>
      <w:r w:rsidR="008D3163">
        <w:rPr>
          <w:rFonts w:eastAsiaTheme="minorHAnsi" w:cs="Arial"/>
          <w:color w:val="000000"/>
        </w:rPr>
        <w:t xml:space="preserve">se aplicó </w:t>
      </w:r>
      <w:r w:rsidR="00857CF1">
        <w:rPr>
          <w:rFonts w:eastAsiaTheme="minorHAnsi" w:cs="Arial"/>
          <w:color w:val="000000"/>
        </w:rPr>
        <w:t>el</w:t>
      </w:r>
      <w:r w:rsidR="008D3163">
        <w:rPr>
          <w:rFonts w:eastAsiaTheme="minorHAnsi" w:cs="Arial"/>
          <w:color w:val="000000"/>
        </w:rPr>
        <w:t xml:space="preserve"> cuestionario</w:t>
      </w:r>
      <w:r w:rsidRPr="00AB1D42">
        <w:rPr>
          <w:rFonts w:eastAsiaTheme="minorHAnsi" w:cs="Arial"/>
          <w:color w:val="000000"/>
        </w:rPr>
        <w:t xml:space="preserve"> de satisfacción</w:t>
      </w:r>
      <w:r w:rsidR="008D3163">
        <w:rPr>
          <w:rFonts w:eastAsiaTheme="minorHAnsi" w:cs="Arial"/>
          <w:color w:val="000000"/>
        </w:rPr>
        <w:t xml:space="preserve"> </w:t>
      </w:r>
      <w:r w:rsidR="008D3163" w:rsidRPr="008D3163">
        <w:rPr>
          <w:rFonts w:eastAsiaTheme="minorHAnsi" w:cs="Arial"/>
          <w:b/>
          <w:color w:val="000000"/>
        </w:rPr>
        <w:t>(Systems Usability Scale (SUS))</w:t>
      </w:r>
      <w:r w:rsidR="0073055E">
        <w:rPr>
          <w:rFonts w:eastAsiaTheme="minorHAnsi" w:cs="Arial"/>
          <w:b/>
          <w:color w:val="000000"/>
        </w:rPr>
        <w:t xml:space="preserve"> </w:t>
      </w:r>
      <w:r w:rsidR="0073055E" w:rsidRPr="00613F14">
        <w:rPr>
          <w:rFonts w:eastAsiaTheme="minorHAnsi" w:cs="Arial"/>
          <w:color w:val="000000"/>
        </w:rPr>
        <w:t>(Ver Tabla 45)</w:t>
      </w:r>
      <w:r w:rsidR="008D3163" w:rsidRPr="008D3163">
        <w:rPr>
          <w:rFonts w:eastAsiaTheme="minorHAnsi" w:cs="Arial"/>
          <w:color w:val="000000"/>
        </w:rPr>
        <w:t xml:space="preserve"> </w:t>
      </w:r>
      <w:r w:rsidR="008D3163">
        <w:rPr>
          <w:rFonts w:eastAsiaTheme="minorHAnsi" w:cs="Arial"/>
          <w:color w:val="000000"/>
        </w:rPr>
        <w:t>a los profesionales de salud (usuarios del sistema)</w:t>
      </w:r>
      <w:r w:rsidRPr="00AB1D42">
        <w:rPr>
          <w:rFonts w:eastAsiaTheme="minorHAnsi" w:cs="Arial"/>
          <w:color w:val="000000"/>
        </w:rPr>
        <w:t xml:space="preserve">. </w:t>
      </w:r>
      <w:r w:rsidR="008D3163" w:rsidRPr="008D3163">
        <w:rPr>
          <w:rFonts w:eastAsiaTheme="minorHAnsi" w:cs="Arial"/>
          <w:color w:val="000000"/>
        </w:rPr>
        <w:t>La escala en sí consiste en 10 preguntas, cada una de las cuales puede ser puntuada</w:t>
      </w:r>
      <w:r w:rsidR="00857CF1">
        <w:rPr>
          <w:rFonts w:eastAsiaTheme="minorHAnsi" w:cs="Arial"/>
          <w:color w:val="000000"/>
        </w:rPr>
        <w:t>s</w:t>
      </w:r>
      <w:r w:rsidR="008D3163" w:rsidRPr="008D3163">
        <w:rPr>
          <w:rFonts w:eastAsiaTheme="minorHAnsi" w:cs="Arial"/>
          <w:color w:val="000000"/>
        </w:rPr>
        <w:t xml:space="preserve"> de 1 a 5, donde 1 significa </w:t>
      </w:r>
      <w:r w:rsidR="008D3163" w:rsidRPr="00857CF1">
        <w:rPr>
          <w:rFonts w:eastAsiaTheme="minorHAnsi" w:cs="Arial"/>
          <w:b/>
          <w:i/>
          <w:iCs/>
          <w:color w:val="000000"/>
        </w:rPr>
        <w:t>Total desacuerdo</w:t>
      </w:r>
      <w:r w:rsidR="008D3163" w:rsidRPr="008D3163">
        <w:rPr>
          <w:rFonts w:eastAsiaTheme="minorHAnsi" w:cs="Arial"/>
          <w:color w:val="000000"/>
        </w:rPr>
        <w:t> y 5 significa </w:t>
      </w:r>
      <w:r w:rsidR="008D3163" w:rsidRPr="00857CF1">
        <w:rPr>
          <w:rFonts w:eastAsiaTheme="minorHAnsi" w:cs="Arial"/>
          <w:b/>
          <w:i/>
          <w:iCs/>
          <w:color w:val="000000"/>
        </w:rPr>
        <w:t>Total acuerdo</w:t>
      </w:r>
      <w:r w:rsidR="008D3163" w:rsidRPr="00857CF1">
        <w:rPr>
          <w:rStyle w:val="nfasis"/>
          <w:rFonts w:ascii="Open Sans" w:hAnsi="Open Sans" w:cs="Open Sans"/>
          <w:b/>
          <w:color w:val="444444"/>
          <w:spacing w:val="-3"/>
          <w:sz w:val="29"/>
          <w:szCs w:val="29"/>
          <w:bdr w:val="none" w:sz="0" w:space="0" w:color="auto" w:frame="1"/>
          <w:shd w:val="clear" w:color="auto" w:fill="FFFFFF"/>
        </w:rPr>
        <w:t>.</w:t>
      </w:r>
      <w:r w:rsidR="008D3163">
        <w:rPr>
          <w:rStyle w:val="nfasis"/>
          <w:rFonts w:ascii="Open Sans" w:hAnsi="Open Sans" w:cs="Open Sans"/>
          <w:i w:val="0"/>
          <w:color w:val="444444"/>
          <w:spacing w:val="-3"/>
          <w:sz w:val="29"/>
          <w:szCs w:val="29"/>
          <w:bdr w:val="none" w:sz="0" w:space="0" w:color="auto" w:frame="1"/>
          <w:shd w:val="clear" w:color="auto" w:fill="FFFFFF"/>
        </w:rPr>
        <w:t xml:space="preserve"> </w:t>
      </w:r>
    </w:p>
    <w:p w14:paraId="0D6AE8F7" w14:textId="77777777" w:rsidR="00614E42" w:rsidRDefault="00614E42" w:rsidP="00614E42">
      <w:pPr>
        <w:autoSpaceDE w:val="0"/>
        <w:autoSpaceDN w:val="0"/>
        <w:adjustRightInd w:val="0"/>
        <w:spacing w:after="0" w:line="360" w:lineRule="auto"/>
        <w:jc w:val="both"/>
        <w:rPr>
          <w:rFonts w:eastAsiaTheme="minorHAnsi" w:cs="Arial"/>
          <w:color w:val="000000"/>
        </w:rPr>
      </w:pPr>
      <w:r>
        <w:rPr>
          <w:rFonts w:eastAsiaTheme="minorHAnsi" w:cs="Arial"/>
          <w:iCs/>
          <w:color w:val="000000"/>
        </w:rPr>
        <w:t xml:space="preserve">Como tenemos una muestra pequeña de 15 profesionales de salud utilizaremos las pruebas estadísticas no paramétricas. La prueba estadística adecuada para nuestro diseño de estudio es la </w:t>
      </w:r>
      <w:r w:rsidRPr="00614E42">
        <w:rPr>
          <w:rFonts w:eastAsiaTheme="minorHAnsi" w:cs="Arial"/>
          <w:b/>
          <w:iCs/>
          <w:color w:val="000000"/>
        </w:rPr>
        <w:t>prueba de Wilcoxon para datos pareados.</w:t>
      </w:r>
      <w:r>
        <w:rPr>
          <w:rFonts w:eastAsiaTheme="minorHAnsi" w:cs="Arial"/>
          <w:iCs/>
          <w:color w:val="000000"/>
        </w:rPr>
        <w:t xml:space="preserve"> El análisis de los datos se realizó haciendo uso del paquete estadístico SPSS versión 25.</w:t>
      </w:r>
    </w:p>
    <w:p w14:paraId="02F61162" w14:textId="77777777" w:rsidR="00671FAE" w:rsidRPr="0073055E" w:rsidRDefault="00671FAE" w:rsidP="00671FAE">
      <w:pPr>
        <w:autoSpaceDE w:val="0"/>
        <w:autoSpaceDN w:val="0"/>
        <w:adjustRightInd w:val="0"/>
        <w:spacing w:after="0" w:line="360" w:lineRule="auto"/>
        <w:jc w:val="both"/>
        <w:rPr>
          <w:rFonts w:eastAsiaTheme="minorHAnsi" w:cs="Arial"/>
          <w:color w:val="000000"/>
        </w:rPr>
      </w:pPr>
    </w:p>
    <w:p w14:paraId="08ECA8E5" w14:textId="073BB866" w:rsidR="003C4770" w:rsidRPr="003C4770" w:rsidRDefault="003C4770" w:rsidP="00671FAE">
      <w:pPr>
        <w:pStyle w:val="Descripcin"/>
        <w:spacing w:after="0"/>
        <w:jc w:val="center"/>
        <w:rPr>
          <w:rFonts w:eastAsiaTheme="minorHAnsi" w:cs="Arial"/>
          <w:iCs/>
          <w:color w:val="000000"/>
        </w:rPr>
      </w:pPr>
      <w:r w:rsidRPr="003C4770">
        <w:rPr>
          <w:rFonts w:eastAsiaTheme="minorHAnsi" w:cs="Arial"/>
          <w:iCs/>
          <w:color w:val="000000"/>
        </w:rPr>
        <w:t xml:space="preserve">TABLA </w:t>
      </w:r>
      <w:r w:rsidRPr="003C4770">
        <w:rPr>
          <w:rFonts w:eastAsiaTheme="minorHAnsi" w:cs="Arial"/>
          <w:iCs/>
          <w:color w:val="000000"/>
        </w:rPr>
        <w:fldChar w:fldCharType="begin"/>
      </w:r>
      <w:r w:rsidRPr="003C4770">
        <w:rPr>
          <w:rFonts w:eastAsiaTheme="minorHAnsi" w:cs="Arial"/>
          <w:iCs/>
          <w:color w:val="000000"/>
        </w:rPr>
        <w:instrText xml:space="preserve"> SEQ Tabla \* ARABIC </w:instrText>
      </w:r>
      <w:r w:rsidRPr="003C4770">
        <w:rPr>
          <w:rFonts w:eastAsiaTheme="minorHAnsi" w:cs="Arial"/>
          <w:iCs/>
          <w:color w:val="000000"/>
        </w:rPr>
        <w:fldChar w:fldCharType="separate"/>
      </w:r>
      <w:r w:rsidR="00851C49">
        <w:rPr>
          <w:rFonts w:eastAsiaTheme="minorHAnsi" w:cs="Arial"/>
          <w:iCs/>
          <w:noProof/>
          <w:color w:val="000000"/>
        </w:rPr>
        <w:t>45</w:t>
      </w:r>
      <w:r w:rsidRPr="003C4770">
        <w:rPr>
          <w:rFonts w:eastAsiaTheme="minorHAnsi" w:cs="Arial"/>
          <w:iCs/>
          <w:color w:val="000000"/>
        </w:rPr>
        <w:fldChar w:fldCharType="end"/>
      </w:r>
      <w:r w:rsidRPr="003C4770">
        <w:rPr>
          <w:rFonts w:eastAsiaTheme="minorHAnsi" w:cs="Arial"/>
          <w:iCs/>
          <w:color w:val="000000"/>
        </w:rPr>
        <w:t xml:space="preserve">: </w:t>
      </w:r>
      <w:r>
        <w:rPr>
          <w:rFonts w:eastAsiaTheme="minorHAnsi" w:cs="Arial"/>
          <w:iCs/>
          <w:color w:val="000000"/>
        </w:rPr>
        <w:t>Cuestionario SUS</w:t>
      </w:r>
    </w:p>
    <w:tbl>
      <w:tblPr>
        <w:tblW w:w="9165" w:type="dxa"/>
        <w:tblInd w:w="-10" w:type="dxa"/>
        <w:tblLook w:val="04A0" w:firstRow="1" w:lastRow="0" w:firstColumn="1" w:lastColumn="0" w:noHBand="0" w:noVBand="1"/>
      </w:tblPr>
      <w:tblGrid>
        <w:gridCol w:w="576"/>
        <w:gridCol w:w="2764"/>
        <w:gridCol w:w="1227"/>
        <w:gridCol w:w="1227"/>
        <w:gridCol w:w="1227"/>
        <w:gridCol w:w="917"/>
        <w:gridCol w:w="1227"/>
      </w:tblGrid>
      <w:tr w:rsidR="003C4770" w:rsidRPr="003C4770" w14:paraId="2290F73F" w14:textId="77777777" w:rsidTr="00671FAE">
        <w:trPr>
          <w:trHeight w:val="809"/>
        </w:trPr>
        <w:tc>
          <w:tcPr>
            <w:tcW w:w="576"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59C7C20" w14:textId="77777777" w:rsidR="003C4770" w:rsidRPr="003C4770" w:rsidRDefault="003C4770" w:rsidP="003C4770">
            <w:pPr>
              <w:spacing w:after="0" w:line="240" w:lineRule="auto"/>
              <w:jc w:val="center"/>
              <w:rPr>
                <w:rFonts w:eastAsia="Times New Roman" w:cs="Arial"/>
                <w:b/>
                <w:bCs/>
                <w:color w:val="000000"/>
                <w:sz w:val="18"/>
                <w:szCs w:val="18"/>
                <w:lang w:val="en-US"/>
              </w:rPr>
            </w:pPr>
            <w:r w:rsidRPr="003C4770">
              <w:rPr>
                <w:rFonts w:eastAsia="Times New Roman" w:cs="Arial"/>
                <w:b/>
                <w:bCs/>
                <w:color w:val="000000"/>
                <w:sz w:val="18"/>
                <w:szCs w:val="18"/>
              </w:rPr>
              <w:t>Nro.</w:t>
            </w:r>
          </w:p>
        </w:tc>
        <w:tc>
          <w:tcPr>
            <w:tcW w:w="311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F52A6FA" w14:textId="77777777" w:rsidR="003C4770" w:rsidRPr="003C4770" w:rsidRDefault="003C4770" w:rsidP="003C4770">
            <w:pPr>
              <w:spacing w:after="0" w:line="240" w:lineRule="auto"/>
              <w:jc w:val="center"/>
              <w:rPr>
                <w:rFonts w:eastAsia="Times New Roman" w:cs="Arial"/>
                <w:b/>
                <w:bCs/>
                <w:color w:val="000000"/>
                <w:sz w:val="18"/>
                <w:szCs w:val="18"/>
                <w:lang w:val="en-US"/>
              </w:rPr>
            </w:pPr>
            <w:r w:rsidRPr="003C4770">
              <w:rPr>
                <w:rFonts w:eastAsia="Times New Roman" w:cs="Arial"/>
                <w:b/>
                <w:bCs/>
                <w:color w:val="000000"/>
                <w:sz w:val="18"/>
                <w:szCs w:val="18"/>
              </w:rPr>
              <w:t>Enunciados</w:t>
            </w:r>
          </w:p>
        </w:tc>
        <w:tc>
          <w:tcPr>
            <w:tcW w:w="1227" w:type="dxa"/>
            <w:tcBorders>
              <w:top w:val="single" w:sz="8" w:space="0" w:color="auto"/>
              <w:left w:val="nil"/>
              <w:bottom w:val="single" w:sz="8" w:space="0" w:color="auto"/>
              <w:right w:val="single" w:sz="8" w:space="0" w:color="auto"/>
            </w:tcBorders>
            <w:shd w:val="clear" w:color="000000" w:fill="F2F2F2"/>
            <w:vAlign w:val="center"/>
            <w:hideMark/>
          </w:tcPr>
          <w:p w14:paraId="40DC8602" w14:textId="77777777" w:rsidR="003C4770" w:rsidRPr="003C4770" w:rsidRDefault="003C4770" w:rsidP="003C4770">
            <w:pPr>
              <w:spacing w:after="0" w:line="240" w:lineRule="auto"/>
              <w:jc w:val="center"/>
              <w:rPr>
                <w:rFonts w:eastAsia="Times New Roman" w:cs="Arial"/>
                <w:b/>
                <w:bCs/>
                <w:color w:val="000000"/>
                <w:sz w:val="18"/>
                <w:szCs w:val="18"/>
                <w:lang w:val="en-US"/>
              </w:rPr>
            </w:pPr>
            <w:r w:rsidRPr="003C4770">
              <w:rPr>
                <w:rFonts w:eastAsia="Times New Roman" w:cs="Arial"/>
                <w:b/>
                <w:bCs/>
                <w:color w:val="000000"/>
                <w:sz w:val="18"/>
                <w:szCs w:val="18"/>
              </w:rPr>
              <w:t>Totalmente en desacuerdo</w:t>
            </w:r>
          </w:p>
        </w:tc>
        <w:tc>
          <w:tcPr>
            <w:tcW w:w="1227" w:type="dxa"/>
            <w:tcBorders>
              <w:top w:val="single" w:sz="8" w:space="0" w:color="auto"/>
              <w:left w:val="nil"/>
              <w:bottom w:val="single" w:sz="8" w:space="0" w:color="auto"/>
              <w:right w:val="single" w:sz="8" w:space="0" w:color="auto"/>
            </w:tcBorders>
            <w:shd w:val="clear" w:color="000000" w:fill="F2F2F2"/>
            <w:vAlign w:val="center"/>
            <w:hideMark/>
          </w:tcPr>
          <w:p w14:paraId="670DD59D" w14:textId="77777777" w:rsidR="003C4770" w:rsidRPr="003C4770" w:rsidRDefault="003C4770" w:rsidP="003C4770">
            <w:pPr>
              <w:spacing w:after="0" w:line="240" w:lineRule="auto"/>
              <w:jc w:val="center"/>
              <w:rPr>
                <w:rFonts w:eastAsia="Times New Roman" w:cs="Arial"/>
                <w:b/>
                <w:bCs/>
                <w:color w:val="000000"/>
                <w:sz w:val="18"/>
                <w:szCs w:val="18"/>
                <w:lang w:val="en-US"/>
              </w:rPr>
            </w:pPr>
            <w:r w:rsidRPr="003C4770">
              <w:rPr>
                <w:rFonts w:eastAsia="Times New Roman" w:cs="Arial"/>
                <w:b/>
                <w:bCs/>
                <w:color w:val="000000"/>
                <w:sz w:val="18"/>
                <w:szCs w:val="18"/>
              </w:rPr>
              <w:t>En desacuerdo</w:t>
            </w:r>
          </w:p>
        </w:tc>
        <w:tc>
          <w:tcPr>
            <w:tcW w:w="1227" w:type="dxa"/>
            <w:tcBorders>
              <w:top w:val="single" w:sz="8" w:space="0" w:color="auto"/>
              <w:left w:val="nil"/>
              <w:bottom w:val="single" w:sz="8" w:space="0" w:color="auto"/>
              <w:right w:val="single" w:sz="8" w:space="0" w:color="auto"/>
            </w:tcBorders>
            <w:shd w:val="clear" w:color="000000" w:fill="F2F2F2"/>
            <w:vAlign w:val="center"/>
            <w:hideMark/>
          </w:tcPr>
          <w:p w14:paraId="18C8CE8A" w14:textId="77777777" w:rsidR="003C4770" w:rsidRPr="003C4770" w:rsidRDefault="003C4770" w:rsidP="003C4770">
            <w:pPr>
              <w:spacing w:after="0" w:line="240" w:lineRule="auto"/>
              <w:jc w:val="center"/>
              <w:rPr>
                <w:rFonts w:eastAsia="Times New Roman" w:cs="Arial"/>
                <w:b/>
                <w:bCs/>
                <w:color w:val="000000"/>
                <w:sz w:val="18"/>
                <w:szCs w:val="18"/>
              </w:rPr>
            </w:pPr>
            <w:r w:rsidRPr="003C4770">
              <w:rPr>
                <w:rFonts w:eastAsia="Times New Roman" w:cs="Arial"/>
                <w:b/>
                <w:bCs/>
                <w:color w:val="000000"/>
                <w:sz w:val="18"/>
                <w:szCs w:val="18"/>
              </w:rPr>
              <w:t>Ni en acuerdo, ni en desacuerdo</w:t>
            </w:r>
          </w:p>
        </w:tc>
        <w:tc>
          <w:tcPr>
            <w:tcW w:w="571" w:type="dxa"/>
            <w:tcBorders>
              <w:top w:val="single" w:sz="8" w:space="0" w:color="auto"/>
              <w:left w:val="nil"/>
              <w:bottom w:val="single" w:sz="8" w:space="0" w:color="auto"/>
              <w:right w:val="single" w:sz="8" w:space="0" w:color="auto"/>
            </w:tcBorders>
            <w:shd w:val="clear" w:color="000000" w:fill="F2F2F2"/>
            <w:vAlign w:val="center"/>
            <w:hideMark/>
          </w:tcPr>
          <w:p w14:paraId="6AA84A30" w14:textId="77777777" w:rsidR="003C4770" w:rsidRPr="003C4770" w:rsidRDefault="003C4770" w:rsidP="003C4770">
            <w:pPr>
              <w:spacing w:after="0" w:line="240" w:lineRule="auto"/>
              <w:jc w:val="center"/>
              <w:rPr>
                <w:rFonts w:eastAsia="Times New Roman" w:cs="Arial"/>
                <w:b/>
                <w:bCs/>
                <w:color w:val="000000"/>
                <w:sz w:val="18"/>
                <w:szCs w:val="18"/>
                <w:lang w:val="en-US"/>
              </w:rPr>
            </w:pPr>
            <w:r w:rsidRPr="003C4770">
              <w:rPr>
                <w:rFonts w:eastAsia="Times New Roman" w:cs="Arial"/>
                <w:b/>
                <w:bCs/>
                <w:color w:val="000000"/>
                <w:sz w:val="18"/>
                <w:szCs w:val="18"/>
              </w:rPr>
              <w:t>De acuerdo</w:t>
            </w:r>
          </w:p>
        </w:tc>
        <w:tc>
          <w:tcPr>
            <w:tcW w:w="1227" w:type="dxa"/>
            <w:tcBorders>
              <w:top w:val="single" w:sz="8" w:space="0" w:color="auto"/>
              <w:left w:val="nil"/>
              <w:bottom w:val="single" w:sz="8" w:space="0" w:color="auto"/>
              <w:right w:val="single" w:sz="8" w:space="0" w:color="auto"/>
            </w:tcBorders>
            <w:shd w:val="clear" w:color="000000" w:fill="F2F2F2"/>
            <w:vAlign w:val="center"/>
            <w:hideMark/>
          </w:tcPr>
          <w:p w14:paraId="55330D45" w14:textId="77777777" w:rsidR="003C4770" w:rsidRPr="003C4770" w:rsidRDefault="003C4770" w:rsidP="003C4770">
            <w:pPr>
              <w:spacing w:after="0" w:line="240" w:lineRule="auto"/>
              <w:jc w:val="center"/>
              <w:rPr>
                <w:rFonts w:eastAsia="Times New Roman" w:cs="Arial"/>
                <w:b/>
                <w:bCs/>
                <w:color w:val="000000"/>
                <w:sz w:val="18"/>
                <w:szCs w:val="18"/>
                <w:lang w:val="en-US"/>
              </w:rPr>
            </w:pPr>
            <w:r w:rsidRPr="003C4770">
              <w:rPr>
                <w:rFonts w:eastAsia="Times New Roman" w:cs="Arial"/>
                <w:b/>
                <w:bCs/>
                <w:color w:val="000000"/>
                <w:sz w:val="18"/>
                <w:szCs w:val="18"/>
              </w:rPr>
              <w:t>Totalmente desacuerdo</w:t>
            </w:r>
          </w:p>
        </w:tc>
      </w:tr>
      <w:tr w:rsidR="003C4770" w:rsidRPr="003C4770" w14:paraId="4AC96758" w14:textId="77777777" w:rsidTr="00671FAE">
        <w:trPr>
          <w:trHeight w:val="278"/>
        </w:trPr>
        <w:tc>
          <w:tcPr>
            <w:tcW w:w="576" w:type="dxa"/>
            <w:vMerge/>
            <w:tcBorders>
              <w:top w:val="single" w:sz="8" w:space="0" w:color="auto"/>
              <w:left w:val="single" w:sz="8" w:space="0" w:color="auto"/>
              <w:bottom w:val="single" w:sz="8" w:space="0" w:color="000000"/>
              <w:right w:val="single" w:sz="8" w:space="0" w:color="auto"/>
            </w:tcBorders>
            <w:vAlign w:val="center"/>
            <w:hideMark/>
          </w:tcPr>
          <w:p w14:paraId="2E69E3EF" w14:textId="77777777" w:rsidR="003C4770" w:rsidRPr="003C4770" w:rsidRDefault="003C4770" w:rsidP="003C4770">
            <w:pPr>
              <w:spacing w:after="0" w:line="240" w:lineRule="auto"/>
              <w:rPr>
                <w:rFonts w:eastAsia="Times New Roman" w:cs="Arial"/>
                <w:b/>
                <w:bCs/>
                <w:color w:val="000000"/>
                <w:sz w:val="18"/>
                <w:szCs w:val="18"/>
                <w:lang w:val="en-US"/>
              </w:rPr>
            </w:pPr>
          </w:p>
        </w:tc>
        <w:tc>
          <w:tcPr>
            <w:tcW w:w="3110" w:type="dxa"/>
            <w:vMerge/>
            <w:tcBorders>
              <w:top w:val="single" w:sz="8" w:space="0" w:color="auto"/>
              <w:left w:val="single" w:sz="8" w:space="0" w:color="auto"/>
              <w:bottom w:val="single" w:sz="8" w:space="0" w:color="000000"/>
              <w:right w:val="single" w:sz="8" w:space="0" w:color="auto"/>
            </w:tcBorders>
            <w:vAlign w:val="center"/>
            <w:hideMark/>
          </w:tcPr>
          <w:p w14:paraId="2F5A1C92" w14:textId="77777777" w:rsidR="003C4770" w:rsidRPr="003C4770" w:rsidRDefault="003C4770" w:rsidP="003C4770">
            <w:pPr>
              <w:spacing w:after="0" w:line="240" w:lineRule="auto"/>
              <w:rPr>
                <w:rFonts w:eastAsia="Times New Roman" w:cs="Arial"/>
                <w:b/>
                <w:bCs/>
                <w:color w:val="000000"/>
                <w:sz w:val="18"/>
                <w:szCs w:val="18"/>
                <w:lang w:val="en-US"/>
              </w:rPr>
            </w:pPr>
          </w:p>
        </w:tc>
        <w:tc>
          <w:tcPr>
            <w:tcW w:w="1227" w:type="dxa"/>
            <w:tcBorders>
              <w:top w:val="nil"/>
              <w:left w:val="nil"/>
              <w:bottom w:val="single" w:sz="8" w:space="0" w:color="auto"/>
              <w:right w:val="single" w:sz="8" w:space="0" w:color="auto"/>
            </w:tcBorders>
            <w:shd w:val="clear" w:color="000000" w:fill="F2F2F2"/>
            <w:vAlign w:val="center"/>
            <w:hideMark/>
          </w:tcPr>
          <w:p w14:paraId="2F06D13A" w14:textId="77777777" w:rsidR="003C4770" w:rsidRPr="003C4770" w:rsidRDefault="003C4770" w:rsidP="003C4770">
            <w:pPr>
              <w:spacing w:after="0" w:line="240" w:lineRule="auto"/>
              <w:jc w:val="center"/>
              <w:rPr>
                <w:rFonts w:eastAsia="Times New Roman" w:cs="Arial"/>
                <w:b/>
                <w:bCs/>
                <w:color w:val="000000"/>
                <w:sz w:val="18"/>
                <w:szCs w:val="18"/>
                <w:lang w:val="en-US"/>
              </w:rPr>
            </w:pPr>
            <w:r w:rsidRPr="003C4770">
              <w:rPr>
                <w:rFonts w:eastAsia="Times New Roman" w:cs="Arial"/>
                <w:b/>
                <w:bCs/>
                <w:color w:val="000000"/>
                <w:sz w:val="18"/>
                <w:szCs w:val="18"/>
              </w:rPr>
              <w:t>1</w:t>
            </w:r>
          </w:p>
        </w:tc>
        <w:tc>
          <w:tcPr>
            <w:tcW w:w="1227" w:type="dxa"/>
            <w:tcBorders>
              <w:top w:val="nil"/>
              <w:left w:val="nil"/>
              <w:bottom w:val="single" w:sz="8" w:space="0" w:color="auto"/>
              <w:right w:val="single" w:sz="8" w:space="0" w:color="auto"/>
            </w:tcBorders>
            <w:shd w:val="clear" w:color="000000" w:fill="F2F2F2"/>
            <w:vAlign w:val="center"/>
            <w:hideMark/>
          </w:tcPr>
          <w:p w14:paraId="33955CC9" w14:textId="77777777" w:rsidR="003C4770" w:rsidRPr="003C4770" w:rsidRDefault="003C4770" w:rsidP="003C4770">
            <w:pPr>
              <w:spacing w:after="0" w:line="240" w:lineRule="auto"/>
              <w:jc w:val="center"/>
              <w:rPr>
                <w:rFonts w:eastAsia="Times New Roman" w:cs="Arial"/>
                <w:b/>
                <w:bCs/>
                <w:color w:val="000000"/>
                <w:sz w:val="18"/>
                <w:szCs w:val="18"/>
                <w:lang w:val="en-US"/>
              </w:rPr>
            </w:pPr>
            <w:r w:rsidRPr="003C4770">
              <w:rPr>
                <w:rFonts w:eastAsia="Times New Roman" w:cs="Arial"/>
                <w:b/>
                <w:bCs/>
                <w:color w:val="000000"/>
                <w:sz w:val="18"/>
                <w:szCs w:val="18"/>
              </w:rPr>
              <w:t>2</w:t>
            </w:r>
          </w:p>
        </w:tc>
        <w:tc>
          <w:tcPr>
            <w:tcW w:w="1227" w:type="dxa"/>
            <w:tcBorders>
              <w:top w:val="nil"/>
              <w:left w:val="nil"/>
              <w:bottom w:val="single" w:sz="8" w:space="0" w:color="auto"/>
              <w:right w:val="single" w:sz="8" w:space="0" w:color="auto"/>
            </w:tcBorders>
            <w:shd w:val="clear" w:color="000000" w:fill="F2F2F2"/>
            <w:vAlign w:val="center"/>
            <w:hideMark/>
          </w:tcPr>
          <w:p w14:paraId="04156623" w14:textId="77777777" w:rsidR="003C4770" w:rsidRPr="003C4770" w:rsidRDefault="003C4770" w:rsidP="003C4770">
            <w:pPr>
              <w:spacing w:after="0" w:line="240" w:lineRule="auto"/>
              <w:jc w:val="center"/>
              <w:rPr>
                <w:rFonts w:eastAsia="Times New Roman" w:cs="Arial"/>
                <w:b/>
                <w:bCs/>
                <w:color w:val="000000"/>
                <w:sz w:val="18"/>
                <w:szCs w:val="18"/>
                <w:lang w:val="en-US"/>
              </w:rPr>
            </w:pPr>
            <w:r w:rsidRPr="003C4770">
              <w:rPr>
                <w:rFonts w:eastAsia="Times New Roman" w:cs="Arial"/>
                <w:b/>
                <w:bCs/>
                <w:color w:val="000000"/>
                <w:sz w:val="18"/>
                <w:szCs w:val="18"/>
              </w:rPr>
              <w:t>3</w:t>
            </w:r>
          </w:p>
        </w:tc>
        <w:tc>
          <w:tcPr>
            <w:tcW w:w="571" w:type="dxa"/>
            <w:tcBorders>
              <w:top w:val="nil"/>
              <w:left w:val="nil"/>
              <w:bottom w:val="single" w:sz="8" w:space="0" w:color="auto"/>
              <w:right w:val="single" w:sz="8" w:space="0" w:color="auto"/>
            </w:tcBorders>
            <w:shd w:val="clear" w:color="000000" w:fill="F2F2F2"/>
            <w:vAlign w:val="center"/>
            <w:hideMark/>
          </w:tcPr>
          <w:p w14:paraId="43FBFB65" w14:textId="77777777" w:rsidR="003C4770" w:rsidRPr="003C4770" w:rsidRDefault="003C4770" w:rsidP="003C4770">
            <w:pPr>
              <w:spacing w:after="0" w:line="240" w:lineRule="auto"/>
              <w:jc w:val="center"/>
              <w:rPr>
                <w:rFonts w:eastAsia="Times New Roman" w:cs="Arial"/>
                <w:b/>
                <w:bCs/>
                <w:color w:val="000000"/>
                <w:sz w:val="18"/>
                <w:szCs w:val="18"/>
                <w:lang w:val="en-US"/>
              </w:rPr>
            </w:pPr>
            <w:r w:rsidRPr="003C4770">
              <w:rPr>
                <w:rFonts w:eastAsia="Times New Roman" w:cs="Arial"/>
                <w:b/>
                <w:bCs/>
                <w:color w:val="000000"/>
                <w:sz w:val="18"/>
                <w:szCs w:val="18"/>
              </w:rPr>
              <w:t>4</w:t>
            </w:r>
          </w:p>
        </w:tc>
        <w:tc>
          <w:tcPr>
            <w:tcW w:w="1227" w:type="dxa"/>
            <w:tcBorders>
              <w:top w:val="nil"/>
              <w:left w:val="nil"/>
              <w:bottom w:val="single" w:sz="8" w:space="0" w:color="auto"/>
              <w:right w:val="single" w:sz="8" w:space="0" w:color="auto"/>
            </w:tcBorders>
            <w:shd w:val="clear" w:color="000000" w:fill="F2F2F2"/>
            <w:vAlign w:val="center"/>
            <w:hideMark/>
          </w:tcPr>
          <w:p w14:paraId="34E831C0" w14:textId="77777777" w:rsidR="003C4770" w:rsidRPr="003C4770" w:rsidRDefault="003C4770" w:rsidP="003C4770">
            <w:pPr>
              <w:spacing w:after="0" w:line="240" w:lineRule="auto"/>
              <w:jc w:val="center"/>
              <w:rPr>
                <w:rFonts w:eastAsia="Times New Roman" w:cs="Arial"/>
                <w:b/>
                <w:bCs/>
                <w:color w:val="000000"/>
                <w:sz w:val="18"/>
                <w:szCs w:val="18"/>
                <w:lang w:val="en-US"/>
              </w:rPr>
            </w:pPr>
            <w:r w:rsidRPr="003C4770">
              <w:rPr>
                <w:rFonts w:eastAsia="Times New Roman" w:cs="Arial"/>
                <w:b/>
                <w:bCs/>
                <w:color w:val="000000"/>
                <w:sz w:val="18"/>
                <w:szCs w:val="18"/>
              </w:rPr>
              <w:t>5</w:t>
            </w:r>
          </w:p>
        </w:tc>
      </w:tr>
      <w:tr w:rsidR="003C4770" w:rsidRPr="003C4770" w14:paraId="4A6FA18A" w14:textId="77777777" w:rsidTr="00671FAE">
        <w:trPr>
          <w:trHeight w:val="451"/>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2B8E7795" w14:textId="77777777" w:rsidR="003C4770" w:rsidRPr="003C4770" w:rsidRDefault="003C4770" w:rsidP="003C4770">
            <w:pPr>
              <w:spacing w:after="0" w:line="240" w:lineRule="auto"/>
              <w:jc w:val="center"/>
              <w:rPr>
                <w:rFonts w:eastAsia="Times New Roman" w:cs="Arial"/>
                <w:color w:val="000000"/>
                <w:sz w:val="18"/>
                <w:szCs w:val="18"/>
                <w:lang w:val="en-US"/>
              </w:rPr>
            </w:pPr>
            <w:r w:rsidRPr="003C4770">
              <w:rPr>
                <w:rFonts w:eastAsia="Times New Roman" w:cs="Arial"/>
                <w:color w:val="000000"/>
                <w:sz w:val="18"/>
                <w:szCs w:val="18"/>
              </w:rPr>
              <w:t>1</w:t>
            </w:r>
          </w:p>
        </w:tc>
        <w:tc>
          <w:tcPr>
            <w:tcW w:w="3110" w:type="dxa"/>
            <w:tcBorders>
              <w:top w:val="nil"/>
              <w:left w:val="nil"/>
              <w:bottom w:val="single" w:sz="8" w:space="0" w:color="auto"/>
              <w:right w:val="single" w:sz="8" w:space="0" w:color="auto"/>
            </w:tcBorders>
            <w:shd w:val="clear" w:color="auto" w:fill="auto"/>
            <w:vAlign w:val="center"/>
            <w:hideMark/>
          </w:tcPr>
          <w:p w14:paraId="138E5617"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Creo que me gustaría usar la herramienta informática de ficha familiar con frecuencia</w:t>
            </w:r>
          </w:p>
        </w:tc>
        <w:tc>
          <w:tcPr>
            <w:tcW w:w="1227" w:type="dxa"/>
            <w:tcBorders>
              <w:top w:val="nil"/>
              <w:left w:val="nil"/>
              <w:bottom w:val="single" w:sz="8" w:space="0" w:color="auto"/>
              <w:right w:val="single" w:sz="8" w:space="0" w:color="auto"/>
            </w:tcBorders>
            <w:shd w:val="clear" w:color="auto" w:fill="auto"/>
            <w:vAlign w:val="center"/>
            <w:hideMark/>
          </w:tcPr>
          <w:p w14:paraId="5689645B"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6FDBD325"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5F401558"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571" w:type="dxa"/>
            <w:tcBorders>
              <w:top w:val="nil"/>
              <w:left w:val="nil"/>
              <w:bottom w:val="single" w:sz="8" w:space="0" w:color="auto"/>
              <w:right w:val="single" w:sz="8" w:space="0" w:color="auto"/>
            </w:tcBorders>
            <w:shd w:val="clear" w:color="auto" w:fill="auto"/>
            <w:vAlign w:val="center"/>
            <w:hideMark/>
          </w:tcPr>
          <w:p w14:paraId="387FC82E"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192F662E"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r>
      <w:tr w:rsidR="003C4770" w:rsidRPr="003C4770" w14:paraId="33392017" w14:textId="77777777" w:rsidTr="00671FAE">
        <w:trPr>
          <w:trHeight w:val="502"/>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37951921" w14:textId="77777777" w:rsidR="003C4770" w:rsidRPr="003C4770" w:rsidRDefault="003C4770" w:rsidP="003C4770">
            <w:pPr>
              <w:spacing w:after="0" w:line="240" w:lineRule="auto"/>
              <w:jc w:val="center"/>
              <w:rPr>
                <w:rFonts w:eastAsia="Times New Roman" w:cs="Arial"/>
                <w:color w:val="000000"/>
                <w:sz w:val="18"/>
                <w:szCs w:val="18"/>
                <w:lang w:val="en-US"/>
              </w:rPr>
            </w:pPr>
            <w:r w:rsidRPr="003C4770">
              <w:rPr>
                <w:rFonts w:eastAsia="Times New Roman" w:cs="Arial"/>
                <w:color w:val="000000"/>
                <w:sz w:val="18"/>
                <w:szCs w:val="18"/>
              </w:rPr>
              <w:t>2</w:t>
            </w:r>
          </w:p>
        </w:tc>
        <w:tc>
          <w:tcPr>
            <w:tcW w:w="3110" w:type="dxa"/>
            <w:tcBorders>
              <w:top w:val="nil"/>
              <w:left w:val="nil"/>
              <w:bottom w:val="single" w:sz="8" w:space="0" w:color="auto"/>
              <w:right w:val="single" w:sz="8" w:space="0" w:color="auto"/>
            </w:tcBorders>
            <w:shd w:val="clear" w:color="auto" w:fill="auto"/>
            <w:vAlign w:val="center"/>
            <w:hideMark/>
          </w:tcPr>
          <w:p w14:paraId="6DF1D356" w14:textId="2F4DD400"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xml:space="preserve">Me parece que la herramienta informática de fichas familiares es innecesariamente </w:t>
            </w:r>
            <w:r w:rsidR="00857CF1" w:rsidRPr="003C4770">
              <w:rPr>
                <w:rFonts w:eastAsia="Times New Roman" w:cs="Arial"/>
                <w:color w:val="000000"/>
                <w:sz w:val="18"/>
                <w:szCs w:val="18"/>
              </w:rPr>
              <w:t>compleja</w:t>
            </w:r>
          </w:p>
        </w:tc>
        <w:tc>
          <w:tcPr>
            <w:tcW w:w="1227" w:type="dxa"/>
            <w:tcBorders>
              <w:top w:val="nil"/>
              <w:left w:val="nil"/>
              <w:bottom w:val="single" w:sz="8" w:space="0" w:color="auto"/>
              <w:right w:val="single" w:sz="8" w:space="0" w:color="auto"/>
            </w:tcBorders>
            <w:shd w:val="clear" w:color="auto" w:fill="auto"/>
            <w:vAlign w:val="center"/>
            <w:hideMark/>
          </w:tcPr>
          <w:p w14:paraId="71458DF7"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14642329"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60A59B0F"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571" w:type="dxa"/>
            <w:tcBorders>
              <w:top w:val="nil"/>
              <w:left w:val="nil"/>
              <w:bottom w:val="single" w:sz="8" w:space="0" w:color="auto"/>
              <w:right w:val="single" w:sz="8" w:space="0" w:color="auto"/>
            </w:tcBorders>
            <w:shd w:val="clear" w:color="auto" w:fill="auto"/>
            <w:vAlign w:val="center"/>
            <w:hideMark/>
          </w:tcPr>
          <w:p w14:paraId="4C3A6D02"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7874C867"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r>
      <w:tr w:rsidR="003C4770" w:rsidRPr="003C4770" w14:paraId="0C9BAEE0" w14:textId="77777777" w:rsidTr="00671FAE">
        <w:trPr>
          <w:trHeight w:val="440"/>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3190D1D2" w14:textId="77777777" w:rsidR="003C4770" w:rsidRPr="003C4770" w:rsidRDefault="003C4770" w:rsidP="003C4770">
            <w:pPr>
              <w:spacing w:after="0" w:line="240" w:lineRule="auto"/>
              <w:jc w:val="center"/>
              <w:rPr>
                <w:rFonts w:eastAsia="Times New Roman" w:cs="Arial"/>
                <w:color w:val="000000"/>
                <w:sz w:val="18"/>
                <w:szCs w:val="18"/>
                <w:lang w:val="en-US"/>
              </w:rPr>
            </w:pPr>
            <w:r w:rsidRPr="003C4770">
              <w:rPr>
                <w:rFonts w:eastAsia="Times New Roman" w:cs="Arial"/>
                <w:color w:val="000000"/>
                <w:sz w:val="18"/>
                <w:szCs w:val="18"/>
              </w:rPr>
              <w:t>3</w:t>
            </w:r>
          </w:p>
        </w:tc>
        <w:tc>
          <w:tcPr>
            <w:tcW w:w="3110" w:type="dxa"/>
            <w:tcBorders>
              <w:top w:val="nil"/>
              <w:left w:val="nil"/>
              <w:bottom w:val="single" w:sz="8" w:space="0" w:color="auto"/>
              <w:right w:val="single" w:sz="8" w:space="0" w:color="auto"/>
            </w:tcBorders>
            <w:shd w:val="clear" w:color="auto" w:fill="auto"/>
            <w:vAlign w:val="center"/>
            <w:hideMark/>
          </w:tcPr>
          <w:p w14:paraId="1BCE395C" w14:textId="55794F11" w:rsidR="003C4770" w:rsidRPr="003C4770" w:rsidRDefault="00A73EF9" w:rsidP="00A73EF9">
            <w:pPr>
              <w:spacing w:after="0" w:line="240" w:lineRule="auto"/>
              <w:rPr>
                <w:rFonts w:eastAsia="Times New Roman" w:cs="Arial"/>
                <w:color w:val="000000"/>
                <w:sz w:val="18"/>
                <w:szCs w:val="18"/>
              </w:rPr>
            </w:pPr>
            <w:r>
              <w:rPr>
                <w:rFonts w:eastAsia="Times New Roman" w:cs="Arial"/>
                <w:color w:val="000000"/>
                <w:sz w:val="18"/>
                <w:szCs w:val="18"/>
              </w:rPr>
              <w:t>Pienso que la</w:t>
            </w:r>
            <w:r w:rsidR="003C4770" w:rsidRPr="003C4770">
              <w:rPr>
                <w:rFonts w:eastAsia="Times New Roman" w:cs="Arial"/>
                <w:color w:val="000000"/>
                <w:sz w:val="18"/>
                <w:szCs w:val="18"/>
              </w:rPr>
              <w:t xml:space="preserve"> herramienta informática era fácil de usar</w:t>
            </w:r>
          </w:p>
        </w:tc>
        <w:tc>
          <w:tcPr>
            <w:tcW w:w="1227" w:type="dxa"/>
            <w:tcBorders>
              <w:top w:val="nil"/>
              <w:left w:val="nil"/>
              <w:bottom w:val="single" w:sz="8" w:space="0" w:color="auto"/>
              <w:right w:val="single" w:sz="8" w:space="0" w:color="auto"/>
            </w:tcBorders>
            <w:shd w:val="clear" w:color="auto" w:fill="auto"/>
            <w:vAlign w:val="center"/>
            <w:hideMark/>
          </w:tcPr>
          <w:p w14:paraId="517B509E"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02D0A135"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18C51FA2"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571" w:type="dxa"/>
            <w:tcBorders>
              <w:top w:val="nil"/>
              <w:left w:val="nil"/>
              <w:bottom w:val="single" w:sz="8" w:space="0" w:color="auto"/>
              <w:right w:val="single" w:sz="8" w:space="0" w:color="auto"/>
            </w:tcBorders>
            <w:shd w:val="clear" w:color="auto" w:fill="auto"/>
            <w:vAlign w:val="center"/>
            <w:hideMark/>
          </w:tcPr>
          <w:p w14:paraId="5D5B583A"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145499C4"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r>
      <w:tr w:rsidR="003C4770" w:rsidRPr="003C4770" w14:paraId="264263B2" w14:textId="77777777" w:rsidTr="00671FAE">
        <w:trPr>
          <w:trHeight w:val="560"/>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4B908378" w14:textId="77777777" w:rsidR="003C4770" w:rsidRPr="003C4770" w:rsidRDefault="003C4770" w:rsidP="003C4770">
            <w:pPr>
              <w:spacing w:after="0" w:line="240" w:lineRule="auto"/>
              <w:jc w:val="center"/>
              <w:rPr>
                <w:rFonts w:eastAsia="Times New Roman" w:cs="Arial"/>
                <w:color w:val="000000"/>
                <w:sz w:val="18"/>
                <w:szCs w:val="18"/>
                <w:lang w:val="en-US"/>
              </w:rPr>
            </w:pPr>
            <w:r w:rsidRPr="003C4770">
              <w:rPr>
                <w:rFonts w:eastAsia="Times New Roman" w:cs="Arial"/>
                <w:color w:val="000000"/>
                <w:sz w:val="18"/>
                <w:szCs w:val="18"/>
              </w:rPr>
              <w:t>4</w:t>
            </w:r>
          </w:p>
        </w:tc>
        <w:tc>
          <w:tcPr>
            <w:tcW w:w="3110" w:type="dxa"/>
            <w:tcBorders>
              <w:top w:val="nil"/>
              <w:left w:val="nil"/>
              <w:bottom w:val="single" w:sz="8" w:space="0" w:color="auto"/>
              <w:right w:val="single" w:sz="8" w:space="0" w:color="auto"/>
            </w:tcBorders>
            <w:shd w:val="clear" w:color="auto" w:fill="auto"/>
            <w:vAlign w:val="center"/>
            <w:hideMark/>
          </w:tcPr>
          <w:p w14:paraId="02106000"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Creo que necesitaría la ayuda de un técnico para poder usar la herramienta informática</w:t>
            </w:r>
          </w:p>
        </w:tc>
        <w:tc>
          <w:tcPr>
            <w:tcW w:w="1227" w:type="dxa"/>
            <w:tcBorders>
              <w:top w:val="nil"/>
              <w:left w:val="nil"/>
              <w:bottom w:val="single" w:sz="8" w:space="0" w:color="auto"/>
              <w:right w:val="single" w:sz="8" w:space="0" w:color="auto"/>
            </w:tcBorders>
            <w:shd w:val="clear" w:color="auto" w:fill="auto"/>
            <w:vAlign w:val="center"/>
            <w:hideMark/>
          </w:tcPr>
          <w:p w14:paraId="493F8577"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24EFF92E"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2537271D"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571" w:type="dxa"/>
            <w:tcBorders>
              <w:top w:val="nil"/>
              <w:left w:val="nil"/>
              <w:bottom w:val="single" w:sz="8" w:space="0" w:color="auto"/>
              <w:right w:val="single" w:sz="8" w:space="0" w:color="auto"/>
            </w:tcBorders>
            <w:shd w:val="clear" w:color="auto" w:fill="auto"/>
            <w:vAlign w:val="center"/>
            <w:hideMark/>
          </w:tcPr>
          <w:p w14:paraId="4FE44F5D"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04C575BC"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r>
      <w:tr w:rsidR="003C4770" w:rsidRPr="003C4770" w14:paraId="5B065378" w14:textId="77777777" w:rsidTr="00671FAE">
        <w:trPr>
          <w:trHeight w:val="612"/>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5BF7788E" w14:textId="77777777" w:rsidR="003C4770" w:rsidRPr="003C4770" w:rsidRDefault="003C4770" w:rsidP="003C4770">
            <w:pPr>
              <w:spacing w:after="0" w:line="240" w:lineRule="auto"/>
              <w:jc w:val="center"/>
              <w:rPr>
                <w:rFonts w:eastAsia="Times New Roman" w:cs="Arial"/>
                <w:color w:val="000000"/>
                <w:sz w:val="18"/>
                <w:szCs w:val="18"/>
                <w:lang w:val="en-US"/>
              </w:rPr>
            </w:pPr>
            <w:r w:rsidRPr="003C4770">
              <w:rPr>
                <w:rFonts w:eastAsia="Times New Roman" w:cs="Arial"/>
                <w:color w:val="000000"/>
                <w:sz w:val="18"/>
                <w:szCs w:val="18"/>
              </w:rPr>
              <w:t>5</w:t>
            </w:r>
          </w:p>
        </w:tc>
        <w:tc>
          <w:tcPr>
            <w:tcW w:w="3110" w:type="dxa"/>
            <w:tcBorders>
              <w:top w:val="nil"/>
              <w:left w:val="nil"/>
              <w:bottom w:val="single" w:sz="8" w:space="0" w:color="auto"/>
              <w:right w:val="single" w:sz="8" w:space="0" w:color="auto"/>
            </w:tcBorders>
            <w:shd w:val="clear" w:color="auto" w:fill="auto"/>
            <w:vAlign w:val="center"/>
            <w:hideMark/>
          </w:tcPr>
          <w:p w14:paraId="3FD8D812"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Me parece que las diferentes funciones de esta herramienta informática son una buena combinación</w:t>
            </w:r>
          </w:p>
        </w:tc>
        <w:tc>
          <w:tcPr>
            <w:tcW w:w="1227" w:type="dxa"/>
            <w:tcBorders>
              <w:top w:val="nil"/>
              <w:left w:val="nil"/>
              <w:bottom w:val="single" w:sz="8" w:space="0" w:color="auto"/>
              <w:right w:val="single" w:sz="8" w:space="0" w:color="auto"/>
            </w:tcBorders>
            <w:shd w:val="clear" w:color="auto" w:fill="auto"/>
            <w:vAlign w:val="center"/>
            <w:hideMark/>
          </w:tcPr>
          <w:p w14:paraId="7CE6075F"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1FB5C9BD"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1C0925D0"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571" w:type="dxa"/>
            <w:tcBorders>
              <w:top w:val="nil"/>
              <w:left w:val="nil"/>
              <w:bottom w:val="single" w:sz="8" w:space="0" w:color="auto"/>
              <w:right w:val="single" w:sz="8" w:space="0" w:color="auto"/>
            </w:tcBorders>
            <w:shd w:val="clear" w:color="auto" w:fill="auto"/>
            <w:vAlign w:val="center"/>
            <w:hideMark/>
          </w:tcPr>
          <w:p w14:paraId="25FC6159"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5E2F636E"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r>
      <w:tr w:rsidR="003C4770" w:rsidRPr="003C4770" w14:paraId="6AA5573F" w14:textId="77777777" w:rsidTr="00671FAE">
        <w:trPr>
          <w:trHeight w:val="243"/>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1CBCFAA3" w14:textId="77777777" w:rsidR="003C4770" w:rsidRPr="003C4770" w:rsidRDefault="003C4770" w:rsidP="003C4770">
            <w:pPr>
              <w:spacing w:after="0" w:line="240" w:lineRule="auto"/>
              <w:jc w:val="center"/>
              <w:rPr>
                <w:rFonts w:eastAsia="Times New Roman" w:cs="Arial"/>
                <w:color w:val="000000"/>
                <w:sz w:val="18"/>
                <w:szCs w:val="18"/>
                <w:lang w:val="en-US"/>
              </w:rPr>
            </w:pPr>
            <w:r w:rsidRPr="003C4770">
              <w:rPr>
                <w:rFonts w:eastAsia="Times New Roman" w:cs="Arial"/>
                <w:color w:val="000000"/>
                <w:sz w:val="18"/>
                <w:szCs w:val="18"/>
              </w:rPr>
              <w:t>6</w:t>
            </w:r>
          </w:p>
        </w:tc>
        <w:tc>
          <w:tcPr>
            <w:tcW w:w="3110" w:type="dxa"/>
            <w:tcBorders>
              <w:top w:val="nil"/>
              <w:left w:val="nil"/>
              <w:bottom w:val="single" w:sz="8" w:space="0" w:color="auto"/>
              <w:right w:val="single" w:sz="8" w:space="0" w:color="auto"/>
            </w:tcBorders>
            <w:shd w:val="clear" w:color="auto" w:fill="auto"/>
            <w:vAlign w:val="center"/>
            <w:hideMark/>
          </w:tcPr>
          <w:p w14:paraId="18E8031A" w14:textId="3581434F" w:rsidR="003C4770" w:rsidRPr="003C4770" w:rsidRDefault="00A73EF9" w:rsidP="00A73EF9">
            <w:pPr>
              <w:spacing w:after="0" w:line="240" w:lineRule="auto"/>
              <w:rPr>
                <w:rFonts w:eastAsia="Times New Roman" w:cs="Arial"/>
                <w:color w:val="000000"/>
                <w:sz w:val="18"/>
                <w:szCs w:val="18"/>
              </w:rPr>
            </w:pPr>
            <w:r>
              <w:rPr>
                <w:rFonts w:eastAsia="Times New Roman" w:cs="Arial"/>
                <w:color w:val="000000"/>
                <w:sz w:val="18"/>
                <w:szCs w:val="18"/>
              </w:rPr>
              <w:t xml:space="preserve">Pienso </w:t>
            </w:r>
            <w:r w:rsidR="003C4770" w:rsidRPr="003C4770">
              <w:rPr>
                <w:rFonts w:eastAsia="Times New Roman" w:cs="Arial"/>
                <w:color w:val="000000"/>
                <w:sz w:val="18"/>
                <w:szCs w:val="18"/>
              </w:rPr>
              <w:t>que la herramienta informática era confusa</w:t>
            </w:r>
          </w:p>
        </w:tc>
        <w:tc>
          <w:tcPr>
            <w:tcW w:w="1227" w:type="dxa"/>
            <w:tcBorders>
              <w:top w:val="nil"/>
              <w:left w:val="nil"/>
              <w:bottom w:val="single" w:sz="8" w:space="0" w:color="auto"/>
              <w:right w:val="single" w:sz="8" w:space="0" w:color="auto"/>
            </w:tcBorders>
            <w:shd w:val="clear" w:color="auto" w:fill="auto"/>
            <w:vAlign w:val="center"/>
            <w:hideMark/>
          </w:tcPr>
          <w:p w14:paraId="17CBC5A7"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7F6A5CE6"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2E7ADD77"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571" w:type="dxa"/>
            <w:tcBorders>
              <w:top w:val="nil"/>
              <w:left w:val="nil"/>
              <w:bottom w:val="single" w:sz="8" w:space="0" w:color="auto"/>
              <w:right w:val="single" w:sz="8" w:space="0" w:color="auto"/>
            </w:tcBorders>
            <w:shd w:val="clear" w:color="auto" w:fill="auto"/>
            <w:vAlign w:val="center"/>
            <w:hideMark/>
          </w:tcPr>
          <w:p w14:paraId="3A8EE616"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171DBB40"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r>
      <w:tr w:rsidR="003C4770" w:rsidRPr="003C4770" w14:paraId="0C8E5D7D" w14:textId="77777777" w:rsidTr="00671FAE">
        <w:trPr>
          <w:trHeight w:val="758"/>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6410F349" w14:textId="77777777" w:rsidR="003C4770" w:rsidRPr="003C4770" w:rsidRDefault="003C4770" w:rsidP="003C4770">
            <w:pPr>
              <w:spacing w:after="0" w:line="240" w:lineRule="auto"/>
              <w:jc w:val="center"/>
              <w:rPr>
                <w:rFonts w:eastAsia="Times New Roman" w:cs="Arial"/>
                <w:color w:val="000000"/>
                <w:sz w:val="18"/>
                <w:szCs w:val="18"/>
                <w:lang w:val="en-US"/>
              </w:rPr>
            </w:pPr>
            <w:r w:rsidRPr="003C4770">
              <w:rPr>
                <w:rFonts w:eastAsia="Times New Roman" w:cs="Arial"/>
                <w:color w:val="000000"/>
                <w:sz w:val="18"/>
                <w:szCs w:val="18"/>
              </w:rPr>
              <w:t>7</w:t>
            </w:r>
          </w:p>
        </w:tc>
        <w:tc>
          <w:tcPr>
            <w:tcW w:w="3110" w:type="dxa"/>
            <w:tcBorders>
              <w:top w:val="nil"/>
              <w:left w:val="nil"/>
              <w:bottom w:val="single" w:sz="8" w:space="0" w:color="auto"/>
              <w:right w:val="single" w:sz="8" w:space="0" w:color="auto"/>
            </w:tcBorders>
            <w:shd w:val="clear" w:color="auto" w:fill="auto"/>
            <w:vAlign w:val="center"/>
            <w:hideMark/>
          </w:tcPr>
          <w:p w14:paraId="79522AD5"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Me imagino que la mayoría de la gente aprendería a usar esta herramienta informática muy rápido</w:t>
            </w:r>
          </w:p>
        </w:tc>
        <w:tc>
          <w:tcPr>
            <w:tcW w:w="1227" w:type="dxa"/>
            <w:tcBorders>
              <w:top w:val="nil"/>
              <w:left w:val="nil"/>
              <w:bottom w:val="single" w:sz="8" w:space="0" w:color="auto"/>
              <w:right w:val="single" w:sz="8" w:space="0" w:color="auto"/>
            </w:tcBorders>
            <w:shd w:val="clear" w:color="auto" w:fill="auto"/>
            <w:vAlign w:val="center"/>
            <w:hideMark/>
          </w:tcPr>
          <w:p w14:paraId="60421C1F"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633DBD15"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528BB714"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571" w:type="dxa"/>
            <w:tcBorders>
              <w:top w:val="nil"/>
              <w:left w:val="nil"/>
              <w:bottom w:val="single" w:sz="8" w:space="0" w:color="auto"/>
              <w:right w:val="single" w:sz="8" w:space="0" w:color="auto"/>
            </w:tcBorders>
            <w:shd w:val="clear" w:color="auto" w:fill="auto"/>
            <w:vAlign w:val="center"/>
            <w:hideMark/>
          </w:tcPr>
          <w:p w14:paraId="54FB5C0C"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4A0713C6"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r>
      <w:tr w:rsidR="003C4770" w:rsidRPr="003C4770" w14:paraId="40D94590" w14:textId="77777777" w:rsidTr="00671FAE">
        <w:trPr>
          <w:trHeight w:val="317"/>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4CA52D9F" w14:textId="77777777" w:rsidR="003C4770" w:rsidRPr="003C4770" w:rsidRDefault="003C4770" w:rsidP="003C4770">
            <w:pPr>
              <w:spacing w:after="0" w:line="240" w:lineRule="auto"/>
              <w:jc w:val="center"/>
              <w:rPr>
                <w:rFonts w:eastAsia="Times New Roman" w:cs="Arial"/>
                <w:color w:val="000000"/>
                <w:sz w:val="18"/>
                <w:szCs w:val="18"/>
                <w:lang w:val="en-US"/>
              </w:rPr>
            </w:pPr>
            <w:r w:rsidRPr="003C4770">
              <w:rPr>
                <w:rFonts w:eastAsia="Times New Roman" w:cs="Arial"/>
                <w:color w:val="000000"/>
                <w:sz w:val="18"/>
                <w:szCs w:val="18"/>
              </w:rPr>
              <w:t>8</w:t>
            </w:r>
          </w:p>
        </w:tc>
        <w:tc>
          <w:tcPr>
            <w:tcW w:w="3110" w:type="dxa"/>
            <w:tcBorders>
              <w:top w:val="nil"/>
              <w:left w:val="nil"/>
              <w:bottom w:val="single" w:sz="8" w:space="0" w:color="auto"/>
              <w:right w:val="single" w:sz="8" w:space="0" w:color="auto"/>
            </w:tcBorders>
            <w:shd w:val="clear" w:color="auto" w:fill="auto"/>
            <w:vAlign w:val="center"/>
            <w:hideMark/>
          </w:tcPr>
          <w:p w14:paraId="77D402DA" w14:textId="26B3B045"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xml:space="preserve">Me parece que </w:t>
            </w:r>
            <w:r w:rsidR="00857CF1" w:rsidRPr="003C4770">
              <w:rPr>
                <w:rFonts w:eastAsia="Times New Roman" w:cs="Arial"/>
                <w:color w:val="000000"/>
                <w:sz w:val="18"/>
                <w:szCs w:val="18"/>
              </w:rPr>
              <w:t>la herramienta informática</w:t>
            </w:r>
            <w:r w:rsidRPr="003C4770">
              <w:rPr>
                <w:rFonts w:eastAsia="Times New Roman" w:cs="Arial"/>
                <w:color w:val="000000"/>
                <w:sz w:val="18"/>
                <w:szCs w:val="18"/>
              </w:rPr>
              <w:t xml:space="preserve"> es muy difícil de usar</w:t>
            </w:r>
          </w:p>
        </w:tc>
        <w:tc>
          <w:tcPr>
            <w:tcW w:w="1227" w:type="dxa"/>
            <w:tcBorders>
              <w:top w:val="nil"/>
              <w:left w:val="nil"/>
              <w:bottom w:val="single" w:sz="8" w:space="0" w:color="auto"/>
              <w:right w:val="single" w:sz="8" w:space="0" w:color="auto"/>
            </w:tcBorders>
            <w:shd w:val="clear" w:color="auto" w:fill="auto"/>
            <w:vAlign w:val="center"/>
            <w:hideMark/>
          </w:tcPr>
          <w:p w14:paraId="1B7E5A16"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5952BF41"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56800278"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571" w:type="dxa"/>
            <w:tcBorders>
              <w:top w:val="nil"/>
              <w:left w:val="nil"/>
              <w:bottom w:val="single" w:sz="8" w:space="0" w:color="auto"/>
              <w:right w:val="single" w:sz="8" w:space="0" w:color="auto"/>
            </w:tcBorders>
            <w:shd w:val="clear" w:color="auto" w:fill="auto"/>
            <w:vAlign w:val="center"/>
            <w:hideMark/>
          </w:tcPr>
          <w:p w14:paraId="07EB97FA"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74321840"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r>
      <w:tr w:rsidR="003C4770" w:rsidRPr="003C4770" w14:paraId="783CCBFC" w14:textId="77777777" w:rsidTr="00671FAE">
        <w:trPr>
          <w:trHeight w:val="397"/>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6A4E77F5" w14:textId="77777777" w:rsidR="003C4770" w:rsidRPr="003C4770" w:rsidRDefault="003C4770" w:rsidP="003C4770">
            <w:pPr>
              <w:spacing w:after="0" w:line="240" w:lineRule="auto"/>
              <w:jc w:val="center"/>
              <w:rPr>
                <w:rFonts w:eastAsia="Times New Roman" w:cs="Arial"/>
                <w:color w:val="000000"/>
                <w:sz w:val="18"/>
                <w:szCs w:val="18"/>
                <w:lang w:val="en-US"/>
              </w:rPr>
            </w:pPr>
            <w:r w:rsidRPr="003C4770">
              <w:rPr>
                <w:rFonts w:eastAsia="Times New Roman" w:cs="Arial"/>
                <w:color w:val="000000"/>
                <w:sz w:val="18"/>
                <w:szCs w:val="18"/>
              </w:rPr>
              <w:t>9</w:t>
            </w:r>
          </w:p>
        </w:tc>
        <w:tc>
          <w:tcPr>
            <w:tcW w:w="3110" w:type="dxa"/>
            <w:tcBorders>
              <w:top w:val="nil"/>
              <w:left w:val="nil"/>
              <w:bottom w:val="single" w:sz="8" w:space="0" w:color="auto"/>
              <w:right w:val="single" w:sz="8" w:space="0" w:color="auto"/>
            </w:tcBorders>
            <w:shd w:val="clear" w:color="auto" w:fill="auto"/>
            <w:vAlign w:val="center"/>
            <w:hideMark/>
          </w:tcPr>
          <w:p w14:paraId="5F5CD941"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Me siento muy seguro usando la herramienta informática de fichas familiares</w:t>
            </w:r>
          </w:p>
        </w:tc>
        <w:tc>
          <w:tcPr>
            <w:tcW w:w="1227" w:type="dxa"/>
            <w:tcBorders>
              <w:top w:val="nil"/>
              <w:left w:val="nil"/>
              <w:bottom w:val="single" w:sz="8" w:space="0" w:color="auto"/>
              <w:right w:val="single" w:sz="8" w:space="0" w:color="auto"/>
            </w:tcBorders>
            <w:shd w:val="clear" w:color="auto" w:fill="auto"/>
            <w:vAlign w:val="center"/>
            <w:hideMark/>
          </w:tcPr>
          <w:p w14:paraId="080777FF"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21931BE6"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23A20B1E"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571" w:type="dxa"/>
            <w:tcBorders>
              <w:top w:val="nil"/>
              <w:left w:val="nil"/>
              <w:bottom w:val="single" w:sz="8" w:space="0" w:color="auto"/>
              <w:right w:val="single" w:sz="8" w:space="0" w:color="auto"/>
            </w:tcBorders>
            <w:shd w:val="clear" w:color="auto" w:fill="auto"/>
            <w:vAlign w:val="center"/>
            <w:hideMark/>
          </w:tcPr>
          <w:p w14:paraId="1A913918"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5048143A"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r>
      <w:tr w:rsidR="003C4770" w:rsidRPr="003C4770" w14:paraId="45CC3B00" w14:textId="77777777" w:rsidTr="00671FAE">
        <w:trPr>
          <w:trHeight w:val="902"/>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4F6A775C" w14:textId="77777777" w:rsidR="003C4770" w:rsidRPr="003C4770" w:rsidRDefault="003C4770" w:rsidP="003C4770">
            <w:pPr>
              <w:spacing w:after="0" w:line="240" w:lineRule="auto"/>
              <w:jc w:val="center"/>
              <w:rPr>
                <w:rFonts w:eastAsia="Times New Roman" w:cs="Arial"/>
                <w:color w:val="000000"/>
                <w:sz w:val="18"/>
                <w:szCs w:val="18"/>
                <w:lang w:val="en-US"/>
              </w:rPr>
            </w:pPr>
            <w:r w:rsidRPr="003C4770">
              <w:rPr>
                <w:rFonts w:eastAsia="Times New Roman" w:cs="Arial"/>
                <w:color w:val="000000"/>
                <w:sz w:val="18"/>
                <w:szCs w:val="18"/>
              </w:rPr>
              <w:t>10</w:t>
            </w:r>
          </w:p>
        </w:tc>
        <w:tc>
          <w:tcPr>
            <w:tcW w:w="3110" w:type="dxa"/>
            <w:tcBorders>
              <w:top w:val="nil"/>
              <w:left w:val="nil"/>
              <w:bottom w:val="single" w:sz="8" w:space="0" w:color="auto"/>
              <w:right w:val="single" w:sz="8" w:space="0" w:color="auto"/>
            </w:tcBorders>
            <w:shd w:val="clear" w:color="auto" w:fill="auto"/>
            <w:vAlign w:val="center"/>
            <w:hideMark/>
          </w:tcPr>
          <w:p w14:paraId="4271E528" w14:textId="6EEE5754"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xml:space="preserve">Necesitaba aprender muchas cosas antes de utilizar </w:t>
            </w:r>
            <w:r w:rsidR="00857CF1" w:rsidRPr="003C4770">
              <w:rPr>
                <w:rFonts w:eastAsia="Times New Roman" w:cs="Arial"/>
                <w:color w:val="000000"/>
                <w:sz w:val="18"/>
                <w:szCs w:val="18"/>
              </w:rPr>
              <w:t>esta herramienta informática</w:t>
            </w:r>
          </w:p>
        </w:tc>
        <w:tc>
          <w:tcPr>
            <w:tcW w:w="1227" w:type="dxa"/>
            <w:tcBorders>
              <w:top w:val="nil"/>
              <w:left w:val="nil"/>
              <w:bottom w:val="single" w:sz="8" w:space="0" w:color="auto"/>
              <w:right w:val="single" w:sz="8" w:space="0" w:color="auto"/>
            </w:tcBorders>
            <w:shd w:val="clear" w:color="auto" w:fill="auto"/>
            <w:vAlign w:val="center"/>
            <w:hideMark/>
          </w:tcPr>
          <w:p w14:paraId="2670F61E"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569E946B"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1CB0BD91"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571" w:type="dxa"/>
            <w:tcBorders>
              <w:top w:val="nil"/>
              <w:left w:val="nil"/>
              <w:bottom w:val="single" w:sz="8" w:space="0" w:color="auto"/>
              <w:right w:val="single" w:sz="8" w:space="0" w:color="auto"/>
            </w:tcBorders>
            <w:shd w:val="clear" w:color="auto" w:fill="auto"/>
            <w:vAlign w:val="center"/>
            <w:hideMark/>
          </w:tcPr>
          <w:p w14:paraId="43651E58"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c>
          <w:tcPr>
            <w:tcW w:w="1227" w:type="dxa"/>
            <w:tcBorders>
              <w:top w:val="nil"/>
              <w:left w:val="nil"/>
              <w:bottom w:val="single" w:sz="8" w:space="0" w:color="auto"/>
              <w:right w:val="single" w:sz="8" w:space="0" w:color="auto"/>
            </w:tcBorders>
            <w:shd w:val="clear" w:color="auto" w:fill="auto"/>
            <w:vAlign w:val="center"/>
            <w:hideMark/>
          </w:tcPr>
          <w:p w14:paraId="1949F86D" w14:textId="77777777" w:rsidR="003C4770" w:rsidRPr="003C4770" w:rsidRDefault="003C4770" w:rsidP="003C4770">
            <w:pPr>
              <w:spacing w:after="0" w:line="240" w:lineRule="auto"/>
              <w:rPr>
                <w:rFonts w:eastAsia="Times New Roman" w:cs="Arial"/>
                <w:color w:val="000000"/>
                <w:sz w:val="18"/>
                <w:szCs w:val="18"/>
              </w:rPr>
            </w:pPr>
            <w:r w:rsidRPr="003C4770">
              <w:rPr>
                <w:rFonts w:eastAsia="Times New Roman" w:cs="Arial"/>
                <w:color w:val="000000"/>
                <w:sz w:val="18"/>
                <w:szCs w:val="18"/>
              </w:rPr>
              <w:t> </w:t>
            </w:r>
          </w:p>
        </w:tc>
      </w:tr>
    </w:tbl>
    <w:p w14:paraId="281704E2" w14:textId="77777777" w:rsidR="00AB1D42" w:rsidRDefault="00AB1D42" w:rsidP="009977C8">
      <w:pPr>
        <w:spacing w:line="360" w:lineRule="auto"/>
        <w:rPr>
          <w:rFonts w:cs="Arial"/>
          <w:color w:val="000000"/>
        </w:rPr>
      </w:pPr>
    </w:p>
    <w:p w14:paraId="6F24A290" w14:textId="302B6B33" w:rsidR="003C4770" w:rsidRDefault="0059674D" w:rsidP="003C4770">
      <w:pPr>
        <w:autoSpaceDE w:val="0"/>
        <w:autoSpaceDN w:val="0"/>
        <w:adjustRightInd w:val="0"/>
        <w:spacing w:after="240" w:line="360" w:lineRule="auto"/>
        <w:jc w:val="both"/>
        <w:rPr>
          <w:rFonts w:eastAsiaTheme="minorHAnsi" w:cs="Arial"/>
          <w:color w:val="000000"/>
        </w:rPr>
      </w:pPr>
      <w:r>
        <w:rPr>
          <w:rFonts w:eastAsiaTheme="minorHAnsi" w:cs="Arial"/>
          <w:color w:val="000000"/>
        </w:rPr>
        <w:t xml:space="preserve">En el centro </w:t>
      </w:r>
      <w:r w:rsidR="003C4770">
        <w:rPr>
          <w:rFonts w:eastAsiaTheme="minorHAnsi" w:cs="Arial"/>
          <w:color w:val="000000"/>
        </w:rPr>
        <w:t xml:space="preserve">de salud Anco </w:t>
      </w:r>
      <w:r>
        <w:rPr>
          <w:rFonts w:eastAsiaTheme="minorHAnsi" w:cs="Arial"/>
          <w:color w:val="000000"/>
        </w:rPr>
        <w:t xml:space="preserve">laboran </w:t>
      </w:r>
      <w:r w:rsidR="003C4770">
        <w:rPr>
          <w:rFonts w:eastAsiaTheme="minorHAnsi" w:cs="Arial"/>
          <w:color w:val="000000"/>
        </w:rPr>
        <w:t xml:space="preserve">un total 15 </w:t>
      </w:r>
      <w:r>
        <w:rPr>
          <w:rFonts w:eastAsiaTheme="minorHAnsi" w:cs="Arial"/>
          <w:color w:val="000000"/>
        </w:rPr>
        <w:t>profesionales de salud</w:t>
      </w:r>
      <w:r w:rsidR="003C4770">
        <w:rPr>
          <w:rFonts w:eastAsiaTheme="minorHAnsi" w:cs="Arial"/>
          <w:color w:val="000000"/>
        </w:rPr>
        <w:t>, la valoración para poder contrastar la hipótesis de este indicador se calcula en base a las respuestas proporcionadas por los usuarios, ya que ellos se encuentran involucrados en el proceso de gestión de Información de fichas familiares.</w:t>
      </w:r>
    </w:p>
    <w:p w14:paraId="0EEB0D5B" w14:textId="450A515C" w:rsidR="009977C8" w:rsidRDefault="009977C8" w:rsidP="003C4770"/>
    <w:p w14:paraId="6285546B" w14:textId="1AF1EABD" w:rsidR="00671FAE" w:rsidRDefault="00671FAE" w:rsidP="00671FAE">
      <w:pPr>
        <w:pStyle w:val="Ttulo2"/>
        <w:numPr>
          <w:ilvl w:val="3"/>
          <w:numId w:val="1"/>
        </w:numPr>
        <w:spacing w:line="360" w:lineRule="auto"/>
        <w:rPr>
          <w:rFonts w:cs="Arial"/>
          <w:szCs w:val="22"/>
        </w:rPr>
      </w:pPr>
      <w:bookmarkStart w:id="1071" w:name="_Toc4363960"/>
      <w:r>
        <w:rPr>
          <w:rFonts w:cs="Arial"/>
        </w:rPr>
        <w:t>Contrastación Pre y Post Test</w:t>
      </w:r>
      <w:bookmarkEnd w:id="1071"/>
    </w:p>
    <w:p w14:paraId="30047300" w14:textId="77777777" w:rsidR="00671FAE" w:rsidRDefault="00671FAE" w:rsidP="00671FAE">
      <w:pPr>
        <w:spacing w:after="0"/>
      </w:pPr>
    </w:p>
    <w:p w14:paraId="35BC9095" w14:textId="35DF3EF8" w:rsidR="00671FAE" w:rsidRDefault="00671FAE" w:rsidP="00671FAE">
      <w:pPr>
        <w:spacing w:line="360" w:lineRule="auto"/>
        <w:jc w:val="both"/>
        <w:rPr>
          <w:rFonts w:eastAsiaTheme="minorHAnsi" w:cs="Arial"/>
          <w:color w:val="000000"/>
        </w:rPr>
      </w:pPr>
      <w:r>
        <w:rPr>
          <w:rFonts w:eastAsiaTheme="minorHAnsi" w:cs="Arial"/>
          <w:color w:val="000000"/>
        </w:rPr>
        <w:t xml:space="preserve">Vamos a calcular </w:t>
      </w:r>
      <w:r w:rsidR="005F5313">
        <w:rPr>
          <w:rFonts w:eastAsiaTheme="minorHAnsi" w:cs="Arial"/>
          <w:color w:val="000000"/>
        </w:rPr>
        <w:t xml:space="preserve">las medias </w:t>
      </w:r>
      <w:r>
        <w:rPr>
          <w:rFonts w:eastAsiaTheme="minorHAnsi" w:cs="Arial"/>
          <w:color w:val="000000"/>
        </w:rPr>
        <w:t xml:space="preserve">los niveles de satisfacción de los usuarios antes y después de la implementación </w:t>
      </w:r>
      <w:r w:rsidR="001C2B65">
        <w:rPr>
          <w:rFonts w:eastAsiaTheme="minorHAnsi" w:cs="Arial"/>
          <w:color w:val="000000"/>
        </w:rPr>
        <w:t>de la aplicación informática de fichas familiares.</w:t>
      </w:r>
      <w:r w:rsidR="00231293">
        <w:rPr>
          <w:rFonts w:eastAsiaTheme="minorHAnsi" w:cs="Arial"/>
          <w:color w:val="000000"/>
        </w:rPr>
        <w:t xml:space="preserve"> </w:t>
      </w:r>
      <w:r w:rsidR="005F5313">
        <w:rPr>
          <w:rFonts w:eastAsiaTheme="minorHAnsi" w:cs="Arial"/>
          <w:color w:val="000000"/>
        </w:rPr>
        <w:t xml:space="preserve">Los resultados de </w:t>
      </w:r>
      <w:r w:rsidR="00AF3BD3">
        <w:rPr>
          <w:rFonts w:eastAsiaTheme="minorHAnsi" w:cs="Arial"/>
          <w:color w:val="000000"/>
        </w:rPr>
        <w:t>este procesamiento</w:t>
      </w:r>
      <w:r w:rsidR="005F5313">
        <w:rPr>
          <w:rFonts w:eastAsiaTheme="minorHAnsi" w:cs="Arial"/>
          <w:color w:val="000000"/>
        </w:rPr>
        <w:t xml:space="preserve"> lo podemos verificar en la tabla 46.</w:t>
      </w:r>
    </w:p>
    <w:p w14:paraId="0FB56CA8" w14:textId="3E161EAE" w:rsidR="00857CF1" w:rsidRDefault="00857CF1" w:rsidP="00671FAE">
      <w:pPr>
        <w:spacing w:line="360" w:lineRule="auto"/>
        <w:jc w:val="both"/>
        <w:rPr>
          <w:rFonts w:eastAsiaTheme="minorHAnsi" w:cs="Arial"/>
          <w:color w:val="000000"/>
        </w:rPr>
      </w:pPr>
    </w:p>
    <w:p w14:paraId="3534E7C6" w14:textId="47A6EBF8" w:rsidR="00857CF1" w:rsidRPr="00857CF1" w:rsidRDefault="00857CF1" w:rsidP="00857CF1">
      <w:pPr>
        <w:pStyle w:val="Descripcin"/>
        <w:spacing w:after="0"/>
        <w:jc w:val="center"/>
        <w:rPr>
          <w:rFonts w:eastAsiaTheme="minorHAnsi" w:cs="Arial"/>
          <w:iCs/>
          <w:color w:val="000000"/>
        </w:rPr>
      </w:pPr>
      <w:r w:rsidRPr="00857CF1">
        <w:rPr>
          <w:rFonts w:eastAsiaTheme="minorHAnsi" w:cs="Arial"/>
          <w:iCs/>
          <w:color w:val="000000"/>
        </w:rPr>
        <w:t xml:space="preserve">TABLA </w:t>
      </w:r>
      <w:r w:rsidRPr="00857CF1">
        <w:rPr>
          <w:rFonts w:eastAsiaTheme="minorHAnsi" w:cs="Arial"/>
          <w:iCs/>
          <w:color w:val="000000"/>
        </w:rPr>
        <w:fldChar w:fldCharType="begin"/>
      </w:r>
      <w:r w:rsidRPr="00857CF1">
        <w:rPr>
          <w:rFonts w:eastAsiaTheme="minorHAnsi" w:cs="Arial"/>
          <w:iCs/>
          <w:color w:val="000000"/>
        </w:rPr>
        <w:instrText xml:space="preserve"> SEQ Tabla \* ARABIC </w:instrText>
      </w:r>
      <w:r w:rsidRPr="00857CF1">
        <w:rPr>
          <w:rFonts w:eastAsiaTheme="minorHAnsi" w:cs="Arial"/>
          <w:iCs/>
          <w:color w:val="000000"/>
        </w:rPr>
        <w:fldChar w:fldCharType="separate"/>
      </w:r>
      <w:r w:rsidR="00851C49">
        <w:rPr>
          <w:rFonts w:eastAsiaTheme="minorHAnsi" w:cs="Arial"/>
          <w:iCs/>
          <w:noProof/>
          <w:color w:val="000000"/>
        </w:rPr>
        <w:t>46</w:t>
      </w:r>
      <w:r w:rsidRPr="00857CF1">
        <w:rPr>
          <w:rFonts w:eastAsiaTheme="minorHAnsi" w:cs="Arial"/>
          <w:iCs/>
          <w:color w:val="000000"/>
        </w:rPr>
        <w:fldChar w:fldCharType="end"/>
      </w:r>
      <w:r w:rsidRPr="00857CF1">
        <w:rPr>
          <w:rFonts w:eastAsiaTheme="minorHAnsi" w:cs="Arial"/>
          <w:iCs/>
          <w:color w:val="000000"/>
        </w:rPr>
        <w:t xml:space="preserve">: </w:t>
      </w:r>
      <w:r>
        <w:rPr>
          <w:rFonts w:eastAsiaTheme="minorHAnsi" w:cs="Arial"/>
          <w:iCs/>
          <w:color w:val="000000"/>
        </w:rPr>
        <w:t>Medias de las puntuaciones del Cuestionario SUS para cada trabajador</w:t>
      </w: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200"/>
        <w:gridCol w:w="1432"/>
      </w:tblGrid>
      <w:tr w:rsidR="00B51388" w:rsidRPr="00B51388" w14:paraId="79B6AC43" w14:textId="77777777" w:rsidTr="00614E42">
        <w:trPr>
          <w:trHeight w:val="525"/>
          <w:jc w:val="center"/>
        </w:trPr>
        <w:tc>
          <w:tcPr>
            <w:tcW w:w="1616" w:type="dxa"/>
            <w:shd w:val="clear" w:color="auto" w:fill="D9D9D9" w:themeFill="background1" w:themeFillShade="D9"/>
            <w:vAlign w:val="center"/>
            <w:hideMark/>
          </w:tcPr>
          <w:p w14:paraId="23671F29" w14:textId="77777777" w:rsidR="00B51388" w:rsidRPr="00B51388" w:rsidRDefault="00B51388" w:rsidP="00B51388">
            <w:pPr>
              <w:spacing w:after="0" w:line="240" w:lineRule="auto"/>
              <w:jc w:val="center"/>
              <w:rPr>
                <w:rFonts w:eastAsia="Times New Roman" w:cs="Arial"/>
                <w:b/>
                <w:bCs/>
                <w:color w:val="000000"/>
                <w:sz w:val="20"/>
                <w:szCs w:val="20"/>
                <w:lang w:val="en-US"/>
              </w:rPr>
            </w:pPr>
            <w:r w:rsidRPr="00B51388">
              <w:rPr>
                <w:rFonts w:eastAsia="Times New Roman" w:cs="Arial"/>
                <w:b/>
                <w:bCs/>
                <w:color w:val="000000"/>
                <w:sz w:val="20"/>
                <w:szCs w:val="20"/>
              </w:rPr>
              <w:t>TRABAJADOR</w:t>
            </w:r>
          </w:p>
        </w:tc>
        <w:tc>
          <w:tcPr>
            <w:tcW w:w="1200" w:type="dxa"/>
            <w:shd w:val="clear" w:color="auto" w:fill="D9D9D9" w:themeFill="background1" w:themeFillShade="D9"/>
            <w:vAlign w:val="center"/>
            <w:hideMark/>
          </w:tcPr>
          <w:p w14:paraId="462325C9" w14:textId="2D71640E" w:rsidR="00B51388" w:rsidRPr="00B51388" w:rsidRDefault="00B51388" w:rsidP="00B51388">
            <w:pPr>
              <w:spacing w:after="0" w:line="240" w:lineRule="auto"/>
              <w:jc w:val="center"/>
              <w:rPr>
                <w:rFonts w:eastAsia="Times New Roman" w:cs="Arial"/>
                <w:b/>
                <w:bCs/>
                <w:color w:val="000000"/>
                <w:sz w:val="20"/>
                <w:szCs w:val="20"/>
                <w:lang w:val="en-US"/>
              </w:rPr>
            </w:pPr>
            <w:r w:rsidRPr="00B51388">
              <w:rPr>
                <w:rFonts w:eastAsia="Times New Roman" w:cs="Arial"/>
                <w:b/>
                <w:bCs/>
                <w:color w:val="000000"/>
                <w:sz w:val="20"/>
                <w:szCs w:val="20"/>
              </w:rPr>
              <w:t>MEDIA PRE TEST</w:t>
            </w:r>
            <w:r w:rsidR="00614E42">
              <w:rPr>
                <w:rFonts w:eastAsia="Times New Roman" w:cs="Arial"/>
                <w:b/>
                <w:bCs/>
                <w:color w:val="000000"/>
                <w:sz w:val="20"/>
                <w:szCs w:val="20"/>
              </w:rPr>
              <w:t xml:space="preserve"> (antes)</w:t>
            </w:r>
          </w:p>
        </w:tc>
        <w:tc>
          <w:tcPr>
            <w:tcW w:w="1432" w:type="dxa"/>
            <w:shd w:val="clear" w:color="auto" w:fill="D9D9D9" w:themeFill="background1" w:themeFillShade="D9"/>
            <w:vAlign w:val="center"/>
            <w:hideMark/>
          </w:tcPr>
          <w:p w14:paraId="4D6D6B35" w14:textId="2A35F26B" w:rsidR="00B51388" w:rsidRPr="00B51388" w:rsidRDefault="00B51388" w:rsidP="00B51388">
            <w:pPr>
              <w:spacing w:after="0" w:line="240" w:lineRule="auto"/>
              <w:jc w:val="center"/>
              <w:rPr>
                <w:rFonts w:eastAsia="Times New Roman" w:cs="Arial"/>
                <w:b/>
                <w:bCs/>
                <w:color w:val="000000"/>
                <w:sz w:val="20"/>
                <w:szCs w:val="20"/>
                <w:lang w:val="en-US"/>
              </w:rPr>
            </w:pPr>
            <w:r w:rsidRPr="00B51388">
              <w:rPr>
                <w:rFonts w:eastAsia="Times New Roman" w:cs="Arial"/>
                <w:b/>
                <w:bCs/>
                <w:color w:val="000000"/>
                <w:sz w:val="20"/>
                <w:szCs w:val="20"/>
              </w:rPr>
              <w:t>MEDIA POST TEST</w:t>
            </w:r>
            <w:r w:rsidR="00614E42">
              <w:rPr>
                <w:rFonts w:eastAsia="Times New Roman" w:cs="Arial"/>
                <w:b/>
                <w:bCs/>
                <w:color w:val="000000"/>
                <w:sz w:val="20"/>
                <w:szCs w:val="20"/>
              </w:rPr>
              <w:t xml:space="preserve"> (después)</w:t>
            </w:r>
          </w:p>
        </w:tc>
      </w:tr>
      <w:tr w:rsidR="00B51388" w:rsidRPr="00B51388" w14:paraId="3A6683C1" w14:textId="77777777" w:rsidTr="00614E42">
        <w:trPr>
          <w:trHeight w:val="315"/>
          <w:jc w:val="center"/>
        </w:trPr>
        <w:tc>
          <w:tcPr>
            <w:tcW w:w="1616" w:type="dxa"/>
            <w:shd w:val="clear" w:color="auto" w:fill="auto"/>
            <w:vAlign w:val="center"/>
            <w:hideMark/>
          </w:tcPr>
          <w:p w14:paraId="6FFB88A3" w14:textId="77777777" w:rsidR="00B51388" w:rsidRPr="00B51388" w:rsidRDefault="00B51388" w:rsidP="00B51388">
            <w:pPr>
              <w:spacing w:after="0" w:line="240" w:lineRule="auto"/>
              <w:jc w:val="center"/>
              <w:rPr>
                <w:rFonts w:eastAsia="Times New Roman" w:cs="Arial"/>
                <w:color w:val="000000"/>
                <w:sz w:val="20"/>
                <w:szCs w:val="20"/>
                <w:lang w:val="en-US"/>
              </w:rPr>
            </w:pPr>
            <w:r w:rsidRPr="00B51388">
              <w:rPr>
                <w:rFonts w:eastAsia="Times New Roman" w:cs="Arial"/>
                <w:color w:val="000000"/>
                <w:sz w:val="20"/>
                <w:szCs w:val="20"/>
              </w:rPr>
              <w:t>1</w:t>
            </w:r>
          </w:p>
        </w:tc>
        <w:tc>
          <w:tcPr>
            <w:tcW w:w="1200" w:type="dxa"/>
            <w:shd w:val="clear" w:color="auto" w:fill="auto"/>
            <w:noWrap/>
            <w:vAlign w:val="center"/>
            <w:hideMark/>
          </w:tcPr>
          <w:p w14:paraId="1FB5D0A0"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1.6</w:t>
            </w:r>
          </w:p>
        </w:tc>
        <w:tc>
          <w:tcPr>
            <w:tcW w:w="1432" w:type="dxa"/>
            <w:shd w:val="clear" w:color="auto" w:fill="auto"/>
            <w:noWrap/>
            <w:vAlign w:val="center"/>
            <w:hideMark/>
          </w:tcPr>
          <w:p w14:paraId="1D1143E6"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4</w:t>
            </w:r>
          </w:p>
        </w:tc>
      </w:tr>
      <w:tr w:rsidR="00B51388" w:rsidRPr="00B51388" w14:paraId="29C908CB" w14:textId="77777777" w:rsidTr="00614E42">
        <w:trPr>
          <w:trHeight w:val="315"/>
          <w:jc w:val="center"/>
        </w:trPr>
        <w:tc>
          <w:tcPr>
            <w:tcW w:w="1616" w:type="dxa"/>
            <w:shd w:val="clear" w:color="auto" w:fill="auto"/>
            <w:vAlign w:val="center"/>
            <w:hideMark/>
          </w:tcPr>
          <w:p w14:paraId="09D95B9B" w14:textId="77777777" w:rsidR="00B51388" w:rsidRPr="00B51388" w:rsidRDefault="00B51388" w:rsidP="00B51388">
            <w:pPr>
              <w:spacing w:after="0" w:line="240" w:lineRule="auto"/>
              <w:jc w:val="center"/>
              <w:rPr>
                <w:rFonts w:eastAsia="Times New Roman" w:cs="Arial"/>
                <w:color w:val="000000"/>
                <w:sz w:val="20"/>
                <w:szCs w:val="20"/>
                <w:lang w:val="en-US"/>
              </w:rPr>
            </w:pPr>
            <w:r w:rsidRPr="00B51388">
              <w:rPr>
                <w:rFonts w:eastAsia="Times New Roman" w:cs="Arial"/>
                <w:color w:val="000000"/>
                <w:sz w:val="20"/>
                <w:szCs w:val="20"/>
              </w:rPr>
              <w:t>2</w:t>
            </w:r>
          </w:p>
        </w:tc>
        <w:tc>
          <w:tcPr>
            <w:tcW w:w="1200" w:type="dxa"/>
            <w:shd w:val="clear" w:color="auto" w:fill="auto"/>
            <w:noWrap/>
            <w:vAlign w:val="center"/>
            <w:hideMark/>
          </w:tcPr>
          <w:p w14:paraId="729C10A3"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1.7</w:t>
            </w:r>
          </w:p>
        </w:tc>
        <w:tc>
          <w:tcPr>
            <w:tcW w:w="1432" w:type="dxa"/>
            <w:shd w:val="clear" w:color="auto" w:fill="auto"/>
            <w:noWrap/>
            <w:vAlign w:val="center"/>
            <w:hideMark/>
          </w:tcPr>
          <w:p w14:paraId="68373A6B"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4</w:t>
            </w:r>
          </w:p>
        </w:tc>
      </w:tr>
      <w:tr w:rsidR="00B51388" w:rsidRPr="00B51388" w14:paraId="09FAC82E" w14:textId="77777777" w:rsidTr="00614E42">
        <w:trPr>
          <w:trHeight w:val="315"/>
          <w:jc w:val="center"/>
        </w:trPr>
        <w:tc>
          <w:tcPr>
            <w:tcW w:w="1616" w:type="dxa"/>
            <w:shd w:val="clear" w:color="auto" w:fill="auto"/>
            <w:vAlign w:val="center"/>
            <w:hideMark/>
          </w:tcPr>
          <w:p w14:paraId="20631922" w14:textId="77777777" w:rsidR="00B51388" w:rsidRPr="00B51388" w:rsidRDefault="00B51388" w:rsidP="00B51388">
            <w:pPr>
              <w:spacing w:after="0" w:line="240" w:lineRule="auto"/>
              <w:jc w:val="center"/>
              <w:rPr>
                <w:rFonts w:eastAsia="Times New Roman" w:cs="Arial"/>
                <w:color w:val="000000"/>
                <w:sz w:val="20"/>
                <w:szCs w:val="20"/>
                <w:lang w:val="en-US"/>
              </w:rPr>
            </w:pPr>
            <w:r w:rsidRPr="00B51388">
              <w:rPr>
                <w:rFonts w:eastAsia="Times New Roman" w:cs="Arial"/>
                <w:color w:val="000000"/>
                <w:sz w:val="20"/>
                <w:szCs w:val="20"/>
              </w:rPr>
              <w:t>3</w:t>
            </w:r>
          </w:p>
        </w:tc>
        <w:tc>
          <w:tcPr>
            <w:tcW w:w="1200" w:type="dxa"/>
            <w:shd w:val="clear" w:color="auto" w:fill="auto"/>
            <w:noWrap/>
            <w:vAlign w:val="center"/>
            <w:hideMark/>
          </w:tcPr>
          <w:p w14:paraId="14C7E879"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1.7</w:t>
            </w:r>
          </w:p>
        </w:tc>
        <w:tc>
          <w:tcPr>
            <w:tcW w:w="1432" w:type="dxa"/>
            <w:shd w:val="clear" w:color="auto" w:fill="auto"/>
            <w:noWrap/>
            <w:vAlign w:val="center"/>
            <w:hideMark/>
          </w:tcPr>
          <w:p w14:paraId="542E297F"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4</w:t>
            </w:r>
          </w:p>
        </w:tc>
      </w:tr>
      <w:tr w:rsidR="00B51388" w:rsidRPr="00B51388" w14:paraId="626FAC92" w14:textId="77777777" w:rsidTr="00614E42">
        <w:trPr>
          <w:trHeight w:val="315"/>
          <w:jc w:val="center"/>
        </w:trPr>
        <w:tc>
          <w:tcPr>
            <w:tcW w:w="1616" w:type="dxa"/>
            <w:shd w:val="clear" w:color="auto" w:fill="auto"/>
            <w:vAlign w:val="center"/>
            <w:hideMark/>
          </w:tcPr>
          <w:p w14:paraId="74DE346C" w14:textId="77777777" w:rsidR="00B51388" w:rsidRPr="00B51388" w:rsidRDefault="00B51388" w:rsidP="00B51388">
            <w:pPr>
              <w:spacing w:after="0" w:line="240" w:lineRule="auto"/>
              <w:jc w:val="center"/>
              <w:rPr>
                <w:rFonts w:eastAsia="Times New Roman" w:cs="Arial"/>
                <w:color w:val="000000"/>
                <w:sz w:val="20"/>
                <w:szCs w:val="20"/>
                <w:lang w:val="en-US"/>
              </w:rPr>
            </w:pPr>
            <w:r w:rsidRPr="00B51388">
              <w:rPr>
                <w:rFonts w:eastAsia="Times New Roman" w:cs="Arial"/>
                <w:color w:val="000000"/>
                <w:sz w:val="20"/>
                <w:szCs w:val="20"/>
              </w:rPr>
              <w:t>4</w:t>
            </w:r>
          </w:p>
        </w:tc>
        <w:tc>
          <w:tcPr>
            <w:tcW w:w="1200" w:type="dxa"/>
            <w:shd w:val="clear" w:color="auto" w:fill="auto"/>
            <w:noWrap/>
            <w:vAlign w:val="center"/>
            <w:hideMark/>
          </w:tcPr>
          <w:p w14:paraId="0B8DF76B"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2.2</w:t>
            </w:r>
          </w:p>
        </w:tc>
        <w:tc>
          <w:tcPr>
            <w:tcW w:w="1432" w:type="dxa"/>
            <w:shd w:val="clear" w:color="auto" w:fill="auto"/>
            <w:noWrap/>
            <w:vAlign w:val="center"/>
            <w:hideMark/>
          </w:tcPr>
          <w:p w14:paraId="605971CD"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4.1</w:t>
            </w:r>
          </w:p>
        </w:tc>
      </w:tr>
      <w:tr w:rsidR="00B51388" w:rsidRPr="00B51388" w14:paraId="0DC93711" w14:textId="77777777" w:rsidTr="00614E42">
        <w:trPr>
          <w:trHeight w:val="315"/>
          <w:jc w:val="center"/>
        </w:trPr>
        <w:tc>
          <w:tcPr>
            <w:tcW w:w="1616" w:type="dxa"/>
            <w:shd w:val="clear" w:color="auto" w:fill="auto"/>
            <w:vAlign w:val="center"/>
            <w:hideMark/>
          </w:tcPr>
          <w:p w14:paraId="713C5AD7" w14:textId="77777777" w:rsidR="00B51388" w:rsidRPr="00B51388" w:rsidRDefault="00B51388" w:rsidP="00B51388">
            <w:pPr>
              <w:spacing w:after="0" w:line="240" w:lineRule="auto"/>
              <w:jc w:val="center"/>
              <w:rPr>
                <w:rFonts w:eastAsia="Times New Roman" w:cs="Arial"/>
                <w:color w:val="000000"/>
                <w:sz w:val="20"/>
                <w:szCs w:val="20"/>
                <w:lang w:val="en-US"/>
              </w:rPr>
            </w:pPr>
            <w:r w:rsidRPr="00B51388">
              <w:rPr>
                <w:rFonts w:eastAsia="Times New Roman" w:cs="Arial"/>
                <w:color w:val="000000"/>
                <w:sz w:val="20"/>
                <w:szCs w:val="20"/>
              </w:rPr>
              <w:t>5</w:t>
            </w:r>
          </w:p>
        </w:tc>
        <w:tc>
          <w:tcPr>
            <w:tcW w:w="1200" w:type="dxa"/>
            <w:shd w:val="clear" w:color="auto" w:fill="auto"/>
            <w:noWrap/>
            <w:vAlign w:val="center"/>
            <w:hideMark/>
          </w:tcPr>
          <w:p w14:paraId="3375E956"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1.7</w:t>
            </w:r>
          </w:p>
        </w:tc>
        <w:tc>
          <w:tcPr>
            <w:tcW w:w="1432" w:type="dxa"/>
            <w:shd w:val="clear" w:color="auto" w:fill="auto"/>
            <w:noWrap/>
            <w:vAlign w:val="center"/>
            <w:hideMark/>
          </w:tcPr>
          <w:p w14:paraId="4D854C34"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4.1</w:t>
            </w:r>
          </w:p>
        </w:tc>
      </w:tr>
      <w:tr w:rsidR="00B51388" w:rsidRPr="00B51388" w14:paraId="0080DDC5" w14:textId="77777777" w:rsidTr="00614E42">
        <w:trPr>
          <w:trHeight w:val="315"/>
          <w:jc w:val="center"/>
        </w:trPr>
        <w:tc>
          <w:tcPr>
            <w:tcW w:w="1616" w:type="dxa"/>
            <w:shd w:val="clear" w:color="auto" w:fill="auto"/>
            <w:vAlign w:val="center"/>
            <w:hideMark/>
          </w:tcPr>
          <w:p w14:paraId="7B524849" w14:textId="77777777" w:rsidR="00B51388" w:rsidRPr="00B51388" w:rsidRDefault="00B51388" w:rsidP="00B51388">
            <w:pPr>
              <w:spacing w:after="0" w:line="240" w:lineRule="auto"/>
              <w:jc w:val="center"/>
              <w:rPr>
                <w:rFonts w:eastAsia="Times New Roman" w:cs="Arial"/>
                <w:color w:val="000000"/>
                <w:sz w:val="20"/>
                <w:szCs w:val="20"/>
                <w:lang w:val="en-US"/>
              </w:rPr>
            </w:pPr>
            <w:r w:rsidRPr="00B51388">
              <w:rPr>
                <w:rFonts w:eastAsia="Times New Roman" w:cs="Arial"/>
                <w:color w:val="000000"/>
                <w:sz w:val="20"/>
                <w:szCs w:val="20"/>
              </w:rPr>
              <w:t>6</w:t>
            </w:r>
          </w:p>
        </w:tc>
        <w:tc>
          <w:tcPr>
            <w:tcW w:w="1200" w:type="dxa"/>
            <w:shd w:val="clear" w:color="auto" w:fill="auto"/>
            <w:noWrap/>
            <w:vAlign w:val="center"/>
            <w:hideMark/>
          </w:tcPr>
          <w:p w14:paraId="1EAC12CE"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1.6</w:t>
            </w:r>
          </w:p>
        </w:tc>
        <w:tc>
          <w:tcPr>
            <w:tcW w:w="1432" w:type="dxa"/>
            <w:shd w:val="clear" w:color="auto" w:fill="auto"/>
            <w:noWrap/>
            <w:vAlign w:val="center"/>
            <w:hideMark/>
          </w:tcPr>
          <w:p w14:paraId="4A5A2D18"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3.9</w:t>
            </w:r>
          </w:p>
        </w:tc>
      </w:tr>
      <w:tr w:rsidR="00B51388" w:rsidRPr="00B51388" w14:paraId="49282232" w14:textId="77777777" w:rsidTr="00614E42">
        <w:trPr>
          <w:trHeight w:val="315"/>
          <w:jc w:val="center"/>
        </w:trPr>
        <w:tc>
          <w:tcPr>
            <w:tcW w:w="1616" w:type="dxa"/>
            <w:shd w:val="clear" w:color="auto" w:fill="auto"/>
            <w:vAlign w:val="center"/>
            <w:hideMark/>
          </w:tcPr>
          <w:p w14:paraId="6AC87F31" w14:textId="77777777" w:rsidR="00B51388" w:rsidRPr="00B51388" w:rsidRDefault="00B51388" w:rsidP="00B51388">
            <w:pPr>
              <w:spacing w:after="0" w:line="240" w:lineRule="auto"/>
              <w:jc w:val="center"/>
              <w:rPr>
                <w:rFonts w:eastAsia="Times New Roman" w:cs="Arial"/>
                <w:color w:val="000000"/>
                <w:sz w:val="20"/>
                <w:szCs w:val="20"/>
                <w:lang w:val="en-US"/>
              </w:rPr>
            </w:pPr>
            <w:r w:rsidRPr="00B51388">
              <w:rPr>
                <w:rFonts w:eastAsia="Times New Roman" w:cs="Arial"/>
                <w:color w:val="000000"/>
                <w:sz w:val="20"/>
                <w:szCs w:val="20"/>
              </w:rPr>
              <w:t>7</w:t>
            </w:r>
          </w:p>
        </w:tc>
        <w:tc>
          <w:tcPr>
            <w:tcW w:w="1200" w:type="dxa"/>
            <w:shd w:val="clear" w:color="auto" w:fill="auto"/>
            <w:noWrap/>
            <w:vAlign w:val="center"/>
            <w:hideMark/>
          </w:tcPr>
          <w:p w14:paraId="28C47696"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2</w:t>
            </w:r>
          </w:p>
        </w:tc>
        <w:tc>
          <w:tcPr>
            <w:tcW w:w="1432" w:type="dxa"/>
            <w:shd w:val="clear" w:color="auto" w:fill="auto"/>
            <w:noWrap/>
            <w:vAlign w:val="center"/>
            <w:hideMark/>
          </w:tcPr>
          <w:p w14:paraId="14061A35"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4.1</w:t>
            </w:r>
          </w:p>
        </w:tc>
      </w:tr>
      <w:tr w:rsidR="00B51388" w:rsidRPr="00B51388" w14:paraId="2E34D1D3" w14:textId="77777777" w:rsidTr="00614E42">
        <w:trPr>
          <w:trHeight w:val="315"/>
          <w:jc w:val="center"/>
        </w:trPr>
        <w:tc>
          <w:tcPr>
            <w:tcW w:w="1616" w:type="dxa"/>
            <w:shd w:val="clear" w:color="auto" w:fill="auto"/>
            <w:vAlign w:val="center"/>
            <w:hideMark/>
          </w:tcPr>
          <w:p w14:paraId="23B4A1D2" w14:textId="77777777" w:rsidR="00B51388" w:rsidRPr="00B51388" w:rsidRDefault="00B51388" w:rsidP="00B51388">
            <w:pPr>
              <w:spacing w:after="0" w:line="240" w:lineRule="auto"/>
              <w:jc w:val="center"/>
              <w:rPr>
                <w:rFonts w:eastAsia="Times New Roman" w:cs="Arial"/>
                <w:color w:val="000000"/>
                <w:sz w:val="20"/>
                <w:szCs w:val="20"/>
                <w:lang w:val="en-US"/>
              </w:rPr>
            </w:pPr>
            <w:r w:rsidRPr="00B51388">
              <w:rPr>
                <w:rFonts w:eastAsia="Times New Roman" w:cs="Arial"/>
                <w:color w:val="000000"/>
                <w:sz w:val="20"/>
                <w:szCs w:val="20"/>
              </w:rPr>
              <w:t>8</w:t>
            </w:r>
          </w:p>
        </w:tc>
        <w:tc>
          <w:tcPr>
            <w:tcW w:w="1200" w:type="dxa"/>
            <w:shd w:val="clear" w:color="auto" w:fill="auto"/>
            <w:noWrap/>
            <w:vAlign w:val="center"/>
            <w:hideMark/>
          </w:tcPr>
          <w:p w14:paraId="63B0BDF8"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1.9</w:t>
            </w:r>
          </w:p>
        </w:tc>
        <w:tc>
          <w:tcPr>
            <w:tcW w:w="1432" w:type="dxa"/>
            <w:shd w:val="clear" w:color="auto" w:fill="auto"/>
            <w:noWrap/>
            <w:vAlign w:val="center"/>
            <w:hideMark/>
          </w:tcPr>
          <w:p w14:paraId="0E74B447"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4.1</w:t>
            </w:r>
          </w:p>
        </w:tc>
      </w:tr>
      <w:tr w:rsidR="00B51388" w:rsidRPr="00B51388" w14:paraId="5EF72F19" w14:textId="77777777" w:rsidTr="00614E42">
        <w:trPr>
          <w:trHeight w:val="315"/>
          <w:jc w:val="center"/>
        </w:trPr>
        <w:tc>
          <w:tcPr>
            <w:tcW w:w="1616" w:type="dxa"/>
            <w:shd w:val="clear" w:color="auto" w:fill="auto"/>
            <w:vAlign w:val="center"/>
            <w:hideMark/>
          </w:tcPr>
          <w:p w14:paraId="3B6250D0" w14:textId="77777777" w:rsidR="00B51388" w:rsidRPr="00B51388" w:rsidRDefault="00B51388" w:rsidP="00B51388">
            <w:pPr>
              <w:spacing w:after="0" w:line="240" w:lineRule="auto"/>
              <w:jc w:val="center"/>
              <w:rPr>
                <w:rFonts w:eastAsia="Times New Roman" w:cs="Arial"/>
                <w:color w:val="000000"/>
                <w:sz w:val="20"/>
                <w:szCs w:val="20"/>
                <w:lang w:val="en-US"/>
              </w:rPr>
            </w:pPr>
            <w:r w:rsidRPr="00B51388">
              <w:rPr>
                <w:rFonts w:eastAsia="Times New Roman" w:cs="Arial"/>
                <w:color w:val="000000"/>
                <w:sz w:val="20"/>
                <w:szCs w:val="20"/>
                <w:lang w:val="en-US"/>
              </w:rPr>
              <w:t>9</w:t>
            </w:r>
          </w:p>
        </w:tc>
        <w:tc>
          <w:tcPr>
            <w:tcW w:w="1200" w:type="dxa"/>
            <w:shd w:val="clear" w:color="auto" w:fill="auto"/>
            <w:noWrap/>
            <w:vAlign w:val="center"/>
            <w:hideMark/>
          </w:tcPr>
          <w:p w14:paraId="45C30824"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1.7</w:t>
            </w:r>
          </w:p>
        </w:tc>
        <w:tc>
          <w:tcPr>
            <w:tcW w:w="1432" w:type="dxa"/>
            <w:shd w:val="clear" w:color="auto" w:fill="auto"/>
            <w:noWrap/>
            <w:vAlign w:val="center"/>
            <w:hideMark/>
          </w:tcPr>
          <w:p w14:paraId="661C18FA"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4.2</w:t>
            </w:r>
          </w:p>
        </w:tc>
      </w:tr>
      <w:tr w:rsidR="00B51388" w:rsidRPr="00B51388" w14:paraId="166DF3F8" w14:textId="77777777" w:rsidTr="00614E42">
        <w:trPr>
          <w:trHeight w:val="315"/>
          <w:jc w:val="center"/>
        </w:trPr>
        <w:tc>
          <w:tcPr>
            <w:tcW w:w="1616" w:type="dxa"/>
            <w:shd w:val="clear" w:color="auto" w:fill="auto"/>
            <w:vAlign w:val="center"/>
            <w:hideMark/>
          </w:tcPr>
          <w:p w14:paraId="4BD6AAB9" w14:textId="77777777" w:rsidR="00B51388" w:rsidRPr="00B51388" w:rsidRDefault="00B51388" w:rsidP="00B51388">
            <w:pPr>
              <w:spacing w:after="0" w:line="240" w:lineRule="auto"/>
              <w:jc w:val="center"/>
              <w:rPr>
                <w:rFonts w:eastAsia="Times New Roman" w:cs="Arial"/>
                <w:color w:val="000000"/>
                <w:sz w:val="20"/>
                <w:szCs w:val="20"/>
                <w:lang w:val="en-US"/>
              </w:rPr>
            </w:pPr>
            <w:r w:rsidRPr="00B51388">
              <w:rPr>
                <w:rFonts w:eastAsia="Times New Roman" w:cs="Arial"/>
                <w:color w:val="000000"/>
                <w:sz w:val="20"/>
                <w:szCs w:val="20"/>
                <w:lang w:val="en-US"/>
              </w:rPr>
              <w:t>10</w:t>
            </w:r>
          </w:p>
        </w:tc>
        <w:tc>
          <w:tcPr>
            <w:tcW w:w="1200" w:type="dxa"/>
            <w:shd w:val="clear" w:color="auto" w:fill="auto"/>
            <w:noWrap/>
            <w:vAlign w:val="center"/>
            <w:hideMark/>
          </w:tcPr>
          <w:p w14:paraId="0560507B"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1.5</w:t>
            </w:r>
          </w:p>
        </w:tc>
        <w:tc>
          <w:tcPr>
            <w:tcW w:w="1432" w:type="dxa"/>
            <w:shd w:val="clear" w:color="auto" w:fill="auto"/>
            <w:noWrap/>
            <w:vAlign w:val="center"/>
            <w:hideMark/>
          </w:tcPr>
          <w:p w14:paraId="5AFC26EB"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4.1</w:t>
            </w:r>
          </w:p>
        </w:tc>
      </w:tr>
      <w:tr w:rsidR="00B51388" w:rsidRPr="00B51388" w14:paraId="629F4D12" w14:textId="77777777" w:rsidTr="00614E42">
        <w:trPr>
          <w:trHeight w:val="315"/>
          <w:jc w:val="center"/>
        </w:trPr>
        <w:tc>
          <w:tcPr>
            <w:tcW w:w="1616" w:type="dxa"/>
            <w:shd w:val="clear" w:color="auto" w:fill="auto"/>
            <w:vAlign w:val="center"/>
            <w:hideMark/>
          </w:tcPr>
          <w:p w14:paraId="13352878" w14:textId="77777777" w:rsidR="00B51388" w:rsidRPr="00B51388" w:rsidRDefault="00B51388" w:rsidP="00B51388">
            <w:pPr>
              <w:spacing w:after="0" w:line="240" w:lineRule="auto"/>
              <w:jc w:val="center"/>
              <w:rPr>
                <w:rFonts w:eastAsia="Times New Roman" w:cs="Arial"/>
                <w:color w:val="000000"/>
                <w:sz w:val="20"/>
                <w:szCs w:val="20"/>
                <w:lang w:val="en-US"/>
              </w:rPr>
            </w:pPr>
            <w:r w:rsidRPr="00B51388">
              <w:rPr>
                <w:rFonts w:eastAsia="Times New Roman" w:cs="Arial"/>
                <w:color w:val="000000"/>
                <w:sz w:val="20"/>
                <w:szCs w:val="20"/>
                <w:lang w:val="en-US"/>
              </w:rPr>
              <w:t>11</w:t>
            </w:r>
          </w:p>
        </w:tc>
        <w:tc>
          <w:tcPr>
            <w:tcW w:w="1200" w:type="dxa"/>
            <w:shd w:val="clear" w:color="auto" w:fill="auto"/>
            <w:noWrap/>
            <w:vAlign w:val="center"/>
            <w:hideMark/>
          </w:tcPr>
          <w:p w14:paraId="795E3FFC"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1.5</w:t>
            </w:r>
          </w:p>
        </w:tc>
        <w:tc>
          <w:tcPr>
            <w:tcW w:w="1432" w:type="dxa"/>
            <w:shd w:val="clear" w:color="auto" w:fill="auto"/>
            <w:noWrap/>
            <w:vAlign w:val="center"/>
            <w:hideMark/>
          </w:tcPr>
          <w:p w14:paraId="2FC98FD3"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4</w:t>
            </w:r>
          </w:p>
        </w:tc>
      </w:tr>
      <w:tr w:rsidR="00B51388" w:rsidRPr="00B51388" w14:paraId="446532C1" w14:textId="77777777" w:rsidTr="00614E42">
        <w:trPr>
          <w:trHeight w:val="315"/>
          <w:jc w:val="center"/>
        </w:trPr>
        <w:tc>
          <w:tcPr>
            <w:tcW w:w="1616" w:type="dxa"/>
            <w:shd w:val="clear" w:color="auto" w:fill="auto"/>
            <w:vAlign w:val="center"/>
            <w:hideMark/>
          </w:tcPr>
          <w:p w14:paraId="145C86F4" w14:textId="77777777" w:rsidR="00B51388" w:rsidRPr="00B51388" w:rsidRDefault="00B51388" w:rsidP="00B51388">
            <w:pPr>
              <w:spacing w:after="0" w:line="240" w:lineRule="auto"/>
              <w:jc w:val="center"/>
              <w:rPr>
                <w:rFonts w:eastAsia="Times New Roman" w:cs="Arial"/>
                <w:color w:val="000000"/>
                <w:sz w:val="20"/>
                <w:szCs w:val="20"/>
                <w:lang w:val="en-US"/>
              </w:rPr>
            </w:pPr>
            <w:r w:rsidRPr="00B51388">
              <w:rPr>
                <w:rFonts w:eastAsia="Times New Roman" w:cs="Arial"/>
                <w:color w:val="000000"/>
                <w:sz w:val="20"/>
                <w:szCs w:val="20"/>
              </w:rPr>
              <w:t>12</w:t>
            </w:r>
          </w:p>
        </w:tc>
        <w:tc>
          <w:tcPr>
            <w:tcW w:w="1200" w:type="dxa"/>
            <w:shd w:val="clear" w:color="auto" w:fill="auto"/>
            <w:noWrap/>
            <w:vAlign w:val="center"/>
            <w:hideMark/>
          </w:tcPr>
          <w:p w14:paraId="3CB20932"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1.6</w:t>
            </w:r>
          </w:p>
        </w:tc>
        <w:tc>
          <w:tcPr>
            <w:tcW w:w="1432" w:type="dxa"/>
            <w:shd w:val="clear" w:color="auto" w:fill="auto"/>
            <w:noWrap/>
            <w:vAlign w:val="center"/>
            <w:hideMark/>
          </w:tcPr>
          <w:p w14:paraId="151792BE"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4</w:t>
            </w:r>
          </w:p>
        </w:tc>
      </w:tr>
      <w:tr w:rsidR="00B51388" w:rsidRPr="00B51388" w14:paraId="747C1C9E" w14:textId="77777777" w:rsidTr="00614E42">
        <w:trPr>
          <w:trHeight w:val="315"/>
          <w:jc w:val="center"/>
        </w:trPr>
        <w:tc>
          <w:tcPr>
            <w:tcW w:w="1616" w:type="dxa"/>
            <w:shd w:val="clear" w:color="auto" w:fill="auto"/>
            <w:vAlign w:val="center"/>
            <w:hideMark/>
          </w:tcPr>
          <w:p w14:paraId="7958E4A3" w14:textId="77777777" w:rsidR="00B51388" w:rsidRPr="00B51388" w:rsidRDefault="00B51388" w:rsidP="00B51388">
            <w:pPr>
              <w:spacing w:after="0" w:line="240" w:lineRule="auto"/>
              <w:jc w:val="center"/>
              <w:rPr>
                <w:rFonts w:eastAsia="Times New Roman" w:cs="Arial"/>
                <w:color w:val="000000"/>
                <w:sz w:val="20"/>
                <w:szCs w:val="20"/>
                <w:lang w:val="en-US"/>
              </w:rPr>
            </w:pPr>
            <w:r w:rsidRPr="00B51388">
              <w:rPr>
                <w:rFonts w:eastAsia="Times New Roman" w:cs="Arial"/>
                <w:color w:val="000000"/>
                <w:sz w:val="20"/>
                <w:szCs w:val="20"/>
                <w:lang w:val="en-US"/>
              </w:rPr>
              <w:t>13</w:t>
            </w:r>
          </w:p>
        </w:tc>
        <w:tc>
          <w:tcPr>
            <w:tcW w:w="1200" w:type="dxa"/>
            <w:shd w:val="clear" w:color="auto" w:fill="auto"/>
            <w:noWrap/>
            <w:vAlign w:val="center"/>
            <w:hideMark/>
          </w:tcPr>
          <w:p w14:paraId="624828D7"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2</w:t>
            </w:r>
          </w:p>
        </w:tc>
        <w:tc>
          <w:tcPr>
            <w:tcW w:w="1432" w:type="dxa"/>
            <w:shd w:val="clear" w:color="auto" w:fill="auto"/>
            <w:noWrap/>
            <w:vAlign w:val="center"/>
            <w:hideMark/>
          </w:tcPr>
          <w:p w14:paraId="0553A20A"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4.4</w:t>
            </w:r>
          </w:p>
        </w:tc>
      </w:tr>
      <w:tr w:rsidR="00B51388" w:rsidRPr="00B51388" w14:paraId="3EB5D5D5" w14:textId="77777777" w:rsidTr="00614E42">
        <w:trPr>
          <w:trHeight w:val="315"/>
          <w:jc w:val="center"/>
        </w:trPr>
        <w:tc>
          <w:tcPr>
            <w:tcW w:w="1616" w:type="dxa"/>
            <w:shd w:val="clear" w:color="auto" w:fill="auto"/>
            <w:vAlign w:val="center"/>
            <w:hideMark/>
          </w:tcPr>
          <w:p w14:paraId="5862C212" w14:textId="77777777" w:rsidR="00B51388" w:rsidRPr="00B51388" w:rsidRDefault="00B51388" w:rsidP="00B51388">
            <w:pPr>
              <w:spacing w:after="0" w:line="240" w:lineRule="auto"/>
              <w:jc w:val="center"/>
              <w:rPr>
                <w:rFonts w:eastAsia="Times New Roman" w:cs="Arial"/>
                <w:color w:val="000000"/>
                <w:sz w:val="20"/>
                <w:szCs w:val="20"/>
                <w:lang w:val="en-US"/>
              </w:rPr>
            </w:pPr>
            <w:r w:rsidRPr="00B51388">
              <w:rPr>
                <w:rFonts w:eastAsia="Times New Roman" w:cs="Arial"/>
                <w:color w:val="000000"/>
                <w:sz w:val="20"/>
                <w:szCs w:val="20"/>
                <w:lang w:val="en-US"/>
              </w:rPr>
              <w:t>14</w:t>
            </w:r>
          </w:p>
        </w:tc>
        <w:tc>
          <w:tcPr>
            <w:tcW w:w="1200" w:type="dxa"/>
            <w:shd w:val="clear" w:color="auto" w:fill="auto"/>
            <w:noWrap/>
            <w:vAlign w:val="center"/>
            <w:hideMark/>
          </w:tcPr>
          <w:p w14:paraId="5FBC234C"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1.9</w:t>
            </w:r>
          </w:p>
        </w:tc>
        <w:tc>
          <w:tcPr>
            <w:tcW w:w="1432" w:type="dxa"/>
            <w:shd w:val="clear" w:color="auto" w:fill="auto"/>
            <w:noWrap/>
            <w:vAlign w:val="center"/>
            <w:hideMark/>
          </w:tcPr>
          <w:p w14:paraId="4FA316FD"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4.2</w:t>
            </w:r>
          </w:p>
        </w:tc>
      </w:tr>
      <w:tr w:rsidR="00B51388" w:rsidRPr="00B51388" w14:paraId="7C0D3356" w14:textId="77777777" w:rsidTr="00614E42">
        <w:trPr>
          <w:trHeight w:val="315"/>
          <w:jc w:val="center"/>
        </w:trPr>
        <w:tc>
          <w:tcPr>
            <w:tcW w:w="1616" w:type="dxa"/>
            <w:shd w:val="clear" w:color="auto" w:fill="auto"/>
            <w:vAlign w:val="center"/>
            <w:hideMark/>
          </w:tcPr>
          <w:p w14:paraId="60D911C3" w14:textId="77777777" w:rsidR="00B51388" w:rsidRPr="00B51388" w:rsidRDefault="00B51388" w:rsidP="00B51388">
            <w:pPr>
              <w:spacing w:after="0" w:line="240" w:lineRule="auto"/>
              <w:jc w:val="center"/>
              <w:rPr>
                <w:rFonts w:eastAsia="Times New Roman" w:cs="Arial"/>
                <w:color w:val="000000"/>
                <w:sz w:val="20"/>
                <w:szCs w:val="20"/>
                <w:lang w:val="en-US"/>
              </w:rPr>
            </w:pPr>
            <w:r w:rsidRPr="00B51388">
              <w:rPr>
                <w:rFonts w:eastAsia="Times New Roman" w:cs="Arial"/>
                <w:color w:val="000000"/>
                <w:sz w:val="20"/>
                <w:szCs w:val="20"/>
              </w:rPr>
              <w:t>15</w:t>
            </w:r>
          </w:p>
        </w:tc>
        <w:tc>
          <w:tcPr>
            <w:tcW w:w="1200" w:type="dxa"/>
            <w:shd w:val="clear" w:color="auto" w:fill="auto"/>
            <w:noWrap/>
            <w:vAlign w:val="center"/>
            <w:hideMark/>
          </w:tcPr>
          <w:p w14:paraId="028B4753"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1.8</w:t>
            </w:r>
          </w:p>
        </w:tc>
        <w:tc>
          <w:tcPr>
            <w:tcW w:w="1432" w:type="dxa"/>
            <w:shd w:val="clear" w:color="auto" w:fill="auto"/>
            <w:noWrap/>
            <w:vAlign w:val="center"/>
            <w:hideMark/>
          </w:tcPr>
          <w:p w14:paraId="343BFAB1" w14:textId="77777777" w:rsidR="00B51388" w:rsidRPr="00B51388" w:rsidRDefault="00B51388" w:rsidP="00B51388">
            <w:pPr>
              <w:spacing w:after="0" w:line="240" w:lineRule="auto"/>
              <w:jc w:val="center"/>
              <w:rPr>
                <w:rFonts w:ascii="Arial Narrow" w:eastAsia="Times New Roman" w:hAnsi="Arial Narrow" w:cs="Calibri"/>
                <w:color w:val="000000"/>
                <w:sz w:val="20"/>
                <w:szCs w:val="20"/>
                <w:lang w:val="en-US"/>
              </w:rPr>
            </w:pPr>
            <w:r w:rsidRPr="00B51388">
              <w:rPr>
                <w:rFonts w:ascii="Arial Narrow" w:eastAsia="Times New Roman" w:hAnsi="Arial Narrow" w:cs="Calibri"/>
                <w:color w:val="000000"/>
                <w:sz w:val="20"/>
                <w:szCs w:val="20"/>
                <w:lang w:val="en-US"/>
              </w:rPr>
              <w:t>4.2</w:t>
            </w:r>
          </w:p>
        </w:tc>
      </w:tr>
    </w:tbl>
    <w:p w14:paraId="53D16632" w14:textId="576BBAE3" w:rsidR="00B51388" w:rsidRDefault="00B51388" w:rsidP="003C4770"/>
    <w:p w14:paraId="5AED6849" w14:textId="49EC3E3A" w:rsidR="00E87815" w:rsidRDefault="00E87815" w:rsidP="003C4770"/>
    <w:p w14:paraId="071C0F57" w14:textId="45BD3BD4" w:rsidR="00E87815" w:rsidRDefault="00E87815" w:rsidP="003C4770"/>
    <w:p w14:paraId="07ACFB80" w14:textId="692BEBD8" w:rsidR="00E87815" w:rsidRDefault="00E87815" w:rsidP="003C4770"/>
    <w:p w14:paraId="5503A6F8" w14:textId="4792FA62" w:rsidR="003F2F89" w:rsidRDefault="003F2F89" w:rsidP="003C4770"/>
    <w:p w14:paraId="6C9C5119" w14:textId="77777777" w:rsidR="003F2F89" w:rsidRDefault="003F2F89" w:rsidP="003C4770"/>
    <w:p w14:paraId="33694108" w14:textId="77777777" w:rsidR="005D073A" w:rsidRPr="005D073A" w:rsidRDefault="005D073A" w:rsidP="003F5AA8">
      <w:pPr>
        <w:pStyle w:val="Prrafodelista"/>
        <w:numPr>
          <w:ilvl w:val="0"/>
          <w:numId w:val="47"/>
        </w:numPr>
        <w:autoSpaceDE w:val="0"/>
        <w:autoSpaceDN w:val="0"/>
        <w:adjustRightInd w:val="0"/>
        <w:spacing w:after="240" w:line="360" w:lineRule="auto"/>
        <w:jc w:val="both"/>
        <w:rPr>
          <w:rFonts w:cs="Arial"/>
          <w:b/>
          <w:sz w:val="24"/>
          <w:szCs w:val="24"/>
        </w:rPr>
      </w:pPr>
      <w:r w:rsidRPr="005D073A">
        <w:rPr>
          <w:rFonts w:cs="Arial"/>
          <w:b/>
        </w:rPr>
        <w:lastRenderedPageBreak/>
        <w:t>Definición de variables</w:t>
      </w:r>
    </w:p>
    <w:p w14:paraId="67F0961D" w14:textId="1F2479BA" w:rsidR="005D073A" w:rsidRDefault="005D073A" w:rsidP="005D073A">
      <w:pPr>
        <w:autoSpaceDE w:val="0"/>
        <w:autoSpaceDN w:val="0"/>
        <w:adjustRightInd w:val="0"/>
        <w:spacing w:before="240" w:after="240" w:line="360" w:lineRule="auto"/>
        <w:ind w:left="360"/>
        <w:jc w:val="both"/>
        <w:rPr>
          <w:rFonts w:eastAsiaTheme="minorHAnsi" w:cs="Arial"/>
          <w:color w:val="000000"/>
        </w:rPr>
      </w:pPr>
      <m:oMath>
        <m:r>
          <m:rPr>
            <m:sty m:val="bi"/>
          </m:rPr>
          <w:rPr>
            <w:rFonts w:ascii="Cambria Math" w:hAnsi="Cambria Math" w:cs="Arial"/>
          </w:rPr>
          <m:t>NSUa</m:t>
        </m:r>
      </m:oMath>
      <w:r>
        <w:rPr>
          <w:rFonts w:eastAsiaTheme="minorHAnsi" w:cs="Arial"/>
          <w:color w:val="000000"/>
        </w:rPr>
        <w:t xml:space="preserve">: El nivel de satisfacción de los usuarios </w:t>
      </w:r>
      <w:r>
        <w:rPr>
          <w:rFonts w:eastAsiaTheme="minorHAnsi" w:cs="Arial"/>
          <w:b/>
          <w:i/>
          <w:color w:val="000000"/>
          <w:u w:val="single"/>
        </w:rPr>
        <w:t>antes</w:t>
      </w:r>
      <w:r>
        <w:rPr>
          <w:rFonts w:eastAsiaTheme="minorHAnsi" w:cs="Arial"/>
          <w:b/>
          <w:color w:val="000000"/>
        </w:rPr>
        <w:t xml:space="preserve"> </w:t>
      </w:r>
      <w:r w:rsidR="00671FAE">
        <w:rPr>
          <w:rFonts w:eastAsiaTheme="minorHAnsi" w:cs="Arial"/>
          <w:color w:val="000000"/>
        </w:rPr>
        <w:t>de la implementación de la aplicación informática de fichas familiares</w:t>
      </w:r>
      <w:r w:rsidR="008A2518">
        <w:rPr>
          <w:rFonts w:eastAsiaTheme="minorHAnsi" w:cs="Arial"/>
          <w:color w:val="000000"/>
        </w:rPr>
        <w:t>. Es decir, haciendo uso del programa informática Excel.</w:t>
      </w:r>
    </w:p>
    <w:p w14:paraId="259C14E3" w14:textId="1BBA9812" w:rsidR="00671FAE" w:rsidRDefault="005D073A" w:rsidP="00671FAE">
      <w:pPr>
        <w:autoSpaceDE w:val="0"/>
        <w:autoSpaceDN w:val="0"/>
        <w:adjustRightInd w:val="0"/>
        <w:spacing w:before="240" w:after="240" w:line="360" w:lineRule="auto"/>
        <w:ind w:left="360"/>
        <w:jc w:val="both"/>
        <w:rPr>
          <w:rFonts w:eastAsiaTheme="minorHAnsi" w:cs="Arial"/>
          <w:color w:val="000000"/>
        </w:rPr>
      </w:pPr>
      <m:oMath>
        <m:r>
          <m:rPr>
            <m:sty m:val="bi"/>
          </m:rPr>
          <w:rPr>
            <w:rFonts w:ascii="Cambria Math" w:hAnsi="Cambria Math" w:cs="Arial"/>
          </w:rPr>
          <m:t>NSUd</m:t>
        </m:r>
      </m:oMath>
      <w:r>
        <w:rPr>
          <w:rFonts w:eastAsiaTheme="minorHAnsi" w:cs="Arial"/>
          <w:b/>
          <w:color w:val="000000"/>
        </w:rPr>
        <w:t>:</w:t>
      </w:r>
      <w:r>
        <w:rPr>
          <w:rFonts w:eastAsiaTheme="minorHAnsi" w:cs="Arial"/>
          <w:color w:val="000000"/>
        </w:rPr>
        <w:t xml:space="preserve"> El nivel de satisfacción de los usuarios </w:t>
      </w:r>
      <w:r>
        <w:rPr>
          <w:rFonts w:eastAsiaTheme="minorHAnsi" w:cs="Arial"/>
          <w:b/>
          <w:i/>
          <w:color w:val="000000"/>
          <w:u w:val="single"/>
        </w:rPr>
        <w:t>después</w:t>
      </w:r>
      <w:r>
        <w:rPr>
          <w:rFonts w:eastAsiaTheme="minorHAnsi" w:cs="Arial"/>
          <w:b/>
          <w:color w:val="000000"/>
        </w:rPr>
        <w:t xml:space="preserve"> </w:t>
      </w:r>
      <w:r>
        <w:rPr>
          <w:rFonts w:eastAsiaTheme="minorHAnsi" w:cs="Arial"/>
          <w:color w:val="000000"/>
        </w:rPr>
        <w:t xml:space="preserve">de la implementación </w:t>
      </w:r>
      <w:r w:rsidR="00671FAE">
        <w:rPr>
          <w:rFonts w:eastAsiaTheme="minorHAnsi" w:cs="Arial"/>
          <w:color w:val="000000"/>
        </w:rPr>
        <w:t>de la aplicación informática de fichas familiares</w:t>
      </w:r>
      <w:r w:rsidR="008A2518">
        <w:rPr>
          <w:rFonts w:eastAsiaTheme="minorHAnsi" w:cs="Arial"/>
          <w:color w:val="000000"/>
        </w:rPr>
        <w:t>.</w:t>
      </w:r>
    </w:p>
    <w:p w14:paraId="603D5CBA" w14:textId="6B7F60EE" w:rsidR="00671FAE" w:rsidRPr="00671FAE" w:rsidRDefault="005D073A" w:rsidP="00671FAE">
      <w:pPr>
        <w:pStyle w:val="Ttulo2"/>
        <w:numPr>
          <w:ilvl w:val="3"/>
          <w:numId w:val="1"/>
        </w:numPr>
        <w:spacing w:line="360" w:lineRule="auto"/>
        <w:rPr>
          <w:rFonts w:cs="Arial"/>
          <w:color w:val="0D0D0D" w:themeColor="text1" w:themeTint="F2"/>
          <w:szCs w:val="24"/>
        </w:rPr>
      </w:pPr>
      <w:bookmarkStart w:id="1072" w:name="_Toc406447133"/>
      <w:bookmarkStart w:id="1073" w:name="_Toc403927970"/>
      <w:bookmarkStart w:id="1074" w:name="_Toc4363961"/>
      <w:r>
        <w:rPr>
          <w:rFonts w:cs="Arial"/>
          <w:szCs w:val="24"/>
        </w:rPr>
        <w:t>Prueba de hipótesis</w:t>
      </w:r>
      <w:bookmarkEnd w:id="1072"/>
      <w:bookmarkEnd w:id="1073"/>
      <w:bookmarkEnd w:id="1074"/>
    </w:p>
    <w:p w14:paraId="19FAE558" w14:textId="03B20A2F" w:rsidR="005D073A" w:rsidRPr="0000405B" w:rsidRDefault="005D073A" w:rsidP="0000405B">
      <w:pPr>
        <w:spacing w:after="0"/>
        <w:rPr>
          <w:rFonts w:cs="Arial"/>
          <w:b/>
          <w:color w:val="0070C0"/>
        </w:rPr>
      </w:pPr>
      <w:r w:rsidRPr="0000405B">
        <w:rPr>
          <w:rFonts w:cs="Arial"/>
          <w:b/>
          <w:color w:val="0070C0"/>
        </w:rPr>
        <w:t>Hipótesis estadística:</w:t>
      </w:r>
    </w:p>
    <w:p w14:paraId="493D236E" w14:textId="21A5F397" w:rsidR="005D073A" w:rsidRDefault="005D073A" w:rsidP="00671FAE">
      <w:pPr>
        <w:autoSpaceDE w:val="0"/>
        <w:autoSpaceDN w:val="0"/>
        <w:adjustRightInd w:val="0"/>
        <w:spacing w:before="240" w:after="240" w:line="360" w:lineRule="auto"/>
        <w:jc w:val="both"/>
        <w:rPr>
          <w:rFonts w:eastAsiaTheme="minorHAnsi" w:cs="Arial"/>
          <w:color w:val="000000"/>
        </w:rPr>
      </w:pPr>
      <w:r>
        <w:rPr>
          <w:rFonts w:cs="Arial"/>
          <w:b/>
          <w:bCs/>
          <w:i/>
          <w:spacing w:val="-1"/>
          <w:w w:val="105"/>
          <w:u w:val="single"/>
        </w:rPr>
        <w:t>Hipótesis nula:</w:t>
      </w:r>
      <w:r>
        <w:rPr>
          <w:rFonts w:cs="Arial"/>
          <w:b/>
          <w:bCs/>
          <w:spacing w:val="-1"/>
          <w:w w:val="105"/>
        </w:rPr>
        <w:t xml:space="preserve"> </w:t>
      </w:r>
      <w:r>
        <w:rPr>
          <w:rFonts w:eastAsiaTheme="minorHAnsi" w:cs="Arial"/>
          <w:i/>
          <w:color w:val="000000"/>
        </w:rPr>
        <w:t>El nivel de satisfacción de los usuarios con la forma de trabajo actual, es mayor o igual que el nivel de satisfacción de los usu</w:t>
      </w:r>
      <w:r w:rsidR="00671FAE">
        <w:rPr>
          <w:rFonts w:eastAsiaTheme="minorHAnsi" w:cs="Arial"/>
          <w:i/>
          <w:color w:val="000000"/>
        </w:rPr>
        <w:t xml:space="preserve">arios con la implementación de la </w:t>
      </w:r>
      <w:r w:rsidR="00671FAE" w:rsidRPr="00671FAE">
        <w:rPr>
          <w:rFonts w:eastAsiaTheme="minorHAnsi" w:cs="Arial"/>
          <w:i/>
          <w:color w:val="000000"/>
        </w:rPr>
        <w:t>aplicación informática de fichas familiares</w:t>
      </w:r>
    </w:p>
    <w:p w14:paraId="49851138" w14:textId="77777777" w:rsidR="005D073A" w:rsidRDefault="00851C49" w:rsidP="005D073A">
      <w:pPr>
        <w:spacing w:before="5" w:line="360" w:lineRule="auto"/>
        <w:ind w:hanging="142"/>
        <w:rPr>
          <w:rFonts w:eastAsia="Lucida Sans Unicode" w:cs="Arial"/>
          <w:b/>
        </w:rPr>
      </w:pPr>
      <m:oMathPara>
        <m:oMath>
          <m:sSub>
            <m:sSubPr>
              <m:ctrlPr>
                <w:rPr>
                  <w:rFonts w:ascii="Cambria Math" w:eastAsia="Lucida Sans Unicode" w:hAnsi="Cambria Math" w:cs="Arial"/>
                  <w:b/>
                  <w:i/>
                  <w:sz w:val="24"/>
                  <w:szCs w:val="24"/>
                  <w:lang w:val="es-ES_tradnl"/>
                </w:rPr>
              </m:ctrlPr>
            </m:sSubPr>
            <m:e>
              <m:r>
                <m:rPr>
                  <m:sty m:val="bi"/>
                </m:rPr>
                <w:rPr>
                  <w:rFonts w:ascii="Cambria Math" w:hAnsi="Cambria Math" w:cs="Arial"/>
                </w:rPr>
                <m:t>H</m:t>
              </m:r>
            </m:e>
            <m:sub>
              <m:r>
                <m:rPr>
                  <m:sty m:val="bi"/>
                </m:rPr>
                <w:rPr>
                  <w:rFonts w:ascii="Cambria Math" w:hAnsi="Cambria Math" w:cs="Arial"/>
                </w:rPr>
                <m:t>0</m:t>
              </m:r>
            </m:sub>
          </m:sSub>
          <m:r>
            <m:rPr>
              <m:sty m:val="bi"/>
            </m:rPr>
            <w:rPr>
              <w:rFonts w:ascii="Cambria Math" w:hAnsi="Cambria Math" w:cs="Arial"/>
            </w:rPr>
            <m:t>: NSUa≥NSUd</m:t>
          </m:r>
        </m:oMath>
      </m:oMathPara>
    </w:p>
    <w:p w14:paraId="453404C4" w14:textId="77777777" w:rsidR="00671FAE" w:rsidRDefault="005D073A" w:rsidP="00671FAE">
      <w:pPr>
        <w:autoSpaceDE w:val="0"/>
        <w:autoSpaceDN w:val="0"/>
        <w:adjustRightInd w:val="0"/>
        <w:spacing w:before="240" w:after="240" w:line="360" w:lineRule="auto"/>
        <w:jc w:val="both"/>
        <w:rPr>
          <w:rFonts w:eastAsiaTheme="minorHAnsi" w:cs="Arial"/>
          <w:color w:val="000000"/>
        </w:rPr>
      </w:pPr>
      <w:r>
        <w:rPr>
          <w:rFonts w:cs="Arial"/>
          <w:b/>
          <w:bCs/>
          <w:i/>
          <w:spacing w:val="-1"/>
          <w:w w:val="105"/>
          <w:u w:val="single"/>
        </w:rPr>
        <w:t>Hipótesis</w:t>
      </w:r>
      <w:r>
        <w:rPr>
          <w:rFonts w:cs="Arial"/>
          <w:b/>
          <w:bCs/>
          <w:i/>
          <w:spacing w:val="-10"/>
          <w:w w:val="105"/>
          <w:u w:val="single"/>
        </w:rPr>
        <w:t xml:space="preserve"> alternativa: </w:t>
      </w:r>
      <w:r>
        <w:rPr>
          <w:rFonts w:eastAsiaTheme="minorHAnsi" w:cs="Arial"/>
          <w:i/>
          <w:color w:val="000000"/>
        </w:rPr>
        <w:t xml:space="preserve">El nivel de satisfacción de los usuarios con la forma actual de trabajo, es menor que el nivel de satisfacción de los usuarios con </w:t>
      </w:r>
      <w:r w:rsidR="00671FAE">
        <w:rPr>
          <w:rFonts w:eastAsiaTheme="minorHAnsi" w:cs="Arial"/>
          <w:i/>
          <w:color w:val="000000"/>
        </w:rPr>
        <w:t xml:space="preserve">la implementación de la </w:t>
      </w:r>
      <w:r w:rsidR="00671FAE" w:rsidRPr="00671FAE">
        <w:rPr>
          <w:rFonts w:eastAsiaTheme="minorHAnsi" w:cs="Arial"/>
          <w:i/>
          <w:color w:val="000000"/>
        </w:rPr>
        <w:t>aplicación informática de fichas familiares</w:t>
      </w:r>
    </w:p>
    <w:p w14:paraId="41EC5A61" w14:textId="77777777" w:rsidR="005D073A" w:rsidRDefault="00851C49" w:rsidP="005D073A">
      <w:pPr>
        <w:spacing w:line="480" w:lineRule="auto"/>
        <w:ind w:hanging="142"/>
        <w:rPr>
          <w:rFonts w:cs="Arial"/>
        </w:rPr>
      </w:pPr>
      <m:oMathPara>
        <m:oMath>
          <m:sSub>
            <m:sSubPr>
              <m:ctrlPr>
                <w:rPr>
                  <w:rFonts w:ascii="Cambria Math" w:eastAsia="Lucida Sans Unicode" w:hAnsi="Cambria Math" w:cs="Arial"/>
                  <w:b/>
                  <w:i/>
                  <w:sz w:val="24"/>
                  <w:szCs w:val="24"/>
                  <w:lang w:val="es-ES_tradnl"/>
                </w:rPr>
              </m:ctrlPr>
            </m:sSubPr>
            <m:e>
              <m:r>
                <m:rPr>
                  <m:sty m:val="bi"/>
                </m:rPr>
                <w:rPr>
                  <w:rFonts w:ascii="Cambria Math" w:hAnsi="Cambria Math" w:cs="Arial"/>
                </w:rPr>
                <m:t>H</m:t>
              </m:r>
            </m:e>
            <m:sub>
              <m:r>
                <m:rPr>
                  <m:sty m:val="bi"/>
                </m:rPr>
                <w:rPr>
                  <w:rFonts w:ascii="Cambria Math" w:hAnsi="Cambria Math" w:cs="Arial"/>
                </w:rPr>
                <m:t>a</m:t>
              </m:r>
            </m:sub>
          </m:sSub>
          <m:r>
            <m:rPr>
              <m:sty m:val="bi"/>
            </m:rPr>
            <w:rPr>
              <w:rFonts w:ascii="Cambria Math" w:hAnsi="Cambria Math" w:cs="Arial"/>
            </w:rPr>
            <m:t>: NSUa&lt;NSUd</m:t>
          </m:r>
        </m:oMath>
      </m:oMathPara>
    </w:p>
    <w:p w14:paraId="23541F92" w14:textId="77777777" w:rsidR="005D073A" w:rsidRPr="0000405B" w:rsidRDefault="005D073A" w:rsidP="0000405B">
      <w:pPr>
        <w:spacing w:after="0"/>
        <w:rPr>
          <w:rFonts w:cs="Arial"/>
          <w:b/>
          <w:color w:val="0070C0"/>
        </w:rPr>
      </w:pPr>
      <w:bookmarkStart w:id="1075" w:name="_Toc402519262"/>
      <w:bookmarkStart w:id="1076" w:name="_Toc403219017"/>
      <w:bookmarkStart w:id="1077" w:name="_Toc403484348"/>
      <w:bookmarkStart w:id="1078" w:name="_Toc403641606"/>
      <w:r w:rsidRPr="0000405B">
        <w:rPr>
          <w:rFonts w:cs="Arial"/>
          <w:b/>
          <w:color w:val="0070C0"/>
        </w:rPr>
        <w:t>Nivel de significancia:</w:t>
      </w:r>
      <w:bookmarkEnd w:id="1075"/>
      <w:bookmarkEnd w:id="1076"/>
      <w:bookmarkEnd w:id="1077"/>
      <w:bookmarkEnd w:id="1078"/>
    </w:p>
    <w:p w14:paraId="6D4BDFD4" w14:textId="5D4AE9A5" w:rsidR="005D073A" w:rsidRDefault="005D073A" w:rsidP="00671FAE">
      <w:pPr>
        <w:autoSpaceDE w:val="0"/>
        <w:autoSpaceDN w:val="0"/>
        <w:adjustRightInd w:val="0"/>
        <w:spacing w:after="240" w:line="360" w:lineRule="auto"/>
        <w:jc w:val="both"/>
        <w:rPr>
          <w:rFonts w:cs="Arial"/>
          <w:spacing w:val="-1"/>
          <w:w w:val="105"/>
          <w:sz w:val="24"/>
          <w:szCs w:val="24"/>
        </w:rPr>
      </w:pPr>
      <w:r>
        <w:rPr>
          <w:rFonts w:cs="Arial"/>
          <w:w w:val="105"/>
        </w:rPr>
        <w:t>El</w:t>
      </w:r>
      <w:r>
        <w:rPr>
          <w:rFonts w:cs="Arial"/>
          <w:spacing w:val="-17"/>
          <w:w w:val="105"/>
        </w:rPr>
        <w:t xml:space="preserve"> </w:t>
      </w:r>
      <w:r>
        <w:rPr>
          <w:rFonts w:cs="Arial"/>
          <w:spacing w:val="-1"/>
          <w:w w:val="105"/>
        </w:rPr>
        <w:t>nivel</w:t>
      </w:r>
      <w:r>
        <w:rPr>
          <w:rFonts w:cs="Arial"/>
          <w:spacing w:val="-15"/>
          <w:w w:val="105"/>
        </w:rPr>
        <w:t xml:space="preserve"> </w:t>
      </w:r>
      <w:r>
        <w:rPr>
          <w:rFonts w:cs="Arial"/>
          <w:spacing w:val="-1"/>
          <w:w w:val="105"/>
        </w:rPr>
        <w:t>de</w:t>
      </w:r>
      <w:r>
        <w:rPr>
          <w:rFonts w:cs="Arial"/>
          <w:spacing w:val="-16"/>
          <w:w w:val="105"/>
        </w:rPr>
        <w:t xml:space="preserve"> </w:t>
      </w:r>
      <w:r>
        <w:rPr>
          <w:rFonts w:cs="Arial"/>
          <w:spacing w:val="-1"/>
          <w:w w:val="105"/>
        </w:rPr>
        <w:t>significancia</w:t>
      </w:r>
      <w:r>
        <w:rPr>
          <w:rFonts w:cs="Arial"/>
          <w:spacing w:val="-17"/>
          <w:w w:val="105"/>
        </w:rPr>
        <w:t xml:space="preserve"> </w:t>
      </w:r>
      <w:r>
        <w:rPr>
          <w:rFonts w:cs="Arial"/>
          <w:spacing w:val="-1"/>
          <w:w w:val="105"/>
        </w:rPr>
        <w:t>escogido</w:t>
      </w:r>
      <w:r>
        <w:rPr>
          <w:rFonts w:cs="Arial"/>
          <w:spacing w:val="-18"/>
          <w:w w:val="105"/>
        </w:rPr>
        <w:t xml:space="preserve"> </w:t>
      </w:r>
      <w:r>
        <w:rPr>
          <w:rFonts w:cs="Arial"/>
          <w:w w:val="105"/>
        </w:rPr>
        <w:t>es</w:t>
      </w:r>
      <w:r>
        <w:rPr>
          <w:rFonts w:cs="Arial"/>
          <w:spacing w:val="-13"/>
          <w:w w:val="105"/>
        </w:rPr>
        <w:t xml:space="preserve"> </w:t>
      </w:r>
      <w:r>
        <w:rPr>
          <w:rFonts w:cs="Arial"/>
          <w:spacing w:val="-3"/>
          <w:w w:val="105"/>
        </w:rPr>
        <w:t>del</w:t>
      </w:r>
      <w:r>
        <w:rPr>
          <w:rFonts w:cs="Arial"/>
          <w:spacing w:val="-13"/>
          <w:w w:val="105"/>
        </w:rPr>
        <w:t xml:space="preserve"> </w:t>
      </w:r>
      <w:r>
        <w:rPr>
          <w:rFonts w:cs="Arial"/>
          <w:spacing w:val="-1"/>
          <w:w w:val="105"/>
        </w:rPr>
        <w:t>5%.</w:t>
      </w:r>
      <w:r>
        <w:rPr>
          <w:rFonts w:cs="Arial"/>
          <w:spacing w:val="-14"/>
          <w:w w:val="105"/>
        </w:rPr>
        <w:t xml:space="preserve"> </w:t>
      </w:r>
      <w:r>
        <w:rPr>
          <w:rFonts w:cs="Arial"/>
          <w:spacing w:val="-1"/>
          <w:w w:val="105"/>
        </w:rPr>
        <w:t>Siendo</w:t>
      </w:r>
      <w:r>
        <w:rPr>
          <w:rFonts w:cs="Arial"/>
          <w:spacing w:val="-14"/>
          <w:w w:val="105"/>
        </w:rPr>
        <w:t xml:space="preserve"> </w:t>
      </w:r>
      <m:oMath>
        <m:r>
          <m:rPr>
            <m:sty m:val="bi"/>
          </m:rPr>
          <w:rPr>
            <w:rFonts w:ascii="Cambria Math" w:hAnsi="Cambria Math"/>
          </w:rPr>
          <m:t>∝</m:t>
        </m:r>
      </m:oMath>
      <w:r>
        <w:rPr>
          <w:rFonts w:cs="Arial"/>
          <w:spacing w:val="-15"/>
          <w:w w:val="105"/>
        </w:rPr>
        <w:t>=</w:t>
      </w:r>
      <w:r>
        <w:rPr>
          <w:rFonts w:cs="Arial"/>
          <w:spacing w:val="-1"/>
          <w:w w:val="105"/>
        </w:rPr>
        <w:t>0.05.</w:t>
      </w:r>
      <w:r>
        <w:rPr>
          <w:rFonts w:cs="Arial"/>
          <w:spacing w:val="-15"/>
          <w:w w:val="105"/>
        </w:rPr>
        <w:t xml:space="preserve"> </w:t>
      </w:r>
      <w:r>
        <w:rPr>
          <w:rFonts w:cs="Arial"/>
          <w:spacing w:val="-1"/>
          <w:w w:val="105"/>
        </w:rPr>
        <w:t>Por</w:t>
      </w:r>
      <w:r>
        <w:rPr>
          <w:rFonts w:cs="Arial"/>
          <w:spacing w:val="-14"/>
          <w:w w:val="105"/>
        </w:rPr>
        <w:t xml:space="preserve"> </w:t>
      </w:r>
      <w:r>
        <w:rPr>
          <w:rFonts w:cs="Arial"/>
          <w:w w:val="105"/>
        </w:rPr>
        <w:t>lo</w:t>
      </w:r>
      <w:r>
        <w:rPr>
          <w:rFonts w:cs="Arial"/>
          <w:spacing w:val="-15"/>
          <w:w w:val="105"/>
        </w:rPr>
        <w:t xml:space="preserve"> </w:t>
      </w:r>
      <w:r w:rsidR="00857CF1">
        <w:rPr>
          <w:rFonts w:cs="Arial"/>
          <w:spacing w:val="-1"/>
          <w:w w:val="105"/>
        </w:rPr>
        <w:t>tanto,</w:t>
      </w:r>
      <w:r>
        <w:rPr>
          <w:rFonts w:cs="Arial"/>
          <w:spacing w:val="-13"/>
          <w:w w:val="105"/>
        </w:rPr>
        <w:t xml:space="preserve"> </w:t>
      </w:r>
      <w:r>
        <w:rPr>
          <w:rFonts w:cs="Arial"/>
          <w:w w:val="105"/>
        </w:rPr>
        <w:t>el</w:t>
      </w:r>
      <w:r>
        <w:rPr>
          <w:rFonts w:cs="Arial"/>
          <w:spacing w:val="-13"/>
          <w:w w:val="105"/>
        </w:rPr>
        <w:t xml:space="preserve"> </w:t>
      </w:r>
      <w:r>
        <w:rPr>
          <w:rFonts w:cs="Arial"/>
          <w:spacing w:val="-1"/>
          <w:w w:val="105"/>
        </w:rPr>
        <w:t>nivel</w:t>
      </w:r>
      <w:r>
        <w:rPr>
          <w:rFonts w:cs="Arial"/>
          <w:spacing w:val="-13"/>
          <w:w w:val="105"/>
        </w:rPr>
        <w:t xml:space="preserve"> </w:t>
      </w:r>
      <w:r>
        <w:rPr>
          <w:rFonts w:cs="Arial"/>
          <w:w w:val="105"/>
        </w:rPr>
        <w:t>de</w:t>
      </w:r>
      <w:r w:rsidR="00671FAE">
        <w:rPr>
          <w:rFonts w:cs="Arial"/>
          <w:spacing w:val="-15"/>
          <w:w w:val="105"/>
        </w:rPr>
        <w:t xml:space="preserve"> </w:t>
      </w:r>
      <w:r>
        <w:rPr>
          <w:rFonts w:cs="Arial"/>
          <w:spacing w:val="-1"/>
          <w:w w:val="105"/>
        </w:rPr>
        <w:t>confianza</w:t>
      </w:r>
      <w:r>
        <w:rPr>
          <w:rFonts w:cs="Arial"/>
          <w:spacing w:val="-13"/>
          <w:w w:val="105"/>
        </w:rPr>
        <w:t xml:space="preserve"> </w:t>
      </w:r>
      <w:r>
        <w:rPr>
          <w:rFonts w:cs="Arial"/>
          <w:spacing w:val="-1"/>
          <w:w w:val="105"/>
        </w:rPr>
        <w:t>(1</w:t>
      </w:r>
      <w:r>
        <w:rPr>
          <w:rFonts w:cs="Arial"/>
          <w:spacing w:val="-13"/>
          <w:w w:val="105"/>
        </w:rPr>
        <w:t xml:space="preserve"> </w:t>
      </w:r>
      <w:r>
        <w:rPr>
          <w:rFonts w:ascii="Cambria Math" w:hAnsi="Cambria Math" w:cs="Cambria Math"/>
          <w:w w:val="105"/>
        </w:rPr>
        <w:t>‐</w:t>
      </w:r>
      <w:r>
        <w:rPr>
          <w:rFonts w:cs="Arial"/>
          <w:spacing w:val="-14"/>
          <w:w w:val="105"/>
        </w:rPr>
        <w:t xml:space="preserve"> </w:t>
      </w:r>
      <m:oMath>
        <m:r>
          <m:rPr>
            <m:sty m:val="bi"/>
          </m:rPr>
          <w:rPr>
            <w:rFonts w:ascii="Cambria Math" w:hAnsi="Cambria Math"/>
          </w:rPr>
          <m:t>∝</m:t>
        </m:r>
      </m:oMath>
      <w:r>
        <w:rPr>
          <w:rFonts w:cs="Arial"/>
          <w:spacing w:val="-13"/>
          <w:w w:val="105"/>
        </w:rPr>
        <w:t xml:space="preserve"> </w:t>
      </w:r>
      <w:r>
        <w:rPr>
          <w:rFonts w:cs="Arial"/>
          <w:w w:val="105"/>
        </w:rPr>
        <w:t>=</w:t>
      </w:r>
      <w:r>
        <w:rPr>
          <w:rFonts w:cs="Arial"/>
          <w:spacing w:val="-14"/>
          <w:w w:val="105"/>
        </w:rPr>
        <w:t xml:space="preserve"> </w:t>
      </w:r>
      <w:r>
        <w:rPr>
          <w:rFonts w:cs="Arial"/>
          <w:spacing w:val="-1"/>
          <w:w w:val="105"/>
        </w:rPr>
        <w:t>0.95)</w:t>
      </w:r>
      <w:r>
        <w:rPr>
          <w:rFonts w:cs="Arial"/>
          <w:spacing w:val="-15"/>
          <w:w w:val="105"/>
        </w:rPr>
        <w:t xml:space="preserve"> </w:t>
      </w:r>
      <w:r>
        <w:rPr>
          <w:rFonts w:cs="Arial"/>
          <w:w w:val="105"/>
        </w:rPr>
        <w:t>es</w:t>
      </w:r>
      <w:r>
        <w:rPr>
          <w:rFonts w:cs="Arial"/>
          <w:spacing w:val="-14"/>
          <w:w w:val="105"/>
        </w:rPr>
        <w:t xml:space="preserve"> </w:t>
      </w:r>
      <w:r>
        <w:rPr>
          <w:rFonts w:cs="Arial"/>
          <w:spacing w:val="-1"/>
          <w:w w:val="105"/>
        </w:rPr>
        <w:t>del</w:t>
      </w:r>
      <w:r>
        <w:rPr>
          <w:rFonts w:cs="Arial"/>
          <w:spacing w:val="-13"/>
          <w:w w:val="105"/>
        </w:rPr>
        <w:t xml:space="preserve"> </w:t>
      </w:r>
      <w:r>
        <w:rPr>
          <w:rFonts w:cs="Arial"/>
          <w:spacing w:val="-1"/>
          <w:w w:val="105"/>
        </w:rPr>
        <w:t>95%.</w:t>
      </w:r>
    </w:p>
    <w:p w14:paraId="12D6C646" w14:textId="77777777" w:rsidR="005D073A" w:rsidRPr="0000405B" w:rsidRDefault="005D073A" w:rsidP="0000405B">
      <w:pPr>
        <w:spacing w:after="0"/>
        <w:rPr>
          <w:rFonts w:cs="Arial"/>
          <w:b/>
          <w:color w:val="0070C0"/>
        </w:rPr>
      </w:pPr>
      <w:bookmarkStart w:id="1079" w:name="_Toc402519263"/>
      <w:bookmarkStart w:id="1080" w:name="_Toc403484349"/>
      <w:bookmarkStart w:id="1081" w:name="_Toc403641607"/>
      <w:bookmarkStart w:id="1082" w:name="_Toc403219018"/>
      <w:r w:rsidRPr="0000405B">
        <w:rPr>
          <w:rFonts w:cs="Arial"/>
          <w:b/>
          <w:color w:val="0070C0"/>
        </w:rPr>
        <w:t>Estadístico de la prueba:</w:t>
      </w:r>
      <w:bookmarkEnd w:id="1079"/>
      <w:bookmarkEnd w:id="1080"/>
      <w:bookmarkEnd w:id="1081"/>
      <w:r w:rsidRPr="0000405B">
        <w:rPr>
          <w:rFonts w:cs="Arial"/>
          <w:b/>
          <w:color w:val="0070C0"/>
        </w:rPr>
        <w:t xml:space="preserve"> </w:t>
      </w:r>
    </w:p>
    <w:bookmarkEnd w:id="1082"/>
    <w:p w14:paraId="07B12EBF" w14:textId="77777777" w:rsidR="002A42F3" w:rsidRPr="00671FAE" w:rsidRDefault="002A42F3" w:rsidP="002A42F3">
      <w:pPr>
        <w:autoSpaceDE w:val="0"/>
        <w:autoSpaceDN w:val="0"/>
        <w:adjustRightInd w:val="0"/>
        <w:spacing w:after="240" w:line="360" w:lineRule="auto"/>
        <w:jc w:val="both"/>
        <w:rPr>
          <w:rFonts w:cs="Arial"/>
          <w:w w:val="105"/>
        </w:rPr>
      </w:pPr>
      <w:r w:rsidRPr="00671FAE">
        <w:rPr>
          <w:rFonts w:cs="Arial"/>
          <w:w w:val="105"/>
        </w:rPr>
        <w:t xml:space="preserve">El estadístico de la prueba será </w:t>
      </w:r>
      <w:r>
        <w:rPr>
          <w:rFonts w:cs="Arial"/>
          <w:w w:val="105"/>
        </w:rPr>
        <w:t>la prueba no paramétrica de Wilcoxon para datos pareados</w:t>
      </w:r>
      <w:r w:rsidRPr="00671FAE">
        <w:rPr>
          <w:rFonts w:cs="Arial"/>
          <w:w w:val="105"/>
        </w:rPr>
        <w:t>, para un total de 1</w:t>
      </w:r>
      <w:r>
        <w:rPr>
          <w:rFonts w:cs="Arial"/>
          <w:w w:val="105"/>
        </w:rPr>
        <w:t>5</w:t>
      </w:r>
      <w:r w:rsidRPr="00671FAE">
        <w:rPr>
          <w:rFonts w:cs="Arial"/>
          <w:w w:val="105"/>
        </w:rPr>
        <w:t xml:space="preserve"> observaciones.</w:t>
      </w:r>
    </w:p>
    <w:p w14:paraId="0EF799DB" w14:textId="77777777" w:rsidR="005D073A" w:rsidRPr="005D073A" w:rsidRDefault="005D073A" w:rsidP="003C4770">
      <w:pPr>
        <w:rPr>
          <w:lang w:val="es-ES_tradnl"/>
        </w:rPr>
        <w:sectPr w:rsidR="005D073A" w:rsidRPr="005D073A" w:rsidSect="00D21C29">
          <w:pgSz w:w="11907" w:h="16840" w:code="9"/>
          <w:pgMar w:top="1440" w:right="1440" w:bottom="1440" w:left="2160" w:header="709" w:footer="709" w:gutter="0"/>
          <w:cols w:space="708"/>
          <w:titlePg/>
          <w:docGrid w:linePitch="360"/>
        </w:sectPr>
      </w:pPr>
    </w:p>
    <w:p w14:paraId="78624E2E" w14:textId="509F7D55" w:rsidR="00671FAE" w:rsidRDefault="00671FAE" w:rsidP="00671FAE">
      <w:pPr>
        <w:pStyle w:val="Ttulo2"/>
        <w:numPr>
          <w:ilvl w:val="3"/>
          <w:numId w:val="1"/>
        </w:numPr>
        <w:spacing w:line="360" w:lineRule="auto"/>
        <w:rPr>
          <w:rFonts w:cs="Arial"/>
        </w:rPr>
      </w:pPr>
      <w:bookmarkStart w:id="1083" w:name="_Toc406447134"/>
      <w:bookmarkStart w:id="1084" w:name="_Toc403927971"/>
      <w:bookmarkStart w:id="1085" w:name="_Toc4363962"/>
      <w:r>
        <w:rPr>
          <w:rFonts w:cs="Arial"/>
        </w:rPr>
        <w:lastRenderedPageBreak/>
        <w:t>Presentación de resultados</w:t>
      </w:r>
      <w:bookmarkEnd w:id="1083"/>
      <w:bookmarkEnd w:id="1084"/>
      <w:bookmarkEnd w:id="1085"/>
    </w:p>
    <w:p w14:paraId="50CE8687" w14:textId="77777777" w:rsidR="005F5313" w:rsidRPr="005F5313" w:rsidRDefault="005F5313" w:rsidP="00F93670">
      <w:pPr>
        <w:spacing w:after="0"/>
      </w:pPr>
    </w:p>
    <w:p w14:paraId="33A04602" w14:textId="1AADB612" w:rsidR="005D073A" w:rsidRDefault="00613F14" w:rsidP="00873A93">
      <w:pPr>
        <w:spacing w:line="360" w:lineRule="auto"/>
        <w:jc w:val="both"/>
      </w:pPr>
      <w:r>
        <w:t>En la t</w:t>
      </w:r>
      <w:r w:rsidR="005F5313" w:rsidRPr="00613F14">
        <w:t>abla 47,</w:t>
      </w:r>
      <w:r w:rsidR="005D073A">
        <w:t xml:space="preserve"> podemos visualizar que la media aumentó</w:t>
      </w:r>
      <w:r w:rsidR="00F93670">
        <w:t xml:space="preserve"> de 1,76 a 4,09</w:t>
      </w:r>
      <w:r w:rsidR="005D073A">
        <w:t xml:space="preserve"> en la prueba post-test, es decir que la satisfacción del usuario aumentó luego de utilizar la aplicación informática de fichas familias.</w:t>
      </w:r>
    </w:p>
    <w:p w14:paraId="5CF2BA32" w14:textId="77777777" w:rsidR="00D30F80" w:rsidRDefault="00D30F80" w:rsidP="00873A93">
      <w:pPr>
        <w:spacing w:line="360" w:lineRule="auto"/>
        <w:jc w:val="both"/>
      </w:pPr>
    </w:p>
    <w:p w14:paraId="75AD7364" w14:textId="165EF427" w:rsidR="00B51388" w:rsidRPr="00857CF1" w:rsidRDefault="00857CF1" w:rsidP="00D32071">
      <w:pPr>
        <w:pStyle w:val="Descripcin"/>
        <w:spacing w:after="0" w:line="360" w:lineRule="auto"/>
        <w:jc w:val="center"/>
        <w:rPr>
          <w:rFonts w:eastAsiaTheme="minorHAnsi" w:cs="Arial"/>
          <w:iCs/>
          <w:color w:val="000000"/>
        </w:rPr>
      </w:pPr>
      <w:r w:rsidRPr="00857CF1">
        <w:rPr>
          <w:rFonts w:eastAsiaTheme="minorHAnsi" w:cs="Arial"/>
          <w:iCs/>
          <w:color w:val="000000"/>
        </w:rPr>
        <w:t xml:space="preserve">TABLA </w:t>
      </w:r>
      <w:r w:rsidR="0059674D" w:rsidRPr="00857CF1">
        <w:rPr>
          <w:rFonts w:eastAsiaTheme="minorHAnsi" w:cs="Arial"/>
          <w:iCs/>
          <w:color w:val="000000"/>
        </w:rPr>
        <w:fldChar w:fldCharType="begin"/>
      </w:r>
      <w:r w:rsidR="0059674D" w:rsidRPr="00857CF1">
        <w:rPr>
          <w:rFonts w:eastAsiaTheme="minorHAnsi" w:cs="Arial"/>
          <w:iCs/>
          <w:color w:val="000000"/>
        </w:rPr>
        <w:instrText xml:space="preserve"> SEQ Tabla \* ARABIC </w:instrText>
      </w:r>
      <w:r w:rsidR="0059674D" w:rsidRPr="00857CF1">
        <w:rPr>
          <w:rFonts w:eastAsiaTheme="minorHAnsi" w:cs="Arial"/>
          <w:iCs/>
          <w:color w:val="000000"/>
        </w:rPr>
        <w:fldChar w:fldCharType="separate"/>
      </w:r>
      <w:r w:rsidR="00851C49">
        <w:rPr>
          <w:rFonts w:eastAsiaTheme="minorHAnsi" w:cs="Arial"/>
          <w:iCs/>
          <w:noProof/>
          <w:color w:val="000000"/>
        </w:rPr>
        <w:t>47</w:t>
      </w:r>
      <w:r w:rsidR="0059674D" w:rsidRPr="00857CF1">
        <w:rPr>
          <w:rFonts w:eastAsiaTheme="minorHAnsi" w:cs="Arial"/>
          <w:iCs/>
          <w:color w:val="000000"/>
        </w:rPr>
        <w:fldChar w:fldCharType="end"/>
      </w:r>
      <w:r w:rsidR="0059674D" w:rsidRPr="00857CF1">
        <w:rPr>
          <w:rFonts w:eastAsiaTheme="minorHAnsi" w:cs="Arial"/>
          <w:iCs/>
          <w:color w:val="000000"/>
        </w:rPr>
        <w:t>: Media y desviación estándar para las pruebas pre y pos</w:t>
      </w:r>
      <w:r>
        <w:rPr>
          <w:rFonts w:eastAsiaTheme="minorHAnsi" w:cs="Arial"/>
          <w:iCs/>
          <w:color w:val="000000"/>
        </w:rPr>
        <w:t>t</w:t>
      </w:r>
      <w:r w:rsidR="0059674D" w:rsidRPr="00857CF1">
        <w:rPr>
          <w:rFonts w:eastAsiaTheme="minorHAnsi" w:cs="Arial"/>
          <w:iCs/>
          <w:color w:val="000000"/>
        </w:rPr>
        <w:t xml:space="preserve"> test para la variable satisfacción de usuario</w:t>
      </w:r>
    </w:p>
    <w:tbl>
      <w:tblPr>
        <w:tblW w:w="8037" w:type="dxa"/>
        <w:jc w:val="center"/>
        <w:tblCellMar>
          <w:left w:w="70" w:type="dxa"/>
          <w:right w:w="70" w:type="dxa"/>
        </w:tblCellMar>
        <w:tblLook w:val="04A0" w:firstRow="1" w:lastRow="0" w:firstColumn="1" w:lastColumn="0" w:noHBand="0" w:noVBand="1"/>
      </w:tblPr>
      <w:tblGrid>
        <w:gridCol w:w="2515"/>
        <w:gridCol w:w="1188"/>
        <w:gridCol w:w="1006"/>
        <w:gridCol w:w="1314"/>
        <w:gridCol w:w="1006"/>
        <w:gridCol w:w="1008"/>
      </w:tblGrid>
      <w:tr w:rsidR="007359EE" w:rsidRPr="007359EE" w14:paraId="2634D51E" w14:textId="77777777" w:rsidTr="00D32071">
        <w:trPr>
          <w:trHeight w:val="263"/>
          <w:jc w:val="center"/>
        </w:trPr>
        <w:tc>
          <w:tcPr>
            <w:tcW w:w="8037" w:type="dxa"/>
            <w:gridSpan w:val="6"/>
            <w:tcBorders>
              <w:top w:val="single" w:sz="4" w:space="0" w:color="auto"/>
              <w:left w:val="single" w:sz="4" w:space="0" w:color="auto"/>
              <w:bottom w:val="single" w:sz="4" w:space="0" w:color="auto"/>
              <w:right w:val="single" w:sz="4" w:space="0" w:color="000000"/>
            </w:tcBorders>
            <w:shd w:val="clear" w:color="000000" w:fill="F2F2F2"/>
            <w:vAlign w:val="center"/>
            <w:hideMark/>
          </w:tcPr>
          <w:p w14:paraId="1C9BF5E3" w14:textId="4F6A36A0" w:rsidR="007359EE" w:rsidRPr="007359EE" w:rsidRDefault="0059674D" w:rsidP="007359EE">
            <w:pPr>
              <w:spacing w:after="0" w:line="240" w:lineRule="auto"/>
              <w:jc w:val="center"/>
              <w:rPr>
                <w:rFonts w:ascii="Arial Bold" w:eastAsia="Times New Roman" w:hAnsi="Arial Bold" w:cs="Calibri"/>
                <w:b/>
                <w:bCs/>
                <w:color w:val="000000"/>
                <w:sz w:val="24"/>
                <w:lang w:val="es-ES" w:eastAsia="es-ES"/>
              </w:rPr>
            </w:pPr>
            <w:r w:rsidRPr="000A6E3F">
              <w:rPr>
                <w:rFonts w:ascii="Times New Roman" w:hAnsi="Times New Roman"/>
                <w:sz w:val="24"/>
                <w:szCs w:val="24"/>
                <w:lang w:eastAsia="es-PE"/>
              </w:rPr>
              <w:tab/>
            </w:r>
            <w:r w:rsidRPr="000A6E3F">
              <w:rPr>
                <w:rFonts w:ascii="Times New Roman" w:hAnsi="Times New Roman"/>
                <w:sz w:val="24"/>
                <w:szCs w:val="24"/>
                <w:lang w:eastAsia="es-PE"/>
              </w:rPr>
              <w:tab/>
            </w:r>
            <w:r w:rsidRPr="000A6E3F">
              <w:rPr>
                <w:rFonts w:ascii="Times New Roman" w:hAnsi="Times New Roman"/>
                <w:sz w:val="24"/>
                <w:szCs w:val="24"/>
                <w:lang w:eastAsia="es-PE"/>
              </w:rPr>
              <w:tab/>
            </w:r>
            <w:r w:rsidRPr="000A6E3F">
              <w:rPr>
                <w:rFonts w:ascii="Times New Roman" w:hAnsi="Times New Roman"/>
                <w:sz w:val="24"/>
                <w:szCs w:val="24"/>
                <w:lang w:eastAsia="es-PE"/>
              </w:rPr>
              <w:tab/>
              <w:t xml:space="preserve">       </w:t>
            </w:r>
            <w:r w:rsidR="007359EE" w:rsidRPr="007359EE">
              <w:rPr>
                <w:rFonts w:ascii="Arial Bold" w:eastAsia="Times New Roman" w:hAnsi="Arial Bold" w:cs="Calibri"/>
                <w:b/>
                <w:bCs/>
                <w:color w:val="000000"/>
                <w:sz w:val="24"/>
                <w:lang w:val="es-ES" w:eastAsia="es-ES"/>
              </w:rPr>
              <w:t>Estadísticos descriptivos</w:t>
            </w:r>
          </w:p>
        </w:tc>
      </w:tr>
      <w:tr w:rsidR="00873A93" w:rsidRPr="00D32071" w14:paraId="11E17302" w14:textId="77777777" w:rsidTr="00D32071">
        <w:trPr>
          <w:trHeight w:val="421"/>
          <w:jc w:val="center"/>
        </w:trPr>
        <w:tc>
          <w:tcPr>
            <w:tcW w:w="2515" w:type="dxa"/>
            <w:tcBorders>
              <w:top w:val="single" w:sz="4" w:space="0" w:color="auto"/>
              <w:left w:val="single" w:sz="4" w:space="0" w:color="auto"/>
              <w:bottom w:val="single" w:sz="4" w:space="0" w:color="auto"/>
              <w:right w:val="nil"/>
            </w:tcBorders>
            <w:shd w:val="clear" w:color="auto" w:fill="auto"/>
            <w:vAlign w:val="center"/>
            <w:hideMark/>
          </w:tcPr>
          <w:p w14:paraId="53E09698"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 </w:t>
            </w:r>
          </w:p>
        </w:tc>
        <w:tc>
          <w:tcPr>
            <w:tcW w:w="1188" w:type="dxa"/>
            <w:tcBorders>
              <w:top w:val="single" w:sz="4" w:space="0" w:color="auto"/>
              <w:left w:val="nil"/>
              <w:bottom w:val="single" w:sz="4" w:space="0" w:color="auto"/>
              <w:right w:val="nil"/>
            </w:tcBorders>
            <w:shd w:val="clear" w:color="000000" w:fill="F2F2F2"/>
            <w:vAlign w:val="center"/>
            <w:hideMark/>
          </w:tcPr>
          <w:p w14:paraId="69FE35FC"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N</w:t>
            </w:r>
          </w:p>
        </w:tc>
        <w:tc>
          <w:tcPr>
            <w:tcW w:w="1006" w:type="dxa"/>
            <w:tcBorders>
              <w:top w:val="single" w:sz="4" w:space="0" w:color="auto"/>
              <w:left w:val="nil"/>
              <w:bottom w:val="single" w:sz="4" w:space="0" w:color="auto"/>
              <w:right w:val="nil"/>
            </w:tcBorders>
            <w:shd w:val="clear" w:color="000000" w:fill="F2F2F2"/>
            <w:vAlign w:val="center"/>
            <w:hideMark/>
          </w:tcPr>
          <w:p w14:paraId="5869EC8C"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Media</w:t>
            </w:r>
          </w:p>
        </w:tc>
        <w:tc>
          <w:tcPr>
            <w:tcW w:w="1314" w:type="dxa"/>
            <w:tcBorders>
              <w:top w:val="single" w:sz="4" w:space="0" w:color="auto"/>
              <w:left w:val="nil"/>
              <w:bottom w:val="single" w:sz="4" w:space="0" w:color="auto"/>
              <w:right w:val="nil"/>
            </w:tcBorders>
            <w:shd w:val="clear" w:color="000000" w:fill="F2F2F2"/>
            <w:vAlign w:val="center"/>
            <w:hideMark/>
          </w:tcPr>
          <w:p w14:paraId="72A49531"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Desv. Desviación</w:t>
            </w:r>
          </w:p>
        </w:tc>
        <w:tc>
          <w:tcPr>
            <w:tcW w:w="1006" w:type="dxa"/>
            <w:tcBorders>
              <w:top w:val="single" w:sz="4" w:space="0" w:color="auto"/>
              <w:left w:val="nil"/>
              <w:bottom w:val="single" w:sz="4" w:space="0" w:color="auto"/>
              <w:right w:val="nil"/>
            </w:tcBorders>
            <w:shd w:val="clear" w:color="000000" w:fill="F2F2F2"/>
            <w:vAlign w:val="center"/>
            <w:hideMark/>
          </w:tcPr>
          <w:p w14:paraId="2EFC6CF1"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Mínimo</w:t>
            </w:r>
          </w:p>
        </w:tc>
        <w:tc>
          <w:tcPr>
            <w:tcW w:w="1008" w:type="dxa"/>
            <w:tcBorders>
              <w:top w:val="single" w:sz="4" w:space="0" w:color="auto"/>
              <w:left w:val="nil"/>
              <w:bottom w:val="single" w:sz="4" w:space="0" w:color="auto"/>
              <w:right w:val="single" w:sz="4" w:space="0" w:color="auto"/>
            </w:tcBorders>
            <w:shd w:val="clear" w:color="000000" w:fill="F2F2F2"/>
            <w:vAlign w:val="center"/>
            <w:hideMark/>
          </w:tcPr>
          <w:p w14:paraId="24EC2202"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Máximo</w:t>
            </w:r>
          </w:p>
        </w:tc>
      </w:tr>
      <w:tr w:rsidR="00D32071" w:rsidRPr="007359EE" w14:paraId="57873538" w14:textId="77777777" w:rsidTr="00D32071">
        <w:trPr>
          <w:trHeight w:val="263"/>
          <w:jc w:val="center"/>
        </w:trPr>
        <w:tc>
          <w:tcPr>
            <w:tcW w:w="2515" w:type="dxa"/>
            <w:tcBorders>
              <w:top w:val="single" w:sz="4" w:space="0" w:color="auto"/>
              <w:left w:val="single" w:sz="4" w:space="0" w:color="auto"/>
              <w:bottom w:val="single" w:sz="4" w:space="0" w:color="auto"/>
              <w:right w:val="nil"/>
            </w:tcBorders>
            <w:shd w:val="clear" w:color="000000" w:fill="F2F2F2"/>
            <w:vAlign w:val="center"/>
            <w:hideMark/>
          </w:tcPr>
          <w:p w14:paraId="1105C3C2"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Satisfacción_Antes</w:t>
            </w:r>
          </w:p>
        </w:tc>
        <w:tc>
          <w:tcPr>
            <w:tcW w:w="1188" w:type="dxa"/>
            <w:tcBorders>
              <w:top w:val="single" w:sz="4" w:space="0" w:color="auto"/>
              <w:left w:val="nil"/>
              <w:bottom w:val="single" w:sz="4" w:space="0" w:color="auto"/>
              <w:right w:val="nil"/>
            </w:tcBorders>
            <w:shd w:val="clear" w:color="auto" w:fill="auto"/>
            <w:noWrap/>
            <w:vAlign w:val="center"/>
            <w:hideMark/>
          </w:tcPr>
          <w:p w14:paraId="2533AD83"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15</w:t>
            </w:r>
          </w:p>
        </w:tc>
        <w:tc>
          <w:tcPr>
            <w:tcW w:w="1006" w:type="dxa"/>
            <w:tcBorders>
              <w:top w:val="single" w:sz="4" w:space="0" w:color="auto"/>
              <w:left w:val="nil"/>
              <w:bottom w:val="single" w:sz="4" w:space="0" w:color="auto"/>
              <w:right w:val="nil"/>
            </w:tcBorders>
            <w:shd w:val="clear" w:color="auto" w:fill="FFFF00"/>
            <w:noWrap/>
            <w:vAlign w:val="center"/>
            <w:hideMark/>
          </w:tcPr>
          <w:p w14:paraId="4A9451BB"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1,760</w:t>
            </w:r>
          </w:p>
        </w:tc>
        <w:tc>
          <w:tcPr>
            <w:tcW w:w="1314" w:type="dxa"/>
            <w:tcBorders>
              <w:top w:val="single" w:sz="4" w:space="0" w:color="auto"/>
              <w:left w:val="nil"/>
              <w:bottom w:val="single" w:sz="4" w:space="0" w:color="auto"/>
              <w:right w:val="nil"/>
            </w:tcBorders>
            <w:shd w:val="clear" w:color="auto" w:fill="auto"/>
            <w:noWrap/>
            <w:vAlign w:val="center"/>
            <w:hideMark/>
          </w:tcPr>
          <w:p w14:paraId="3710564A"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0,2028</w:t>
            </w:r>
          </w:p>
        </w:tc>
        <w:tc>
          <w:tcPr>
            <w:tcW w:w="1006" w:type="dxa"/>
            <w:tcBorders>
              <w:top w:val="single" w:sz="4" w:space="0" w:color="auto"/>
              <w:left w:val="nil"/>
              <w:bottom w:val="single" w:sz="4" w:space="0" w:color="auto"/>
              <w:right w:val="nil"/>
            </w:tcBorders>
            <w:shd w:val="clear" w:color="auto" w:fill="auto"/>
            <w:noWrap/>
            <w:vAlign w:val="center"/>
            <w:hideMark/>
          </w:tcPr>
          <w:p w14:paraId="08CB292E"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1,5</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74F78A72"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2,2</w:t>
            </w:r>
          </w:p>
        </w:tc>
      </w:tr>
      <w:tr w:rsidR="00D32071" w:rsidRPr="007359EE" w14:paraId="621F24A6" w14:textId="77777777" w:rsidTr="00D32071">
        <w:trPr>
          <w:trHeight w:val="263"/>
          <w:jc w:val="center"/>
        </w:trPr>
        <w:tc>
          <w:tcPr>
            <w:tcW w:w="2515" w:type="dxa"/>
            <w:tcBorders>
              <w:top w:val="single" w:sz="4" w:space="0" w:color="auto"/>
              <w:left w:val="single" w:sz="4" w:space="0" w:color="auto"/>
              <w:bottom w:val="single" w:sz="4" w:space="0" w:color="auto"/>
              <w:right w:val="nil"/>
            </w:tcBorders>
            <w:shd w:val="clear" w:color="000000" w:fill="F2F2F2"/>
            <w:vAlign w:val="center"/>
            <w:hideMark/>
          </w:tcPr>
          <w:p w14:paraId="79117E48"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Satisfacción_Después</w:t>
            </w:r>
          </w:p>
        </w:tc>
        <w:tc>
          <w:tcPr>
            <w:tcW w:w="1188" w:type="dxa"/>
            <w:tcBorders>
              <w:top w:val="single" w:sz="4" w:space="0" w:color="auto"/>
              <w:left w:val="nil"/>
              <w:bottom w:val="single" w:sz="4" w:space="0" w:color="auto"/>
              <w:right w:val="nil"/>
            </w:tcBorders>
            <w:shd w:val="clear" w:color="auto" w:fill="auto"/>
            <w:noWrap/>
            <w:vAlign w:val="center"/>
            <w:hideMark/>
          </w:tcPr>
          <w:p w14:paraId="2F26814D"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15</w:t>
            </w:r>
          </w:p>
        </w:tc>
        <w:tc>
          <w:tcPr>
            <w:tcW w:w="1006" w:type="dxa"/>
            <w:tcBorders>
              <w:top w:val="single" w:sz="4" w:space="0" w:color="auto"/>
              <w:left w:val="nil"/>
              <w:bottom w:val="single" w:sz="4" w:space="0" w:color="auto"/>
              <w:right w:val="nil"/>
            </w:tcBorders>
            <w:shd w:val="clear" w:color="auto" w:fill="FFFF00"/>
            <w:noWrap/>
            <w:vAlign w:val="center"/>
            <w:hideMark/>
          </w:tcPr>
          <w:p w14:paraId="733B253C"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4,093</w:t>
            </w:r>
          </w:p>
        </w:tc>
        <w:tc>
          <w:tcPr>
            <w:tcW w:w="1314" w:type="dxa"/>
            <w:tcBorders>
              <w:top w:val="single" w:sz="4" w:space="0" w:color="auto"/>
              <w:left w:val="nil"/>
              <w:bottom w:val="single" w:sz="4" w:space="0" w:color="auto"/>
              <w:right w:val="nil"/>
            </w:tcBorders>
            <w:shd w:val="clear" w:color="auto" w:fill="auto"/>
            <w:noWrap/>
            <w:vAlign w:val="center"/>
            <w:hideMark/>
          </w:tcPr>
          <w:p w14:paraId="3F106CD4"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0,1223</w:t>
            </w:r>
          </w:p>
        </w:tc>
        <w:tc>
          <w:tcPr>
            <w:tcW w:w="1006" w:type="dxa"/>
            <w:tcBorders>
              <w:top w:val="single" w:sz="4" w:space="0" w:color="auto"/>
              <w:left w:val="nil"/>
              <w:bottom w:val="single" w:sz="4" w:space="0" w:color="auto"/>
              <w:right w:val="nil"/>
            </w:tcBorders>
            <w:shd w:val="clear" w:color="auto" w:fill="auto"/>
            <w:noWrap/>
            <w:vAlign w:val="center"/>
            <w:hideMark/>
          </w:tcPr>
          <w:p w14:paraId="742BC892"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3,9</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4EBA74C9" w14:textId="77777777" w:rsidR="007359EE" w:rsidRPr="007359EE" w:rsidRDefault="007359EE" w:rsidP="007359EE">
            <w:pPr>
              <w:spacing w:after="0" w:line="240" w:lineRule="auto"/>
              <w:jc w:val="center"/>
              <w:rPr>
                <w:rFonts w:eastAsia="Times New Roman" w:cs="Arial"/>
                <w:color w:val="000000"/>
                <w:sz w:val="24"/>
                <w:szCs w:val="18"/>
                <w:lang w:val="es-ES" w:eastAsia="es-ES"/>
              </w:rPr>
            </w:pPr>
            <w:r w:rsidRPr="007359EE">
              <w:rPr>
                <w:rFonts w:eastAsia="Times New Roman" w:cs="Arial"/>
                <w:color w:val="000000"/>
                <w:sz w:val="24"/>
                <w:szCs w:val="18"/>
                <w:lang w:val="es-ES" w:eastAsia="es-ES"/>
              </w:rPr>
              <w:t>4,4</w:t>
            </w:r>
          </w:p>
        </w:tc>
      </w:tr>
    </w:tbl>
    <w:p w14:paraId="5EBCF260" w14:textId="69C8824A" w:rsidR="00B51388" w:rsidRDefault="00D32071" w:rsidP="00D32071">
      <w:pPr>
        <w:autoSpaceDE w:val="0"/>
        <w:autoSpaceDN w:val="0"/>
        <w:adjustRightInd w:val="0"/>
        <w:spacing w:after="0" w:line="240" w:lineRule="auto"/>
        <w:rPr>
          <w:rFonts w:cs="Arial"/>
          <w:sz w:val="18"/>
          <w:szCs w:val="24"/>
          <w:lang w:eastAsia="es-PE"/>
        </w:rPr>
      </w:pPr>
      <w:r>
        <w:rPr>
          <w:rFonts w:cs="Arial"/>
          <w:sz w:val="18"/>
          <w:szCs w:val="24"/>
          <w:lang w:eastAsia="es-PE"/>
        </w:rPr>
        <w:t xml:space="preserve">   </w:t>
      </w:r>
      <w:r w:rsidR="0059674D" w:rsidRPr="00857CF1">
        <w:rPr>
          <w:rFonts w:cs="Arial"/>
          <w:sz w:val="18"/>
          <w:szCs w:val="24"/>
          <w:lang w:eastAsia="es-PE"/>
        </w:rPr>
        <w:t xml:space="preserve">Fuente: Resultados obtenidos con el paquete </w:t>
      </w:r>
      <w:r w:rsidR="00857CF1" w:rsidRPr="00857CF1">
        <w:rPr>
          <w:rFonts w:cs="Arial"/>
          <w:sz w:val="18"/>
          <w:szCs w:val="24"/>
          <w:lang w:eastAsia="es-PE"/>
        </w:rPr>
        <w:t>estadístico</w:t>
      </w:r>
      <w:r w:rsidR="0059674D" w:rsidRPr="00857CF1">
        <w:rPr>
          <w:rFonts w:cs="Arial"/>
          <w:sz w:val="18"/>
          <w:szCs w:val="24"/>
          <w:lang w:eastAsia="es-PE"/>
        </w:rPr>
        <w:t xml:space="preserve"> SPSS v25</w:t>
      </w:r>
    </w:p>
    <w:p w14:paraId="4C3B37C2" w14:textId="77777777" w:rsidR="00D30F80" w:rsidRPr="00857CF1" w:rsidRDefault="00D30F80" w:rsidP="00D32071">
      <w:pPr>
        <w:autoSpaceDE w:val="0"/>
        <w:autoSpaceDN w:val="0"/>
        <w:adjustRightInd w:val="0"/>
        <w:spacing w:after="0" w:line="240" w:lineRule="auto"/>
        <w:rPr>
          <w:rFonts w:cs="Arial"/>
          <w:sz w:val="18"/>
          <w:szCs w:val="24"/>
          <w:lang w:eastAsia="es-PE"/>
        </w:rPr>
      </w:pPr>
    </w:p>
    <w:p w14:paraId="7A8FD3F8" w14:textId="2ADE308E" w:rsidR="005D073A" w:rsidRPr="00613F14" w:rsidRDefault="005D073A" w:rsidP="005D073A">
      <w:pPr>
        <w:autoSpaceDE w:val="0"/>
        <w:autoSpaceDN w:val="0"/>
        <w:adjustRightInd w:val="0"/>
        <w:spacing w:after="0" w:line="240" w:lineRule="auto"/>
        <w:rPr>
          <w:rFonts w:ascii="Times New Roman" w:hAnsi="Times New Roman"/>
          <w:sz w:val="24"/>
          <w:szCs w:val="24"/>
          <w:lang w:eastAsia="es-PE"/>
        </w:rPr>
      </w:pPr>
    </w:p>
    <w:p w14:paraId="28F99253" w14:textId="16D6F661" w:rsidR="005D073A" w:rsidRDefault="005D073A" w:rsidP="002473AD">
      <w:pPr>
        <w:spacing w:line="360" w:lineRule="auto"/>
        <w:jc w:val="both"/>
      </w:pPr>
      <w:r w:rsidRPr="00613F14">
        <w:t>Según el valor de p = 0.00</w:t>
      </w:r>
      <w:r w:rsidR="00D32071" w:rsidRPr="00613F14">
        <w:t>1</w:t>
      </w:r>
      <w:r w:rsidR="0059674D" w:rsidRPr="00613F14">
        <w:t xml:space="preserve"> (Ver tabla 4</w:t>
      </w:r>
      <w:r w:rsidR="005F5313" w:rsidRPr="00613F14">
        <w:t>8</w:t>
      </w:r>
      <w:r w:rsidR="0059674D" w:rsidRPr="00613F14">
        <w:t>)</w:t>
      </w:r>
      <w:r w:rsidRPr="00613F14">
        <w:t>, podemos</w:t>
      </w:r>
      <w:r w:rsidRPr="005D073A">
        <w:t xml:space="preserve"> afirmar que </w:t>
      </w:r>
      <w:r w:rsidR="0059674D">
        <w:t xml:space="preserve">existe </w:t>
      </w:r>
      <w:r w:rsidRPr="005D073A">
        <w:t>diferencias significativas en el pre</w:t>
      </w:r>
      <w:r w:rsidR="005F5313">
        <w:t>-test y post-tes</w:t>
      </w:r>
      <w:r w:rsidR="00F93670">
        <w:t>t</w:t>
      </w:r>
      <w:r w:rsidR="005F5313">
        <w:t xml:space="preserve"> </w:t>
      </w:r>
      <w:r w:rsidRPr="005D073A">
        <w:t>por lo que aceptamos la hipótesis alterna</w:t>
      </w:r>
      <w:r w:rsidR="00231293">
        <w:t>tiva</w:t>
      </w:r>
      <w:r w:rsidR="00D32071">
        <w:t xml:space="preserve">, y podemos concluir con que el nivel de satisfacción del usuario (profesional de salud del C.S Anco), aumentó con la implementación de la aplicación informática. </w:t>
      </w:r>
    </w:p>
    <w:p w14:paraId="4FB6A61A" w14:textId="77777777" w:rsidR="00D30F80" w:rsidRDefault="00D30F80" w:rsidP="002473AD">
      <w:pPr>
        <w:spacing w:line="360" w:lineRule="auto"/>
        <w:jc w:val="both"/>
      </w:pPr>
    </w:p>
    <w:p w14:paraId="6736E9BE" w14:textId="7D133717" w:rsidR="0059674D" w:rsidRDefault="00857CF1" w:rsidP="00D32071">
      <w:pPr>
        <w:pStyle w:val="Descripcin"/>
        <w:spacing w:after="0" w:line="360" w:lineRule="auto"/>
        <w:jc w:val="center"/>
        <w:rPr>
          <w:rFonts w:eastAsiaTheme="minorHAnsi" w:cs="Arial"/>
          <w:iCs/>
          <w:color w:val="000000"/>
        </w:rPr>
      </w:pPr>
      <w:r w:rsidRPr="00857CF1">
        <w:rPr>
          <w:rFonts w:eastAsiaTheme="minorHAnsi" w:cs="Arial"/>
          <w:iCs/>
          <w:color w:val="000000"/>
        </w:rPr>
        <w:t xml:space="preserve">TABLA </w:t>
      </w:r>
      <w:r w:rsidR="0059674D" w:rsidRPr="00857CF1">
        <w:rPr>
          <w:rFonts w:eastAsiaTheme="minorHAnsi" w:cs="Arial"/>
          <w:iCs/>
          <w:color w:val="000000"/>
        </w:rPr>
        <w:fldChar w:fldCharType="begin"/>
      </w:r>
      <w:r w:rsidR="0059674D" w:rsidRPr="00857CF1">
        <w:rPr>
          <w:rFonts w:eastAsiaTheme="minorHAnsi" w:cs="Arial"/>
          <w:iCs/>
          <w:color w:val="000000"/>
        </w:rPr>
        <w:instrText xml:space="preserve"> SEQ Tabla \* ARABIC </w:instrText>
      </w:r>
      <w:r w:rsidR="0059674D" w:rsidRPr="00857CF1">
        <w:rPr>
          <w:rFonts w:eastAsiaTheme="minorHAnsi" w:cs="Arial"/>
          <w:iCs/>
          <w:color w:val="000000"/>
        </w:rPr>
        <w:fldChar w:fldCharType="separate"/>
      </w:r>
      <w:r w:rsidR="00851C49">
        <w:rPr>
          <w:rFonts w:eastAsiaTheme="minorHAnsi" w:cs="Arial"/>
          <w:iCs/>
          <w:noProof/>
          <w:color w:val="000000"/>
        </w:rPr>
        <w:t>48</w:t>
      </w:r>
      <w:r w:rsidR="0059674D" w:rsidRPr="00857CF1">
        <w:rPr>
          <w:rFonts w:eastAsiaTheme="minorHAnsi" w:cs="Arial"/>
          <w:iCs/>
          <w:color w:val="000000"/>
        </w:rPr>
        <w:fldChar w:fldCharType="end"/>
      </w:r>
      <w:r w:rsidRPr="00857CF1">
        <w:rPr>
          <w:rFonts w:eastAsiaTheme="minorHAnsi" w:cs="Arial"/>
          <w:iCs/>
          <w:color w:val="000000"/>
        </w:rPr>
        <w:t xml:space="preserve">: </w:t>
      </w:r>
      <w:r w:rsidR="0059674D" w:rsidRPr="00857CF1">
        <w:rPr>
          <w:rFonts w:eastAsiaTheme="minorHAnsi" w:cs="Arial"/>
          <w:iCs/>
          <w:color w:val="000000"/>
        </w:rPr>
        <w:t xml:space="preserve">Resultados de la prueba </w:t>
      </w:r>
      <w:r w:rsidR="00873A93">
        <w:rPr>
          <w:rFonts w:eastAsiaTheme="minorHAnsi" w:cs="Arial"/>
          <w:iCs/>
          <w:color w:val="000000"/>
        </w:rPr>
        <w:t>de Wilcoxon</w:t>
      </w:r>
      <w:r w:rsidR="0059674D" w:rsidRPr="00857CF1">
        <w:rPr>
          <w:rFonts w:eastAsiaTheme="minorHAnsi" w:cs="Arial"/>
          <w:iCs/>
          <w:color w:val="000000"/>
        </w:rPr>
        <w:t xml:space="preserve"> para datos apareados para la variable satisfacción de usuario</w:t>
      </w:r>
    </w:p>
    <w:tbl>
      <w:tblPr>
        <w:tblW w:w="7431" w:type="dxa"/>
        <w:jc w:val="center"/>
        <w:tblCellMar>
          <w:left w:w="70" w:type="dxa"/>
          <w:right w:w="70" w:type="dxa"/>
        </w:tblCellMar>
        <w:tblLook w:val="04A0" w:firstRow="1" w:lastRow="0" w:firstColumn="1" w:lastColumn="0" w:noHBand="0" w:noVBand="1"/>
      </w:tblPr>
      <w:tblGrid>
        <w:gridCol w:w="3544"/>
        <w:gridCol w:w="3880"/>
        <w:gridCol w:w="7"/>
      </w:tblGrid>
      <w:tr w:rsidR="00D32071" w:rsidRPr="00D32071" w14:paraId="24D383C1" w14:textId="77777777" w:rsidTr="00D32071">
        <w:trPr>
          <w:trHeight w:val="300"/>
          <w:jc w:val="center"/>
        </w:trPr>
        <w:tc>
          <w:tcPr>
            <w:tcW w:w="7431" w:type="dxa"/>
            <w:gridSpan w:val="3"/>
            <w:tcBorders>
              <w:top w:val="single" w:sz="4" w:space="0" w:color="auto"/>
              <w:left w:val="single" w:sz="4" w:space="0" w:color="auto"/>
              <w:bottom w:val="single" w:sz="4" w:space="0" w:color="auto"/>
              <w:right w:val="single" w:sz="4" w:space="0" w:color="000000"/>
            </w:tcBorders>
            <w:shd w:val="clear" w:color="000000" w:fill="F2F2F2"/>
            <w:vAlign w:val="center"/>
            <w:hideMark/>
          </w:tcPr>
          <w:p w14:paraId="731918A6" w14:textId="77777777" w:rsidR="00D32071" w:rsidRPr="00D32071" w:rsidRDefault="00D32071" w:rsidP="00D32071">
            <w:pPr>
              <w:spacing w:after="0" w:line="240" w:lineRule="auto"/>
              <w:jc w:val="center"/>
              <w:rPr>
                <w:rFonts w:ascii="Arial Bold" w:eastAsia="Times New Roman" w:hAnsi="Arial Bold" w:cs="Calibri"/>
                <w:b/>
                <w:bCs/>
                <w:color w:val="000000"/>
                <w:sz w:val="24"/>
                <w:lang w:val="es-ES" w:eastAsia="es-ES"/>
              </w:rPr>
            </w:pPr>
            <w:r w:rsidRPr="00D32071">
              <w:rPr>
                <w:rFonts w:ascii="Arial Bold" w:eastAsia="Times New Roman" w:hAnsi="Arial Bold" w:cs="Calibri"/>
                <w:b/>
                <w:bCs/>
                <w:color w:val="000000"/>
                <w:sz w:val="24"/>
                <w:lang w:val="es-ES" w:eastAsia="es-ES"/>
              </w:rPr>
              <w:t>Estadísticos de prueba</w:t>
            </w:r>
            <w:r w:rsidRPr="00D32071">
              <w:rPr>
                <w:rFonts w:ascii="Arial Bold" w:eastAsia="Times New Roman" w:hAnsi="Arial Bold" w:cs="Calibri"/>
                <w:b/>
                <w:bCs/>
                <w:color w:val="000000"/>
                <w:sz w:val="24"/>
                <w:vertAlign w:val="superscript"/>
                <w:lang w:val="es-ES" w:eastAsia="es-ES"/>
              </w:rPr>
              <w:t>a</w:t>
            </w:r>
          </w:p>
        </w:tc>
      </w:tr>
      <w:tr w:rsidR="00D32071" w:rsidRPr="00D32071" w14:paraId="7394D1C0" w14:textId="77777777" w:rsidTr="00D32071">
        <w:trPr>
          <w:gridAfter w:val="1"/>
          <w:wAfter w:w="7" w:type="dxa"/>
          <w:trHeight w:val="480"/>
          <w:jc w:val="center"/>
        </w:trPr>
        <w:tc>
          <w:tcPr>
            <w:tcW w:w="3544" w:type="dxa"/>
            <w:tcBorders>
              <w:top w:val="single" w:sz="4" w:space="0" w:color="auto"/>
              <w:left w:val="single" w:sz="4" w:space="0" w:color="auto"/>
              <w:bottom w:val="single" w:sz="4" w:space="0" w:color="auto"/>
              <w:right w:val="nil"/>
            </w:tcBorders>
            <w:shd w:val="clear" w:color="auto" w:fill="auto"/>
            <w:vAlign w:val="center"/>
            <w:hideMark/>
          </w:tcPr>
          <w:p w14:paraId="617248DF" w14:textId="77777777" w:rsidR="00D32071" w:rsidRPr="00D32071" w:rsidRDefault="00D32071" w:rsidP="00D32071">
            <w:pPr>
              <w:spacing w:after="0" w:line="240" w:lineRule="auto"/>
              <w:jc w:val="center"/>
              <w:rPr>
                <w:rFonts w:eastAsia="Times New Roman" w:cs="Arial"/>
                <w:color w:val="000000"/>
                <w:sz w:val="24"/>
                <w:szCs w:val="18"/>
                <w:lang w:val="es-ES" w:eastAsia="es-ES"/>
              </w:rPr>
            </w:pPr>
            <w:r w:rsidRPr="00D32071">
              <w:rPr>
                <w:rFonts w:eastAsia="Times New Roman" w:cs="Arial"/>
                <w:color w:val="000000"/>
                <w:sz w:val="24"/>
                <w:szCs w:val="18"/>
                <w:lang w:val="es-ES" w:eastAsia="es-ES"/>
              </w:rPr>
              <w:t> </w:t>
            </w:r>
          </w:p>
        </w:tc>
        <w:tc>
          <w:tcPr>
            <w:tcW w:w="3880" w:type="dxa"/>
            <w:tcBorders>
              <w:top w:val="single" w:sz="4" w:space="0" w:color="auto"/>
              <w:left w:val="nil"/>
              <w:bottom w:val="single" w:sz="4" w:space="0" w:color="auto"/>
              <w:right w:val="single" w:sz="4" w:space="0" w:color="auto"/>
            </w:tcBorders>
            <w:shd w:val="clear" w:color="000000" w:fill="F2F2F2"/>
            <w:vAlign w:val="center"/>
            <w:hideMark/>
          </w:tcPr>
          <w:p w14:paraId="786270F8" w14:textId="77777777" w:rsidR="00D32071" w:rsidRPr="00D32071" w:rsidRDefault="00D32071" w:rsidP="00D32071">
            <w:pPr>
              <w:spacing w:after="0" w:line="240" w:lineRule="auto"/>
              <w:jc w:val="center"/>
              <w:rPr>
                <w:rFonts w:eastAsia="Times New Roman" w:cs="Arial"/>
                <w:color w:val="000000"/>
                <w:sz w:val="24"/>
                <w:szCs w:val="18"/>
                <w:lang w:val="es-ES" w:eastAsia="es-ES"/>
              </w:rPr>
            </w:pPr>
            <w:r w:rsidRPr="00D32071">
              <w:rPr>
                <w:rFonts w:eastAsia="Times New Roman" w:cs="Arial"/>
                <w:color w:val="000000"/>
                <w:sz w:val="24"/>
                <w:szCs w:val="18"/>
                <w:lang w:val="es-ES" w:eastAsia="es-ES"/>
              </w:rPr>
              <w:t>Satisfacción_Después - Satisfacción_Antes</w:t>
            </w:r>
          </w:p>
        </w:tc>
      </w:tr>
      <w:tr w:rsidR="00D32071" w:rsidRPr="00D32071" w14:paraId="559271BB" w14:textId="77777777" w:rsidTr="00D32071">
        <w:trPr>
          <w:gridAfter w:val="1"/>
          <w:wAfter w:w="7" w:type="dxa"/>
          <w:trHeight w:val="300"/>
          <w:jc w:val="center"/>
        </w:trPr>
        <w:tc>
          <w:tcPr>
            <w:tcW w:w="3544" w:type="dxa"/>
            <w:tcBorders>
              <w:top w:val="single" w:sz="4" w:space="0" w:color="auto"/>
              <w:left w:val="single" w:sz="4" w:space="0" w:color="auto"/>
              <w:bottom w:val="single" w:sz="4" w:space="0" w:color="auto"/>
              <w:right w:val="nil"/>
            </w:tcBorders>
            <w:shd w:val="clear" w:color="000000" w:fill="F2F2F2"/>
            <w:vAlign w:val="center"/>
            <w:hideMark/>
          </w:tcPr>
          <w:p w14:paraId="2F3FB61A" w14:textId="77777777" w:rsidR="00D32071" w:rsidRPr="00D32071" w:rsidRDefault="00D32071" w:rsidP="00D32071">
            <w:pPr>
              <w:spacing w:after="0" w:line="240" w:lineRule="auto"/>
              <w:jc w:val="center"/>
              <w:rPr>
                <w:rFonts w:eastAsia="Times New Roman" w:cs="Arial"/>
                <w:color w:val="000000"/>
                <w:sz w:val="24"/>
                <w:szCs w:val="18"/>
                <w:lang w:val="es-ES" w:eastAsia="es-ES"/>
              </w:rPr>
            </w:pPr>
            <w:r w:rsidRPr="00D32071">
              <w:rPr>
                <w:rFonts w:eastAsia="Times New Roman" w:cs="Arial"/>
                <w:color w:val="000000"/>
                <w:sz w:val="24"/>
                <w:szCs w:val="18"/>
                <w:lang w:val="es-ES" w:eastAsia="es-ES"/>
              </w:rPr>
              <w:t>Z</w:t>
            </w:r>
          </w:p>
        </w:tc>
        <w:tc>
          <w:tcPr>
            <w:tcW w:w="3880" w:type="dxa"/>
            <w:tcBorders>
              <w:top w:val="single" w:sz="4" w:space="0" w:color="auto"/>
              <w:left w:val="nil"/>
              <w:bottom w:val="single" w:sz="4" w:space="0" w:color="auto"/>
              <w:right w:val="single" w:sz="4" w:space="0" w:color="auto"/>
            </w:tcBorders>
            <w:shd w:val="clear" w:color="auto" w:fill="auto"/>
            <w:noWrap/>
            <w:vAlign w:val="center"/>
            <w:hideMark/>
          </w:tcPr>
          <w:p w14:paraId="3A39C6F5" w14:textId="77777777" w:rsidR="00D32071" w:rsidRPr="00D32071" w:rsidRDefault="00D32071" w:rsidP="00D32071">
            <w:pPr>
              <w:spacing w:after="0" w:line="240" w:lineRule="auto"/>
              <w:jc w:val="center"/>
              <w:rPr>
                <w:rFonts w:eastAsia="Times New Roman" w:cs="Arial"/>
                <w:color w:val="000000"/>
                <w:sz w:val="24"/>
                <w:szCs w:val="18"/>
                <w:lang w:val="es-ES" w:eastAsia="es-ES"/>
              </w:rPr>
            </w:pPr>
            <w:r w:rsidRPr="00D32071">
              <w:rPr>
                <w:rFonts w:eastAsia="Times New Roman" w:cs="Arial"/>
                <w:color w:val="000000"/>
                <w:sz w:val="24"/>
                <w:szCs w:val="18"/>
                <w:lang w:val="es-ES" w:eastAsia="es-ES"/>
              </w:rPr>
              <w:t>-3,429</w:t>
            </w:r>
            <w:r w:rsidRPr="00D32071">
              <w:rPr>
                <w:rFonts w:eastAsia="Times New Roman" w:cs="Arial"/>
                <w:color w:val="000000"/>
                <w:sz w:val="24"/>
                <w:szCs w:val="18"/>
                <w:vertAlign w:val="superscript"/>
                <w:lang w:val="es-ES" w:eastAsia="es-ES"/>
              </w:rPr>
              <w:t>b</w:t>
            </w:r>
          </w:p>
        </w:tc>
      </w:tr>
      <w:tr w:rsidR="00D32071" w:rsidRPr="00D32071" w14:paraId="5FFFA27C" w14:textId="77777777" w:rsidTr="00D32071">
        <w:trPr>
          <w:gridAfter w:val="1"/>
          <w:wAfter w:w="7" w:type="dxa"/>
          <w:trHeight w:val="300"/>
          <w:jc w:val="center"/>
        </w:trPr>
        <w:tc>
          <w:tcPr>
            <w:tcW w:w="3544" w:type="dxa"/>
            <w:tcBorders>
              <w:top w:val="single" w:sz="4" w:space="0" w:color="auto"/>
              <w:left w:val="single" w:sz="4" w:space="0" w:color="auto"/>
              <w:bottom w:val="single" w:sz="4" w:space="0" w:color="auto"/>
              <w:right w:val="nil"/>
            </w:tcBorders>
            <w:shd w:val="clear" w:color="000000" w:fill="F2F2F2"/>
            <w:vAlign w:val="center"/>
            <w:hideMark/>
          </w:tcPr>
          <w:p w14:paraId="6E21ECC5" w14:textId="77777777" w:rsidR="00D32071" w:rsidRPr="00D32071" w:rsidRDefault="00D32071" w:rsidP="00D32071">
            <w:pPr>
              <w:spacing w:after="0" w:line="240" w:lineRule="auto"/>
              <w:jc w:val="center"/>
              <w:rPr>
                <w:rFonts w:eastAsia="Times New Roman" w:cs="Arial"/>
                <w:color w:val="000000"/>
                <w:sz w:val="24"/>
                <w:szCs w:val="18"/>
                <w:lang w:val="es-ES" w:eastAsia="es-ES"/>
              </w:rPr>
            </w:pPr>
            <w:r w:rsidRPr="00D32071">
              <w:rPr>
                <w:rFonts w:eastAsia="Times New Roman" w:cs="Arial"/>
                <w:color w:val="000000"/>
                <w:sz w:val="24"/>
                <w:szCs w:val="18"/>
                <w:lang w:val="es-ES" w:eastAsia="es-ES"/>
              </w:rPr>
              <w:t>Sig. asintótica(bilateral)</w:t>
            </w:r>
          </w:p>
        </w:tc>
        <w:tc>
          <w:tcPr>
            <w:tcW w:w="3880" w:type="dxa"/>
            <w:tcBorders>
              <w:top w:val="single" w:sz="4" w:space="0" w:color="auto"/>
              <w:left w:val="nil"/>
              <w:bottom w:val="single" w:sz="4" w:space="0" w:color="auto"/>
              <w:right w:val="single" w:sz="4" w:space="0" w:color="auto"/>
            </w:tcBorders>
            <w:shd w:val="clear" w:color="auto" w:fill="FFFF00"/>
            <w:noWrap/>
            <w:vAlign w:val="center"/>
            <w:hideMark/>
          </w:tcPr>
          <w:p w14:paraId="2685399A" w14:textId="77777777" w:rsidR="00D32071" w:rsidRPr="00D32071" w:rsidRDefault="00D32071" w:rsidP="00D32071">
            <w:pPr>
              <w:spacing w:after="0" w:line="240" w:lineRule="auto"/>
              <w:jc w:val="center"/>
              <w:rPr>
                <w:rFonts w:eastAsia="Times New Roman" w:cs="Arial"/>
                <w:color w:val="000000"/>
                <w:sz w:val="24"/>
                <w:szCs w:val="18"/>
                <w:lang w:val="es-ES" w:eastAsia="es-ES"/>
              </w:rPr>
            </w:pPr>
            <w:r w:rsidRPr="00D32071">
              <w:rPr>
                <w:rFonts w:eastAsia="Times New Roman" w:cs="Arial"/>
                <w:color w:val="000000"/>
                <w:sz w:val="24"/>
                <w:szCs w:val="18"/>
                <w:lang w:val="es-ES" w:eastAsia="es-ES"/>
              </w:rPr>
              <w:t>0,001</w:t>
            </w:r>
          </w:p>
        </w:tc>
      </w:tr>
      <w:tr w:rsidR="00D32071" w:rsidRPr="00D32071" w14:paraId="18971A21" w14:textId="77777777" w:rsidTr="00D32071">
        <w:trPr>
          <w:trHeight w:val="300"/>
          <w:jc w:val="center"/>
        </w:trPr>
        <w:tc>
          <w:tcPr>
            <w:tcW w:w="74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D094B35" w14:textId="77777777" w:rsidR="00D32071" w:rsidRPr="00D32071" w:rsidRDefault="00D32071" w:rsidP="00D32071">
            <w:pPr>
              <w:spacing w:after="0" w:line="240" w:lineRule="auto"/>
              <w:rPr>
                <w:rFonts w:eastAsia="Times New Roman" w:cs="Arial"/>
                <w:color w:val="000000"/>
                <w:sz w:val="24"/>
                <w:szCs w:val="18"/>
                <w:lang w:val="es-ES" w:eastAsia="es-ES"/>
              </w:rPr>
            </w:pPr>
            <w:r w:rsidRPr="00D32071">
              <w:rPr>
                <w:rFonts w:eastAsia="Times New Roman" w:cs="Arial"/>
                <w:color w:val="000000"/>
                <w:sz w:val="24"/>
                <w:szCs w:val="18"/>
                <w:lang w:val="es-ES" w:eastAsia="es-ES"/>
              </w:rPr>
              <w:t>a. Prueba de rangos con signo de Wilcoxon</w:t>
            </w:r>
          </w:p>
        </w:tc>
      </w:tr>
      <w:tr w:rsidR="00D32071" w:rsidRPr="00D32071" w14:paraId="55A69630" w14:textId="77777777" w:rsidTr="00D32071">
        <w:trPr>
          <w:trHeight w:val="300"/>
          <w:jc w:val="center"/>
        </w:trPr>
        <w:tc>
          <w:tcPr>
            <w:tcW w:w="74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7D230C9" w14:textId="77777777" w:rsidR="00D32071" w:rsidRPr="00D32071" w:rsidRDefault="00D32071" w:rsidP="00D32071">
            <w:pPr>
              <w:spacing w:after="0" w:line="240" w:lineRule="auto"/>
              <w:rPr>
                <w:rFonts w:eastAsia="Times New Roman" w:cs="Arial"/>
                <w:color w:val="000000"/>
                <w:sz w:val="24"/>
                <w:szCs w:val="18"/>
                <w:lang w:val="es-ES" w:eastAsia="es-ES"/>
              </w:rPr>
            </w:pPr>
            <w:r w:rsidRPr="00D32071">
              <w:rPr>
                <w:rFonts w:eastAsia="Times New Roman" w:cs="Arial"/>
                <w:color w:val="000000"/>
                <w:sz w:val="24"/>
                <w:szCs w:val="18"/>
                <w:lang w:val="es-ES" w:eastAsia="es-ES"/>
              </w:rPr>
              <w:t>b. Se basa en rangos negativos.</w:t>
            </w:r>
          </w:p>
        </w:tc>
      </w:tr>
    </w:tbl>
    <w:p w14:paraId="3D65363A" w14:textId="6469C334" w:rsidR="0059674D" w:rsidRPr="005F5313" w:rsidRDefault="00D32071" w:rsidP="00D32071">
      <w:pPr>
        <w:autoSpaceDE w:val="0"/>
        <w:autoSpaceDN w:val="0"/>
        <w:adjustRightInd w:val="0"/>
        <w:spacing w:after="0" w:line="240" w:lineRule="auto"/>
        <w:rPr>
          <w:rFonts w:cs="Arial"/>
          <w:sz w:val="18"/>
          <w:szCs w:val="24"/>
          <w:lang w:eastAsia="es-PE"/>
        </w:rPr>
      </w:pPr>
      <w:r>
        <w:rPr>
          <w:rFonts w:cs="Arial"/>
          <w:sz w:val="18"/>
          <w:szCs w:val="24"/>
          <w:lang w:eastAsia="es-PE"/>
        </w:rPr>
        <w:t xml:space="preserve">   </w:t>
      </w:r>
      <w:r w:rsidR="0059674D" w:rsidRPr="005F5313">
        <w:rPr>
          <w:rFonts w:cs="Arial"/>
          <w:sz w:val="18"/>
          <w:szCs w:val="24"/>
          <w:lang w:eastAsia="es-PE"/>
        </w:rPr>
        <w:t xml:space="preserve">Fuente: Resultados obtenidos con el paquete </w:t>
      </w:r>
      <w:r w:rsidR="005F5313" w:rsidRPr="005F5313">
        <w:rPr>
          <w:rFonts w:cs="Arial"/>
          <w:sz w:val="18"/>
          <w:szCs w:val="24"/>
          <w:lang w:eastAsia="es-PE"/>
        </w:rPr>
        <w:t>estadístico</w:t>
      </w:r>
      <w:r w:rsidR="0059674D" w:rsidRPr="005F5313">
        <w:rPr>
          <w:rFonts w:cs="Arial"/>
          <w:sz w:val="18"/>
          <w:szCs w:val="24"/>
          <w:lang w:eastAsia="es-PE"/>
        </w:rPr>
        <w:t xml:space="preserve"> SPSS v25</w:t>
      </w:r>
    </w:p>
    <w:p w14:paraId="5DFC3627" w14:textId="77777777" w:rsidR="005D073A" w:rsidRDefault="005D073A" w:rsidP="003C4770">
      <w:pPr>
        <w:sectPr w:rsidR="005D073A" w:rsidSect="00F93670">
          <w:pgSz w:w="11907" w:h="16840" w:code="9"/>
          <w:pgMar w:top="1440" w:right="2160" w:bottom="1440" w:left="1985" w:header="709" w:footer="709" w:gutter="0"/>
          <w:cols w:space="708"/>
          <w:titlePg/>
          <w:docGrid w:linePitch="360"/>
        </w:sectPr>
      </w:pPr>
    </w:p>
    <w:p w14:paraId="4FCD93D9" w14:textId="1FD89AFC" w:rsidR="003C4770" w:rsidRPr="00AF3BD3" w:rsidRDefault="00B97773" w:rsidP="00B97773">
      <w:pPr>
        <w:pStyle w:val="Ttulo2"/>
        <w:numPr>
          <w:ilvl w:val="2"/>
          <w:numId w:val="1"/>
        </w:numPr>
        <w:spacing w:line="360" w:lineRule="auto"/>
        <w:rPr>
          <w:rFonts w:cs="Arial"/>
          <w:lang w:eastAsia="es-PE"/>
        </w:rPr>
      </w:pPr>
      <w:bookmarkStart w:id="1086" w:name="_Toc4363963"/>
      <w:r w:rsidRPr="00AF3BD3">
        <w:rPr>
          <w:rFonts w:eastAsiaTheme="minorHAnsi" w:cs="Arial"/>
          <w:iCs/>
        </w:rPr>
        <w:lastRenderedPageBreak/>
        <w:t>Prueba de hipótesis indicador cuantitativo N° 2</w:t>
      </w:r>
      <w:bookmarkEnd w:id="1086"/>
    </w:p>
    <w:p w14:paraId="390C2AEC" w14:textId="2A72892A" w:rsidR="00AF3BD3" w:rsidRDefault="00AF3BD3" w:rsidP="00AF3BD3">
      <w:pPr>
        <w:autoSpaceDE w:val="0"/>
        <w:autoSpaceDN w:val="0"/>
        <w:adjustRightInd w:val="0"/>
        <w:jc w:val="both"/>
        <w:rPr>
          <w:rFonts w:eastAsia="Times New Roman" w:cs="Arial"/>
          <w:b/>
          <w:u w:val="single"/>
          <w:lang w:eastAsia="es-PE"/>
        </w:rPr>
      </w:pPr>
      <w:r w:rsidRPr="00AF3BD3">
        <w:rPr>
          <w:rFonts w:eastAsia="Times New Roman" w:cs="Arial"/>
          <w:b/>
          <w:u w:val="single"/>
          <w:lang w:eastAsia="es-PE"/>
        </w:rPr>
        <w:t>TIEMPO EN PROCESAR LA INFORMACIÓN COMUNITARIA (DATOS SOCIOECONÓMICOS Y DE VIVIENDA)</w:t>
      </w:r>
    </w:p>
    <w:p w14:paraId="18389C9F" w14:textId="253DAA64" w:rsidR="00AA1DCB" w:rsidRDefault="00AA1DCB" w:rsidP="00AA1DCB">
      <w:pPr>
        <w:autoSpaceDE w:val="0"/>
        <w:autoSpaceDN w:val="0"/>
        <w:adjustRightInd w:val="0"/>
        <w:spacing w:after="240" w:line="360" w:lineRule="auto"/>
        <w:jc w:val="both"/>
        <w:rPr>
          <w:rStyle w:val="nfasis"/>
          <w:rFonts w:ascii="Open Sans" w:hAnsi="Open Sans" w:cs="Open Sans"/>
          <w:i w:val="0"/>
          <w:color w:val="444444"/>
          <w:spacing w:val="-3"/>
          <w:sz w:val="29"/>
          <w:szCs w:val="29"/>
          <w:bdr w:val="none" w:sz="0" w:space="0" w:color="auto" w:frame="1"/>
          <w:shd w:val="clear" w:color="auto" w:fill="FFFFFF"/>
        </w:rPr>
      </w:pPr>
      <w:r w:rsidRPr="00AB1D42">
        <w:rPr>
          <w:rFonts w:eastAsiaTheme="minorHAnsi" w:cs="Arial"/>
          <w:color w:val="000000"/>
        </w:rPr>
        <w:t xml:space="preserve">Para medir este indicador y contrastar nuestra hipótesis, </w:t>
      </w:r>
      <w:r>
        <w:rPr>
          <w:rFonts w:eastAsiaTheme="minorHAnsi" w:cs="Arial"/>
          <w:color w:val="000000"/>
        </w:rPr>
        <w:t xml:space="preserve">se utilizó una guía de observación para anotar el tiempo que cada profesional de salud </w:t>
      </w:r>
      <w:r w:rsidR="000F640C">
        <w:rPr>
          <w:rFonts w:eastAsiaTheme="minorHAnsi" w:cs="Arial"/>
          <w:color w:val="000000"/>
        </w:rPr>
        <w:t>empleaba</w:t>
      </w:r>
      <w:r>
        <w:rPr>
          <w:rFonts w:eastAsiaTheme="minorHAnsi" w:cs="Arial"/>
          <w:color w:val="000000"/>
        </w:rPr>
        <w:t xml:space="preserve"> para procesar la información comunitaria cuando utilizaba el programa informático Excel (antes) y </w:t>
      </w:r>
      <w:r w:rsidR="009D12D1">
        <w:rPr>
          <w:rFonts w:eastAsiaTheme="minorHAnsi" w:cs="Arial"/>
          <w:color w:val="000000"/>
        </w:rPr>
        <w:t xml:space="preserve">luego se anotó el tiempo </w:t>
      </w:r>
      <w:r>
        <w:rPr>
          <w:rFonts w:eastAsiaTheme="minorHAnsi" w:cs="Arial"/>
          <w:color w:val="000000"/>
        </w:rPr>
        <w:t xml:space="preserve">cuando </w:t>
      </w:r>
      <w:r w:rsidR="009D12D1">
        <w:rPr>
          <w:rFonts w:eastAsiaTheme="minorHAnsi" w:cs="Arial"/>
          <w:color w:val="000000"/>
        </w:rPr>
        <w:t xml:space="preserve">se </w:t>
      </w:r>
      <w:r>
        <w:rPr>
          <w:rFonts w:eastAsiaTheme="minorHAnsi" w:cs="Arial"/>
          <w:color w:val="000000"/>
        </w:rPr>
        <w:t xml:space="preserve">hizo uso de la aplicación informática de fichas familiares (después). </w:t>
      </w:r>
    </w:p>
    <w:p w14:paraId="2E4859B5" w14:textId="77777777" w:rsidR="00614E42" w:rsidRPr="00614E42" w:rsidRDefault="00614E42" w:rsidP="00614E42">
      <w:pPr>
        <w:autoSpaceDE w:val="0"/>
        <w:autoSpaceDN w:val="0"/>
        <w:adjustRightInd w:val="0"/>
        <w:spacing w:after="0" w:line="360" w:lineRule="auto"/>
        <w:jc w:val="both"/>
        <w:rPr>
          <w:rFonts w:eastAsiaTheme="minorHAnsi" w:cs="Arial"/>
          <w:color w:val="000000"/>
        </w:rPr>
      </w:pPr>
      <w:r w:rsidRPr="00614E42">
        <w:rPr>
          <w:rFonts w:eastAsiaTheme="minorHAnsi" w:cs="Arial"/>
          <w:iCs/>
          <w:color w:val="000000"/>
        </w:rPr>
        <w:t xml:space="preserve">Como tenemos una muestra pequeña de 15 profesionales de salud utilizaremos las pruebas estadísticas no paramétricas. La prueba estadística adecuada para nuestro diseño de estudio es la </w:t>
      </w:r>
      <w:r w:rsidRPr="00614E42">
        <w:rPr>
          <w:rFonts w:eastAsiaTheme="minorHAnsi" w:cs="Arial"/>
          <w:b/>
          <w:iCs/>
          <w:color w:val="000000"/>
        </w:rPr>
        <w:t>prueba de Wilcoxon para datos pareados.</w:t>
      </w:r>
      <w:r w:rsidRPr="00614E42">
        <w:rPr>
          <w:rFonts w:eastAsiaTheme="minorHAnsi" w:cs="Arial"/>
          <w:iCs/>
          <w:color w:val="000000"/>
        </w:rPr>
        <w:t xml:space="preserve"> El análisis de los datos se realizó haciendo uso del paquete estadístico SPSS versión 25.</w:t>
      </w:r>
    </w:p>
    <w:p w14:paraId="4CC2688A" w14:textId="773F5904" w:rsidR="00AF3BD3" w:rsidRDefault="00AF3BD3" w:rsidP="00AF3BD3">
      <w:pPr>
        <w:pStyle w:val="Ttulo2"/>
        <w:numPr>
          <w:ilvl w:val="3"/>
          <w:numId w:val="1"/>
        </w:numPr>
        <w:spacing w:line="360" w:lineRule="auto"/>
        <w:rPr>
          <w:rFonts w:cs="Arial"/>
        </w:rPr>
      </w:pPr>
      <w:bookmarkStart w:id="1087" w:name="_Toc4363964"/>
      <w:r>
        <w:rPr>
          <w:rFonts w:cs="Arial"/>
        </w:rPr>
        <w:t>Contrastación Pre y Post Test</w:t>
      </w:r>
      <w:bookmarkEnd w:id="1087"/>
    </w:p>
    <w:p w14:paraId="26FF75F2" w14:textId="6CB4C213" w:rsidR="00D3465D" w:rsidRPr="00613F14" w:rsidRDefault="00D3465D" w:rsidP="009D12D1">
      <w:pPr>
        <w:spacing w:after="0"/>
      </w:pPr>
    </w:p>
    <w:p w14:paraId="6D8643E4" w14:textId="6C8B1490" w:rsidR="00D3465D" w:rsidRDefault="00D3465D" w:rsidP="00666F51">
      <w:pPr>
        <w:spacing w:line="360" w:lineRule="auto"/>
        <w:jc w:val="both"/>
      </w:pPr>
      <w:r w:rsidRPr="00613F14">
        <w:t>En la</w:t>
      </w:r>
      <w:r w:rsidR="00613F14" w:rsidRPr="00613F14">
        <w:t xml:space="preserve"> t</w:t>
      </w:r>
      <w:r w:rsidRPr="00613F14">
        <w:t>abla 49 se</w:t>
      </w:r>
      <w:r>
        <w:t xml:space="preserve"> presenta el tiempo</w:t>
      </w:r>
      <w:r w:rsidR="008442CF">
        <w:t xml:space="preserve"> (en minutos) que </w:t>
      </w:r>
      <w:r w:rsidR="009D12D1">
        <w:t>el</w:t>
      </w:r>
      <w:r w:rsidR="008442CF">
        <w:t xml:space="preserve"> profesional de salud utiliza para procesar la información comunitaria</w:t>
      </w:r>
      <w:r w:rsidR="008F2A69">
        <w:t xml:space="preserve">. Como se había mencionado, este tiempo se registró en dos </w:t>
      </w:r>
      <w:r w:rsidR="00080C0C">
        <w:t>momentos</w:t>
      </w:r>
      <w:r w:rsidR="001347B9">
        <w:t xml:space="preserve"> </w:t>
      </w:r>
      <w:r>
        <w:t>antes y después que se implemente la aplicación informática de fichas familiares</w:t>
      </w:r>
      <w:r w:rsidR="008442CF">
        <w:t xml:space="preserve">. </w:t>
      </w:r>
    </w:p>
    <w:p w14:paraId="05A63EF3" w14:textId="1C82FAD6" w:rsidR="00080C0C" w:rsidRDefault="00080C0C" w:rsidP="00080C0C">
      <w:pPr>
        <w:pStyle w:val="Descripcin"/>
        <w:spacing w:after="0"/>
        <w:jc w:val="center"/>
        <w:rPr>
          <w:rFonts w:eastAsiaTheme="minorHAnsi" w:cs="Arial"/>
          <w:iCs/>
          <w:color w:val="000000"/>
        </w:rPr>
      </w:pPr>
      <w:r w:rsidRPr="00857CF1">
        <w:rPr>
          <w:rFonts w:eastAsiaTheme="minorHAnsi" w:cs="Arial"/>
          <w:iCs/>
          <w:color w:val="000000"/>
        </w:rPr>
        <w:t xml:space="preserve">TABLA </w:t>
      </w:r>
      <w:r w:rsidRPr="00857CF1">
        <w:rPr>
          <w:rFonts w:eastAsiaTheme="minorHAnsi" w:cs="Arial"/>
          <w:iCs/>
          <w:color w:val="000000"/>
        </w:rPr>
        <w:fldChar w:fldCharType="begin"/>
      </w:r>
      <w:r w:rsidRPr="00857CF1">
        <w:rPr>
          <w:rFonts w:eastAsiaTheme="minorHAnsi" w:cs="Arial"/>
          <w:iCs/>
          <w:color w:val="000000"/>
        </w:rPr>
        <w:instrText xml:space="preserve"> SEQ Tabla \* ARABIC </w:instrText>
      </w:r>
      <w:r w:rsidRPr="00857CF1">
        <w:rPr>
          <w:rFonts w:eastAsiaTheme="minorHAnsi" w:cs="Arial"/>
          <w:iCs/>
          <w:color w:val="000000"/>
        </w:rPr>
        <w:fldChar w:fldCharType="separate"/>
      </w:r>
      <w:r w:rsidR="00851C49">
        <w:rPr>
          <w:rFonts w:eastAsiaTheme="minorHAnsi" w:cs="Arial"/>
          <w:iCs/>
          <w:noProof/>
          <w:color w:val="000000"/>
        </w:rPr>
        <w:t>49</w:t>
      </w:r>
      <w:r w:rsidRPr="00857CF1">
        <w:rPr>
          <w:rFonts w:eastAsiaTheme="minorHAnsi" w:cs="Arial"/>
          <w:iCs/>
          <w:color w:val="000000"/>
        </w:rPr>
        <w:fldChar w:fldCharType="end"/>
      </w:r>
      <w:r w:rsidRPr="00857CF1">
        <w:rPr>
          <w:rFonts w:eastAsiaTheme="minorHAnsi" w:cs="Arial"/>
          <w:iCs/>
          <w:color w:val="000000"/>
        </w:rPr>
        <w:t xml:space="preserve">: </w:t>
      </w:r>
      <w:r>
        <w:rPr>
          <w:rFonts w:eastAsiaTheme="minorHAnsi" w:cs="Arial"/>
          <w:iCs/>
          <w:color w:val="000000"/>
        </w:rPr>
        <w:t>Tiempo en minutos de procesamiento de la información comunitaria (datos socioeconómicos y de vivienda)</w:t>
      </w:r>
    </w:p>
    <w:tbl>
      <w:tblPr>
        <w:tblW w:w="5700" w:type="dxa"/>
        <w:jc w:val="center"/>
        <w:tblCellMar>
          <w:left w:w="70" w:type="dxa"/>
          <w:right w:w="70" w:type="dxa"/>
        </w:tblCellMar>
        <w:tblLook w:val="04A0" w:firstRow="1" w:lastRow="0" w:firstColumn="1" w:lastColumn="0" w:noHBand="0" w:noVBand="1"/>
      </w:tblPr>
      <w:tblGrid>
        <w:gridCol w:w="1580"/>
        <w:gridCol w:w="2340"/>
        <w:gridCol w:w="1780"/>
      </w:tblGrid>
      <w:tr w:rsidR="00D9573F" w:rsidRPr="00D9573F" w14:paraId="464C19FA" w14:textId="77777777" w:rsidTr="009D12D1">
        <w:trPr>
          <w:trHeight w:val="600"/>
          <w:jc w:val="center"/>
        </w:trPr>
        <w:tc>
          <w:tcPr>
            <w:tcW w:w="1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80BBA2" w14:textId="77777777" w:rsidR="00D9573F" w:rsidRPr="00D9573F" w:rsidRDefault="00D9573F" w:rsidP="00D9573F">
            <w:pPr>
              <w:spacing w:after="0" w:line="240" w:lineRule="auto"/>
              <w:jc w:val="center"/>
              <w:rPr>
                <w:rFonts w:ascii="Calibri" w:eastAsia="Times New Roman" w:hAnsi="Calibri" w:cs="Calibri"/>
                <w:b/>
                <w:bCs/>
                <w:color w:val="000000"/>
                <w:lang w:val="es-ES" w:eastAsia="es-ES"/>
              </w:rPr>
            </w:pPr>
            <w:r w:rsidRPr="00D9573F">
              <w:rPr>
                <w:rFonts w:ascii="Calibri" w:eastAsia="Times New Roman" w:hAnsi="Calibri" w:cs="Calibri"/>
                <w:b/>
                <w:bCs/>
                <w:color w:val="000000"/>
                <w:lang w:val="es-ES" w:eastAsia="es-ES"/>
              </w:rPr>
              <w:t>TRABAJADOR</w:t>
            </w:r>
          </w:p>
        </w:tc>
        <w:tc>
          <w:tcPr>
            <w:tcW w:w="23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4AADCE3" w14:textId="77777777" w:rsidR="00D9573F" w:rsidRPr="00D9573F" w:rsidRDefault="00D9573F" w:rsidP="00D9573F">
            <w:pPr>
              <w:spacing w:after="0" w:line="240" w:lineRule="auto"/>
              <w:jc w:val="center"/>
              <w:rPr>
                <w:rFonts w:ascii="Calibri" w:eastAsia="Times New Roman" w:hAnsi="Calibri" w:cs="Calibri"/>
                <w:b/>
                <w:bCs/>
                <w:color w:val="000000"/>
                <w:lang w:val="es-ES" w:eastAsia="es-ES"/>
              </w:rPr>
            </w:pPr>
            <w:r w:rsidRPr="00D9573F">
              <w:rPr>
                <w:rFonts w:ascii="Calibri" w:eastAsia="Times New Roman" w:hAnsi="Calibri" w:cs="Calibri"/>
                <w:b/>
                <w:bCs/>
                <w:color w:val="000000"/>
                <w:lang w:val="es-ES" w:eastAsia="es-ES"/>
              </w:rPr>
              <w:t>TIEMPO (MIN) ANTES</w:t>
            </w:r>
          </w:p>
        </w:tc>
        <w:tc>
          <w:tcPr>
            <w:tcW w:w="17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E8E2A9" w14:textId="77777777" w:rsidR="00D9573F" w:rsidRPr="00D9573F" w:rsidRDefault="00D9573F" w:rsidP="00D9573F">
            <w:pPr>
              <w:spacing w:after="0" w:line="240" w:lineRule="auto"/>
              <w:jc w:val="center"/>
              <w:rPr>
                <w:rFonts w:ascii="Calibri" w:eastAsia="Times New Roman" w:hAnsi="Calibri" w:cs="Calibri"/>
                <w:b/>
                <w:bCs/>
                <w:color w:val="000000"/>
                <w:lang w:val="es-ES" w:eastAsia="es-ES"/>
              </w:rPr>
            </w:pPr>
            <w:r w:rsidRPr="00D9573F">
              <w:rPr>
                <w:rFonts w:ascii="Calibri" w:eastAsia="Times New Roman" w:hAnsi="Calibri" w:cs="Calibri"/>
                <w:b/>
                <w:bCs/>
                <w:color w:val="000000"/>
                <w:lang w:val="es-ES" w:eastAsia="es-ES"/>
              </w:rPr>
              <w:t xml:space="preserve">TIEMPO (MIN) DESPUÉS </w:t>
            </w:r>
          </w:p>
        </w:tc>
      </w:tr>
      <w:tr w:rsidR="00D9573F" w:rsidRPr="00D9573F" w14:paraId="374A57C1" w14:textId="77777777" w:rsidTr="00D9573F">
        <w:trPr>
          <w:trHeight w:val="31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708D6894"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1</w:t>
            </w:r>
          </w:p>
        </w:tc>
        <w:tc>
          <w:tcPr>
            <w:tcW w:w="2340" w:type="dxa"/>
            <w:tcBorders>
              <w:top w:val="nil"/>
              <w:left w:val="nil"/>
              <w:bottom w:val="single" w:sz="4" w:space="0" w:color="auto"/>
              <w:right w:val="single" w:sz="4" w:space="0" w:color="auto"/>
            </w:tcBorders>
            <w:shd w:val="clear" w:color="auto" w:fill="auto"/>
            <w:noWrap/>
            <w:vAlign w:val="center"/>
            <w:hideMark/>
          </w:tcPr>
          <w:p w14:paraId="7BF1F105"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20</w:t>
            </w:r>
          </w:p>
        </w:tc>
        <w:tc>
          <w:tcPr>
            <w:tcW w:w="1780" w:type="dxa"/>
            <w:tcBorders>
              <w:top w:val="nil"/>
              <w:left w:val="nil"/>
              <w:bottom w:val="single" w:sz="4" w:space="0" w:color="auto"/>
              <w:right w:val="single" w:sz="4" w:space="0" w:color="auto"/>
            </w:tcBorders>
            <w:shd w:val="clear" w:color="auto" w:fill="auto"/>
            <w:noWrap/>
            <w:vAlign w:val="center"/>
            <w:hideMark/>
          </w:tcPr>
          <w:p w14:paraId="0BB84561"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4,5</w:t>
            </w:r>
          </w:p>
        </w:tc>
      </w:tr>
      <w:tr w:rsidR="00D9573F" w:rsidRPr="00D9573F" w14:paraId="5BD31D8B" w14:textId="77777777" w:rsidTr="00D9573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3A1565D3"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2</w:t>
            </w:r>
          </w:p>
        </w:tc>
        <w:tc>
          <w:tcPr>
            <w:tcW w:w="2340" w:type="dxa"/>
            <w:tcBorders>
              <w:top w:val="nil"/>
              <w:left w:val="nil"/>
              <w:bottom w:val="single" w:sz="4" w:space="0" w:color="auto"/>
              <w:right w:val="single" w:sz="4" w:space="0" w:color="auto"/>
            </w:tcBorders>
            <w:shd w:val="clear" w:color="auto" w:fill="auto"/>
            <w:noWrap/>
            <w:vAlign w:val="center"/>
            <w:hideMark/>
          </w:tcPr>
          <w:p w14:paraId="61F019E8"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24</w:t>
            </w:r>
          </w:p>
        </w:tc>
        <w:tc>
          <w:tcPr>
            <w:tcW w:w="1780" w:type="dxa"/>
            <w:tcBorders>
              <w:top w:val="nil"/>
              <w:left w:val="nil"/>
              <w:bottom w:val="single" w:sz="4" w:space="0" w:color="auto"/>
              <w:right w:val="single" w:sz="4" w:space="0" w:color="auto"/>
            </w:tcBorders>
            <w:shd w:val="clear" w:color="auto" w:fill="auto"/>
            <w:noWrap/>
            <w:vAlign w:val="center"/>
            <w:hideMark/>
          </w:tcPr>
          <w:p w14:paraId="531EB358"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6,5</w:t>
            </w:r>
          </w:p>
        </w:tc>
      </w:tr>
      <w:tr w:rsidR="00D9573F" w:rsidRPr="00D9573F" w14:paraId="5397556C" w14:textId="77777777" w:rsidTr="009D12D1">
        <w:trPr>
          <w:trHeight w:val="403"/>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4D2150E3"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3</w:t>
            </w:r>
          </w:p>
        </w:tc>
        <w:tc>
          <w:tcPr>
            <w:tcW w:w="2340" w:type="dxa"/>
            <w:tcBorders>
              <w:top w:val="nil"/>
              <w:left w:val="nil"/>
              <w:bottom w:val="single" w:sz="4" w:space="0" w:color="auto"/>
              <w:right w:val="single" w:sz="4" w:space="0" w:color="auto"/>
            </w:tcBorders>
            <w:shd w:val="clear" w:color="auto" w:fill="auto"/>
            <w:noWrap/>
            <w:vAlign w:val="center"/>
            <w:hideMark/>
          </w:tcPr>
          <w:p w14:paraId="1228E3D1"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25,5</w:t>
            </w:r>
          </w:p>
        </w:tc>
        <w:tc>
          <w:tcPr>
            <w:tcW w:w="1780" w:type="dxa"/>
            <w:tcBorders>
              <w:top w:val="nil"/>
              <w:left w:val="nil"/>
              <w:bottom w:val="single" w:sz="4" w:space="0" w:color="auto"/>
              <w:right w:val="single" w:sz="4" w:space="0" w:color="auto"/>
            </w:tcBorders>
            <w:shd w:val="clear" w:color="auto" w:fill="auto"/>
            <w:noWrap/>
            <w:vAlign w:val="center"/>
            <w:hideMark/>
          </w:tcPr>
          <w:p w14:paraId="45B88A1D"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5</w:t>
            </w:r>
          </w:p>
        </w:tc>
      </w:tr>
      <w:tr w:rsidR="00D9573F" w:rsidRPr="00D9573F" w14:paraId="5AA1781C" w14:textId="77777777" w:rsidTr="009D12D1">
        <w:trPr>
          <w:trHeight w:val="211"/>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6FB4F6BC"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4</w:t>
            </w:r>
          </w:p>
        </w:tc>
        <w:tc>
          <w:tcPr>
            <w:tcW w:w="2340" w:type="dxa"/>
            <w:tcBorders>
              <w:top w:val="nil"/>
              <w:left w:val="nil"/>
              <w:bottom w:val="single" w:sz="4" w:space="0" w:color="auto"/>
              <w:right w:val="single" w:sz="4" w:space="0" w:color="auto"/>
            </w:tcBorders>
            <w:shd w:val="clear" w:color="auto" w:fill="auto"/>
            <w:noWrap/>
            <w:vAlign w:val="center"/>
            <w:hideMark/>
          </w:tcPr>
          <w:p w14:paraId="0C6A76B9"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30</w:t>
            </w:r>
          </w:p>
        </w:tc>
        <w:tc>
          <w:tcPr>
            <w:tcW w:w="1780" w:type="dxa"/>
            <w:tcBorders>
              <w:top w:val="nil"/>
              <w:left w:val="nil"/>
              <w:bottom w:val="single" w:sz="4" w:space="0" w:color="auto"/>
              <w:right w:val="single" w:sz="4" w:space="0" w:color="auto"/>
            </w:tcBorders>
            <w:shd w:val="clear" w:color="auto" w:fill="auto"/>
            <w:noWrap/>
            <w:vAlign w:val="center"/>
            <w:hideMark/>
          </w:tcPr>
          <w:p w14:paraId="6B594463"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6</w:t>
            </w:r>
          </w:p>
        </w:tc>
      </w:tr>
      <w:tr w:rsidR="00D9573F" w:rsidRPr="00D9573F" w14:paraId="48E10906" w14:textId="77777777" w:rsidTr="00D9573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7F89A49B"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5</w:t>
            </w:r>
          </w:p>
        </w:tc>
        <w:tc>
          <w:tcPr>
            <w:tcW w:w="2340" w:type="dxa"/>
            <w:tcBorders>
              <w:top w:val="nil"/>
              <w:left w:val="nil"/>
              <w:bottom w:val="single" w:sz="4" w:space="0" w:color="auto"/>
              <w:right w:val="single" w:sz="4" w:space="0" w:color="auto"/>
            </w:tcBorders>
            <w:shd w:val="clear" w:color="auto" w:fill="auto"/>
            <w:noWrap/>
            <w:vAlign w:val="center"/>
            <w:hideMark/>
          </w:tcPr>
          <w:p w14:paraId="5E7CD7BA"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23</w:t>
            </w:r>
          </w:p>
        </w:tc>
        <w:tc>
          <w:tcPr>
            <w:tcW w:w="1780" w:type="dxa"/>
            <w:tcBorders>
              <w:top w:val="nil"/>
              <w:left w:val="nil"/>
              <w:bottom w:val="single" w:sz="4" w:space="0" w:color="auto"/>
              <w:right w:val="single" w:sz="4" w:space="0" w:color="auto"/>
            </w:tcBorders>
            <w:shd w:val="clear" w:color="auto" w:fill="auto"/>
            <w:noWrap/>
            <w:vAlign w:val="center"/>
            <w:hideMark/>
          </w:tcPr>
          <w:p w14:paraId="766CD980"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7</w:t>
            </w:r>
          </w:p>
        </w:tc>
      </w:tr>
      <w:tr w:rsidR="00D9573F" w:rsidRPr="00D9573F" w14:paraId="363FDBFF" w14:textId="77777777" w:rsidTr="00D9573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7C23F907"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6</w:t>
            </w:r>
          </w:p>
        </w:tc>
        <w:tc>
          <w:tcPr>
            <w:tcW w:w="2340" w:type="dxa"/>
            <w:tcBorders>
              <w:top w:val="nil"/>
              <w:left w:val="nil"/>
              <w:bottom w:val="single" w:sz="4" w:space="0" w:color="auto"/>
              <w:right w:val="single" w:sz="4" w:space="0" w:color="auto"/>
            </w:tcBorders>
            <w:shd w:val="clear" w:color="auto" w:fill="auto"/>
            <w:noWrap/>
            <w:vAlign w:val="center"/>
            <w:hideMark/>
          </w:tcPr>
          <w:p w14:paraId="0B15772F"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33</w:t>
            </w:r>
          </w:p>
        </w:tc>
        <w:tc>
          <w:tcPr>
            <w:tcW w:w="1780" w:type="dxa"/>
            <w:tcBorders>
              <w:top w:val="nil"/>
              <w:left w:val="nil"/>
              <w:bottom w:val="single" w:sz="4" w:space="0" w:color="auto"/>
              <w:right w:val="single" w:sz="4" w:space="0" w:color="auto"/>
            </w:tcBorders>
            <w:shd w:val="clear" w:color="auto" w:fill="auto"/>
            <w:noWrap/>
            <w:vAlign w:val="center"/>
            <w:hideMark/>
          </w:tcPr>
          <w:p w14:paraId="518A0071"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8</w:t>
            </w:r>
          </w:p>
        </w:tc>
      </w:tr>
      <w:tr w:rsidR="00D9573F" w:rsidRPr="00D9573F" w14:paraId="1CF193EF" w14:textId="77777777" w:rsidTr="00D9573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4AE7A386"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7</w:t>
            </w:r>
          </w:p>
        </w:tc>
        <w:tc>
          <w:tcPr>
            <w:tcW w:w="2340" w:type="dxa"/>
            <w:tcBorders>
              <w:top w:val="nil"/>
              <w:left w:val="nil"/>
              <w:bottom w:val="single" w:sz="4" w:space="0" w:color="auto"/>
              <w:right w:val="single" w:sz="4" w:space="0" w:color="auto"/>
            </w:tcBorders>
            <w:shd w:val="clear" w:color="auto" w:fill="auto"/>
            <w:noWrap/>
            <w:vAlign w:val="center"/>
            <w:hideMark/>
          </w:tcPr>
          <w:p w14:paraId="33791602"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32</w:t>
            </w:r>
          </w:p>
        </w:tc>
        <w:tc>
          <w:tcPr>
            <w:tcW w:w="1780" w:type="dxa"/>
            <w:tcBorders>
              <w:top w:val="nil"/>
              <w:left w:val="nil"/>
              <w:bottom w:val="single" w:sz="4" w:space="0" w:color="auto"/>
              <w:right w:val="single" w:sz="4" w:space="0" w:color="auto"/>
            </w:tcBorders>
            <w:shd w:val="clear" w:color="auto" w:fill="auto"/>
            <w:noWrap/>
            <w:vAlign w:val="center"/>
            <w:hideMark/>
          </w:tcPr>
          <w:p w14:paraId="474E2BC2"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6</w:t>
            </w:r>
          </w:p>
        </w:tc>
      </w:tr>
      <w:tr w:rsidR="00D9573F" w:rsidRPr="00D9573F" w14:paraId="15756257" w14:textId="77777777" w:rsidTr="00D9573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7AC50539"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8</w:t>
            </w:r>
          </w:p>
        </w:tc>
        <w:tc>
          <w:tcPr>
            <w:tcW w:w="2340" w:type="dxa"/>
            <w:tcBorders>
              <w:top w:val="nil"/>
              <w:left w:val="nil"/>
              <w:bottom w:val="single" w:sz="4" w:space="0" w:color="auto"/>
              <w:right w:val="single" w:sz="4" w:space="0" w:color="auto"/>
            </w:tcBorders>
            <w:shd w:val="clear" w:color="auto" w:fill="auto"/>
            <w:noWrap/>
            <w:vAlign w:val="center"/>
            <w:hideMark/>
          </w:tcPr>
          <w:p w14:paraId="73664DE5"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26,5</w:t>
            </w:r>
          </w:p>
        </w:tc>
        <w:tc>
          <w:tcPr>
            <w:tcW w:w="1780" w:type="dxa"/>
            <w:tcBorders>
              <w:top w:val="nil"/>
              <w:left w:val="nil"/>
              <w:bottom w:val="single" w:sz="4" w:space="0" w:color="auto"/>
              <w:right w:val="single" w:sz="4" w:space="0" w:color="auto"/>
            </w:tcBorders>
            <w:shd w:val="clear" w:color="auto" w:fill="auto"/>
            <w:noWrap/>
            <w:vAlign w:val="center"/>
            <w:hideMark/>
          </w:tcPr>
          <w:p w14:paraId="36C74380"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7</w:t>
            </w:r>
          </w:p>
        </w:tc>
      </w:tr>
      <w:tr w:rsidR="00D9573F" w:rsidRPr="00D9573F" w14:paraId="2604CC7D" w14:textId="77777777" w:rsidTr="00D9573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534A591A"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9</w:t>
            </w:r>
          </w:p>
        </w:tc>
        <w:tc>
          <w:tcPr>
            <w:tcW w:w="2340" w:type="dxa"/>
            <w:tcBorders>
              <w:top w:val="nil"/>
              <w:left w:val="nil"/>
              <w:bottom w:val="single" w:sz="4" w:space="0" w:color="auto"/>
              <w:right w:val="single" w:sz="4" w:space="0" w:color="auto"/>
            </w:tcBorders>
            <w:shd w:val="clear" w:color="auto" w:fill="auto"/>
            <w:noWrap/>
            <w:vAlign w:val="center"/>
            <w:hideMark/>
          </w:tcPr>
          <w:p w14:paraId="66492ECF"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21,5</w:t>
            </w:r>
          </w:p>
        </w:tc>
        <w:tc>
          <w:tcPr>
            <w:tcW w:w="1780" w:type="dxa"/>
            <w:tcBorders>
              <w:top w:val="nil"/>
              <w:left w:val="nil"/>
              <w:bottom w:val="single" w:sz="4" w:space="0" w:color="auto"/>
              <w:right w:val="single" w:sz="4" w:space="0" w:color="auto"/>
            </w:tcBorders>
            <w:shd w:val="clear" w:color="auto" w:fill="auto"/>
            <w:noWrap/>
            <w:vAlign w:val="center"/>
            <w:hideMark/>
          </w:tcPr>
          <w:p w14:paraId="2095986A"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7</w:t>
            </w:r>
          </w:p>
        </w:tc>
      </w:tr>
      <w:tr w:rsidR="00D9573F" w:rsidRPr="00D9573F" w14:paraId="72100A0D" w14:textId="77777777" w:rsidTr="00D9573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212590CF"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10</w:t>
            </w:r>
          </w:p>
        </w:tc>
        <w:tc>
          <w:tcPr>
            <w:tcW w:w="2340" w:type="dxa"/>
            <w:tcBorders>
              <w:top w:val="nil"/>
              <w:left w:val="nil"/>
              <w:bottom w:val="single" w:sz="4" w:space="0" w:color="auto"/>
              <w:right w:val="single" w:sz="4" w:space="0" w:color="auto"/>
            </w:tcBorders>
            <w:shd w:val="clear" w:color="auto" w:fill="auto"/>
            <w:noWrap/>
            <w:vAlign w:val="center"/>
            <w:hideMark/>
          </w:tcPr>
          <w:p w14:paraId="39310DEC"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22</w:t>
            </w:r>
          </w:p>
        </w:tc>
        <w:tc>
          <w:tcPr>
            <w:tcW w:w="1780" w:type="dxa"/>
            <w:tcBorders>
              <w:top w:val="nil"/>
              <w:left w:val="nil"/>
              <w:bottom w:val="single" w:sz="4" w:space="0" w:color="auto"/>
              <w:right w:val="single" w:sz="4" w:space="0" w:color="auto"/>
            </w:tcBorders>
            <w:shd w:val="clear" w:color="auto" w:fill="auto"/>
            <w:noWrap/>
            <w:vAlign w:val="center"/>
            <w:hideMark/>
          </w:tcPr>
          <w:p w14:paraId="29EFDD78"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6,5</w:t>
            </w:r>
          </w:p>
        </w:tc>
      </w:tr>
      <w:tr w:rsidR="00D9573F" w:rsidRPr="00D9573F" w14:paraId="7AC6AFAD" w14:textId="77777777" w:rsidTr="00D9573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6C5E7D2C"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11</w:t>
            </w:r>
          </w:p>
        </w:tc>
        <w:tc>
          <w:tcPr>
            <w:tcW w:w="2340" w:type="dxa"/>
            <w:tcBorders>
              <w:top w:val="nil"/>
              <w:left w:val="nil"/>
              <w:bottom w:val="single" w:sz="4" w:space="0" w:color="auto"/>
              <w:right w:val="single" w:sz="4" w:space="0" w:color="auto"/>
            </w:tcBorders>
            <w:shd w:val="clear" w:color="auto" w:fill="auto"/>
            <w:noWrap/>
            <w:vAlign w:val="center"/>
            <w:hideMark/>
          </w:tcPr>
          <w:p w14:paraId="7FF4E2E9"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24</w:t>
            </w:r>
          </w:p>
        </w:tc>
        <w:tc>
          <w:tcPr>
            <w:tcW w:w="1780" w:type="dxa"/>
            <w:tcBorders>
              <w:top w:val="nil"/>
              <w:left w:val="nil"/>
              <w:bottom w:val="single" w:sz="4" w:space="0" w:color="auto"/>
              <w:right w:val="single" w:sz="4" w:space="0" w:color="auto"/>
            </w:tcBorders>
            <w:shd w:val="clear" w:color="auto" w:fill="auto"/>
            <w:noWrap/>
            <w:vAlign w:val="center"/>
            <w:hideMark/>
          </w:tcPr>
          <w:p w14:paraId="70B2146E"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6,7</w:t>
            </w:r>
          </w:p>
        </w:tc>
      </w:tr>
      <w:tr w:rsidR="00D9573F" w:rsidRPr="00D9573F" w14:paraId="1D81BBE7" w14:textId="77777777" w:rsidTr="00D9573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334E7975"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12</w:t>
            </w:r>
          </w:p>
        </w:tc>
        <w:tc>
          <w:tcPr>
            <w:tcW w:w="2340" w:type="dxa"/>
            <w:tcBorders>
              <w:top w:val="nil"/>
              <w:left w:val="nil"/>
              <w:bottom w:val="single" w:sz="4" w:space="0" w:color="auto"/>
              <w:right w:val="single" w:sz="4" w:space="0" w:color="auto"/>
            </w:tcBorders>
            <w:shd w:val="clear" w:color="auto" w:fill="auto"/>
            <w:noWrap/>
            <w:vAlign w:val="center"/>
            <w:hideMark/>
          </w:tcPr>
          <w:p w14:paraId="64964FD9"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27</w:t>
            </w:r>
          </w:p>
        </w:tc>
        <w:tc>
          <w:tcPr>
            <w:tcW w:w="1780" w:type="dxa"/>
            <w:tcBorders>
              <w:top w:val="nil"/>
              <w:left w:val="nil"/>
              <w:bottom w:val="single" w:sz="4" w:space="0" w:color="auto"/>
              <w:right w:val="single" w:sz="4" w:space="0" w:color="auto"/>
            </w:tcBorders>
            <w:shd w:val="clear" w:color="auto" w:fill="auto"/>
            <w:noWrap/>
            <w:vAlign w:val="center"/>
            <w:hideMark/>
          </w:tcPr>
          <w:p w14:paraId="75822992"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5,6</w:t>
            </w:r>
          </w:p>
        </w:tc>
      </w:tr>
      <w:tr w:rsidR="00D9573F" w:rsidRPr="00D9573F" w14:paraId="156250AD" w14:textId="77777777" w:rsidTr="00D9573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15125C1F"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13</w:t>
            </w:r>
          </w:p>
        </w:tc>
        <w:tc>
          <w:tcPr>
            <w:tcW w:w="2340" w:type="dxa"/>
            <w:tcBorders>
              <w:top w:val="nil"/>
              <w:left w:val="nil"/>
              <w:bottom w:val="single" w:sz="4" w:space="0" w:color="auto"/>
              <w:right w:val="single" w:sz="4" w:space="0" w:color="auto"/>
            </w:tcBorders>
            <w:shd w:val="clear" w:color="auto" w:fill="auto"/>
            <w:noWrap/>
            <w:vAlign w:val="center"/>
            <w:hideMark/>
          </w:tcPr>
          <w:p w14:paraId="7C64C482"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38</w:t>
            </w:r>
          </w:p>
        </w:tc>
        <w:tc>
          <w:tcPr>
            <w:tcW w:w="1780" w:type="dxa"/>
            <w:tcBorders>
              <w:top w:val="nil"/>
              <w:left w:val="nil"/>
              <w:bottom w:val="single" w:sz="4" w:space="0" w:color="auto"/>
              <w:right w:val="single" w:sz="4" w:space="0" w:color="auto"/>
            </w:tcBorders>
            <w:shd w:val="clear" w:color="auto" w:fill="auto"/>
            <w:noWrap/>
            <w:vAlign w:val="center"/>
            <w:hideMark/>
          </w:tcPr>
          <w:p w14:paraId="40D3B8B8"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9</w:t>
            </w:r>
          </w:p>
        </w:tc>
      </w:tr>
      <w:tr w:rsidR="00D9573F" w:rsidRPr="00D9573F" w14:paraId="191A457B" w14:textId="77777777" w:rsidTr="00D9573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77BDAA8D"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14</w:t>
            </w:r>
          </w:p>
        </w:tc>
        <w:tc>
          <w:tcPr>
            <w:tcW w:w="2340" w:type="dxa"/>
            <w:tcBorders>
              <w:top w:val="nil"/>
              <w:left w:val="nil"/>
              <w:bottom w:val="single" w:sz="4" w:space="0" w:color="auto"/>
              <w:right w:val="single" w:sz="4" w:space="0" w:color="auto"/>
            </w:tcBorders>
            <w:shd w:val="clear" w:color="auto" w:fill="auto"/>
            <w:noWrap/>
            <w:vAlign w:val="center"/>
            <w:hideMark/>
          </w:tcPr>
          <w:p w14:paraId="4244DBC8"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25,7</w:t>
            </w:r>
          </w:p>
        </w:tc>
        <w:tc>
          <w:tcPr>
            <w:tcW w:w="1780" w:type="dxa"/>
            <w:tcBorders>
              <w:top w:val="nil"/>
              <w:left w:val="nil"/>
              <w:bottom w:val="single" w:sz="4" w:space="0" w:color="auto"/>
              <w:right w:val="single" w:sz="4" w:space="0" w:color="auto"/>
            </w:tcBorders>
            <w:shd w:val="clear" w:color="auto" w:fill="auto"/>
            <w:noWrap/>
            <w:vAlign w:val="center"/>
            <w:hideMark/>
          </w:tcPr>
          <w:p w14:paraId="66B06B89"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7</w:t>
            </w:r>
          </w:p>
        </w:tc>
      </w:tr>
      <w:tr w:rsidR="00D9573F" w:rsidRPr="00D9573F" w14:paraId="5F18810A" w14:textId="77777777" w:rsidTr="00D9573F">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1FE849F1"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15</w:t>
            </w:r>
          </w:p>
        </w:tc>
        <w:tc>
          <w:tcPr>
            <w:tcW w:w="2340" w:type="dxa"/>
            <w:tcBorders>
              <w:top w:val="nil"/>
              <w:left w:val="nil"/>
              <w:bottom w:val="single" w:sz="4" w:space="0" w:color="auto"/>
              <w:right w:val="single" w:sz="4" w:space="0" w:color="auto"/>
            </w:tcBorders>
            <w:shd w:val="clear" w:color="auto" w:fill="auto"/>
            <w:noWrap/>
            <w:vAlign w:val="center"/>
            <w:hideMark/>
          </w:tcPr>
          <w:p w14:paraId="2D695641"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26</w:t>
            </w:r>
          </w:p>
        </w:tc>
        <w:tc>
          <w:tcPr>
            <w:tcW w:w="1780" w:type="dxa"/>
            <w:tcBorders>
              <w:top w:val="nil"/>
              <w:left w:val="nil"/>
              <w:bottom w:val="single" w:sz="4" w:space="0" w:color="auto"/>
              <w:right w:val="single" w:sz="4" w:space="0" w:color="auto"/>
            </w:tcBorders>
            <w:shd w:val="clear" w:color="auto" w:fill="auto"/>
            <w:noWrap/>
            <w:vAlign w:val="center"/>
            <w:hideMark/>
          </w:tcPr>
          <w:p w14:paraId="3D1EBBD4" w14:textId="77777777" w:rsidR="00D9573F" w:rsidRPr="00D9573F" w:rsidRDefault="00D9573F" w:rsidP="00D9573F">
            <w:pPr>
              <w:spacing w:after="0" w:line="240" w:lineRule="auto"/>
              <w:jc w:val="center"/>
              <w:rPr>
                <w:rFonts w:ascii="Calibri" w:eastAsia="Times New Roman" w:hAnsi="Calibri" w:cs="Calibri"/>
                <w:color w:val="000000"/>
                <w:lang w:val="es-ES" w:eastAsia="es-ES"/>
              </w:rPr>
            </w:pPr>
            <w:r w:rsidRPr="00D9573F">
              <w:rPr>
                <w:rFonts w:ascii="Calibri" w:eastAsia="Times New Roman" w:hAnsi="Calibri" w:cs="Calibri"/>
                <w:color w:val="000000"/>
                <w:lang w:val="es-ES" w:eastAsia="es-ES"/>
              </w:rPr>
              <w:t>5</w:t>
            </w:r>
          </w:p>
        </w:tc>
      </w:tr>
    </w:tbl>
    <w:p w14:paraId="6924E48E" w14:textId="5B4BC5F6" w:rsidR="00D9573F" w:rsidRDefault="00D9573F" w:rsidP="00D3465D">
      <w:pPr>
        <w:jc w:val="both"/>
      </w:pPr>
    </w:p>
    <w:p w14:paraId="04F6460A" w14:textId="77777777" w:rsidR="009D12D1" w:rsidRDefault="009D12D1" w:rsidP="00D3465D">
      <w:pPr>
        <w:jc w:val="both"/>
      </w:pPr>
    </w:p>
    <w:p w14:paraId="6FDA8C88" w14:textId="77777777" w:rsidR="00D3465D" w:rsidRPr="005D073A" w:rsidRDefault="00D3465D" w:rsidP="00D3465D">
      <w:pPr>
        <w:pStyle w:val="Prrafodelista"/>
        <w:numPr>
          <w:ilvl w:val="0"/>
          <w:numId w:val="47"/>
        </w:numPr>
        <w:autoSpaceDE w:val="0"/>
        <w:autoSpaceDN w:val="0"/>
        <w:adjustRightInd w:val="0"/>
        <w:spacing w:after="240" w:line="360" w:lineRule="auto"/>
        <w:jc w:val="both"/>
        <w:rPr>
          <w:rFonts w:cs="Arial"/>
          <w:b/>
          <w:sz w:val="24"/>
          <w:szCs w:val="24"/>
        </w:rPr>
      </w:pPr>
      <w:r w:rsidRPr="005D073A">
        <w:rPr>
          <w:rFonts w:cs="Arial"/>
          <w:b/>
        </w:rPr>
        <w:lastRenderedPageBreak/>
        <w:t>Definición de variables</w:t>
      </w:r>
    </w:p>
    <w:p w14:paraId="2E4E3658" w14:textId="31FD9C22" w:rsidR="00D3465D" w:rsidRDefault="00E749BF" w:rsidP="00D3465D">
      <w:pPr>
        <w:autoSpaceDE w:val="0"/>
        <w:autoSpaceDN w:val="0"/>
        <w:adjustRightInd w:val="0"/>
        <w:spacing w:before="240" w:after="240" w:line="360" w:lineRule="auto"/>
        <w:ind w:left="360"/>
        <w:jc w:val="both"/>
        <w:rPr>
          <w:rFonts w:eastAsiaTheme="minorHAnsi" w:cs="Arial"/>
          <w:color w:val="000000"/>
        </w:rPr>
      </w:pPr>
      <m:oMath>
        <m:r>
          <m:rPr>
            <m:sty m:val="bi"/>
          </m:rPr>
          <w:rPr>
            <w:rFonts w:ascii="Cambria Math" w:hAnsi="Cambria Math" w:cs="Arial"/>
          </w:rPr>
          <m:t>TPICa</m:t>
        </m:r>
      </m:oMath>
      <w:r w:rsidR="00D3465D">
        <w:rPr>
          <w:rFonts w:eastAsiaTheme="minorHAnsi" w:cs="Arial"/>
          <w:color w:val="000000"/>
        </w:rPr>
        <w:t xml:space="preserve">: </w:t>
      </w:r>
      <w:r w:rsidR="00080C0C">
        <w:rPr>
          <w:rFonts w:eastAsiaTheme="minorHAnsi" w:cs="Arial"/>
          <w:color w:val="000000"/>
        </w:rPr>
        <w:t xml:space="preserve">Tiempo de </w:t>
      </w:r>
      <w:r w:rsidR="00080C0C">
        <w:rPr>
          <w:rFonts w:eastAsiaTheme="minorHAnsi" w:cs="Arial"/>
          <w:iCs/>
          <w:color w:val="000000"/>
        </w:rPr>
        <w:t>procesamiento de la información comunitaria (datos socioeconómicos y de vivienda)</w:t>
      </w:r>
      <w:r w:rsidR="00D3465D">
        <w:rPr>
          <w:rFonts w:eastAsiaTheme="minorHAnsi" w:cs="Arial"/>
          <w:color w:val="000000"/>
        </w:rPr>
        <w:t xml:space="preserve"> </w:t>
      </w:r>
      <w:r w:rsidR="00D3465D">
        <w:rPr>
          <w:rFonts w:eastAsiaTheme="minorHAnsi" w:cs="Arial"/>
          <w:b/>
          <w:i/>
          <w:color w:val="000000"/>
          <w:u w:val="single"/>
        </w:rPr>
        <w:t>antes</w:t>
      </w:r>
      <w:r w:rsidR="00D3465D">
        <w:rPr>
          <w:rFonts w:eastAsiaTheme="minorHAnsi" w:cs="Arial"/>
          <w:b/>
          <w:color w:val="000000"/>
        </w:rPr>
        <w:t xml:space="preserve"> </w:t>
      </w:r>
      <w:r w:rsidR="00D3465D">
        <w:rPr>
          <w:rFonts w:eastAsiaTheme="minorHAnsi" w:cs="Arial"/>
          <w:color w:val="000000"/>
        </w:rPr>
        <w:t>de la implementación de la aplicación informática de fichas familiares. Es decir, haciendo uso del programa informática Excel.</w:t>
      </w:r>
    </w:p>
    <w:p w14:paraId="0987880B" w14:textId="53961BBC" w:rsidR="00D3465D" w:rsidRDefault="00E749BF" w:rsidP="00D3465D">
      <w:pPr>
        <w:autoSpaceDE w:val="0"/>
        <w:autoSpaceDN w:val="0"/>
        <w:adjustRightInd w:val="0"/>
        <w:spacing w:before="240" w:after="240" w:line="360" w:lineRule="auto"/>
        <w:ind w:left="360"/>
        <w:jc w:val="both"/>
        <w:rPr>
          <w:rFonts w:eastAsiaTheme="minorHAnsi" w:cs="Arial"/>
          <w:color w:val="000000"/>
        </w:rPr>
      </w:pPr>
      <m:oMath>
        <m:r>
          <m:rPr>
            <m:sty m:val="bi"/>
          </m:rPr>
          <w:rPr>
            <w:rFonts w:ascii="Cambria Math" w:hAnsi="Cambria Math" w:cs="Arial"/>
          </w:rPr>
          <m:t>TPICd</m:t>
        </m:r>
      </m:oMath>
      <w:r w:rsidR="00D3465D">
        <w:rPr>
          <w:rFonts w:eastAsiaTheme="minorHAnsi" w:cs="Arial"/>
          <w:b/>
          <w:color w:val="000000"/>
        </w:rPr>
        <w:t>:</w:t>
      </w:r>
      <w:r w:rsidR="00D3465D">
        <w:rPr>
          <w:rFonts w:eastAsiaTheme="minorHAnsi" w:cs="Arial"/>
          <w:color w:val="000000"/>
        </w:rPr>
        <w:t xml:space="preserve"> </w:t>
      </w:r>
      <w:r w:rsidR="00080C0C">
        <w:rPr>
          <w:rFonts w:eastAsiaTheme="minorHAnsi" w:cs="Arial"/>
          <w:color w:val="000000"/>
        </w:rPr>
        <w:t xml:space="preserve">Tiempo de </w:t>
      </w:r>
      <w:r w:rsidR="00080C0C">
        <w:rPr>
          <w:rFonts w:eastAsiaTheme="minorHAnsi" w:cs="Arial"/>
          <w:iCs/>
          <w:color w:val="000000"/>
        </w:rPr>
        <w:t>procesamiento de la información comunitaria (datos socioeconómicos y de vivienda)</w:t>
      </w:r>
      <w:r w:rsidR="00080C0C">
        <w:rPr>
          <w:rFonts w:eastAsiaTheme="minorHAnsi" w:cs="Arial"/>
          <w:color w:val="000000"/>
        </w:rPr>
        <w:t xml:space="preserve"> </w:t>
      </w:r>
      <w:r w:rsidR="00080C0C" w:rsidRPr="009D12D1">
        <w:rPr>
          <w:rFonts w:eastAsiaTheme="minorHAnsi" w:cs="Arial"/>
          <w:b/>
          <w:i/>
          <w:iCs/>
          <w:color w:val="000000"/>
          <w:u w:val="single"/>
        </w:rPr>
        <w:t>después</w:t>
      </w:r>
      <w:r w:rsidR="00D3465D">
        <w:rPr>
          <w:rFonts w:eastAsiaTheme="minorHAnsi" w:cs="Arial"/>
          <w:b/>
          <w:color w:val="000000"/>
        </w:rPr>
        <w:t xml:space="preserve"> </w:t>
      </w:r>
      <w:r w:rsidR="00D3465D">
        <w:rPr>
          <w:rFonts w:eastAsiaTheme="minorHAnsi" w:cs="Arial"/>
          <w:color w:val="000000"/>
        </w:rPr>
        <w:t>de la implementación de la aplicación informática de fichas familiares.</w:t>
      </w:r>
    </w:p>
    <w:p w14:paraId="4785AED5" w14:textId="77777777" w:rsidR="00D3465D" w:rsidRPr="00D3465D" w:rsidRDefault="00D3465D" w:rsidP="00D3465D"/>
    <w:p w14:paraId="59314CF9" w14:textId="1BCA6A14" w:rsidR="00AF3BD3" w:rsidRPr="00671FAE" w:rsidRDefault="00AF3BD3" w:rsidP="00AF3BD3">
      <w:pPr>
        <w:pStyle w:val="Ttulo2"/>
        <w:numPr>
          <w:ilvl w:val="3"/>
          <w:numId w:val="1"/>
        </w:numPr>
        <w:spacing w:line="360" w:lineRule="auto"/>
        <w:rPr>
          <w:rFonts w:cs="Arial"/>
          <w:color w:val="0D0D0D" w:themeColor="text1" w:themeTint="F2"/>
          <w:szCs w:val="24"/>
        </w:rPr>
      </w:pPr>
      <w:bookmarkStart w:id="1088" w:name="_Toc4363965"/>
      <w:r>
        <w:rPr>
          <w:rFonts w:cs="Arial"/>
          <w:szCs w:val="24"/>
        </w:rPr>
        <w:t>Prueba de hipótesis</w:t>
      </w:r>
      <w:bookmarkEnd w:id="1088"/>
    </w:p>
    <w:p w14:paraId="05A70079" w14:textId="77777777" w:rsidR="00080C0C" w:rsidRPr="00D30F80" w:rsidRDefault="00080C0C" w:rsidP="00080C0C">
      <w:pPr>
        <w:rPr>
          <w:rFonts w:eastAsia="Times New Roman" w:cs="Arial"/>
          <w:b/>
          <w:bCs/>
          <w:color w:val="0070C0"/>
          <w:szCs w:val="26"/>
        </w:rPr>
      </w:pPr>
    </w:p>
    <w:p w14:paraId="06ADCD11" w14:textId="77777777" w:rsidR="00080C0C" w:rsidRPr="0000405B" w:rsidRDefault="00080C0C" w:rsidP="0000405B">
      <w:pPr>
        <w:spacing w:after="0"/>
        <w:rPr>
          <w:rFonts w:cs="Arial"/>
          <w:b/>
          <w:color w:val="0070C0"/>
        </w:rPr>
      </w:pPr>
      <w:r w:rsidRPr="0000405B">
        <w:rPr>
          <w:rFonts w:cs="Arial"/>
          <w:b/>
          <w:color w:val="0070C0"/>
        </w:rPr>
        <w:t>Hipótesis estadística:</w:t>
      </w:r>
    </w:p>
    <w:p w14:paraId="54A0BD12" w14:textId="5AE39971" w:rsidR="00080C0C" w:rsidRDefault="00080C0C" w:rsidP="00080C0C">
      <w:pPr>
        <w:autoSpaceDE w:val="0"/>
        <w:autoSpaceDN w:val="0"/>
        <w:adjustRightInd w:val="0"/>
        <w:spacing w:before="240" w:after="240" w:line="360" w:lineRule="auto"/>
        <w:jc w:val="both"/>
        <w:rPr>
          <w:rFonts w:eastAsiaTheme="minorHAnsi" w:cs="Arial"/>
          <w:color w:val="000000"/>
        </w:rPr>
      </w:pPr>
      <w:r>
        <w:rPr>
          <w:rFonts w:cs="Arial"/>
          <w:b/>
          <w:bCs/>
          <w:i/>
          <w:spacing w:val="-1"/>
          <w:w w:val="105"/>
          <w:u w:val="single"/>
        </w:rPr>
        <w:t>Hipótesis nula:</w:t>
      </w:r>
      <w:r>
        <w:rPr>
          <w:rFonts w:cs="Arial"/>
          <w:b/>
          <w:bCs/>
          <w:spacing w:val="-1"/>
          <w:w w:val="105"/>
        </w:rPr>
        <w:t xml:space="preserve"> </w:t>
      </w:r>
      <w:r w:rsidRPr="00080C0C">
        <w:rPr>
          <w:rFonts w:eastAsiaTheme="minorHAnsi" w:cs="Arial"/>
          <w:i/>
          <w:color w:val="000000"/>
        </w:rPr>
        <w:t>Tiempo de procesamiento de la información comunitaria (datos socioeconómicos y de vivienda)</w:t>
      </w:r>
      <w:r>
        <w:rPr>
          <w:rFonts w:eastAsiaTheme="minorHAnsi" w:cs="Arial"/>
          <w:color w:val="000000"/>
        </w:rPr>
        <w:t xml:space="preserve"> </w:t>
      </w:r>
      <w:r>
        <w:rPr>
          <w:rFonts w:eastAsiaTheme="minorHAnsi" w:cs="Arial"/>
          <w:i/>
          <w:color w:val="000000"/>
        </w:rPr>
        <w:t xml:space="preserve">con la forma de trabajo actual, es </w:t>
      </w:r>
      <w:r w:rsidR="00F93670">
        <w:rPr>
          <w:rFonts w:eastAsiaTheme="minorHAnsi" w:cs="Arial"/>
          <w:i/>
          <w:color w:val="000000"/>
        </w:rPr>
        <w:t xml:space="preserve">menor </w:t>
      </w:r>
      <w:r>
        <w:rPr>
          <w:rFonts w:eastAsiaTheme="minorHAnsi" w:cs="Arial"/>
          <w:i/>
          <w:color w:val="000000"/>
        </w:rPr>
        <w:t xml:space="preserve">o igual que el </w:t>
      </w:r>
      <w:r w:rsidR="00ED4C5F" w:rsidRPr="00ED4C5F">
        <w:rPr>
          <w:i/>
        </w:rPr>
        <w:t>tiempo de procesamiento de la información comunitaria</w:t>
      </w:r>
      <w:r>
        <w:rPr>
          <w:rFonts w:eastAsiaTheme="minorHAnsi" w:cs="Arial"/>
          <w:i/>
          <w:color w:val="000000"/>
        </w:rPr>
        <w:t xml:space="preserve"> con la implementación de la </w:t>
      </w:r>
      <w:r w:rsidRPr="00671FAE">
        <w:rPr>
          <w:rFonts w:eastAsiaTheme="minorHAnsi" w:cs="Arial"/>
          <w:i/>
          <w:color w:val="000000"/>
        </w:rPr>
        <w:t>aplicación informática de fichas familiares</w:t>
      </w:r>
    </w:p>
    <w:p w14:paraId="358248B6" w14:textId="2EDBFD8A" w:rsidR="00080C0C" w:rsidRDefault="00851C49" w:rsidP="00080C0C">
      <w:pPr>
        <w:spacing w:before="5" w:line="360" w:lineRule="auto"/>
        <w:ind w:hanging="142"/>
        <w:rPr>
          <w:rFonts w:eastAsia="Lucida Sans Unicode" w:cs="Arial"/>
          <w:b/>
        </w:rPr>
      </w:pPr>
      <m:oMathPara>
        <m:oMath>
          <m:sSub>
            <m:sSubPr>
              <m:ctrlPr>
                <w:rPr>
                  <w:rFonts w:ascii="Cambria Math" w:eastAsia="Lucida Sans Unicode" w:hAnsi="Cambria Math" w:cs="Arial"/>
                  <w:b/>
                  <w:i/>
                  <w:sz w:val="24"/>
                  <w:szCs w:val="24"/>
                  <w:lang w:val="es-ES_tradnl"/>
                </w:rPr>
              </m:ctrlPr>
            </m:sSubPr>
            <m:e>
              <m:r>
                <m:rPr>
                  <m:sty m:val="bi"/>
                </m:rPr>
                <w:rPr>
                  <w:rFonts w:ascii="Cambria Math" w:hAnsi="Cambria Math" w:cs="Arial"/>
                </w:rPr>
                <m:t>H</m:t>
              </m:r>
            </m:e>
            <m:sub>
              <m:r>
                <m:rPr>
                  <m:sty m:val="bi"/>
                </m:rPr>
                <w:rPr>
                  <w:rFonts w:ascii="Cambria Math" w:hAnsi="Cambria Math" w:cs="Arial"/>
                </w:rPr>
                <m:t>0</m:t>
              </m:r>
            </m:sub>
          </m:sSub>
          <m:r>
            <m:rPr>
              <m:sty m:val="bi"/>
            </m:rPr>
            <w:rPr>
              <w:rFonts w:ascii="Cambria Math" w:hAnsi="Cambria Math" w:cs="Arial"/>
            </w:rPr>
            <m:t>: TPIC ≤TPICd</m:t>
          </m:r>
        </m:oMath>
      </m:oMathPara>
    </w:p>
    <w:p w14:paraId="622C3A8B" w14:textId="03651DB8" w:rsidR="00080C0C" w:rsidRPr="00ED4C5F" w:rsidRDefault="00080C0C" w:rsidP="00080C0C">
      <w:pPr>
        <w:autoSpaceDE w:val="0"/>
        <w:autoSpaceDN w:val="0"/>
        <w:adjustRightInd w:val="0"/>
        <w:spacing w:before="240" w:after="240" w:line="360" w:lineRule="auto"/>
        <w:jc w:val="both"/>
        <w:rPr>
          <w:rFonts w:eastAsiaTheme="minorHAnsi" w:cs="Arial"/>
          <w:i/>
          <w:color w:val="000000"/>
        </w:rPr>
      </w:pPr>
      <w:r>
        <w:rPr>
          <w:rFonts w:cs="Arial"/>
          <w:b/>
          <w:bCs/>
          <w:i/>
          <w:spacing w:val="-1"/>
          <w:w w:val="105"/>
          <w:u w:val="single"/>
        </w:rPr>
        <w:t>Hipótesis</w:t>
      </w:r>
      <w:r>
        <w:rPr>
          <w:rFonts w:cs="Arial"/>
          <w:b/>
          <w:bCs/>
          <w:i/>
          <w:spacing w:val="-10"/>
          <w:w w:val="105"/>
          <w:u w:val="single"/>
        </w:rPr>
        <w:t xml:space="preserve"> alternativa: </w:t>
      </w:r>
      <w:r w:rsidRPr="00ED4C5F">
        <w:rPr>
          <w:rFonts w:eastAsiaTheme="minorHAnsi" w:cs="Arial"/>
          <w:i/>
          <w:color w:val="000000"/>
        </w:rPr>
        <w:t xml:space="preserve">Tiempo de procesamiento de la información comunitaria (datos socioeconómicos y de vivienda) con la forma actual de trabajo, es </w:t>
      </w:r>
      <w:r w:rsidR="00F93670">
        <w:rPr>
          <w:rFonts w:eastAsiaTheme="minorHAnsi" w:cs="Arial"/>
          <w:i/>
          <w:color w:val="000000"/>
        </w:rPr>
        <w:t xml:space="preserve">mayor que el </w:t>
      </w:r>
      <w:r w:rsidR="00ED4C5F" w:rsidRPr="00ED4C5F">
        <w:rPr>
          <w:i/>
        </w:rPr>
        <w:t xml:space="preserve">tiempo de procesamiento de la información comunitaria </w:t>
      </w:r>
      <w:r w:rsidRPr="00ED4C5F">
        <w:rPr>
          <w:rFonts w:eastAsiaTheme="minorHAnsi" w:cs="Arial"/>
          <w:i/>
          <w:color w:val="000000"/>
        </w:rPr>
        <w:t>con la implementación de la aplicación informática de fichas familiares</w:t>
      </w:r>
    </w:p>
    <w:p w14:paraId="55CECAD3" w14:textId="63AE4303" w:rsidR="00080C0C" w:rsidRDefault="00851C49" w:rsidP="00080C0C">
      <w:pPr>
        <w:spacing w:line="480" w:lineRule="auto"/>
        <w:ind w:hanging="142"/>
        <w:rPr>
          <w:rFonts w:cs="Arial"/>
        </w:rPr>
      </w:pPr>
      <m:oMathPara>
        <m:oMath>
          <m:sSub>
            <m:sSubPr>
              <m:ctrlPr>
                <w:rPr>
                  <w:rFonts w:ascii="Cambria Math" w:eastAsia="Lucida Sans Unicode" w:hAnsi="Cambria Math" w:cs="Arial"/>
                  <w:b/>
                  <w:i/>
                  <w:sz w:val="24"/>
                  <w:szCs w:val="24"/>
                  <w:lang w:val="es-ES_tradnl"/>
                </w:rPr>
              </m:ctrlPr>
            </m:sSubPr>
            <m:e>
              <m:r>
                <m:rPr>
                  <m:sty m:val="bi"/>
                </m:rPr>
                <w:rPr>
                  <w:rFonts w:ascii="Cambria Math" w:hAnsi="Cambria Math" w:cs="Arial"/>
                </w:rPr>
                <m:t>H</m:t>
              </m:r>
            </m:e>
            <m:sub>
              <m:r>
                <m:rPr>
                  <m:sty m:val="bi"/>
                </m:rPr>
                <w:rPr>
                  <w:rFonts w:ascii="Cambria Math" w:hAnsi="Cambria Math" w:cs="Arial"/>
                </w:rPr>
                <m:t>a</m:t>
              </m:r>
            </m:sub>
          </m:sSub>
          <m:r>
            <m:rPr>
              <m:sty m:val="bi"/>
            </m:rPr>
            <w:rPr>
              <w:rFonts w:ascii="Cambria Math" w:hAnsi="Cambria Math" w:cs="Arial"/>
            </w:rPr>
            <m:t>: TPICa&gt;TPICd</m:t>
          </m:r>
        </m:oMath>
      </m:oMathPara>
    </w:p>
    <w:p w14:paraId="7947E2CE" w14:textId="77777777" w:rsidR="00080C0C" w:rsidRPr="0000405B" w:rsidRDefault="00080C0C" w:rsidP="0000405B">
      <w:pPr>
        <w:spacing w:after="0"/>
        <w:rPr>
          <w:rFonts w:cs="Arial"/>
          <w:b/>
          <w:color w:val="0070C0"/>
        </w:rPr>
      </w:pPr>
      <w:r w:rsidRPr="0000405B">
        <w:rPr>
          <w:rFonts w:cs="Arial"/>
          <w:b/>
          <w:color w:val="0070C0"/>
        </w:rPr>
        <w:t>Nivel de significancia:</w:t>
      </w:r>
    </w:p>
    <w:p w14:paraId="55D4F717" w14:textId="77777777" w:rsidR="00080C0C" w:rsidRDefault="00080C0C" w:rsidP="00080C0C">
      <w:pPr>
        <w:autoSpaceDE w:val="0"/>
        <w:autoSpaceDN w:val="0"/>
        <w:adjustRightInd w:val="0"/>
        <w:spacing w:after="240" w:line="360" w:lineRule="auto"/>
        <w:jc w:val="both"/>
        <w:rPr>
          <w:rFonts w:cs="Arial"/>
          <w:spacing w:val="-1"/>
          <w:w w:val="105"/>
          <w:sz w:val="24"/>
          <w:szCs w:val="24"/>
        </w:rPr>
      </w:pPr>
      <w:r>
        <w:rPr>
          <w:rFonts w:cs="Arial"/>
          <w:w w:val="105"/>
        </w:rPr>
        <w:t>El</w:t>
      </w:r>
      <w:r>
        <w:rPr>
          <w:rFonts w:cs="Arial"/>
          <w:spacing w:val="-17"/>
          <w:w w:val="105"/>
        </w:rPr>
        <w:t xml:space="preserve"> </w:t>
      </w:r>
      <w:r>
        <w:rPr>
          <w:rFonts w:cs="Arial"/>
          <w:spacing w:val="-1"/>
          <w:w w:val="105"/>
        </w:rPr>
        <w:t>nivel</w:t>
      </w:r>
      <w:r>
        <w:rPr>
          <w:rFonts w:cs="Arial"/>
          <w:spacing w:val="-15"/>
          <w:w w:val="105"/>
        </w:rPr>
        <w:t xml:space="preserve"> </w:t>
      </w:r>
      <w:r>
        <w:rPr>
          <w:rFonts w:cs="Arial"/>
          <w:spacing w:val="-1"/>
          <w:w w:val="105"/>
        </w:rPr>
        <w:t>de</w:t>
      </w:r>
      <w:r>
        <w:rPr>
          <w:rFonts w:cs="Arial"/>
          <w:spacing w:val="-16"/>
          <w:w w:val="105"/>
        </w:rPr>
        <w:t xml:space="preserve"> </w:t>
      </w:r>
      <w:r>
        <w:rPr>
          <w:rFonts w:cs="Arial"/>
          <w:spacing w:val="-1"/>
          <w:w w:val="105"/>
        </w:rPr>
        <w:t>significancia</w:t>
      </w:r>
      <w:r>
        <w:rPr>
          <w:rFonts w:cs="Arial"/>
          <w:spacing w:val="-17"/>
          <w:w w:val="105"/>
        </w:rPr>
        <w:t xml:space="preserve"> </w:t>
      </w:r>
      <w:r>
        <w:rPr>
          <w:rFonts w:cs="Arial"/>
          <w:spacing w:val="-1"/>
          <w:w w:val="105"/>
        </w:rPr>
        <w:t>escogido</w:t>
      </w:r>
      <w:r>
        <w:rPr>
          <w:rFonts w:cs="Arial"/>
          <w:spacing w:val="-18"/>
          <w:w w:val="105"/>
        </w:rPr>
        <w:t xml:space="preserve"> </w:t>
      </w:r>
      <w:r>
        <w:rPr>
          <w:rFonts w:cs="Arial"/>
          <w:w w:val="105"/>
        </w:rPr>
        <w:t>es</w:t>
      </w:r>
      <w:r>
        <w:rPr>
          <w:rFonts w:cs="Arial"/>
          <w:spacing w:val="-13"/>
          <w:w w:val="105"/>
        </w:rPr>
        <w:t xml:space="preserve"> </w:t>
      </w:r>
      <w:r>
        <w:rPr>
          <w:rFonts w:cs="Arial"/>
          <w:spacing w:val="-3"/>
          <w:w w:val="105"/>
        </w:rPr>
        <w:t>del</w:t>
      </w:r>
      <w:r>
        <w:rPr>
          <w:rFonts w:cs="Arial"/>
          <w:spacing w:val="-13"/>
          <w:w w:val="105"/>
        </w:rPr>
        <w:t xml:space="preserve"> </w:t>
      </w:r>
      <w:r>
        <w:rPr>
          <w:rFonts w:cs="Arial"/>
          <w:spacing w:val="-1"/>
          <w:w w:val="105"/>
        </w:rPr>
        <w:t>5%.</w:t>
      </w:r>
      <w:r>
        <w:rPr>
          <w:rFonts w:cs="Arial"/>
          <w:spacing w:val="-14"/>
          <w:w w:val="105"/>
        </w:rPr>
        <w:t xml:space="preserve"> </w:t>
      </w:r>
      <w:r>
        <w:rPr>
          <w:rFonts w:cs="Arial"/>
          <w:spacing w:val="-1"/>
          <w:w w:val="105"/>
        </w:rPr>
        <w:t>Siendo</w:t>
      </w:r>
      <w:r>
        <w:rPr>
          <w:rFonts w:cs="Arial"/>
          <w:spacing w:val="-14"/>
          <w:w w:val="105"/>
        </w:rPr>
        <w:t xml:space="preserve"> </w:t>
      </w:r>
      <m:oMath>
        <m:r>
          <m:rPr>
            <m:sty m:val="bi"/>
          </m:rPr>
          <w:rPr>
            <w:rFonts w:ascii="Cambria Math" w:hAnsi="Cambria Math"/>
          </w:rPr>
          <m:t>∝</m:t>
        </m:r>
      </m:oMath>
      <w:r>
        <w:rPr>
          <w:rFonts w:cs="Arial"/>
          <w:spacing w:val="-15"/>
          <w:w w:val="105"/>
        </w:rPr>
        <w:t>=</w:t>
      </w:r>
      <w:r>
        <w:rPr>
          <w:rFonts w:cs="Arial"/>
          <w:spacing w:val="-1"/>
          <w:w w:val="105"/>
        </w:rPr>
        <w:t>0.05.</w:t>
      </w:r>
      <w:r>
        <w:rPr>
          <w:rFonts w:cs="Arial"/>
          <w:spacing w:val="-15"/>
          <w:w w:val="105"/>
        </w:rPr>
        <w:t xml:space="preserve"> </w:t>
      </w:r>
      <w:r>
        <w:rPr>
          <w:rFonts w:cs="Arial"/>
          <w:spacing w:val="-1"/>
          <w:w w:val="105"/>
        </w:rPr>
        <w:t>Por</w:t>
      </w:r>
      <w:r>
        <w:rPr>
          <w:rFonts w:cs="Arial"/>
          <w:spacing w:val="-14"/>
          <w:w w:val="105"/>
        </w:rPr>
        <w:t xml:space="preserve"> </w:t>
      </w:r>
      <w:r>
        <w:rPr>
          <w:rFonts w:cs="Arial"/>
          <w:w w:val="105"/>
        </w:rPr>
        <w:t>lo</w:t>
      </w:r>
      <w:r>
        <w:rPr>
          <w:rFonts w:cs="Arial"/>
          <w:spacing w:val="-15"/>
          <w:w w:val="105"/>
        </w:rPr>
        <w:t xml:space="preserve"> </w:t>
      </w:r>
      <w:r>
        <w:rPr>
          <w:rFonts w:cs="Arial"/>
          <w:spacing w:val="-1"/>
          <w:w w:val="105"/>
        </w:rPr>
        <w:t>tanto,</w:t>
      </w:r>
      <w:r>
        <w:rPr>
          <w:rFonts w:cs="Arial"/>
          <w:spacing w:val="-13"/>
          <w:w w:val="105"/>
        </w:rPr>
        <w:t xml:space="preserve"> </w:t>
      </w:r>
      <w:r>
        <w:rPr>
          <w:rFonts w:cs="Arial"/>
          <w:w w:val="105"/>
        </w:rPr>
        <w:t>el</w:t>
      </w:r>
      <w:r>
        <w:rPr>
          <w:rFonts w:cs="Arial"/>
          <w:spacing w:val="-13"/>
          <w:w w:val="105"/>
        </w:rPr>
        <w:t xml:space="preserve"> </w:t>
      </w:r>
      <w:r>
        <w:rPr>
          <w:rFonts w:cs="Arial"/>
          <w:spacing w:val="-1"/>
          <w:w w:val="105"/>
        </w:rPr>
        <w:t>nivel</w:t>
      </w:r>
      <w:r>
        <w:rPr>
          <w:rFonts w:cs="Arial"/>
          <w:spacing w:val="-13"/>
          <w:w w:val="105"/>
        </w:rPr>
        <w:t xml:space="preserve"> </w:t>
      </w:r>
      <w:r>
        <w:rPr>
          <w:rFonts w:cs="Arial"/>
          <w:w w:val="105"/>
        </w:rPr>
        <w:t>de</w:t>
      </w:r>
      <w:r>
        <w:rPr>
          <w:rFonts w:cs="Arial"/>
          <w:spacing w:val="-15"/>
          <w:w w:val="105"/>
        </w:rPr>
        <w:t xml:space="preserve"> </w:t>
      </w:r>
      <w:r>
        <w:rPr>
          <w:rFonts w:cs="Arial"/>
          <w:spacing w:val="-1"/>
          <w:w w:val="105"/>
        </w:rPr>
        <w:t>confianza</w:t>
      </w:r>
      <w:r>
        <w:rPr>
          <w:rFonts w:cs="Arial"/>
          <w:spacing w:val="-13"/>
          <w:w w:val="105"/>
        </w:rPr>
        <w:t xml:space="preserve"> </w:t>
      </w:r>
      <w:r>
        <w:rPr>
          <w:rFonts w:cs="Arial"/>
          <w:spacing w:val="-1"/>
          <w:w w:val="105"/>
        </w:rPr>
        <w:t>(1</w:t>
      </w:r>
      <w:r>
        <w:rPr>
          <w:rFonts w:cs="Arial"/>
          <w:spacing w:val="-13"/>
          <w:w w:val="105"/>
        </w:rPr>
        <w:t xml:space="preserve"> </w:t>
      </w:r>
      <w:r>
        <w:rPr>
          <w:rFonts w:ascii="Cambria Math" w:hAnsi="Cambria Math" w:cs="Cambria Math"/>
          <w:w w:val="105"/>
        </w:rPr>
        <w:t>‐</w:t>
      </w:r>
      <w:r>
        <w:rPr>
          <w:rFonts w:cs="Arial"/>
          <w:spacing w:val="-14"/>
          <w:w w:val="105"/>
        </w:rPr>
        <w:t xml:space="preserve"> </w:t>
      </w:r>
      <m:oMath>
        <m:r>
          <m:rPr>
            <m:sty m:val="bi"/>
          </m:rPr>
          <w:rPr>
            <w:rFonts w:ascii="Cambria Math" w:hAnsi="Cambria Math"/>
          </w:rPr>
          <m:t>∝</m:t>
        </m:r>
      </m:oMath>
      <w:r>
        <w:rPr>
          <w:rFonts w:cs="Arial"/>
          <w:spacing w:val="-13"/>
          <w:w w:val="105"/>
        </w:rPr>
        <w:t xml:space="preserve"> </w:t>
      </w:r>
      <w:r>
        <w:rPr>
          <w:rFonts w:cs="Arial"/>
          <w:w w:val="105"/>
        </w:rPr>
        <w:t>=</w:t>
      </w:r>
      <w:r>
        <w:rPr>
          <w:rFonts w:cs="Arial"/>
          <w:spacing w:val="-14"/>
          <w:w w:val="105"/>
        </w:rPr>
        <w:t xml:space="preserve"> </w:t>
      </w:r>
      <w:r>
        <w:rPr>
          <w:rFonts w:cs="Arial"/>
          <w:spacing w:val="-1"/>
          <w:w w:val="105"/>
        </w:rPr>
        <w:t>0.95)</w:t>
      </w:r>
      <w:r>
        <w:rPr>
          <w:rFonts w:cs="Arial"/>
          <w:spacing w:val="-15"/>
          <w:w w:val="105"/>
        </w:rPr>
        <w:t xml:space="preserve"> </w:t>
      </w:r>
      <w:r>
        <w:rPr>
          <w:rFonts w:cs="Arial"/>
          <w:w w:val="105"/>
        </w:rPr>
        <w:t>es</w:t>
      </w:r>
      <w:r>
        <w:rPr>
          <w:rFonts w:cs="Arial"/>
          <w:spacing w:val="-14"/>
          <w:w w:val="105"/>
        </w:rPr>
        <w:t xml:space="preserve"> </w:t>
      </w:r>
      <w:r>
        <w:rPr>
          <w:rFonts w:cs="Arial"/>
          <w:spacing w:val="-1"/>
          <w:w w:val="105"/>
        </w:rPr>
        <w:t>del</w:t>
      </w:r>
      <w:r>
        <w:rPr>
          <w:rFonts w:cs="Arial"/>
          <w:spacing w:val="-13"/>
          <w:w w:val="105"/>
        </w:rPr>
        <w:t xml:space="preserve"> </w:t>
      </w:r>
      <w:r>
        <w:rPr>
          <w:rFonts w:cs="Arial"/>
          <w:spacing w:val="-1"/>
          <w:w w:val="105"/>
        </w:rPr>
        <w:t>95%.</w:t>
      </w:r>
    </w:p>
    <w:p w14:paraId="661809BD" w14:textId="77777777" w:rsidR="00080C0C" w:rsidRPr="0000405B" w:rsidRDefault="00080C0C" w:rsidP="0000405B">
      <w:pPr>
        <w:spacing w:after="0"/>
        <w:rPr>
          <w:rFonts w:cs="Arial"/>
          <w:b/>
          <w:color w:val="0070C0"/>
        </w:rPr>
      </w:pPr>
      <w:r w:rsidRPr="0000405B">
        <w:rPr>
          <w:rFonts w:cs="Arial"/>
          <w:b/>
          <w:color w:val="0070C0"/>
        </w:rPr>
        <w:t xml:space="preserve">Estadístico de la prueba: </w:t>
      </w:r>
    </w:p>
    <w:p w14:paraId="6414A956" w14:textId="77777777" w:rsidR="002A42F3" w:rsidRPr="00671FAE" w:rsidRDefault="002A42F3" w:rsidP="002A42F3">
      <w:pPr>
        <w:autoSpaceDE w:val="0"/>
        <w:autoSpaceDN w:val="0"/>
        <w:adjustRightInd w:val="0"/>
        <w:spacing w:after="240" w:line="360" w:lineRule="auto"/>
        <w:jc w:val="both"/>
        <w:rPr>
          <w:rFonts w:cs="Arial"/>
          <w:w w:val="105"/>
        </w:rPr>
      </w:pPr>
      <w:r w:rsidRPr="00671FAE">
        <w:rPr>
          <w:rFonts w:cs="Arial"/>
          <w:w w:val="105"/>
        </w:rPr>
        <w:t xml:space="preserve">El estadístico de la prueba será </w:t>
      </w:r>
      <w:r>
        <w:rPr>
          <w:rFonts w:cs="Arial"/>
          <w:w w:val="105"/>
        </w:rPr>
        <w:t>la prueba no paramétrica de Wilcoxon para datos pareados</w:t>
      </w:r>
      <w:r w:rsidRPr="00671FAE">
        <w:rPr>
          <w:rFonts w:cs="Arial"/>
          <w:w w:val="105"/>
        </w:rPr>
        <w:t>, para un total de 1</w:t>
      </w:r>
      <w:r>
        <w:rPr>
          <w:rFonts w:cs="Arial"/>
          <w:w w:val="105"/>
        </w:rPr>
        <w:t>5</w:t>
      </w:r>
      <w:r w:rsidRPr="00671FAE">
        <w:rPr>
          <w:rFonts w:cs="Arial"/>
          <w:w w:val="105"/>
        </w:rPr>
        <w:t xml:space="preserve"> observaciones.</w:t>
      </w:r>
    </w:p>
    <w:p w14:paraId="4E4F0B09" w14:textId="72C9E697" w:rsidR="00080C0C" w:rsidRPr="00080C0C" w:rsidRDefault="00080C0C" w:rsidP="00080C0C">
      <w:pPr>
        <w:sectPr w:rsidR="00080C0C" w:rsidRPr="00080C0C" w:rsidSect="00D21C29">
          <w:pgSz w:w="11907" w:h="16840" w:code="9"/>
          <w:pgMar w:top="1440" w:right="1440" w:bottom="1440" w:left="2160" w:header="709" w:footer="709" w:gutter="0"/>
          <w:cols w:space="708"/>
          <w:titlePg/>
          <w:docGrid w:linePitch="360"/>
        </w:sectPr>
      </w:pPr>
    </w:p>
    <w:p w14:paraId="5362DA4D" w14:textId="61A2181F" w:rsidR="00AF3BD3" w:rsidRDefault="00AF3BD3" w:rsidP="00AF3BD3">
      <w:pPr>
        <w:pStyle w:val="Ttulo2"/>
        <w:numPr>
          <w:ilvl w:val="3"/>
          <w:numId w:val="1"/>
        </w:numPr>
        <w:spacing w:line="360" w:lineRule="auto"/>
        <w:rPr>
          <w:rFonts w:cs="Arial"/>
        </w:rPr>
      </w:pPr>
      <w:bookmarkStart w:id="1089" w:name="_Toc4363966"/>
      <w:r>
        <w:rPr>
          <w:rFonts w:cs="Arial"/>
        </w:rPr>
        <w:lastRenderedPageBreak/>
        <w:t>Presentación de resultados</w:t>
      </w:r>
      <w:bookmarkEnd w:id="1089"/>
    </w:p>
    <w:p w14:paraId="59ABF9B8" w14:textId="20C51F36" w:rsidR="00766E60" w:rsidRPr="00613F14" w:rsidRDefault="00766E60" w:rsidP="00ED4C5F">
      <w:pPr>
        <w:spacing w:after="0" w:line="240" w:lineRule="auto"/>
      </w:pPr>
    </w:p>
    <w:p w14:paraId="454B1A75" w14:textId="5BC07EEC" w:rsidR="00766E60" w:rsidRDefault="00766E60" w:rsidP="00967C3D">
      <w:pPr>
        <w:spacing w:line="360" w:lineRule="auto"/>
        <w:jc w:val="both"/>
      </w:pPr>
      <w:r w:rsidRPr="00613F14">
        <w:t xml:space="preserve">En la </w:t>
      </w:r>
      <w:r w:rsidR="00613F14">
        <w:t>t</w:t>
      </w:r>
      <w:r w:rsidRPr="00613F14">
        <w:t xml:space="preserve">abla </w:t>
      </w:r>
      <w:r w:rsidR="00ED4C5F" w:rsidRPr="00613F14">
        <w:t>50</w:t>
      </w:r>
      <w:r w:rsidRPr="00613F14">
        <w:t>, podemos</w:t>
      </w:r>
      <w:r>
        <w:t xml:space="preserve"> visualizar que la media</w:t>
      </w:r>
      <w:r w:rsidR="00F10614">
        <w:t xml:space="preserve"> de los tiempos</w:t>
      </w:r>
      <w:r>
        <w:t xml:space="preserve"> </w:t>
      </w:r>
      <w:r w:rsidR="00AF7461" w:rsidRPr="00F93670">
        <w:rPr>
          <w:b/>
        </w:rPr>
        <w:t>disminuyó</w:t>
      </w:r>
      <w:r w:rsidR="00ED4C5F" w:rsidRPr="00F93670">
        <w:rPr>
          <w:b/>
        </w:rPr>
        <w:t xml:space="preserve"> de </w:t>
      </w:r>
      <w:r w:rsidR="004A594B" w:rsidRPr="00F93670">
        <w:rPr>
          <w:b/>
        </w:rPr>
        <w:t>26,5</w:t>
      </w:r>
      <w:r w:rsidR="00F93670" w:rsidRPr="00F93670">
        <w:rPr>
          <w:b/>
        </w:rPr>
        <w:t xml:space="preserve"> minutos</w:t>
      </w:r>
      <w:r w:rsidR="00ED4C5F" w:rsidRPr="00F93670">
        <w:rPr>
          <w:b/>
        </w:rPr>
        <w:t xml:space="preserve"> a 6.</w:t>
      </w:r>
      <w:r w:rsidR="00F93670" w:rsidRPr="00F93670">
        <w:rPr>
          <w:b/>
        </w:rPr>
        <w:t>4 minutos</w:t>
      </w:r>
      <w:r w:rsidR="00ED4C5F">
        <w:t xml:space="preserve"> </w:t>
      </w:r>
      <w:r>
        <w:t>en la prueba post-test</w:t>
      </w:r>
      <w:r w:rsidR="002473AD">
        <w:t>.</w:t>
      </w:r>
    </w:p>
    <w:p w14:paraId="66DAAA02" w14:textId="3F6D279A" w:rsidR="00F10614" w:rsidRPr="00857CF1" w:rsidRDefault="00F10614" w:rsidP="009D12D1">
      <w:pPr>
        <w:pStyle w:val="Descripcin"/>
        <w:spacing w:after="0" w:line="360" w:lineRule="auto"/>
        <w:jc w:val="center"/>
        <w:rPr>
          <w:rFonts w:eastAsiaTheme="minorHAnsi" w:cs="Arial"/>
          <w:iCs/>
          <w:color w:val="000000"/>
        </w:rPr>
      </w:pPr>
      <w:r w:rsidRPr="00857CF1">
        <w:rPr>
          <w:rFonts w:eastAsiaTheme="minorHAnsi" w:cs="Arial"/>
          <w:iCs/>
          <w:color w:val="000000"/>
        </w:rPr>
        <w:t xml:space="preserve">TABLA </w:t>
      </w:r>
      <w:r w:rsidRPr="00857CF1">
        <w:rPr>
          <w:rFonts w:eastAsiaTheme="minorHAnsi" w:cs="Arial"/>
          <w:iCs/>
          <w:color w:val="000000"/>
        </w:rPr>
        <w:fldChar w:fldCharType="begin"/>
      </w:r>
      <w:r w:rsidRPr="00857CF1">
        <w:rPr>
          <w:rFonts w:eastAsiaTheme="minorHAnsi" w:cs="Arial"/>
          <w:iCs/>
          <w:color w:val="000000"/>
        </w:rPr>
        <w:instrText xml:space="preserve"> SEQ Tabla \* ARABIC </w:instrText>
      </w:r>
      <w:r w:rsidRPr="00857CF1">
        <w:rPr>
          <w:rFonts w:eastAsiaTheme="minorHAnsi" w:cs="Arial"/>
          <w:iCs/>
          <w:color w:val="000000"/>
        </w:rPr>
        <w:fldChar w:fldCharType="separate"/>
      </w:r>
      <w:r w:rsidR="00851C49">
        <w:rPr>
          <w:rFonts w:eastAsiaTheme="minorHAnsi" w:cs="Arial"/>
          <w:iCs/>
          <w:noProof/>
          <w:color w:val="000000"/>
        </w:rPr>
        <w:t>50</w:t>
      </w:r>
      <w:r w:rsidRPr="00857CF1">
        <w:rPr>
          <w:rFonts w:eastAsiaTheme="minorHAnsi" w:cs="Arial"/>
          <w:iCs/>
          <w:color w:val="000000"/>
        </w:rPr>
        <w:fldChar w:fldCharType="end"/>
      </w:r>
      <w:r w:rsidRPr="00857CF1">
        <w:rPr>
          <w:rFonts w:eastAsiaTheme="minorHAnsi" w:cs="Arial"/>
          <w:iCs/>
          <w:color w:val="000000"/>
        </w:rPr>
        <w:t>: Media y desviación estándar para las pruebas pre y pos</w:t>
      </w:r>
      <w:r>
        <w:rPr>
          <w:rFonts w:eastAsiaTheme="minorHAnsi" w:cs="Arial"/>
          <w:iCs/>
          <w:color w:val="000000"/>
        </w:rPr>
        <w:t>t</w:t>
      </w:r>
      <w:r w:rsidRPr="00857CF1">
        <w:rPr>
          <w:rFonts w:eastAsiaTheme="minorHAnsi" w:cs="Arial"/>
          <w:iCs/>
          <w:color w:val="000000"/>
        </w:rPr>
        <w:t xml:space="preserve"> test para la variable </w:t>
      </w:r>
      <w:r w:rsidR="00967C3D" w:rsidRPr="00967C3D">
        <w:rPr>
          <w:rFonts w:eastAsiaTheme="minorHAnsi" w:cs="Arial"/>
          <w:iCs/>
          <w:color w:val="000000"/>
        </w:rPr>
        <w:t>tiempo de procesamiento de la información comunitaria</w:t>
      </w:r>
    </w:p>
    <w:tbl>
      <w:tblPr>
        <w:tblW w:w="8505" w:type="dxa"/>
        <w:tblInd w:w="-5" w:type="dxa"/>
        <w:tblCellMar>
          <w:left w:w="70" w:type="dxa"/>
          <w:right w:w="70" w:type="dxa"/>
        </w:tblCellMar>
        <w:tblLook w:val="04A0" w:firstRow="1" w:lastRow="0" w:firstColumn="1" w:lastColumn="0" w:noHBand="0" w:noVBand="1"/>
      </w:tblPr>
      <w:tblGrid>
        <w:gridCol w:w="1560"/>
        <w:gridCol w:w="1720"/>
        <w:gridCol w:w="1780"/>
        <w:gridCol w:w="1200"/>
        <w:gridCol w:w="1200"/>
        <w:gridCol w:w="1045"/>
      </w:tblGrid>
      <w:tr w:rsidR="004A594B" w:rsidRPr="004A594B" w14:paraId="557DCADC" w14:textId="77777777" w:rsidTr="00F93670">
        <w:trPr>
          <w:trHeight w:val="300"/>
        </w:trPr>
        <w:tc>
          <w:tcPr>
            <w:tcW w:w="8505" w:type="dxa"/>
            <w:gridSpan w:val="6"/>
            <w:tcBorders>
              <w:top w:val="single" w:sz="4" w:space="0" w:color="auto"/>
              <w:left w:val="single" w:sz="4" w:space="0" w:color="auto"/>
              <w:bottom w:val="single" w:sz="4" w:space="0" w:color="auto"/>
              <w:right w:val="single" w:sz="4" w:space="0" w:color="000000"/>
            </w:tcBorders>
            <w:shd w:val="clear" w:color="000000" w:fill="F2F2F2"/>
            <w:vAlign w:val="center"/>
            <w:hideMark/>
          </w:tcPr>
          <w:p w14:paraId="6DC263DB" w14:textId="77777777" w:rsidR="004A594B" w:rsidRPr="004A594B" w:rsidRDefault="004A594B" w:rsidP="004A594B">
            <w:pPr>
              <w:spacing w:after="0" w:line="240" w:lineRule="auto"/>
              <w:jc w:val="center"/>
              <w:rPr>
                <w:rFonts w:ascii="Arial Bold" w:eastAsia="Times New Roman" w:hAnsi="Arial Bold" w:cs="Calibri"/>
                <w:b/>
                <w:bCs/>
                <w:color w:val="000000"/>
                <w:lang w:val="es-ES" w:eastAsia="es-ES"/>
              </w:rPr>
            </w:pPr>
            <w:r w:rsidRPr="004A594B">
              <w:rPr>
                <w:rFonts w:ascii="Arial Bold" w:eastAsia="Times New Roman" w:hAnsi="Arial Bold" w:cs="Calibri"/>
                <w:b/>
                <w:bCs/>
                <w:color w:val="000000"/>
                <w:lang w:val="es-ES" w:eastAsia="es-ES"/>
              </w:rPr>
              <w:t>Estadísticos descriptivos</w:t>
            </w:r>
          </w:p>
        </w:tc>
      </w:tr>
      <w:tr w:rsidR="004A594B" w:rsidRPr="004A594B" w14:paraId="7ECDCC9A" w14:textId="77777777" w:rsidTr="00F93670">
        <w:trPr>
          <w:trHeight w:val="480"/>
        </w:trPr>
        <w:tc>
          <w:tcPr>
            <w:tcW w:w="1560" w:type="dxa"/>
            <w:tcBorders>
              <w:top w:val="single" w:sz="4" w:space="0" w:color="auto"/>
              <w:left w:val="single" w:sz="4" w:space="0" w:color="auto"/>
              <w:bottom w:val="single" w:sz="4" w:space="0" w:color="auto"/>
              <w:right w:val="nil"/>
            </w:tcBorders>
            <w:shd w:val="clear" w:color="auto" w:fill="auto"/>
            <w:vAlign w:val="center"/>
            <w:hideMark/>
          </w:tcPr>
          <w:p w14:paraId="55DC2EF7" w14:textId="77777777"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 </w:t>
            </w:r>
          </w:p>
        </w:tc>
        <w:tc>
          <w:tcPr>
            <w:tcW w:w="1720" w:type="dxa"/>
            <w:tcBorders>
              <w:top w:val="single" w:sz="4" w:space="0" w:color="auto"/>
              <w:left w:val="nil"/>
              <w:bottom w:val="single" w:sz="4" w:space="0" w:color="auto"/>
              <w:right w:val="nil"/>
            </w:tcBorders>
            <w:shd w:val="clear" w:color="000000" w:fill="F2F2F2"/>
            <w:vAlign w:val="center"/>
            <w:hideMark/>
          </w:tcPr>
          <w:p w14:paraId="7B0299C9" w14:textId="77777777"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N</w:t>
            </w:r>
          </w:p>
        </w:tc>
        <w:tc>
          <w:tcPr>
            <w:tcW w:w="1780" w:type="dxa"/>
            <w:tcBorders>
              <w:top w:val="single" w:sz="4" w:space="0" w:color="auto"/>
              <w:left w:val="nil"/>
              <w:bottom w:val="single" w:sz="4" w:space="0" w:color="auto"/>
              <w:right w:val="nil"/>
            </w:tcBorders>
            <w:shd w:val="clear" w:color="000000" w:fill="F2F2F2"/>
            <w:vAlign w:val="center"/>
            <w:hideMark/>
          </w:tcPr>
          <w:p w14:paraId="2DD2AEFA" w14:textId="77777777"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Media</w:t>
            </w:r>
          </w:p>
        </w:tc>
        <w:tc>
          <w:tcPr>
            <w:tcW w:w="1200" w:type="dxa"/>
            <w:tcBorders>
              <w:top w:val="single" w:sz="4" w:space="0" w:color="auto"/>
              <w:left w:val="nil"/>
              <w:bottom w:val="single" w:sz="4" w:space="0" w:color="auto"/>
              <w:right w:val="nil"/>
            </w:tcBorders>
            <w:shd w:val="clear" w:color="000000" w:fill="F2F2F2"/>
            <w:vAlign w:val="center"/>
            <w:hideMark/>
          </w:tcPr>
          <w:p w14:paraId="068F8983" w14:textId="77777777"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Desv. Desviación</w:t>
            </w:r>
          </w:p>
        </w:tc>
        <w:tc>
          <w:tcPr>
            <w:tcW w:w="1200" w:type="dxa"/>
            <w:tcBorders>
              <w:top w:val="single" w:sz="4" w:space="0" w:color="auto"/>
              <w:left w:val="nil"/>
              <w:bottom w:val="single" w:sz="4" w:space="0" w:color="auto"/>
              <w:right w:val="nil"/>
            </w:tcBorders>
            <w:shd w:val="clear" w:color="000000" w:fill="F2F2F2"/>
            <w:vAlign w:val="center"/>
            <w:hideMark/>
          </w:tcPr>
          <w:p w14:paraId="4B9B0E27" w14:textId="77777777"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Mínimo</w:t>
            </w:r>
          </w:p>
        </w:tc>
        <w:tc>
          <w:tcPr>
            <w:tcW w:w="1045" w:type="dxa"/>
            <w:tcBorders>
              <w:top w:val="single" w:sz="4" w:space="0" w:color="auto"/>
              <w:left w:val="nil"/>
              <w:bottom w:val="single" w:sz="4" w:space="0" w:color="auto"/>
              <w:right w:val="single" w:sz="4" w:space="0" w:color="auto"/>
            </w:tcBorders>
            <w:shd w:val="clear" w:color="000000" w:fill="F2F2F2"/>
            <w:vAlign w:val="center"/>
            <w:hideMark/>
          </w:tcPr>
          <w:p w14:paraId="167AC46A" w14:textId="77777777"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Máximo</w:t>
            </w:r>
          </w:p>
        </w:tc>
      </w:tr>
      <w:tr w:rsidR="004A594B" w:rsidRPr="004A594B" w14:paraId="27B16A4B" w14:textId="77777777" w:rsidTr="00F93670">
        <w:trPr>
          <w:trHeight w:val="300"/>
        </w:trPr>
        <w:tc>
          <w:tcPr>
            <w:tcW w:w="1560" w:type="dxa"/>
            <w:tcBorders>
              <w:top w:val="single" w:sz="4" w:space="0" w:color="auto"/>
              <w:left w:val="single" w:sz="4" w:space="0" w:color="auto"/>
              <w:bottom w:val="single" w:sz="4" w:space="0" w:color="auto"/>
              <w:right w:val="nil"/>
            </w:tcBorders>
            <w:shd w:val="clear" w:color="000000" w:fill="F2F2F2"/>
            <w:vAlign w:val="center"/>
            <w:hideMark/>
          </w:tcPr>
          <w:p w14:paraId="382F35B1" w14:textId="49F74F09"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Tiempo_antes</w:t>
            </w:r>
          </w:p>
        </w:tc>
        <w:tc>
          <w:tcPr>
            <w:tcW w:w="1720" w:type="dxa"/>
            <w:tcBorders>
              <w:top w:val="single" w:sz="4" w:space="0" w:color="auto"/>
              <w:left w:val="nil"/>
              <w:bottom w:val="single" w:sz="4" w:space="0" w:color="auto"/>
              <w:right w:val="nil"/>
            </w:tcBorders>
            <w:shd w:val="clear" w:color="auto" w:fill="auto"/>
            <w:noWrap/>
            <w:vAlign w:val="center"/>
            <w:hideMark/>
          </w:tcPr>
          <w:p w14:paraId="062BA9FC" w14:textId="77777777"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15</w:t>
            </w:r>
          </w:p>
        </w:tc>
        <w:tc>
          <w:tcPr>
            <w:tcW w:w="1780" w:type="dxa"/>
            <w:tcBorders>
              <w:top w:val="single" w:sz="4" w:space="0" w:color="auto"/>
              <w:left w:val="nil"/>
              <w:bottom w:val="single" w:sz="4" w:space="0" w:color="auto"/>
              <w:right w:val="nil"/>
            </w:tcBorders>
            <w:shd w:val="clear" w:color="auto" w:fill="FFFF00"/>
            <w:noWrap/>
            <w:vAlign w:val="center"/>
            <w:hideMark/>
          </w:tcPr>
          <w:p w14:paraId="5424E47D" w14:textId="77777777"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26,547</w:t>
            </w:r>
          </w:p>
        </w:tc>
        <w:tc>
          <w:tcPr>
            <w:tcW w:w="1200" w:type="dxa"/>
            <w:tcBorders>
              <w:top w:val="single" w:sz="4" w:space="0" w:color="auto"/>
              <w:left w:val="nil"/>
              <w:bottom w:val="single" w:sz="4" w:space="0" w:color="auto"/>
              <w:right w:val="nil"/>
            </w:tcBorders>
            <w:shd w:val="clear" w:color="auto" w:fill="auto"/>
            <w:noWrap/>
            <w:vAlign w:val="center"/>
            <w:hideMark/>
          </w:tcPr>
          <w:p w14:paraId="265E753D" w14:textId="77777777"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4,8650</w:t>
            </w:r>
          </w:p>
        </w:tc>
        <w:tc>
          <w:tcPr>
            <w:tcW w:w="1200" w:type="dxa"/>
            <w:tcBorders>
              <w:top w:val="single" w:sz="4" w:space="0" w:color="auto"/>
              <w:left w:val="nil"/>
              <w:bottom w:val="single" w:sz="4" w:space="0" w:color="auto"/>
              <w:right w:val="nil"/>
            </w:tcBorders>
            <w:shd w:val="clear" w:color="auto" w:fill="auto"/>
            <w:noWrap/>
            <w:vAlign w:val="center"/>
            <w:hideMark/>
          </w:tcPr>
          <w:p w14:paraId="10C4793C" w14:textId="77777777"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20,0</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5C6B9EA1" w14:textId="77777777"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38,0</w:t>
            </w:r>
          </w:p>
        </w:tc>
      </w:tr>
      <w:tr w:rsidR="004A594B" w:rsidRPr="004A594B" w14:paraId="755EB6F0" w14:textId="77777777" w:rsidTr="00F93670">
        <w:trPr>
          <w:trHeight w:val="480"/>
        </w:trPr>
        <w:tc>
          <w:tcPr>
            <w:tcW w:w="1560" w:type="dxa"/>
            <w:tcBorders>
              <w:top w:val="single" w:sz="4" w:space="0" w:color="auto"/>
              <w:left w:val="single" w:sz="4" w:space="0" w:color="auto"/>
              <w:bottom w:val="single" w:sz="4" w:space="0" w:color="auto"/>
              <w:right w:val="nil"/>
            </w:tcBorders>
            <w:shd w:val="clear" w:color="000000" w:fill="F2F2F2"/>
            <w:vAlign w:val="center"/>
            <w:hideMark/>
          </w:tcPr>
          <w:p w14:paraId="5C4796FC" w14:textId="2271472F"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Tiempo_después</w:t>
            </w:r>
          </w:p>
        </w:tc>
        <w:tc>
          <w:tcPr>
            <w:tcW w:w="1720" w:type="dxa"/>
            <w:tcBorders>
              <w:top w:val="single" w:sz="4" w:space="0" w:color="auto"/>
              <w:left w:val="nil"/>
              <w:bottom w:val="single" w:sz="4" w:space="0" w:color="auto"/>
              <w:right w:val="nil"/>
            </w:tcBorders>
            <w:shd w:val="clear" w:color="auto" w:fill="auto"/>
            <w:noWrap/>
            <w:vAlign w:val="center"/>
            <w:hideMark/>
          </w:tcPr>
          <w:p w14:paraId="41783649" w14:textId="77777777"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15</w:t>
            </w:r>
          </w:p>
        </w:tc>
        <w:tc>
          <w:tcPr>
            <w:tcW w:w="1780" w:type="dxa"/>
            <w:tcBorders>
              <w:top w:val="single" w:sz="4" w:space="0" w:color="auto"/>
              <w:left w:val="nil"/>
              <w:bottom w:val="single" w:sz="4" w:space="0" w:color="auto"/>
              <w:right w:val="nil"/>
            </w:tcBorders>
            <w:shd w:val="clear" w:color="auto" w:fill="FFFF00"/>
            <w:noWrap/>
            <w:vAlign w:val="center"/>
            <w:hideMark/>
          </w:tcPr>
          <w:p w14:paraId="3BC76836" w14:textId="77777777"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6,453</w:t>
            </w:r>
          </w:p>
        </w:tc>
        <w:tc>
          <w:tcPr>
            <w:tcW w:w="1200" w:type="dxa"/>
            <w:tcBorders>
              <w:top w:val="single" w:sz="4" w:space="0" w:color="auto"/>
              <w:left w:val="nil"/>
              <w:bottom w:val="single" w:sz="4" w:space="0" w:color="auto"/>
              <w:right w:val="nil"/>
            </w:tcBorders>
            <w:shd w:val="clear" w:color="auto" w:fill="auto"/>
            <w:noWrap/>
            <w:vAlign w:val="center"/>
            <w:hideMark/>
          </w:tcPr>
          <w:p w14:paraId="6BF5A35A" w14:textId="77777777"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1,1747</w:t>
            </w:r>
          </w:p>
        </w:tc>
        <w:tc>
          <w:tcPr>
            <w:tcW w:w="1200" w:type="dxa"/>
            <w:tcBorders>
              <w:top w:val="single" w:sz="4" w:space="0" w:color="auto"/>
              <w:left w:val="nil"/>
              <w:bottom w:val="single" w:sz="4" w:space="0" w:color="auto"/>
              <w:right w:val="nil"/>
            </w:tcBorders>
            <w:shd w:val="clear" w:color="auto" w:fill="auto"/>
            <w:noWrap/>
            <w:vAlign w:val="center"/>
            <w:hideMark/>
          </w:tcPr>
          <w:p w14:paraId="49889554" w14:textId="77777777"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4,5</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17D58512" w14:textId="77777777" w:rsidR="004A594B" w:rsidRPr="004A594B" w:rsidRDefault="004A594B" w:rsidP="004A594B">
            <w:pPr>
              <w:spacing w:after="0" w:line="240" w:lineRule="auto"/>
              <w:jc w:val="center"/>
              <w:rPr>
                <w:rFonts w:eastAsia="Times New Roman" w:cs="Arial"/>
                <w:color w:val="000000"/>
                <w:sz w:val="18"/>
                <w:szCs w:val="18"/>
                <w:lang w:val="es-ES" w:eastAsia="es-ES"/>
              </w:rPr>
            </w:pPr>
            <w:r w:rsidRPr="004A594B">
              <w:rPr>
                <w:rFonts w:eastAsia="Times New Roman" w:cs="Arial"/>
                <w:color w:val="000000"/>
                <w:sz w:val="18"/>
                <w:szCs w:val="18"/>
                <w:lang w:val="es-ES" w:eastAsia="es-ES"/>
              </w:rPr>
              <w:t>9,0</w:t>
            </w:r>
          </w:p>
        </w:tc>
      </w:tr>
    </w:tbl>
    <w:p w14:paraId="2F998F59" w14:textId="5A5C1D01" w:rsidR="009D12D1" w:rsidRDefault="00D82B72" w:rsidP="00766E60">
      <w:r w:rsidRPr="00857CF1">
        <w:rPr>
          <w:rFonts w:cs="Arial"/>
          <w:sz w:val="18"/>
          <w:szCs w:val="24"/>
          <w:lang w:eastAsia="es-PE"/>
        </w:rPr>
        <w:t>Fuente: Resultados obtenidos con el paquete estadístico SPSS v25</w:t>
      </w:r>
    </w:p>
    <w:p w14:paraId="4A8D8C6E" w14:textId="47613048" w:rsidR="00ED4C5F" w:rsidRDefault="00ED4C5F" w:rsidP="009D12D1">
      <w:pPr>
        <w:autoSpaceDE w:val="0"/>
        <w:autoSpaceDN w:val="0"/>
        <w:adjustRightInd w:val="0"/>
        <w:spacing w:before="240" w:after="240" w:line="360" w:lineRule="auto"/>
        <w:jc w:val="both"/>
        <w:rPr>
          <w:rFonts w:eastAsiaTheme="minorHAnsi" w:cs="Arial"/>
          <w:color w:val="000000"/>
        </w:rPr>
      </w:pPr>
      <w:r w:rsidRPr="005D073A">
        <w:t>Según</w:t>
      </w:r>
      <w:r>
        <w:t xml:space="preserve"> el valor de p = </w:t>
      </w:r>
      <w:r w:rsidRPr="005D073A">
        <w:t>0.00</w:t>
      </w:r>
      <w:r w:rsidR="003A10B0">
        <w:t xml:space="preserve">1 </w:t>
      </w:r>
      <w:r w:rsidRPr="00613F14">
        <w:t>(Ver tabla 51),</w:t>
      </w:r>
      <w:r w:rsidRPr="005D073A">
        <w:t xml:space="preserve"> podemos afirmar que </w:t>
      </w:r>
      <w:r>
        <w:t xml:space="preserve">existe </w:t>
      </w:r>
      <w:r w:rsidRPr="005D073A">
        <w:t>diferencias significativas en</w:t>
      </w:r>
      <w:r>
        <w:t>tre</w:t>
      </w:r>
      <w:r w:rsidRPr="005D073A">
        <w:t xml:space="preserve"> el pre</w:t>
      </w:r>
      <w:r>
        <w:t>-test y post-tes</w:t>
      </w:r>
      <w:r w:rsidR="00613F14">
        <w:t>t</w:t>
      </w:r>
      <w:r>
        <w:t xml:space="preserve"> </w:t>
      </w:r>
      <w:r w:rsidRPr="005D073A">
        <w:t>por lo que aceptamos la hipótesis alterna</w:t>
      </w:r>
      <w:r>
        <w:t>tiva</w:t>
      </w:r>
      <w:r w:rsidR="002473AD">
        <w:t>.</w:t>
      </w:r>
      <w:r w:rsidR="002473AD" w:rsidRPr="002473AD">
        <w:t xml:space="preserve"> </w:t>
      </w:r>
      <w:r w:rsidR="002473AD">
        <w:t>y podemos decir que la implementación de la aplicación informática de fichas familiares permitió que los profesionales de salud procesen la información comunitaria en menos tiempo.</w:t>
      </w:r>
    </w:p>
    <w:p w14:paraId="3E915CB6" w14:textId="442B3500" w:rsidR="003A10B0" w:rsidRPr="00857CF1" w:rsidRDefault="00F10614" w:rsidP="003A10B0">
      <w:pPr>
        <w:pStyle w:val="Descripcin"/>
        <w:spacing w:after="0" w:line="360" w:lineRule="auto"/>
        <w:jc w:val="center"/>
        <w:rPr>
          <w:rFonts w:eastAsiaTheme="minorHAnsi" w:cs="Arial"/>
          <w:iCs/>
          <w:color w:val="000000"/>
        </w:rPr>
      </w:pPr>
      <w:r w:rsidRPr="00857CF1">
        <w:rPr>
          <w:rFonts w:eastAsiaTheme="minorHAnsi" w:cs="Arial"/>
          <w:iCs/>
          <w:color w:val="000000"/>
        </w:rPr>
        <w:t xml:space="preserve">TABLA </w:t>
      </w:r>
      <w:r w:rsidRPr="00857CF1">
        <w:rPr>
          <w:rFonts w:eastAsiaTheme="minorHAnsi" w:cs="Arial"/>
          <w:iCs/>
          <w:color w:val="000000"/>
        </w:rPr>
        <w:fldChar w:fldCharType="begin"/>
      </w:r>
      <w:r w:rsidRPr="00857CF1">
        <w:rPr>
          <w:rFonts w:eastAsiaTheme="minorHAnsi" w:cs="Arial"/>
          <w:iCs/>
          <w:color w:val="000000"/>
        </w:rPr>
        <w:instrText xml:space="preserve"> SEQ Tabla \* ARABIC </w:instrText>
      </w:r>
      <w:r w:rsidRPr="00857CF1">
        <w:rPr>
          <w:rFonts w:eastAsiaTheme="minorHAnsi" w:cs="Arial"/>
          <w:iCs/>
          <w:color w:val="000000"/>
        </w:rPr>
        <w:fldChar w:fldCharType="separate"/>
      </w:r>
      <w:r w:rsidR="00851C49">
        <w:rPr>
          <w:rFonts w:eastAsiaTheme="minorHAnsi" w:cs="Arial"/>
          <w:iCs/>
          <w:noProof/>
          <w:color w:val="000000"/>
        </w:rPr>
        <w:t>51</w:t>
      </w:r>
      <w:r w:rsidRPr="00857CF1">
        <w:rPr>
          <w:rFonts w:eastAsiaTheme="minorHAnsi" w:cs="Arial"/>
          <w:iCs/>
          <w:color w:val="000000"/>
        </w:rPr>
        <w:fldChar w:fldCharType="end"/>
      </w:r>
      <w:r w:rsidRPr="00857CF1">
        <w:rPr>
          <w:rFonts w:eastAsiaTheme="minorHAnsi" w:cs="Arial"/>
          <w:iCs/>
          <w:color w:val="000000"/>
        </w:rPr>
        <w:t xml:space="preserve">: Resultados de la prueba </w:t>
      </w:r>
      <w:r w:rsidR="00967C3D">
        <w:rPr>
          <w:rFonts w:eastAsiaTheme="minorHAnsi" w:cs="Arial"/>
          <w:iCs/>
          <w:color w:val="000000"/>
        </w:rPr>
        <w:t>de Wilcoxon</w:t>
      </w:r>
      <w:r w:rsidRPr="00857CF1">
        <w:rPr>
          <w:rFonts w:eastAsiaTheme="minorHAnsi" w:cs="Arial"/>
          <w:iCs/>
          <w:color w:val="000000"/>
        </w:rPr>
        <w:t xml:space="preserve"> para datos apareados para la variable </w:t>
      </w:r>
      <w:r w:rsidR="003A10B0" w:rsidRPr="00967C3D">
        <w:rPr>
          <w:rFonts w:eastAsiaTheme="minorHAnsi" w:cs="Arial"/>
          <w:iCs/>
          <w:color w:val="000000"/>
        </w:rPr>
        <w:t>tiempo de procesamiento de la información comunitaria</w:t>
      </w:r>
    </w:p>
    <w:p w14:paraId="4F98DDCC" w14:textId="3E1B762C" w:rsidR="00D239A1" w:rsidRDefault="00D239A1" w:rsidP="003A10B0">
      <w:pPr>
        <w:pStyle w:val="Descripcin"/>
        <w:spacing w:after="0"/>
        <w:jc w:val="center"/>
        <w:rPr>
          <w:highlight w:val="yellow"/>
          <w:lang w:eastAsia="es-PE"/>
        </w:rPr>
      </w:pPr>
    </w:p>
    <w:tbl>
      <w:tblPr>
        <w:tblW w:w="5020" w:type="dxa"/>
        <w:jc w:val="center"/>
        <w:tblCellMar>
          <w:left w:w="70" w:type="dxa"/>
          <w:right w:w="70" w:type="dxa"/>
        </w:tblCellMar>
        <w:tblLook w:val="04A0" w:firstRow="1" w:lastRow="0" w:firstColumn="1" w:lastColumn="0" w:noHBand="0" w:noVBand="1"/>
      </w:tblPr>
      <w:tblGrid>
        <w:gridCol w:w="3038"/>
        <w:gridCol w:w="1982"/>
      </w:tblGrid>
      <w:tr w:rsidR="00967C3D" w:rsidRPr="00967C3D" w14:paraId="7ECEBDCD" w14:textId="77777777" w:rsidTr="003A10B0">
        <w:trPr>
          <w:trHeight w:val="300"/>
          <w:jc w:val="center"/>
        </w:trPr>
        <w:tc>
          <w:tcPr>
            <w:tcW w:w="50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92763D" w14:textId="77777777" w:rsidR="00967C3D" w:rsidRPr="00967C3D" w:rsidRDefault="00967C3D" w:rsidP="00967C3D">
            <w:pPr>
              <w:spacing w:after="0" w:line="240" w:lineRule="auto"/>
              <w:jc w:val="center"/>
              <w:rPr>
                <w:rFonts w:ascii="Arial Bold" w:eastAsia="Times New Roman" w:hAnsi="Arial Bold" w:cs="Calibri"/>
                <w:b/>
                <w:bCs/>
                <w:color w:val="000000"/>
                <w:sz w:val="24"/>
                <w:lang w:val="es-ES" w:eastAsia="es-ES"/>
              </w:rPr>
            </w:pPr>
            <w:r w:rsidRPr="00967C3D">
              <w:rPr>
                <w:rFonts w:ascii="Arial Bold" w:eastAsia="Times New Roman" w:hAnsi="Arial Bold" w:cs="Calibri"/>
                <w:b/>
                <w:bCs/>
                <w:color w:val="000000"/>
                <w:sz w:val="24"/>
                <w:lang w:val="es-ES" w:eastAsia="es-ES"/>
              </w:rPr>
              <w:t>Estadísticos de prueba</w:t>
            </w:r>
            <w:r w:rsidRPr="00967C3D">
              <w:rPr>
                <w:rFonts w:ascii="Arial Bold" w:eastAsia="Times New Roman" w:hAnsi="Arial Bold" w:cs="Calibri"/>
                <w:b/>
                <w:bCs/>
                <w:color w:val="000000"/>
                <w:sz w:val="24"/>
                <w:vertAlign w:val="superscript"/>
                <w:lang w:val="es-ES" w:eastAsia="es-ES"/>
              </w:rPr>
              <w:t>a</w:t>
            </w:r>
          </w:p>
        </w:tc>
      </w:tr>
      <w:tr w:rsidR="00967C3D" w:rsidRPr="00967C3D" w14:paraId="0EF825C2" w14:textId="77777777" w:rsidTr="003A10B0">
        <w:trPr>
          <w:trHeight w:val="480"/>
          <w:jc w:val="center"/>
        </w:trPr>
        <w:tc>
          <w:tcPr>
            <w:tcW w:w="3300" w:type="dxa"/>
            <w:tcBorders>
              <w:top w:val="single" w:sz="4" w:space="0" w:color="auto"/>
              <w:left w:val="single" w:sz="4" w:space="0" w:color="auto"/>
              <w:bottom w:val="single" w:sz="4" w:space="0" w:color="auto"/>
              <w:right w:val="nil"/>
            </w:tcBorders>
            <w:shd w:val="clear" w:color="auto" w:fill="auto"/>
            <w:vAlign w:val="center"/>
            <w:hideMark/>
          </w:tcPr>
          <w:p w14:paraId="5C5451CA" w14:textId="77777777" w:rsidR="00967C3D" w:rsidRPr="00967C3D" w:rsidRDefault="00967C3D" w:rsidP="00967C3D">
            <w:pPr>
              <w:spacing w:after="0" w:line="240" w:lineRule="auto"/>
              <w:jc w:val="center"/>
              <w:rPr>
                <w:rFonts w:eastAsia="Times New Roman" w:cs="Arial"/>
                <w:color w:val="000000"/>
                <w:sz w:val="24"/>
                <w:szCs w:val="18"/>
                <w:lang w:val="es-ES" w:eastAsia="es-ES"/>
              </w:rPr>
            </w:pPr>
            <w:r w:rsidRPr="00967C3D">
              <w:rPr>
                <w:rFonts w:eastAsia="Times New Roman" w:cs="Arial"/>
                <w:color w:val="000000"/>
                <w:sz w:val="24"/>
                <w:szCs w:val="18"/>
                <w:lang w:val="es-ES" w:eastAsia="es-ES"/>
              </w:rPr>
              <w:t> </w:t>
            </w:r>
          </w:p>
        </w:tc>
        <w:tc>
          <w:tcPr>
            <w:tcW w:w="1720" w:type="dxa"/>
            <w:tcBorders>
              <w:top w:val="single" w:sz="4" w:space="0" w:color="auto"/>
              <w:left w:val="nil"/>
              <w:bottom w:val="single" w:sz="4" w:space="0" w:color="auto"/>
              <w:right w:val="single" w:sz="4" w:space="0" w:color="auto"/>
            </w:tcBorders>
            <w:shd w:val="clear" w:color="000000" w:fill="F2F2F2"/>
            <w:vAlign w:val="center"/>
            <w:hideMark/>
          </w:tcPr>
          <w:p w14:paraId="29D29703" w14:textId="77777777" w:rsidR="00967C3D" w:rsidRPr="00967C3D" w:rsidRDefault="00967C3D" w:rsidP="00967C3D">
            <w:pPr>
              <w:spacing w:after="0" w:line="240" w:lineRule="auto"/>
              <w:jc w:val="center"/>
              <w:rPr>
                <w:rFonts w:eastAsia="Times New Roman" w:cs="Arial"/>
                <w:color w:val="000000"/>
                <w:sz w:val="24"/>
                <w:szCs w:val="18"/>
                <w:lang w:val="es-ES" w:eastAsia="es-ES"/>
              </w:rPr>
            </w:pPr>
            <w:r w:rsidRPr="00967C3D">
              <w:rPr>
                <w:rFonts w:eastAsia="Times New Roman" w:cs="Arial"/>
                <w:color w:val="000000"/>
                <w:sz w:val="24"/>
                <w:szCs w:val="18"/>
                <w:lang w:val="es-ES" w:eastAsia="es-ES"/>
              </w:rPr>
              <w:t>Tiempo_después - Tiempo_antes</w:t>
            </w:r>
          </w:p>
        </w:tc>
      </w:tr>
      <w:tr w:rsidR="00967C3D" w:rsidRPr="00967C3D" w14:paraId="31BCDD5F" w14:textId="77777777" w:rsidTr="003A10B0">
        <w:trPr>
          <w:trHeight w:val="300"/>
          <w:jc w:val="center"/>
        </w:trPr>
        <w:tc>
          <w:tcPr>
            <w:tcW w:w="3300" w:type="dxa"/>
            <w:tcBorders>
              <w:top w:val="single" w:sz="4" w:space="0" w:color="auto"/>
              <w:left w:val="single" w:sz="4" w:space="0" w:color="auto"/>
              <w:bottom w:val="single" w:sz="4" w:space="0" w:color="auto"/>
              <w:right w:val="nil"/>
            </w:tcBorders>
            <w:shd w:val="clear" w:color="000000" w:fill="F2F2F2"/>
            <w:vAlign w:val="center"/>
            <w:hideMark/>
          </w:tcPr>
          <w:p w14:paraId="60CD4AE2" w14:textId="77777777" w:rsidR="00967C3D" w:rsidRPr="00967C3D" w:rsidRDefault="00967C3D" w:rsidP="00967C3D">
            <w:pPr>
              <w:spacing w:after="0" w:line="240" w:lineRule="auto"/>
              <w:jc w:val="center"/>
              <w:rPr>
                <w:rFonts w:eastAsia="Times New Roman" w:cs="Arial"/>
                <w:color w:val="000000"/>
                <w:sz w:val="24"/>
                <w:szCs w:val="18"/>
                <w:lang w:val="es-ES" w:eastAsia="es-ES"/>
              </w:rPr>
            </w:pPr>
            <w:r w:rsidRPr="00967C3D">
              <w:rPr>
                <w:rFonts w:eastAsia="Times New Roman" w:cs="Arial"/>
                <w:color w:val="000000"/>
                <w:sz w:val="24"/>
                <w:szCs w:val="18"/>
                <w:lang w:val="es-ES" w:eastAsia="es-ES"/>
              </w:rPr>
              <w:t>Z</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3EBE9DEA" w14:textId="77777777" w:rsidR="00967C3D" w:rsidRPr="00967C3D" w:rsidRDefault="00967C3D" w:rsidP="00967C3D">
            <w:pPr>
              <w:spacing w:after="0" w:line="240" w:lineRule="auto"/>
              <w:jc w:val="center"/>
              <w:rPr>
                <w:rFonts w:eastAsia="Times New Roman" w:cs="Arial"/>
                <w:color w:val="000000"/>
                <w:sz w:val="24"/>
                <w:szCs w:val="18"/>
                <w:lang w:val="es-ES" w:eastAsia="es-ES"/>
              </w:rPr>
            </w:pPr>
            <w:r w:rsidRPr="00967C3D">
              <w:rPr>
                <w:rFonts w:eastAsia="Times New Roman" w:cs="Arial"/>
                <w:color w:val="000000"/>
                <w:sz w:val="24"/>
                <w:szCs w:val="18"/>
                <w:lang w:val="es-ES" w:eastAsia="es-ES"/>
              </w:rPr>
              <w:t>-3,408</w:t>
            </w:r>
            <w:r w:rsidRPr="00967C3D">
              <w:rPr>
                <w:rFonts w:eastAsia="Times New Roman" w:cs="Arial"/>
                <w:color w:val="000000"/>
                <w:sz w:val="24"/>
                <w:szCs w:val="18"/>
                <w:vertAlign w:val="superscript"/>
                <w:lang w:val="es-ES" w:eastAsia="es-ES"/>
              </w:rPr>
              <w:t>b</w:t>
            </w:r>
          </w:p>
        </w:tc>
      </w:tr>
      <w:tr w:rsidR="00967C3D" w:rsidRPr="00967C3D" w14:paraId="37CC8A02" w14:textId="77777777" w:rsidTr="003A10B0">
        <w:trPr>
          <w:trHeight w:val="720"/>
          <w:jc w:val="center"/>
        </w:trPr>
        <w:tc>
          <w:tcPr>
            <w:tcW w:w="3300" w:type="dxa"/>
            <w:tcBorders>
              <w:top w:val="single" w:sz="4" w:space="0" w:color="auto"/>
              <w:left w:val="single" w:sz="4" w:space="0" w:color="auto"/>
              <w:bottom w:val="single" w:sz="4" w:space="0" w:color="auto"/>
              <w:right w:val="nil"/>
            </w:tcBorders>
            <w:shd w:val="clear" w:color="000000" w:fill="F2F2F2"/>
            <w:vAlign w:val="center"/>
            <w:hideMark/>
          </w:tcPr>
          <w:p w14:paraId="3585444D" w14:textId="77777777" w:rsidR="00967C3D" w:rsidRPr="00967C3D" w:rsidRDefault="00967C3D" w:rsidP="00967C3D">
            <w:pPr>
              <w:spacing w:after="0" w:line="240" w:lineRule="auto"/>
              <w:jc w:val="center"/>
              <w:rPr>
                <w:rFonts w:eastAsia="Times New Roman" w:cs="Arial"/>
                <w:color w:val="000000"/>
                <w:sz w:val="24"/>
                <w:szCs w:val="18"/>
                <w:lang w:val="es-ES" w:eastAsia="es-ES"/>
              </w:rPr>
            </w:pPr>
            <w:r w:rsidRPr="00967C3D">
              <w:rPr>
                <w:rFonts w:eastAsia="Times New Roman" w:cs="Arial"/>
                <w:color w:val="000000"/>
                <w:sz w:val="24"/>
                <w:szCs w:val="18"/>
                <w:lang w:val="es-ES" w:eastAsia="es-ES"/>
              </w:rPr>
              <w:t>Sig. asintótica(bilateral)</w:t>
            </w:r>
          </w:p>
        </w:tc>
        <w:tc>
          <w:tcPr>
            <w:tcW w:w="1720" w:type="dxa"/>
            <w:tcBorders>
              <w:top w:val="single" w:sz="4" w:space="0" w:color="auto"/>
              <w:left w:val="nil"/>
              <w:bottom w:val="single" w:sz="4" w:space="0" w:color="auto"/>
              <w:right w:val="single" w:sz="4" w:space="0" w:color="auto"/>
            </w:tcBorders>
            <w:shd w:val="clear" w:color="auto" w:fill="FFFF00"/>
            <w:noWrap/>
            <w:vAlign w:val="center"/>
            <w:hideMark/>
          </w:tcPr>
          <w:p w14:paraId="549A200E" w14:textId="77777777" w:rsidR="00967C3D" w:rsidRPr="00967C3D" w:rsidRDefault="00967C3D" w:rsidP="00967C3D">
            <w:pPr>
              <w:spacing w:after="0" w:line="240" w:lineRule="auto"/>
              <w:jc w:val="center"/>
              <w:rPr>
                <w:rFonts w:eastAsia="Times New Roman" w:cs="Arial"/>
                <w:color w:val="000000"/>
                <w:sz w:val="24"/>
                <w:szCs w:val="18"/>
                <w:lang w:val="es-ES" w:eastAsia="es-ES"/>
              </w:rPr>
            </w:pPr>
            <w:r w:rsidRPr="00967C3D">
              <w:rPr>
                <w:rFonts w:eastAsia="Times New Roman" w:cs="Arial"/>
                <w:color w:val="000000"/>
                <w:sz w:val="24"/>
                <w:szCs w:val="18"/>
                <w:lang w:val="es-ES" w:eastAsia="es-ES"/>
              </w:rPr>
              <w:t>0,001</w:t>
            </w:r>
          </w:p>
        </w:tc>
      </w:tr>
      <w:tr w:rsidR="00967C3D" w:rsidRPr="00967C3D" w14:paraId="2B04A8F8" w14:textId="77777777" w:rsidTr="003A10B0">
        <w:trPr>
          <w:trHeight w:val="435"/>
          <w:jc w:val="center"/>
        </w:trPr>
        <w:tc>
          <w:tcPr>
            <w:tcW w:w="50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CD74F29" w14:textId="77777777" w:rsidR="00967C3D" w:rsidRPr="00967C3D" w:rsidRDefault="00967C3D" w:rsidP="00967C3D">
            <w:pPr>
              <w:spacing w:after="0" w:line="240" w:lineRule="auto"/>
              <w:rPr>
                <w:rFonts w:eastAsia="Times New Roman" w:cs="Arial"/>
                <w:color w:val="000000"/>
                <w:sz w:val="24"/>
                <w:szCs w:val="18"/>
                <w:lang w:val="es-ES" w:eastAsia="es-ES"/>
              </w:rPr>
            </w:pPr>
            <w:r w:rsidRPr="00967C3D">
              <w:rPr>
                <w:rFonts w:eastAsia="Times New Roman" w:cs="Arial"/>
                <w:color w:val="000000"/>
                <w:sz w:val="24"/>
                <w:szCs w:val="18"/>
                <w:lang w:val="es-ES" w:eastAsia="es-ES"/>
              </w:rPr>
              <w:t>a. Prueba de rangos con signo de Wilcoxon</w:t>
            </w:r>
          </w:p>
        </w:tc>
      </w:tr>
      <w:tr w:rsidR="00967C3D" w:rsidRPr="00967C3D" w14:paraId="74D18046" w14:textId="77777777" w:rsidTr="003A10B0">
        <w:trPr>
          <w:trHeight w:val="300"/>
          <w:jc w:val="center"/>
        </w:trPr>
        <w:tc>
          <w:tcPr>
            <w:tcW w:w="50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CD2FA19" w14:textId="77777777" w:rsidR="00967C3D" w:rsidRPr="00967C3D" w:rsidRDefault="00967C3D" w:rsidP="00967C3D">
            <w:pPr>
              <w:spacing w:after="0" w:line="240" w:lineRule="auto"/>
              <w:rPr>
                <w:rFonts w:eastAsia="Times New Roman" w:cs="Arial"/>
                <w:color w:val="000000"/>
                <w:sz w:val="24"/>
                <w:szCs w:val="18"/>
                <w:lang w:val="es-ES" w:eastAsia="es-ES"/>
              </w:rPr>
            </w:pPr>
            <w:r w:rsidRPr="00967C3D">
              <w:rPr>
                <w:rFonts w:eastAsia="Times New Roman" w:cs="Arial"/>
                <w:color w:val="000000"/>
                <w:sz w:val="24"/>
                <w:szCs w:val="18"/>
                <w:lang w:val="es-ES" w:eastAsia="es-ES"/>
              </w:rPr>
              <w:t>b. Se basa en rangos positivos.</w:t>
            </w:r>
          </w:p>
        </w:tc>
      </w:tr>
    </w:tbl>
    <w:p w14:paraId="04353A4A" w14:textId="77777777" w:rsidR="00D239A1" w:rsidRDefault="00D239A1" w:rsidP="005F5313">
      <w:pPr>
        <w:rPr>
          <w:highlight w:val="yellow"/>
          <w:lang w:eastAsia="es-PE"/>
        </w:rPr>
        <w:sectPr w:rsidR="00D239A1" w:rsidSect="009D12D1">
          <w:pgSz w:w="11907" w:h="16840" w:code="9"/>
          <w:pgMar w:top="1440" w:right="1440" w:bottom="1440" w:left="2160" w:header="709" w:footer="709" w:gutter="0"/>
          <w:cols w:space="708"/>
          <w:titlePg/>
          <w:docGrid w:linePitch="360"/>
        </w:sectPr>
      </w:pPr>
    </w:p>
    <w:p w14:paraId="124D297B" w14:textId="52B36C1F" w:rsidR="00B97773" w:rsidRDefault="00B97773" w:rsidP="00644E15">
      <w:pPr>
        <w:pStyle w:val="Ttulo2"/>
        <w:numPr>
          <w:ilvl w:val="2"/>
          <w:numId w:val="1"/>
        </w:numPr>
        <w:spacing w:line="360" w:lineRule="auto"/>
        <w:ind w:left="1134" w:hanging="1134"/>
        <w:rPr>
          <w:rFonts w:cs="Arial"/>
          <w:lang w:eastAsia="es-PE"/>
        </w:rPr>
      </w:pPr>
      <w:bookmarkStart w:id="1090" w:name="_Toc4363967"/>
      <w:r w:rsidRPr="004D3748">
        <w:rPr>
          <w:rFonts w:eastAsiaTheme="minorHAnsi" w:cs="Arial"/>
          <w:iCs/>
        </w:rPr>
        <w:lastRenderedPageBreak/>
        <w:t>Prueba de hipótesis indicador cuantitativo N° 3</w:t>
      </w:r>
      <w:bookmarkEnd w:id="1090"/>
    </w:p>
    <w:p w14:paraId="527DACA2" w14:textId="5B7C1EED" w:rsidR="00E749BF" w:rsidRPr="00E749BF" w:rsidRDefault="00E749BF" w:rsidP="002A42F3">
      <w:pPr>
        <w:widowControl w:val="0"/>
        <w:spacing w:line="240" w:lineRule="auto"/>
        <w:rPr>
          <w:rFonts w:cs="Arial"/>
          <w:b/>
          <w:sz w:val="20"/>
          <w:szCs w:val="24"/>
          <w:u w:val="single"/>
        </w:rPr>
      </w:pPr>
      <w:r w:rsidRPr="00E749BF">
        <w:rPr>
          <w:rFonts w:cs="Arial"/>
          <w:b/>
          <w:sz w:val="20"/>
          <w:szCs w:val="24"/>
          <w:u w:val="single"/>
        </w:rPr>
        <w:t>TIEMPO EN PROCESAR LA INFORMACIÓN FAMILIAR</w:t>
      </w:r>
    </w:p>
    <w:p w14:paraId="53944197" w14:textId="21302328" w:rsidR="00E749BF" w:rsidRDefault="00E749BF" w:rsidP="002A42F3">
      <w:pPr>
        <w:autoSpaceDE w:val="0"/>
        <w:autoSpaceDN w:val="0"/>
        <w:adjustRightInd w:val="0"/>
        <w:spacing w:after="240" w:line="360" w:lineRule="auto"/>
        <w:jc w:val="both"/>
        <w:rPr>
          <w:rStyle w:val="nfasis"/>
          <w:rFonts w:ascii="Open Sans" w:hAnsi="Open Sans" w:cs="Open Sans"/>
          <w:i w:val="0"/>
          <w:color w:val="444444"/>
          <w:spacing w:val="-3"/>
          <w:sz w:val="29"/>
          <w:szCs w:val="29"/>
          <w:bdr w:val="none" w:sz="0" w:space="0" w:color="auto" w:frame="1"/>
          <w:shd w:val="clear" w:color="auto" w:fill="FFFFFF"/>
        </w:rPr>
      </w:pPr>
      <w:r w:rsidRPr="00AB1D42">
        <w:rPr>
          <w:rFonts w:eastAsiaTheme="minorHAnsi" w:cs="Arial"/>
          <w:color w:val="000000"/>
        </w:rPr>
        <w:t xml:space="preserve">Para medir este indicador y contrastar nuestra hipótesis, </w:t>
      </w:r>
      <w:r w:rsidR="00951270">
        <w:rPr>
          <w:rFonts w:eastAsiaTheme="minorHAnsi" w:cs="Arial"/>
          <w:color w:val="000000"/>
        </w:rPr>
        <w:t xml:space="preserve">también se utilizó </w:t>
      </w:r>
      <w:r>
        <w:rPr>
          <w:rFonts w:eastAsiaTheme="minorHAnsi" w:cs="Arial"/>
          <w:color w:val="000000"/>
        </w:rPr>
        <w:t xml:space="preserve">una guía de observación para anotar el tiempo que cada profesional de salud </w:t>
      </w:r>
      <w:r w:rsidR="00951270">
        <w:rPr>
          <w:rFonts w:eastAsiaTheme="minorHAnsi" w:cs="Arial"/>
          <w:color w:val="000000"/>
        </w:rPr>
        <w:t xml:space="preserve">empleaba </w:t>
      </w:r>
      <w:r>
        <w:rPr>
          <w:rFonts w:eastAsiaTheme="minorHAnsi" w:cs="Arial"/>
          <w:color w:val="000000"/>
        </w:rPr>
        <w:t xml:space="preserve">para procesar la información </w:t>
      </w:r>
      <w:r w:rsidR="00951270">
        <w:rPr>
          <w:rFonts w:eastAsiaTheme="minorHAnsi" w:cs="Arial"/>
          <w:color w:val="000000"/>
        </w:rPr>
        <w:t>familiar</w:t>
      </w:r>
      <w:r>
        <w:rPr>
          <w:rFonts w:eastAsiaTheme="minorHAnsi" w:cs="Arial"/>
          <w:color w:val="000000"/>
        </w:rPr>
        <w:t xml:space="preserve"> cuando utilizaba el programa informático Excel (antes) y cuando hizo uso de la aplicación informática de fichas familiares (después). </w:t>
      </w:r>
    </w:p>
    <w:p w14:paraId="79A53237" w14:textId="3605DD89" w:rsidR="00E749BF" w:rsidRDefault="00614E42" w:rsidP="002A42F3">
      <w:pPr>
        <w:autoSpaceDE w:val="0"/>
        <w:autoSpaceDN w:val="0"/>
        <w:adjustRightInd w:val="0"/>
        <w:spacing w:after="0" w:line="360" w:lineRule="auto"/>
        <w:jc w:val="both"/>
        <w:rPr>
          <w:rFonts w:eastAsiaTheme="minorHAnsi" w:cs="Arial"/>
          <w:color w:val="000000"/>
        </w:rPr>
      </w:pPr>
      <w:r>
        <w:rPr>
          <w:rFonts w:eastAsiaTheme="minorHAnsi" w:cs="Arial"/>
          <w:iCs/>
          <w:color w:val="000000"/>
        </w:rPr>
        <w:t xml:space="preserve">Como tenemos una muestra pequeña de 15 profesionales de salud utilizaremos las pruebas estadísticas no paramétricas. La prueba estadística adecuada para nuestro diseño de estudio es la </w:t>
      </w:r>
      <w:r w:rsidRPr="00614E42">
        <w:rPr>
          <w:rFonts w:eastAsiaTheme="minorHAnsi" w:cs="Arial"/>
          <w:b/>
          <w:iCs/>
          <w:color w:val="000000"/>
        </w:rPr>
        <w:t>prueba de Wilcoxon para datos pareados.</w:t>
      </w:r>
      <w:r>
        <w:rPr>
          <w:rFonts w:eastAsiaTheme="minorHAnsi" w:cs="Arial"/>
          <w:iCs/>
          <w:color w:val="000000"/>
        </w:rPr>
        <w:t xml:space="preserve"> El análisis de los datos se realizó haciendo uso del paquete estadístico SPSS versión 25.</w:t>
      </w:r>
    </w:p>
    <w:p w14:paraId="2212DF46" w14:textId="490C3867" w:rsidR="004D3748" w:rsidRDefault="004D3748" w:rsidP="00E749BF">
      <w:pPr>
        <w:ind w:left="708"/>
        <w:rPr>
          <w:lang w:eastAsia="es-PE"/>
        </w:rPr>
      </w:pPr>
    </w:p>
    <w:p w14:paraId="310893B1" w14:textId="0F7F96C7" w:rsidR="00E75142" w:rsidRDefault="00E75142" w:rsidP="00E75142">
      <w:pPr>
        <w:pStyle w:val="Ttulo2"/>
        <w:numPr>
          <w:ilvl w:val="3"/>
          <w:numId w:val="1"/>
        </w:numPr>
        <w:tabs>
          <w:tab w:val="left" w:pos="851"/>
        </w:tabs>
        <w:spacing w:line="360" w:lineRule="auto"/>
        <w:ind w:left="709" w:hanging="709"/>
        <w:rPr>
          <w:rFonts w:cs="Arial"/>
        </w:rPr>
      </w:pPr>
      <w:r>
        <w:rPr>
          <w:lang w:eastAsia="es-PE"/>
        </w:rPr>
        <w:tab/>
      </w:r>
      <w:bookmarkStart w:id="1091" w:name="_Toc4363968"/>
      <w:r>
        <w:rPr>
          <w:rFonts w:cs="Arial"/>
        </w:rPr>
        <w:t>Contrastación Pre y Post Test</w:t>
      </w:r>
      <w:bookmarkEnd w:id="1091"/>
    </w:p>
    <w:p w14:paraId="1E43144B" w14:textId="27A6D410" w:rsidR="002A42F3" w:rsidRDefault="00E75142" w:rsidP="00E75142">
      <w:pPr>
        <w:spacing w:line="360" w:lineRule="auto"/>
        <w:jc w:val="both"/>
      </w:pPr>
      <w:r>
        <w:t xml:space="preserve">En </w:t>
      </w:r>
      <w:r w:rsidRPr="00613F14">
        <w:t>la</w:t>
      </w:r>
      <w:r w:rsidR="00613F14" w:rsidRPr="00613F14">
        <w:t xml:space="preserve"> t</w:t>
      </w:r>
      <w:r w:rsidRPr="00613F14">
        <w:t xml:space="preserve">abla </w:t>
      </w:r>
      <w:r w:rsidR="002A42F3" w:rsidRPr="00613F14">
        <w:t>52</w:t>
      </w:r>
      <w:r>
        <w:t xml:space="preserve"> se presenta el tiempo (en minutos) que le profesional de salud utiliza para procesar la información familiar. Como se había mencionado, este tiempo se registró en dos momentos: antes y después que de la implementación de la aplicación informática de fichas familiares</w:t>
      </w:r>
      <w:r w:rsidR="002A42F3">
        <w:t>.</w:t>
      </w:r>
    </w:p>
    <w:p w14:paraId="10558D5E" w14:textId="35F879D2" w:rsidR="002A42F3" w:rsidRDefault="002A42F3" w:rsidP="003A10B0">
      <w:pPr>
        <w:pStyle w:val="Descripcin"/>
        <w:spacing w:after="0" w:line="360" w:lineRule="auto"/>
        <w:jc w:val="center"/>
        <w:rPr>
          <w:rFonts w:eastAsiaTheme="minorHAnsi" w:cs="Arial"/>
          <w:iCs/>
          <w:color w:val="000000"/>
        </w:rPr>
      </w:pPr>
      <w:r w:rsidRPr="00857CF1">
        <w:rPr>
          <w:rFonts w:eastAsiaTheme="minorHAnsi" w:cs="Arial"/>
          <w:iCs/>
          <w:color w:val="000000"/>
        </w:rPr>
        <w:t xml:space="preserve">TABLA </w:t>
      </w:r>
      <w:r w:rsidRPr="00857CF1">
        <w:rPr>
          <w:rFonts w:eastAsiaTheme="minorHAnsi" w:cs="Arial"/>
          <w:iCs/>
          <w:color w:val="000000"/>
        </w:rPr>
        <w:fldChar w:fldCharType="begin"/>
      </w:r>
      <w:r w:rsidRPr="00857CF1">
        <w:rPr>
          <w:rFonts w:eastAsiaTheme="minorHAnsi" w:cs="Arial"/>
          <w:iCs/>
          <w:color w:val="000000"/>
        </w:rPr>
        <w:instrText xml:space="preserve"> SEQ Tabla \* ARABIC </w:instrText>
      </w:r>
      <w:r w:rsidRPr="00857CF1">
        <w:rPr>
          <w:rFonts w:eastAsiaTheme="minorHAnsi" w:cs="Arial"/>
          <w:iCs/>
          <w:color w:val="000000"/>
        </w:rPr>
        <w:fldChar w:fldCharType="separate"/>
      </w:r>
      <w:r w:rsidR="00851C49">
        <w:rPr>
          <w:rFonts w:eastAsiaTheme="minorHAnsi" w:cs="Arial"/>
          <w:iCs/>
          <w:noProof/>
          <w:color w:val="000000"/>
        </w:rPr>
        <w:t>52</w:t>
      </w:r>
      <w:r w:rsidRPr="00857CF1">
        <w:rPr>
          <w:rFonts w:eastAsiaTheme="minorHAnsi" w:cs="Arial"/>
          <w:iCs/>
          <w:color w:val="000000"/>
        </w:rPr>
        <w:fldChar w:fldCharType="end"/>
      </w:r>
      <w:r w:rsidRPr="00857CF1">
        <w:rPr>
          <w:rFonts w:eastAsiaTheme="minorHAnsi" w:cs="Arial"/>
          <w:iCs/>
          <w:color w:val="000000"/>
        </w:rPr>
        <w:t xml:space="preserve">: </w:t>
      </w:r>
      <w:r>
        <w:rPr>
          <w:rFonts w:eastAsiaTheme="minorHAnsi" w:cs="Arial"/>
          <w:iCs/>
          <w:color w:val="000000"/>
        </w:rPr>
        <w:t>Tiempo en minutos de procesamiento de la información familiar</w:t>
      </w:r>
    </w:p>
    <w:tbl>
      <w:tblPr>
        <w:tblW w:w="5382" w:type="dxa"/>
        <w:jc w:val="center"/>
        <w:tblCellMar>
          <w:left w:w="70" w:type="dxa"/>
          <w:right w:w="70" w:type="dxa"/>
        </w:tblCellMar>
        <w:tblLook w:val="04A0" w:firstRow="1" w:lastRow="0" w:firstColumn="1" w:lastColumn="0" w:noHBand="0" w:noVBand="1"/>
      </w:tblPr>
      <w:tblGrid>
        <w:gridCol w:w="1381"/>
        <w:gridCol w:w="2016"/>
        <w:gridCol w:w="1985"/>
      </w:tblGrid>
      <w:tr w:rsidR="002A42F3" w:rsidRPr="002A42F3" w14:paraId="6963ED3E" w14:textId="77777777" w:rsidTr="003A10B0">
        <w:trPr>
          <w:trHeight w:val="900"/>
          <w:jc w:val="center"/>
        </w:trPr>
        <w:tc>
          <w:tcPr>
            <w:tcW w:w="1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61EDD1" w14:textId="6928C48B" w:rsidR="002A42F3" w:rsidRPr="002A42F3" w:rsidRDefault="00E75142" w:rsidP="002A42F3">
            <w:pPr>
              <w:spacing w:after="0" w:line="240" w:lineRule="auto"/>
              <w:jc w:val="center"/>
              <w:rPr>
                <w:rFonts w:ascii="Calibri" w:eastAsia="Times New Roman" w:hAnsi="Calibri" w:cs="Calibri"/>
                <w:b/>
                <w:bCs/>
                <w:color w:val="000000"/>
                <w:lang w:val="es-ES" w:eastAsia="es-ES"/>
              </w:rPr>
            </w:pPr>
            <w:r>
              <w:t xml:space="preserve"> </w:t>
            </w:r>
            <w:r w:rsidR="002A42F3" w:rsidRPr="002A42F3">
              <w:rPr>
                <w:rFonts w:ascii="Calibri" w:eastAsia="Times New Roman" w:hAnsi="Calibri" w:cs="Calibri"/>
                <w:b/>
                <w:bCs/>
                <w:color w:val="000000"/>
                <w:lang w:val="es-ES" w:eastAsia="es-ES"/>
              </w:rPr>
              <w:t>TRABAJADOR</w:t>
            </w:r>
          </w:p>
        </w:tc>
        <w:tc>
          <w:tcPr>
            <w:tcW w:w="201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ED58FF" w14:textId="1518A8E6" w:rsidR="002A42F3" w:rsidRPr="002A42F3" w:rsidRDefault="002A42F3" w:rsidP="002A42F3">
            <w:pPr>
              <w:spacing w:after="0" w:line="240" w:lineRule="auto"/>
              <w:jc w:val="center"/>
              <w:rPr>
                <w:rFonts w:ascii="Calibri" w:eastAsia="Times New Roman" w:hAnsi="Calibri" w:cs="Calibri"/>
                <w:b/>
                <w:bCs/>
                <w:color w:val="000000"/>
                <w:lang w:val="es-ES" w:eastAsia="es-ES"/>
              </w:rPr>
            </w:pPr>
            <w:r w:rsidRPr="002A42F3">
              <w:rPr>
                <w:rFonts w:ascii="Calibri" w:eastAsia="Times New Roman" w:hAnsi="Calibri" w:cs="Calibri"/>
                <w:b/>
                <w:bCs/>
                <w:color w:val="000000"/>
                <w:lang w:val="es-ES" w:eastAsia="es-ES"/>
              </w:rPr>
              <w:t>TIEMPO (MIN</w:t>
            </w:r>
            <w:r w:rsidR="003A10B0">
              <w:rPr>
                <w:rFonts w:ascii="Calibri" w:eastAsia="Times New Roman" w:hAnsi="Calibri" w:cs="Calibri"/>
                <w:b/>
                <w:bCs/>
                <w:color w:val="000000"/>
                <w:lang w:val="es-ES" w:eastAsia="es-ES"/>
              </w:rPr>
              <w:t>UTOS</w:t>
            </w:r>
            <w:r w:rsidRPr="002A42F3">
              <w:rPr>
                <w:rFonts w:ascii="Calibri" w:eastAsia="Times New Roman" w:hAnsi="Calibri" w:cs="Calibri"/>
                <w:b/>
                <w:bCs/>
                <w:color w:val="000000"/>
                <w:lang w:val="es-ES" w:eastAsia="es-ES"/>
              </w:rPr>
              <w:t>) ANTES</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D7C01F6" w14:textId="620F64AC" w:rsidR="002A42F3" w:rsidRPr="002A42F3" w:rsidRDefault="002A42F3" w:rsidP="002A42F3">
            <w:pPr>
              <w:spacing w:after="0" w:line="240" w:lineRule="auto"/>
              <w:jc w:val="center"/>
              <w:rPr>
                <w:rFonts w:ascii="Calibri" w:eastAsia="Times New Roman" w:hAnsi="Calibri" w:cs="Calibri"/>
                <w:b/>
                <w:bCs/>
                <w:color w:val="000000"/>
                <w:lang w:val="es-ES" w:eastAsia="es-ES"/>
              </w:rPr>
            </w:pPr>
            <w:r w:rsidRPr="002A42F3">
              <w:rPr>
                <w:rFonts w:ascii="Calibri" w:eastAsia="Times New Roman" w:hAnsi="Calibri" w:cs="Calibri"/>
                <w:b/>
                <w:bCs/>
                <w:color w:val="000000"/>
                <w:lang w:val="es-ES" w:eastAsia="es-ES"/>
              </w:rPr>
              <w:t>TIEMPO (MIN</w:t>
            </w:r>
            <w:r w:rsidR="003A10B0">
              <w:rPr>
                <w:rFonts w:ascii="Calibri" w:eastAsia="Times New Roman" w:hAnsi="Calibri" w:cs="Calibri"/>
                <w:b/>
                <w:bCs/>
                <w:color w:val="000000"/>
                <w:lang w:val="es-ES" w:eastAsia="es-ES"/>
              </w:rPr>
              <w:t>UTOS</w:t>
            </w:r>
            <w:r w:rsidRPr="002A42F3">
              <w:rPr>
                <w:rFonts w:ascii="Calibri" w:eastAsia="Times New Roman" w:hAnsi="Calibri" w:cs="Calibri"/>
                <w:b/>
                <w:bCs/>
                <w:color w:val="000000"/>
                <w:lang w:val="es-ES" w:eastAsia="es-ES"/>
              </w:rPr>
              <w:t xml:space="preserve">) DESPUÉS </w:t>
            </w:r>
          </w:p>
        </w:tc>
      </w:tr>
      <w:tr w:rsidR="002A42F3" w:rsidRPr="002A42F3" w14:paraId="1194A918" w14:textId="77777777" w:rsidTr="003A10B0">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39914A2D"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w:t>
            </w:r>
          </w:p>
        </w:tc>
        <w:tc>
          <w:tcPr>
            <w:tcW w:w="2016" w:type="dxa"/>
            <w:tcBorders>
              <w:top w:val="nil"/>
              <w:left w:val="nil"/>
              <w:bottom w:val="single" w:sz="4" w:space="0" w:color="auto"/>
              <w:right w:val="single" w:sz="4" w:space="0" w:color="auto"/>
            </w:tcBorders>
            <w:shd w:val="clear" w:color="auto" w:fill="auto"/>
            <w:noWrap/>
            <w:vAlign w:val="center"/>
            <w:hideMark/>
          </w:tcPr>
          <w:p w14:paraId="15D77458"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16,8</w:t>
            </w:r>
          </w:p>
        </w:tc>
        <w:tc>
          <w:tcPr>
            <w:tcW w:w="1985" w:type="dxa"/>
            <w:tcBorders>
              <w:top w:val="nil"/>
              <w:left w:val="nil"/>
              <w:bottom w:val="single" w:sz="4" w:space="0" w:color="auto"/>
              <w:right w:val="single" w:sz="4" w:space="0" w:color="auto"/>
            </w:tcBorders>
            <w:shd w:val="clear" w:color="auto" w:fill="auto"/>
            <w:noWrap/>
            <w:vAlign w:val="center"/>
            <w:hideMark/>
          </w:tcPr>
          <w:p w14:paraId="05971F33"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7,8</w:t>
            </w:r>
          </w:p>
        </w:tc>
      </w:tr>
      <w:tr w:rsidR="002A42F3" w:rsidRPr="002A42F3" w14:paraId="1BC26AE4" w14:textId="77777777" w:rsidTr="003A10B0">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0F27AEBA"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2</w:t>
            </w:r>
          </w:p>
        </w:tc>
        <w:tc>
          <w:tcPr>
            <w:tcW w:w="2016" w:type="dxa"/>
            <w:tcBorders>
              <w:top w:val="nil"/>
              <w:left w:val="nil"/>
              <w:bottom w:val="single" w:sz="4" w:space="0" w:color="auto"/>
              <w:right w:val="single" w:sz="4" w:space="0" w:color="auto"/>
            </w:tcBorders>
            <w:shd w:val="clear" w:color="auto" w:fill="auto"/>
            <w:noWrap/>
            <w:vAlign w:val="center"/>
            <w:hideMark/>
          </w:tcPr>
          <w:p w14:paraId="0066C11C"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14,6</w:t>
            </w:r>
          </w:p>
        </w:tc>
        <w:tc>
          <w:tcPr>
            <w:tcW w:w="1985" w:type="dxa"/>
            <w:tcBorders>
              <w:top w:val="nil"/>
              <w:left w:val="nil"/>
              <w:bottom w:val="single" w:sz="4" w:space="0" w:color="auto"/>
              <w:right w:val="single" w:sz="4" w:space="0" w:color="auto"/>
            </w:tcBorders>
            <w:shd w:val="clear" w:color="auto" w:fill="auto"/>
            <w:noWrap/>
            <w:vAlign w:val="center"/>
            <w:hideMark/>
          </w:tcPr>
          <w:p w14:paraId="010AF0BE"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6,7</w:t>
            </w:r>
          </w:p>
        </w:tc>
      </w:tr>
      <w:tr w:rsidR="002A42F3" w:rsidRPr="002A42F3" w14:paraId="1ECCC98A" w14:textId="77777777" w:rsidTr="003A10B0">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0C8B61B8"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3</w:t>
            </w:r>
          </w:p>
        </w:tc>
        <w:tc>
          <w:tcPr>
            <w:tcW w:w="2016" w:type="dxa"/>
            <w:tcBorders>
              <w:top w:val="nil"/>
              <w:left w:val="nil"/>
              <w:bottom w:val="single" w:sz="4" w:space="0" w:color="auto"/>
              <w:right w:val="single" w:sz="4" w:space="0" w:color="auto"/>
            </w:tcBorders>
            <w:shd w:val="clear" w:color="auto" w:fill="auto"/>
            <w:noWrap/>
            <w:vAlign w:val="center"/>
            <w:hideMark/>
          </w:tcPr>
          <w:p w14:paraId="5A308112"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12,8</w:t>
            </w:r>
          </w:p>
        </w:tc>
        <w:tc>
          <w:tcPr>
            <w:tcW w:w="1985" w:type="dxa"/>
            <w:tcBorders>
              <w:top w:val="nil"/>
              <w:left w:val="nil"/>
              <w:bottom w:val="single" w:sz="4" w:space="0" w:color="auto"/>
              <w:right w:val="single" w:sz="4" w:space="0" w:color="auto"/>
            </w:tcBorders>
            <w:shd w:val="clear" w:color="auto" w:fill="auto"/>
            <w:noWrap/>
            <w:vAlign w:val="center"/>
            <w:hideMark/>
          </w:tcPr>
          <w:p w14:paraId="11D47658"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6,6</w:t>
            </w:r>
          </w:p>
        </w:tc>
      </w:tr>
      <w:tr w:rsidR="002A42F3" w:rsidRPr="002A42F3" w14:paraId="0A6DF6A0" w14:textId="77777777" w:rsidTr="003A10B0">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315C761F"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4</w:t>
            </w:r>
          </w:p>
        </w:tc>
        <w:tc>
          <w:tcPr>
            <w:tcW w:w="2016" w:type="dxa"/>
            <w:tcBorders>
              <w:top w:val="nil"/>
              <w:left w:val="nil"/>
              <w:bottom w:val="single" w:sz="4" w:space="0" w:color="auto"/>
              <w:right w:val="single" w:sz="4" w:space="0" w:color="auto"/>
            </w:tcBorders>
            <w:shd w:val="clear" w:color="auto" w:fill="auto"/>
            <w:noWrap/>
            <w:vAlign w:val="center"/>
            <w:hideMark/>
          </w:tcPr>
          <w:p w14:paraId="432C4593"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17,5</w:t>
            </w:r>
          </w:p>
        </w:tc>
        <w:tc>
          <w:tcPr>
            <w:tcW w:w="1985" w:type="dxa"/>
            <w:tcBorders>
              <w:top w:val="nil"/>
              <w:left w:val="nil"/>
              <w:bottom w:val="single" w:sz="4" w:space="0" w:color="auto"/>
              <w:right w:val="single" w:sz="4" w:space="0" w:color="auto"/>
            </w:tcBorders>
            <w:shd w:val="clear" w:color="auto" w:fill="auto"/>
            <w:noWrap/>
            <w:vAlign w:val="center"/>
            <w:hideMark/>
          </w:tcPr>
          <w:p w14:paraId="1475E8BA"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5,4</w:t>
            </w:r>
          </w:p>
        </w:tc>
      </w:tr>
      <w:tr w:rsidR="002A42F3" w:rsidRPr="002A42F3" w14:paraId="65DB8F48" w14:textId="77777777" w:rsidTr="003A10B0">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379AFD71"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5</w:t>
            </w:r>
          </w:p>
        </w:tc>
        <w:tc>
          <w:tcPr>
            <w:tcW w:w="2016" w:type="dxa"/>
            <w:tcBorders>
              <w:top w:val="nil"/>
              <w:left w:val="nil"/>
              <w:bottom w:val="single" w:sz="4" w:space="0" w:color="auto"/>
              <w:right w:val="single" w:sz="4" w:space="0" w:color="auto"/>
            </w:tcBorders>
            <w:shd w:val="clear" w:color="auto" w:fill="auto"/>
            <w:noWrap/>
            <w:vAlign w:val="center"/>
            <w:hideMark/>
          </w:tcPr>
          <w:p w14:paraId="4FF99D0F"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15,8</w:t>
            </w:r>
          </w:p>
        </w:tc>
        <w:tc>
          <w:tcPr>
            <w:tcW w:w="1985" w:type="dxa"/>
            <w:tcBorders>
              <w:top w:val="nil"/>
              <w:left w:val="nil"/>
              <w:bottom w:val="single" w:sz="4" w:space="0" w:color="auto"/>
              <w:right w:val="single" w:sz="4" w:space="0" w:color="auto"/>
            </w:tcBorders>
            <w:shd w:val="clear" w:color="auto" w:fill="auto"/>
            <w:noWrap/>
            <w:vAlign w:val="center"/>
            <w:hideMark/>
          </w:tcPr>
          <w:p w14:paraId="360B2D74"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6</w:t>
            </w:r>
          </w:p>
        </w:tc>
      </w:tr>
      <w:tr w:rsidR="002A42F3" w:rsidRPr="002A42F3" w14:paraId="4EA9FC92" w14:textId="77777777" w:rsidTr="003A10B0">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3314BCAF"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6</w:t>
            </w:r>
          </w:p>
        </w:tc>
        <w:tc>
          <w:tcPr>
            <w:tcW w:w="2016" w:type="dxa"/>
            <w:tcBorders>
              <w:top w:val="nil"/>
              <w:left w:val="nil"/>
              <w:bottom w:val="single" w:sz="4" w:space="0" w:color="auto"/>
              <w:right w:val="single" w:sz="4" w:space="0" w:color="auto"/>
            </w:tcBorders>
            <w:shd w:val="clear" w:color="auto" w:fill="auto"/>
            <w:noWrap/>
            <w:vAlign w:val="center"/>
            <w:hideMark/>
          </w:tcPr>
          <w:p w14:paraId="3D976542"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19,3</w:t>
            </w:r>
          </w:p>
        </w:tc>
        <w:tc>
          <w:tcPr>
            <w:tcW w:w="1985" w:type="dxa"/>
            <w:tcBorders>
              <w:top w:val="nil"/>
              <w:left w:val="nil"/>
              <w:bottom w:val="single" w:sz="4" w:space="0" w:color="auto"/>
              <w:right w:val="single" w:sz="4" w:space="0" w:color="auto"/>
            </w:tcBorders>
            <w:shd w:val="clear" w:color="auto" w:fill="auto"/>
            <w:noWrap/>
            <w:vAlign w:val="center"/>
            <w:hideMark/>
          </w:tcPr>
          <w:p w14:paraId="74146D17"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8</w:t>
            </w:r>
          </w:p>
        </w:tc>
      </w:tr>
      <w:tr w:rsidR="002A42F3" w:rsidRPr="002A42F3" w14:paraId="3AD255D9" w14:textId="77777777" w:rsidTr="003A10B0">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6A4B588F"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7</w:t>
            </w:r>
          </w:p>
        </w:tc>
        <w:tc>
          <w:tcPr>
            <w:tcW w:w="2016" w:type="dxa"/>
            <w:tcBorders>
              <w:top w:val="nil"/>
              <w:left w:val="nil"/>
              <w:bottom w:val="single" w:sz="4" w:space="0" w:color="auto"/>
              <w:right w:val="single" w:sz="4" w:space="0" w:color="auto"/>
            </w:tcBorders>
            <w:shd w:val="clear" w:color="auto" w:fill="auto"/>
            <w:noWrap/>
            <w:vAlign w:val="center"/>
            <w:hideMark/>
          </w:tcPr>
          <w:p w14:paraId="679158E3"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14,8</w:t>
            </w:r>
          </w:p>
        </w:tc>
        <w:tc>
          <w:tcPr>
            <w:tcW w:w="1985" w:type="dxa"/>
            <w:tcBorders>
              <w:top w:val="nil"/>
              <w:left w:val="nil"/>
              <w:bottom w:val="single" w:sz="4" w:space="0" w:color="auto"/>
              <w:right w:val="single" w:sz="4" w:space="0" w:color="auto"/>
            </w:tcBorders>
            <w:shd w:val="clear" w:color="auto" w:fill="auto"/>
            <w:noWrap/>
            <w:vAlign w:val="center"/>
            <w:hideMark/>
          </w:tcPr>
          <w:p w14:paraId="4E0BEEBB"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6</w:t>
            </w:r>
          </w:p>
        </w:tc>
      </w:tr>
      <w:tr w:rsidR="002A42F3" w:rsidRPr="002A42F3" w14:paraId="78EFD6B6" w14:textId="77777777" w:rsidTr="003A10B0">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32343E79"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8</w:t>
            </w:r>
          </w:p>
        </w:tc>
        <w:tc>
          <w:tcPr>
            <w:tcW w:w="2016" w:type="dxa"/>
            <w:tcBorders>
              <w:top w:val="nil"/>
              <w:left w:val="nil"/>
              <w:bottom w:val="single" w:sz="4" w:space="0" w:color="auto"/>
              <w:right w:val="single" w:sz="4" w:space="0" w:color="auto"/>
            </w:tcBorders>
            <w:shd w:val="clear" w:color="auto" w:fill="auto"/>
            <w:noWrap/>
            <w:vAlign w:val="center"/>
            <w:hideMark/>
          </w:tcPr>
          <w:p w14:paraId="194D7D3A"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17,6</w:t>
            </w:r>
          </w:p>
        </w:tc>
        <w:tc>
          <w:tcPr>
            <w:tcW w:w="1985" w:type="dxa"/>
            <w:tcBorders>
              <w:top w:val="nil"/>
              <w:left w:val="nil"/>
              <w:bottom w:val="single" w:sz="4" w:space="0" w:color="auto"/>
              <w:right w:val="single" w:sz="4" w:space="0" w:color="auto"/>
            </w:tcBorders>
            <w:shd w:val="clear" w:color="auto" w:fill="auto"/>
            <w:noWrap/>
            <w:vAlign w:val="center"/>
            <w:hideMark/>
          </w:tcPr>
          <w:p w14:paraId="4CC9E8AB"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7,3</w:t>
            </w:r>
          </w:p>
        </w:tc>
      </w:tr>
      <w:tr w:rsidR="002A42F3" w:rsidRPr="002A42F3" w14:paraId="372B15A3" w14:textId="77777777" w:rsidTr="003A10B0">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240D0838"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9</w:t>
            </w:r>
          </w:p>
        </w:tc>
        <w:tc>
          <w:tcPr>
            <w:tcW w:w="2016" w:type="dxa"/>
            <w:tcBorders>
              <w:top w:val="nil"/>
              <w:left w:val="nil"/>
              <w:bottom w:val="single" w:sz="4" w:space="0" w:color="auto"/>
              <w:right w:val="single" w:sz="4" w:space="0" w:color="auto"/>
            </w:tcBorders>
            <w:shd w:val="clear" w:color="auto" w:fill="auto"/>
            <w:noWrap/>
            <w:vAlign w:val="center"/>
            <w:hideMark/>
          </w:tcPr>
          <w:p w14:paraId="230108D0"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16,7</w:t>
            </w:r>
          </w:p>
        </w:tc>
        <w:tc>
          <w:tcPr>
            <w:tcW w:w="1985" w:type="dxa"/>
            <w:tcBorders>
              <w:top w:val="nil"/>
              <w:left w:val="nil"/>
              <w:bottom w:val="single" w:sz="4" w:space="0" w:color="auto"/>
              <w:right w:val="single" w:sz="4" w:space="0" w:color="auto"/>
            </w:tcBorders>
            <w:shd w:val="clear" w:color="auto" w:fill="auto"/>
            <w:noWrap/>
            <w:vAlign w:val="center"/>
            <w:hideMark/>
          </w:tcPr>
          <w:p w14:paraId="79BBDD70"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5,8</w:t>
            </w:r>
          </w:p>
        </w:tc>
      </w:tr>
      <w:tr w:rsidR="002A42F3" w:rsidRPr="002A42F3" w14:paraId="5BE7067D" w14:textId="77777777" w:rsidTr="003A10B0">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0AE9E31D"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10</w:t>
            </w:r>
          </w:p>
        </w:tc>
        <w:tc>
          <w:tcPr>
            <w:tcW w:w="2016" w:type="dxa"/>
            <w:tcBorders>
              <w:top w:val="nil"/>
              <w:left w:val="nil"/>
              <w:bottom w:val="single" w:sz="4" w:space="0" w:color="auto"/>
              <w:right w:val="single" w:sz="4" w:space="0" w:color="auto"/>
            </w:tcBorders>
            <w:shd w:val="clear" w:color="auto" w:fill="auto"/>
            <w:noWrap/>
            <w:vAlign w:val="center"/>
            <w:hideMark/>
          </w:tcPr>
          <w:p w14:paraId="49BA7B4B"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18,4</w:t>
            </w:r>
          </w:p>
        </w:tc>
        <w:tc>
          <w:tcPr>
            <w:tcW w:w="1985" w:type="dxa"/>
            <w:tcBorders>
              <w:top w:val="nil"/>
              <w:left w:val="nil"/>
              <w:bottom w:val="single" w:sz="4" w:space="0" w:color="auto"/>
              <w:right w:val="single" w:sz="4" w:space="0" w:color="auto"/>
            </w:tcBorders>
            <w:shd w:val="clear" w:color="auto" w:fill="auto"/>
            <w:noWrap/>
            <w:vAlign w:val="center"/>
            <w:hideMark/>
          </w:tcPr>
          <w:p w14:paraId="1218C916"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8,5</w:t>
            </w:r>
          </w:p>
        </w:tc>
      </w:tr>
      <w:tr w:rsidR="002A42F3" w:rsidRPr="002A42F3" w14:paraId="58B1F3A1" w14:textId="77777777" w:rsidTr="003A10B0">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48F0DDC6"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11</w:t>
            </w:r>
          </w:p>
        </w:tc>
        <w:tc>
          <w:tcPr>
            <w:tcW w:w="2016" w:type="dxa"/>
            <w:tcBorders>
              <w:top w:val="nil"/>
              <w:left w:val="nil"/>
              <w:bottom w:val="single" w:sz="4" w:space="0" w:color="auto"/>
              <w:right w:val="single" w:sz="4" w:space="0" w:color="auto"/>
            </w:tcBorders>
            <w:shd w:val="clear" w:color="auto" w:fill="auto"/>
            <w:noWrap/>
            <w:vAlign w:val="center"/>
            <w:hideMark/>
          </w:tcPr>
          <w:p w14:paraId="5B78D224"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13,7</w:t>
            </w:r>
          </w:p>
        </w:tc>
        <w:tc>
          <w:tcPr>
            <w:tcW w:w="1985" w:type="dxa"/>
            <w:tcBorders>
              <w:top w:val="nil"/>
              <w:left w:val="nil"/>
              <w:bottom w:val="single" w:sz="4" w:space="0" w:color="auto"/>
              <w:right w:val="single" w:sz="4" w:space="0" w:color="auto"/>
            </w:tcBorders>
            <w:shd w:val="clear" w:color="auto" w:fill="auto"/>
            <w:noWrap/>
            <w:vAlign w:val="center"/>
            <w:hideMark/>
          </w:tcPr>
          <w:p w14:paraId="4522876B"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6,7</w:t>
            </w:r>
          </w:p>
        </w:tc>
      </w:tr>
      <w:tr w:rsidR="002A42F3" w:rsidRPr="002A42F3" w14:paraId="4D9E106F" w14:textId="77777777" w:rsidTr="003A10B0">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3DDC4693"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12</w:t>
            </w:r>
          </w:p>
        </w:tc>
        <w:tc>
          <w:tcPr>
            <w:tcW w:w="2016" w:type="dxa"/>
            <w:tcBorders>
              <w:top w:val="nil"/>
              <w:left w:val="nil"/>
              <w:bottom w:val="single" w:sz="4" w:space="0" w:color="auto"/>
              <w:right w:val="single" w:sz="4" w:space="0" w:color="auto"/>
            </w:tcBorders>
            <w:shd w:val="clear" w:color="auto" w:fill="auto"/>
            <w:noWrap/>
            <w:vAlign w:val="center"/>
            <w:hideMark/>
          </w:tcPr>
          <w:p w14:paraId="468C3C22"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14</w:t>
            </w:r>
          </w:p>
        </w:tc>
        <w:tc>
          <w:tcPr>
            <w:tcW w:w="1985" w:type="dxa"/>
            <w:tcBorders>
              <w:top w:val="nil"/>
              <w:left w:val="nil"/>
              <w:bottom w:val="single" w:sz="4" w:space="0" w:color="auto"/>
              <w:right w:val="single" w:sz="4" w:space="0" w:color="auto"/>
            </w:tcBorders>
            <w:shd w:val="clear" w:color="auto" w:fill="auto"/>
            <w:noWrap/>
            <w:vAlign w:val="center"/>
            <w:hideMark/>
          </w:tcPr>
          <w:p w14:paraId="0CEBD02D"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7,5</w:t>
            </w:r>
          </w:p>
        </w:tc>
      </w:tr>
      <w:tr w:rsidR="002A42F3" w:rsidRPr="002A42F3" w14:paraId="0973BDEB" w14:textId="77777777" w:rsidTr="003A10B0">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43E9541B"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13</w:t>
            </w:r>
          </w:p>
        </w:tc>
        <w:tc>
          <w:tcPr>
            <w:tcW w:w="2016" w:type="dxa"/>
            <w:tcBorders>
              <w:top w:val="nil"/>
              <w:left w:val="nil"/>
              <w:bottom w:val="single" w:sz="4" w:space="0" w:color="auto"/>
              <w:right w:val="single" w:sz="4" w:space="0" w:color="auto"/>
            </w:tcBorders>
            <w:shd w:val="clear" w:color="auto" w:fill="auto"/>
            <w:noWrap/>
            <w:vAlign w:val="center"/>
            <w:hideMark/>
          </w:tcPr>
          <w:p w14:paraId="694C6B38"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16</w:t>
            </w:r>
          </w:p>
        </w:tc>
        <w:tc>
          <w:tcPr>
            <w:tcW w:w="1985" w:type="dxa"/>
            <w:tcBorders>
              <w:top w:val="nil"/>
              <w:left w:val="nil"/>
              <w:bottom w:val="single" w:sz="4" w:space="0" w:color="auto"/>
              <w:right w:val="single" w:sz="4" w:space="0" w:color="auto"/>
            </w:tcBorders>
            <w:shd w:val="clear" w:color="auto" w:fill="auto"/>
            <w:noWrap/>
            <w:vAlign w:val="center"/>
            <w:hideMark/>
          </w:tcPr>
          <w:p w14:paraId="33BA3443"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8,4</w:t>
            </w:r>
          </w:p>
        </w:tc>
      </w:tr>
      <w:tr w:rsidR="002A42F3" w:rsidRPr="002A42F3" w14:paraId="4E11FCC6" w14:textId="77777777" w:rsidTr="003A10B0">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3849901A"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14</w:t>
            </w:r>
          </w:p>
        </w:tc>
        <w:tc>
          <w:tcPr>
            <w:tcW w:w="2016" w:type="dxa"/>
            <w:tcBorders>
              <w:top w:val="nil"/>
              <w:left w:val="nil"/>
              <w:bottom w:val="single" w:sz="4" w:space="0" w:color="auto"/>
              <w:right w:val="single" w:sz="4" w:space="0" w:color="auto"/>
            </w:tcBorders>
            <w:shd w:val="clear" w:color="auto" w:fill="auto"/>
            <w:noWrap/>
            <w:vAlign w:val="center"/>
            <w:hideMark/>
          </w:tcPr>
          <w:p w14:paraId="792A03F8"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17,8</w:t>
            </w:r>
          </w:p>
        </w:tc>
        <w:tc>
          <w:tcPr>
            <w:tcW w:w="1985" w:type="dxa"/>
            <w:tcBorders>
              <w:top w:val="nil"/>
              <w:left w:val="nil"/>
              <w:bottom w:val="single" w:sz="4" w:space="0" w:color="auto"/>
              <w:right w:val="single" w:sz="4" w:space="0" w:color="auto"/>
            </w:tcBorders>
            <w:shd w:val="clear" w:color="auto" w:fill="auto"/>
            <w:noWrap/>
            <w:vAlign w:val="center"/>
            <w:hideMark/>
          </w:tcPr>
          <w:p w14:paraId="5BE728B8"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5,6</w:t>
            </w:r>
          </w:p>
        </w:tc>
      </w:tr>
      <w:tr w:rsidR="002A42F3" w:rsidRPr="002A42F3" w14:paraId="37AA566C" w14:textId="77777777" w:rsidTr="003A10B0">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231B2148"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15</w:t>
            </w:r>
          </w:p>
        </w:tc>
        <w:tc>
          <w:tcPr>
            <w:tcW w:w="2016" w:type="dxa"/>
            <w:tcBorders>
              <w:top w:val="nil"/>
              <w:left w:val="nil"/>
              <w:bottom w:val="single" w:sz="4" w:space="0" w:color="auto"/>
              <w:right w:val="single" w:sz="4" w:space="0" w:color="auto"/>
            </w:tcBorders>
            <w:shd w:val="clear" w:color="auto" w:fill="auto"/>
            <w:noWrap/>
            <w:vAlign w:val="center"/>
            <w:hideMark/>
          </w:tcPr>
          <w:p w14:paraId="62D88977"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16,8</w:t>
            </w:r>
          </w:p>
        </w:tc>
        <w:tc>
          <w:tcPr>
            <w:tcW w:w="1985" w:type="dxa"/>
            <w:tcBorders>
              <w:top w:val="nil"/>
              <w:left w:val="nil"/>
              <w:bottom w:val="single" w:sz="4" w:space="0" w:color="auto"/>
              <w:right w:val="single" w:sz="4" w:space="0" w:color="auto"/>
            </w:tcBorders>
            <w:shd w:val="clear" w:color="auto" w:fill="auto"/>
            <w:noWrap/>
            <w:vAlign w:val="center"/>
            <w:hideMark/>
          </w:tcPr>
          <w:p w14:paraId="281E90EB" w14:textId="77777777" w:rsidR="002A42F3" w:rsidRPr="002A42F3" w:rsidRDefault="002A42F3" w:rsidP="002A42F3">
            <w:pPr>
              <w:spacing w:after="0" w:line="240" w:lineRule="auto"/>
              <w:jc w:val="center"/>
              <w:rPr>
                <w:rFonts w:ascii="Calibri" w:eastAsia="Times New Roman" w:hAnsi="Calibri" w:cs="Calibri"/>
                <w:color w:val="000000"/>
                <w:lang w:val="es-ES" w:eastAsia="es-ES"/>
              </w:rPr>
            </w:pPr>
            <w:r w:rsidRPr="002A42F3">
              <w:rPr>
                <w:rFonts w:ascii="Calibri" w:eastAsia="Times New Roman" w:hAnsi="Calibri" w:cs="Calibri"/>
                <w:color w:val="000000"/>
                <w:lang w:val="es-ES" w:eastAsia="es-ES"/>
              </w:rPr>
              <w:t>7,2</w:t>
            </w:r>
          </w:p>
        </w:tc>
      </w:tr>
    </w:tbl>
    <w:p w14:paraId="52443D5A" w14:textId="26D4129C" w:rsidR="00E75142" w:rsidRDefault="00E75142" w:rsidP="00E75142">
      <w:pPr>
        <w:spacing w:line="360" w:lineRule="auto"/>
        <w:jc w:val="both"/>
      </w:pPr>
    </w:p>
    <w:p w14:paraId="30DAB108" w14:textId="50C648E3" w:rsidR="002A42F3" w:rsidRDefault="002A42F3" w:rsidP="00E75142">
      <w:pPr>
        <w:spacing w:line="360" w:lineRule="auto"/>
        <w:jc w:val="both"/>
      </w:pPr>
    </w:p>
    <w:p w14:paraId="630F13EA" w14:textId="77777777" w:rsidR="002A42F3" w:rsidRPr="005D073A" w:rsidRDefault="002A42F3" w:rsidP="002A42F3">
      <w:pPr>
        <w:pStyle w:val="Prrafodelista"/>
        <w:numPr>
          <w:ilvl w:val="0"/>
          <w:numId w:val="47"/>
        </w:numPr>
        <w:autoSpaceDE w:val="0"/>
        <w:autoSpaceDN w:val="0"/>
        <w:adjustRightInd w:val="0"/>
        <w:spacing w:after="240" w:line="360" w:lineRule="auto"/>
        <w:jc w:val="both"/>
        <w:rPr>
          <w:rFonts w:cs="Arial"/>
          <w:b/>
          <w:sz w:val="24"/>
          <w:szCs w:val="24"/>
        </w:rPr>
      </w:pPr>
      <w:r w:rsidRPr="005D073A">
        <w:rPr>
          <w:rFonts w:cs="Arial"/>
          <w:b/>
        </w:rPr>
        <w:lastRenderedPageBreak/>
        <w:t>Definición de variables</w:t>
      </w:r>
    </w:p>
    <w:p w14:paraId="547BDEF5" w14:textId="5C9F3462" w:rsidR="002A42F3" w:rsidRDefault="002A42F3" w:rsidP="002A42F3">
      <w:pPr>
        <w:autoSpaceDE w:val="0"/>
        <w:autoSpaceDN w:val="0"/>
        <w:adjustRightInd w:val="0"/>
        <w:spacing w:before="240" w:after="240" w:line="360" w:lineRule="auto"/>
        <w:ind w:left="360"/>
        <w:jc w:val="both"/>
        <w:rPr>
          <w:rFonts w:eastAsiaTheme="minorHAnsi" w:cs="Arial"/>
          <w:color w:val="000000"/>
        </w:rPr>
      </w:pPr>
      <m:oMath>
        <m:r>
          <m:rPr>
            <m:sty m:val="bi"/>
          </m:rPr>
          <w:rPr>
            <w:rFonts w:ascii="Cambria Math" w:hAnsi="Cambria Math" w:cs="Arial"/>
          </w:rPr>
          <m:t>TPIFa</m:t>
        </m:r>
      </m:oMath>
      <w:r>
        <w:rPr>
          <w:rFonts w:eastAsiaTheme="minorHAnsi" w:cs="Arial"/>
          <w:color w:val="000000"/>
        </w:rPr>
        <w:t xml:space="preserve">: Tiempo de </w:t>
      </w:r>
      <w:r>
        <w:rPr>
          <w:rFonts w:eastAsiaTheme="minorHAnsi" w:cs="Arial"/>
          <w:iCs/>
          <w:color w:val="000000"/>
        </w:rPr>
        <w:t xml:space="preserve">procesamiento de la información familiar </w:t>
      </w:r>
      <w:r>
        <w:rPr>
          <w:rFonts w:eastAsiaTheme="minorHAnsi" w:cs="Arial"/>
          <w:b/>
          <w:i/>
          <w:color w:val="000000"/>
          <w:u w:val="single"/>
        </w:rPr>
        <w:t>antes</w:t>
      </w:r>
      <w:r>
        <w:rPr>
          <w:rFonts w:eastAsiaTheme="minorHAnsi" w:cs="Arial"/>
          <w:b/>
          <w:color w:val="000000"/>
        </w:rPr>
        <w:t xml:space="preserve"> </w:t>
      </w:r>
      <w:r>
        <w:rPr>
          <w:rFonts w:eastAsiaTheme="minorHAnsi" w:cs="Arial"/>
          <w:color w:val="000000"/>
        </w:rPr>
        <w:t>de la implementación de la aplicación informática de fichas familiares. Es decir, haciendo uso del programa informática Excel.</w:t>
      </w:r>
    </w:p>
    <w:p w14:paraId="2F254CE0" w14:textId="068B5B4F" w:rsidR="002A42F3" w:rsidRDefault="002A42F3" w:rsidP="002A42F3">
      <w:pPr>
        <w:autoSpaceDE w:val="0"/>
        <w:autoSpaceDN w:val="0"/>
        <w:adjustRightInd w:val="0"/>
        <w:spacing w:before="240" w:after="240" w:line="360" w:lineRule="auto"/>
        <w:ind w:left="360"/>
        <w:jc w:val="both"/>
        <w:rPr>
          <w:rFonts w:eastAsiaTheme="minorHAnsi" w:cs="Arial"/>
          <w:color w:val="000000"/>
        </w:rPr>
      </w:pPr>
      <m:oMath>
        <m:r>
          <m:rPr>
            <m:sty m:val="bi"/>
          </m:rPr>
          <w:rPr>
            <w:rFonts w:ascii="Cambria Math" w:hAnsi="Cambria Math" w:cs="Arial"/>
          </w:rPr>
          <m:t>TPIFd</m:t>
        </m:r>
      </m:oMath>
      <w:r>
        <w:rPr>
          <w:rFonts w:eastAsiaTheme="minorHAnsi" w:cs="Arial"/>
          <w:b/>
          <w:color w:val="000000"/>
        </w:rPr>
        <w:t>:</w:t>
      </w:r>
      <w:r>
        <w:rPr>
          <w:rFonts w:eastAsiaTheme="minorHAnsi" w:cs="Arial"/>
          <w:color w:val="000000"/>
        </w:rPr>
        <w:t xml:space="preserve"> Tiempo de </w:t>
      </w:r>
      <w:r>
        <w:rPr>
          <w:rFonts w:eastAsiaTheme="minorHAnsi" w:cs="Arial"/>
          <w:iCs/>
          <w:color w:val="000000"/>
        </w:rPr>
        <w:t>procesamiento de la información familiar</w:t>
      </w:r>
      <w:r>
        <w:rPr>
          <w:rFonts w:eastAsiaTheme="minorHAnsi" w:cs="Arial"/>
          <w:color w:val="000000"/>
        </w:rPr>
        <w:t xml:space="preserve"> </w:t>
      </w:r>
      <w:r w:rsidRPr="002A42F3">
        <w:rPr>
          <w:rFonts w:eastAsiaTheme="minorHAnsi" w:cs="Arial"/>
          <w:b/>
          <w:i/>
          <w:iCs/>
          <w:color w:val="000000"/>
          <w:u w:val="single"/>
        </w:rPr>
        <w:t>después</w:t>
      </w:r>
      <w:r>
        <w:rPr>
          <w:rFonts w:eastAsiaTheme="minorHAnsi" w:cs="Arial"/>
          <w:b/>
          <w:color w:val="000000"/>
        </w:rPr>
        <w:t xml:space="preserve"> </w:t>
      </w:r>
      <w:r>
        <w:rPr>
          <w:rFonts w:eastAsiaTheme="minorHAnsi" w:cs="Arial"/>
          <w:color w:val="000000"/>
        </w:rPr>
        <w:t>de la implementación de la aplicación informática de fichas familiares.</w:t>
      </w:r>
    </w:p>
    <w:p w14:paraId="4502E81E" w14:textId="77777777" w:rsidR="002A42F3" w:rsidRPr="00D3465D" w:rsidRDefault="002A42F3" w:rsidP="002A42F3"/>
    <w:p w14:paraId="1B8FB053" w14:textId="3C87746E" w:rsidR="002A42F3" w:rsidRPr="00671FAE" w:rsidRDefault="002A42F3" w:rsidP="002A42F3">
      <w:pPr>
        <w:pStyle w:val="Ttulo2"/>
        <w:numPr>
          <w:ilvl w:val="3"/>
          <w:numId w:val="1"/>
        </w:numPr>
        <w:spacing w:line="360" w:lineRule="auto"/>
        <w:rPr>
          <w:rFonts w:cs="Arial"/>
          <w:color w:val="0D0D0D" w:themeColor="text1" w:themeTint="F2"/>
          <w:szCs w:val="24"/>
        </w:rPr>
      </w:pPr>
      <w:bookmarkStart w:id="1092" w:name="_Toc4363969"/>
      <w:r>
        <w:rPr>
          <w:rFonts w:cs="Arial"/>
          <w:szCs w:val="24"/>
        </w:rPr>
        <w:t>Prueba de hipótesis</w:t>
      </w:r>
      <w:bookmarkEnd w:id="1092"/>
    </w:p>
    <w:p w14:paraId="726C296E" w14:textId="77777777" w:rsidR="002A42F3" w:rsidRDefault="002A42F3" w:rsidP="002A42F3">
      <w:pPr>
        <w:rPr>
          <w:rFonts w:eastAsia="Times New Roman" w:cs="Arial"/>
          <w:b/>
          <w:bCs/>
          <w:color w:val="000000" w:themeColor="text1"/>
          <w:szCs w:val="26"/>
        </w:rPr>
      </w:pPr>
    </w:p>
    <w:p w14:paraId="3A7E5387" w14:textId="77777777" w:rsidR="002A42F3" w:rsidRPr="0000405B" w:rsidRDefault="002A42F3" w:rsidP="0000405B">
      <w:pPr>
        <w:spacing w:after="0"/>
        <w:rPr>
          <w:rFonts w:cs="Arial"/>
          <w:b/>
          <w:color w:val="0070C0"/>
        </w:rPr>
      </w:pPr>
      <w:r w:rsidRPr="0000405B">
        <w:rPr>
          <w:rFonts w:cs="Arial"/>
          <w:b/>
          <w:color w:val="0070C0"/>
        </w:rPr>
        <w:t>Hipótesis estadística:</w:t>
      </w:r>
    </w:p>
    <w:p w14:paraId="1B57318B" w14:textId="13160B38" w:rsidR="002A42F3" w:rsidRDefault="002A42F3" w:rsidP="002A42F3">
      <w:pPr>
        <w:autoSpaceDE w:val="0"/>
        <w:autoSpaceDN w:val="0"/>
        <w:adjustRightInd w:val="0"/>
        <w:spacing w:before="240" w:after="240" w:line="360" w:lineRule="auto"/>
        <w:jc w:val="both"/>
        <w:rPr>
          <w:rFonts w:eastAsiaTheme="minorHAnsi" w:cs="Arial"/>
          <w:color w:val="000000"/>
        </w:rPr>
      </w:pPr>
      <w:r>
        <w:rPr>
          <w:rFonts w:cs="Arial"/>
          <w:b/>
          <w:bCs/>
          <w:i/>
          <w:spacing w:val="-1"/>
          <w:w w:val="105"/>
          <w:u w:val="single"/>
        </w:rPr>
        <w:t>Hipótesis nula:</w:t>
      </w:r>
      <w:r>
        <w:rPr>
          <w:rFonts w:cs="Arial"/>
          <w:b/>
          <w:bCs/>
          <w:spacing w:val="-1"/>
          <w:w w:val="105"/>
        </w:rPr>
        <w:t xml:space="preserve"> </w:t>
      </w:r>
      <w:r w:rsidRPr="00080C0C">
        <w:rPr>
          <w:rFonts w:eastAsiaTheme="minorHAnsi" w:cs="Arial"/>
          <w:i/>
          <w:color w:val="000000"/>
        </w:rPr>
        <w:t>Tiempo de procesamiento de la</w:t>
      </w:r>
      <w:r>
        <w:rPr>
          <w:rFonts w:eastAsiaTheme="minorHAnsi" w:cs="Arial"/>
          <w:i/>
          <w:color w:val="000000"/>
        </w:rPr>
        <w:t xml:space="preserve"> familiar</w:t>
      </w:r>
      <w:r>
        <w:rPr>
          <w:rFonts w:eastAsiaTheme="minorHAnsi" w:cs="Arial"/>
          <w:color w:val="000000"/>
        </w:rPr>
        <w:t xml:space="preserve"> </w:t>
      </w:r>
      <w:r>
        <w:rPr>
          <w:rFonts w:eastAsiaTheme="minorHAnsi" w:cs="Arial"/>
          <w:i/>
          <w:color w:val="000000"/>
        </w:rPr>
        <w:t xml:space="preserve">con la forma de trabajo actual, es </w:t>
      </w:r>
      <w:r w:rsidR="002473AD">
        <w:rPr>
          <w:rFonts w:eastAsiaTheme="minorHAnsi" w:cs="Arial"/>
          <w:i/>
          <w:color w:val="000000"/>
        </w:rPr>
        <w:t>menor</w:t>
      </w:r>
      <w:r>
        <w:rPr>
          <w:rFonts w:eastAsiaTheme="minorHAnsi" w:cs="Arial"/>
          <w:i/>
          <w:color w:val="000000"/>
        </w:rPr>
        <w:t xml:space="preserve"> o igual que el </w:t>
      </w:r>
      <w:r w:rsidRPr="00ED4C5F">
        <w:rPr>
          <w:i/>
        </w:rPr>
        <w:t xml:space="preserve">tiempo de procesamiento de la información </w:t>
      </w:r>
      <w:r>
        <w:rPr>
          <w:i/>
        </w:rPr>
        <w:t>familiar</w:t>
      </w:r>
      <w:r>
        <w:rPr>
          <w:rFonts w:eastAsiaTheme="minorHAnsi" w:cs="Arial"/>
          <w:i/>
          <w:color w:val="000000"/>
        </w:rPr>
        <w:t xml:space="preserve"> con la implementación de la </w:t>
      </w:r>
      <w:r w:rsidRPr="00671FAE">
        <w:rPr>
          <w:rFonts w:eastAsiaTheme="minorHAnsi" w:cs="Arial"/>
          <w:i/>
          <w:color w:val="000000"/>
        </w:rPr>
        <w:t>aplicación informática de fichas familiares</w:t>
      </w:r>
    </w:p>
    <w:p w14:paraId="7B14709E" w14:textId="35B321F3" w:rsidR="002A42F3" w:rsidRDefault="00851C49" w:rsidP="002A42F3">
      <w:pPr>
        <w:spacing w:before="5" w:line="360" w:lineRule="auto"/>
        <w:ind w:hanging="142"/>
        <w:rPr>
          <w:rFonts w:eastAsia="Lucida Sans Unicode" w:cs="Arial"/>
          <w:b/>
        </w:rPr>
      </w:pPr>
      <m:oMathPara>
        <m:oMath>
          <m:sSub>
            <m:sSubPr>
              <m:ctrlPr>
                <w:rPr>
                  <w:rFonts w:ascii="Cambria Math" w:eastAsia="Lucida Sans Unicode" w:hAnsi="Cambria Math" w:cs="Arial"/>
                  <w:b/>
                  <w:i/>
                  <w:sz w:val="24"/>
                  <w:szCs w:val="24"/>
                  <w:lang w:val="es-ES_tradnl"/>
                </w:rPr>
              </m:ctrlPr>
            </m:sSubPr>
            <m:e>
              <m:r>
                <m:rPr>
                  <m:sty m:val="bi"/>
                </m:rPr>
                <w:rPr>
                  <w:rFonts w:ascii="Cambria Math" w:hAnsi="Cambria Math" w:cs="Arial"/>
                </w:rPr>
                <m:t>H</m:t>
              </m:r>
            </m:e>
            <m:sub>
              <m:r>
                <m:rPr>
                  <m:sty m:val="bi"/>
                </m:rPr>
                <w:rPr>
                  <w:rFonts w:ascii="Cambria Math" w:hAnsi="Cambria Math" w:cs="Arial"/>
                </w:rPr>
                <m:t>0</m:t>
              </m:r>
            </m:sub>
          </m:sSub>
          <m:r>
            <m:rPr>
              <m:sty m:val="bi"/>
            </m:rPr>
            <w:rPr>
              <w:rFonts w:ascii="Cambria Math" w:hAnsi="Cambria Math" w:cs="Arial"/>
            </w:rPr>
            <m:t>: TPIFa ≤TPIFd</m:t>
          </m:r>
        </m:oMath>
      </m:oMathPara>
    </w:p>
    <w:p w14:paraId="5A315668" w14:textId="4DE6282C" w:rsidR="002A42F3" w:rsidRPr="00ED4C5F" w:rsidRDefault="002A42F3" w:rsidP="002A42F3">
      <w:pPr>
        <w:autoSpaceDE w:val="0"/>
        <w:autoSpaceDN w:val="0"/>
        <w:adjustRightInd w:val="0"/>
        <w:spacing w:before="240" w:after="240" w:line="360" w:lineRule="auto"/>
        <w:jc w:val="both"/>
        <w:rPr>
          <w:rFonts w:eastAsiaTheme="minorHAnsi" w:cs="Arial"/>
          <w:i/>
          <w:color w:val="000000"/>
        </w:rPr>
      </w:pPr>
      <w:r>
        <w:rPr>
          <w:rFonts w:cs="Arial"/>
          <w:b/>
          <w:bCs/>
          <w:i/>
          <w:spacing w:val="-1"/>
          <w:w w:val="105"/>
          <w:u w:val="single"/>
        </w:rPr>
        <w:t>Hipótesis</w:t>
      </w:r>
      <w:r>
        <w:rPr>
          <w:rFonts w:cs="Arial"/>
          <w:b/>
          <w:bCs/>
          <w:i/>
          <w:spacing w:val="-10"/>
          <w:w w:val="105"/>
          <w:u w:val="single"/>
        </w:rPr>
        <w:t xml:space="preserve"> alternativa: </w:t>
      </w:r>
      <w:r w:rsidRPr="00080C0C">
        <w:rPr>
          <w:rFonts w:eastAsiaTheme="minorHAnsi" w:cs="Arial"/>
          <w:i/>
          <w:color w:val="000000"/>
        </w:rPr>
        <w:t>Tiempo de procesamiento de la</w:t>
      </w:r>
      <w:r>
        <w:rPr>
          <w:rFonts w:eastAsiaTheme="minorHAnsi" w:cs="Arial"/>
          <w:i/>
          <w:color w:val="000000"/>
        </w:rPr>
        <w:t xml:space="preserve"> familiar</w:t>
      </w:r>
      <w:r>
        <w:rPr>
          <w:rFonts w:eastAsiaTheme="minorHAnsi" w:cs="Arial"/>
          <w:color w:val="000000"/>
        </w:rPr>
        <w:t xml:space="preserve"> </w:t>
      </w:r>
      <w:r>
        <w:rPr>
          <w:rFonts w:eastAsiaTheme="minorHAnsi" w:cs="Arial"/>
          <w:i/>
          <w:color w:val="000000"/>
        </w:rPr>
        <w:t xml:space="preserve">con la forma de trabajo actual, es </w:t>
      </w:r>
      <w:r w:rsidR="002473AD">
        <w:rPr>
          <w:rFonts w:eastAsiaTheme="minorHAnsi" w:cs="Arial"/>
          <w:i/>
          <w:color w:val="000000"/>
        </w:rPr>
        <w:t>mayor</w:t>
      </w:r>
      <w:r>
        <w:rPr>
          <w:rFonts w:eastAsiaTheme="minorHAnsi" w:cs="Arial"/>
          <w:i/>
          <w:color w:val="000000"/>
        </w:rPr>
        <w:t xml:space="preserve"> que el </w:t>
      </w:r>
      <w:r w:rsidRPr="00ED4C5F">
        <w:rPr>
          <w:i/>
        </w:rPr>
        <w:t xml:space="preserve">tiempo de procesamiento de la información </w:t>
      </w:r>
      <w:r>
        <w:rPr>
          <w:i/>
        </w:rPr>
        <w:t>familiar</w:t>
      </w:r>
      <w:r>
        <w:rPr>
          <w:rFonts w:eastAsiaTheme="minorHAnsi" w:cs="Arial"/>
          <w:i/>
          <w:color w:val="000000"/>
        </w:rPr>
        <w:t xml:space="preserve"> con la implementación de la </w:t>
      </w:r>
      <w:r w:rsidRPr="00671FAE">
        <w:rPr>
          <w:rFonts w:eastAsiaTheme="minorHAnsi" w:cs="Arial"/>
          <w:i/>
          <w:color w:val="000000"/>
        </w:rPr>
        <w:t>aplicación informática de fichas familiares</w:t>
      </w:r>
    </w:p>
    <w:p w14:paraId="31CCBB1C" w14:textId="0BE979BD" w:rsidR="002A42F3" w:rsidRDefault="00851C49" w:rsidP="002A42F3">
      <w:pPr>
        <w:spacing w:line="480" w:lineRule="auto"/>
        <w:ind w:hanging="142"/>
        <w:rPr>
          <w:rFonts w:cs="Arial"/>
        </w:rPr>
      </w:pPr>
      <m:oMathPara>
        <m:oMath>
          <m:sSub>
            <m:sSubPr>
              <m:ctrlPr>
                <w:rPr>
                  <w:rFonts w:ascii="Cambria Math" w:eastAsia="Lucida Sans Unicode" w:hAnsi="Cambria Math" w:cs="Arial"/>
                  <w:b/>
                  <w:i/>
                  <w:sz w:val="24"/>
                  <w:szCs w:val="24"/>
                  <w:lang w:val="es-ES_tradnl"/>
                </w:rPr>
              </m:ctrlPr>
            </m:sSubPr>
            <m:e>
              <m:r>
                <m:rPr>
                  <m:sty m:val="bi"/>
                </m:rPr>
                <w:rPr>
                  <w:rFonts w:ascii="Cambria Math" w:hAnsi="Cambria Math" w:cs="Arial"/>
                </w:rPr>
                <m:t>H</m:t>
              </m:r>
            </m:e>
            <m:sub>
              <m:r>
                <m:rPr>
                  <m:sty m:val="bi"/>
                </m:rPr>
                <w:rPr>
                  <w:rFonts w:ascii="Cambria Math" w:hAnsi="Cambria Math" w:cs="Arial"/>
                </w:rPr>
                <m:t>a</m:t>
              </m:r>
            </m:sub>
          </m:sSub>
          <m:r>
            <m:rPr>
              <m:sty m:val="bi"/>
            </m:rPr>
            <w:rPr>
              <w:rFonts w:ascii="Cambria Math" w:hAnsi="Cambria Math" w:cs="Arial"/>
            </w:rPr>
            <m:t>: TPIFa&gt;TPIFd</m:t>
          </m:r>
        </m:oMath>
      </m:oMathPara>
    </w:p>
    <w:p w14:paraId="1632E728" w14:textId="77777777" w:rsidR="002A42F3" w:rsidRPr="0000405B" w:rsidRDefault="002A42F3" w:rsidP="0000405B">
      <w:pPr>
        <w:spacing w:after="0"/>
        <w:rPr>
          <w:rFonts w:cs="Arial"/>
          <w:b/>
          <w:color w:val="0070C0"/>
        </w:rPr>
      </w:pPr>
      <w:r w:rsidRPr="0000405B">
        <w:rPr>
          <w:rFonts w:cs="Arial"/>
          <w:b/>
          <w:color w:val="0070C0"/>
        </w:rPr>
        <w:t>Nivel de significancia:</w:t>
      </w:r>
    </w:p>
    <w:p w14:paraId="39DAB609" w14:textId="77777777" w:rsidR="002A42F3" w:rsidRDefault="002A42F3" w:rsidP="002A42F3">
      <w:pPr>
        <w:autoSpaceDE w:val="0"/>
        <w:autoSpaceDN w:val="0"/>
        <w:adjustRightInd w:val="0"/>
        <w:spacing w:after="240" w:line="360" w:lineRule="auto"/>
        <w:jc w:val="both"/>
        <w:rPr>
          <w:rFonts w:cs="Arial"/>
          <w:spacing w:val="-1"/>
          <w:w w:val="105"/>
          <w:sz w:val="24"/>
          <w:szCs w:val="24"/>
        </w:rPr>
      </w:pPr>
      <w:r>
        <w:rPr>
          <w:rFonts w:cs="Arial"/>
          <w:w w:val="105"/>
        </w:rPr>
        <w:t>El</w:t>
      </w:r>
      <w:r>
        <w:rPr>
          <w:rFonts w:cs="Arial"/>
          <w:spacing w:val="-17"/>
          <w:w w:val="105"/>
        </w:rPr>
        <w:t xml:space="preserve"> </w:t>
      </w:r>
      <w:r>
        <w:rPr>
          <w:rFonts w:cs="Arial"/>
          <w:spacing w:val="-1"/>
          <w:w w:val="105"/>
        </w:rPr>
        <w:t>nivel</w:t>
      </w:r>
      <w:r>
        <w:rPr>
          <w:rFonts w:cs="Arial"/>
          <w:spacing w:val="-15"/>
          <w:w w:val="105"/>
        </w:rPr>
        <w:t xml:space="preserve"> </w:t>
      </w:r>
      <w:r>
        <w:rPr>
          <w:rFonts w:cs="Arial"/>
          <w:spacing w:val="-1"/>
          <w:w w:val="105"/>
        </w:rPr>
        <w:t>de</w:t>
      </w:r>
      <w:r>
        <w:rPr>
          <w:rFonts w:cs="Arial"/>
          <w:spacing w:val="-16"/>
          <w:w w:val="105"/>
        </w:rPr>
        <w:t xml:space="preserve"> </w:t>
      </w:r>
      <w:r>
        <w:rPr>
          <w:rFonts w:cs="Arial"/>
          <w:spacing w:val="-1"/>
          <w:w w:val="105"/>
        </w:rPr>
        <w:t>significancia</w:t>
      </w:r>
      <w:r>
        <w:rPr>
          <w:rFonts w:cs="Arial"/>
          <w:spacing w:val="-17"/>
          <w:w w:val="105"/>
        </w:rPr>
        <w:t xml:space="preserve"> </w:t>
      </w:r>
      <w:r>
        <w:rPr>
          <w:rFonts w:cs="Arial"/>
          <w:spacing w:val="-1"/>
          <w:w w:val="105"/>
        </w:rPr>
        <w:t>escogido</w:t>
      </w:r>
      <w:r>
        <w:rPr>
          <w:rFonts w:cs="Arial"/>
          <w:spacing w:val="-18"/>
          <w:w w:val="105"/>
        </w:rPr>
        <w:t xml:space="preserve"> </w:t>
      </w:r>
      <w:r>
        <w:rPr>
          <w:rFonts w:cs="Arial"/>
          <w:w w:val="105"/>
        </w:rPr>
        <w:t>es</w:t>
      </w:r>
      <w:r>
        <w:rPr>
          <w:rFonts w:cs="Arial"/>
          <w:spacing w:val="-13"/>
          <w:w w:val="105"/>
        </w:rPr>
        <w:t xml:space="preserve"> </w:t>
      </w:r>
      <w:r>
        <w:rPr>
          <w:rFonts w:cs="Arial"/>
          <w:spacing w:val="-3"/>
          <w:w w:val="105"/>
        </w:rPr>
        <w:t>del</w:t>
      </w:r>
      <w:r>
        <w:rPr>
          <w:rFonts w:cs="Arial"/>
          <w:spacing w:val="-13"/>
          <w:w w:val="105"/>
        </w:rPr>
        <w:t xml:space="preserve"> </w:t>
      </w:r>
      <w:r>
        <w:rPr>
          <w:rFonts w:cs="Arial"/>
          <w:spacing w:val="-1"/>
          <w:w w:val="105"/>
        </w:rPr>
        <w:t>5%.</w:t>
      </w:r>
      <w:r>
        <w:rPr>
          <w:rFonts w:cs="Arial"/>
          <w:spacing w:val="-14"/>
          <w:w w:val="105"/>
        </w:rPr>
        <w:t xml:space="preserve"> </w:t>
      </w:r>
      <w:r>
        <w:rPr>
          <w:rFonts w:cs="Arial"/>
          <w:spacing w:val="-1"/>
          <w:w w:val="105"/>
        </w:rPr>
        <w:t>Siendo</w:t>
      </w:r>
      <w:r>
        <w:rPr>
          <w:rFonts w:cs="Arial"/>
          <w:spacing w:val="-14"/>
          <w:w w:val="105"/>
        </w:rPr>
        <w:t xml:space="preserve"> </w:t>
      </w:r>
      <m:oMath>
        <m:r>
          <m:rPr>
            <m:sty m:val="bi"/>
          </m:rPr>
          <w:rPr>
            <w:rFonts w:ascii="Cambria Math" w:hAnsi="Cambria Math"/>
          </w:rPr>
          <m:t>∝</m:t>
        </m:r>
      </m:oMath>
      <w:r>
        <w:rPr>
          <w:rFonts w:cs="Arial"/>
          <w:spacing w:val="-15"/>
          <w:w w:val="105"/>
        </w:rPr>
        <w:t>=</w:t>
      </w:r>
      <w:r>
        <w:rPr>
          <w:rFonts w:cs="Arial"/>
          <w:spacing w:val="-1"/>
          <w:w w:val="105"/>
        </w:rPr>
        <w:t>0.05.</w:t>
      </w:r>
      <w:r>
        <w:rPr>
          <w:rFonts w:cs="Arial"/>
          <w:spacing w:val="-15"/>
          <w:w w:val="105"/>
        </w:rPr>
        <w:t xml:space="preserve"> </w:t>
      </w:r>
      <w:r>
        <w:rPr>
          <w:rFonts w:cs="Arial"/>
          <w:spacing w:val="-1"/>
          <w:w w:val="105"/>
        </w:rPr>
        <w:t>Por</w:t>
      </w:r>
      <w:r>
        <w:rPr>
          <w:rFonts w:cs="Arial"/>
          <w:spacing w:val="-14"/>
          <w:w w:val="105"/>
        </w:rPr>
        <w:t xml:space="preserve"> </w:t>
      </w:r>
      <w:r>
        <w:rPr>
          <w:rFonts w:cs="Arial"/>
          <w:w w:val="105"/>
        </w:rPr>
        <w:t>lo</w:t>
      </w:r>
      <w:r>
        <w:rPr>
          <w:rFonts w:cs="Arial"/>
          <w:spacing w:val="-15"/>
          <w:w w:val="105"/>
        </w:rPr>
        <w:t xml:space="preserve"> </w:t>
      </w:r>
      <w:r>
        <w:rPr>
          <w:rFonts w:cs="Arial"/>
          <w:spacing w:val="-1"/>
          <w:w w:val="105"/>
        </w:rPr>
        <w:t>tanto,</w:t>
      </w:r>
      <w:r>
        <w:rPr>
          <w:rFonts w:cs="Arial"/>
          <w:spacing w:val="-13"/>
          <w:w w:val="105"/>
        </w:rPr>
        <w:t xml:space="preserve"> </w:t>
      </w:r>
      <w:r>
        <w:rPr>
          <w:rFonts w:cs="Arial"/>
          <w:w w:val="105"/>
        </w:rPr>
        <w:t>el</w:t>
      </w:r>
      <w:r>
        <w:rPr>
          <w:rFonts w:cs="Arial"/>
          <w:spacing w:val="-13"/>
          <w:w w:val="105"/>
        </w:rPr>
        <w:t xml:space="preserve"> </w:t>
      </w:r>
      <w:r>
        <w:rPr>
          <w:rFonts w:cs="Arial"/>
          <w:spacing w:val="-1"/>
          <w:w w:val="105"/>
        </w:rPr>
        <w:t>nivel</w:t>
      </w:r>
      <w:r>
        <w:rPr>
          <w:rFonts w:cs="Arial"/>
          <w:spacing w:val="-13"/>
          <w:w w:val="105"/>
        </w:rPr>
        <w:t xml:space="preserve"> </w:t>
      </w:r>
      <w:r>
        <w:rPr>
          <w:rFonts w:cs="Arial"/>
          <w:w w:val="105"/>
        </w:rPr>
        <w:t>de</w:t>
      </w:r>
      <w:r>
        <w:rPr>
          <w:rFonts w:cs="Arial"/>
          <w:spacing w:val="-15"/>
          <w:w w:val="105"/>
        </w:rPr>
        <w:t xml:space="preserve"> </w:t>
      </w:r>
      <w:r>
        <w:rPr>
          <w:rFonts w:cs="Arial"/>
          <w:spacing w:val="-1"/>
          <w:w w:val="105"/>
        </w:rPr>
        <w:t>confianza</w:t>
      </w:r>
      <w:r>
        <w:rPr>
          <w:rFonts w:cs="Arial"/>
          <w:spacing w:val="-13"/>
          <w:w w:val="105"/>
        </w:rPr>
        <w:t xml:space="preserve"> </w:t>
      </w:r>
      <w:r>
        <w:rPr>
          <w:rFonts w:cs="Arial"/>
          <w:spacing w:val="-1"/>
          <w:w w:val="105"/>
        </w:rPr>
        <w:t>(1</w:t>
      </w:r>
      <w:r>
        <w:rPr>
          <w:rFonts w:cs="Arial"/>
          <w:spacing w:val="-13"/>
          <w:w w:val="105"/>
        </w:rPr>
        <w:t xml:space="preserve"> </w:t>
      </w:r>
      <w:r>
        <w:rPr>
          <w:rFonts w:ascii="Cambria Math" w:hAnsi="Cambria Math" w:cs="Cambria Math"/>
          <w:w w:val="105"/>
        </w:rPr>
        <w:t>‐</w:t>
      </w:r>
      <w:r>
        <w:rPr>
          <w:rFonts w:cs="Arial"/>
          <w:spacing w:val="-14"/>
          <w:w w:val="105"/>
        </w:rPr>
        <w:t xml:space="preserve"> </w:t>
      </w:r>
      <m:oMath>
        <m:r>
          <m:rPr>
            <m:sty m:val="bi"/>
          </m:rPr>
          <w:rPr>
            <w:rFonts w:ascii="Cambria Math" w:hAnsi="Cambria Math"/>
          </w:rPr>
          <m:t>∝</m:t>
        </m:r>
      </m:oMath>
      <w:r>
        <w:rPr>
          <w:rFonts w:cs="Arial"/>
          <w:spacing w:val="-13"/>
          <w:w w:val="105"/>
        </w:rPr>
        <w:t xml:space="preserve"> </w:t>
      </w:r>
      <w:r>
        <w:rPr>
          <w:rFonts w:cs="Arial"/>
          <w:w w:val="105"/>
        </w:rPr>
        <w:t>=</w:t>
      </w:r>
      <w:r>
        <w:rPr>
          <w:rFonts w:cs="Arial"/>
          <w:spacing w:val="-14"/>
          <w:w w:val="105"/>
        </w:rPr>
        <w:t xml:space="preserve"> </w:t>
      </w:r>
      <w:r>
        <w:rPr>
          <w:rFonts w:cs="Arial"/>
          <w:spacing w:val="-1"/>
          <w:w w:val="105"/>
        </w:rPr>
        <w:t>0.95)</w:t>
      </w:r>
      <w:r>
        <w:rPr>
          <w:rFonts w:cs="Arial"/>
          <w:spacing w:val="-15"/>
          <w:w w:val="105"/>
        </w:rPr>
        <w:t xml:space="preserve"> </w:t>
      </w:r>
      <w:r>
        <w:rPr>
          <w:rFonts w:cs="Arial"/>
          <w:w w:val="105"/>
        </w:rPr>
        <w:t>es</w:t>
      </w:r>
      <w:r>
        <w:rPr>
          <w:rFonts w:cs="Arial"/>
          <w:spacing w:val="-14"/>
          <w:w w:val="105"/>
        </w:rPr>
        <w:t xml:space="preserve"> </w:t>
      </w:r>
      <w:r>
        <w:rPr>
          <w:rFonts w:cs="Arial"/>
          <w:spacing w:val="-1"/>
          <w:w w:val="105"/>
        </w:rPr>
        <w:t>del</w:t>
      </w:r>
      <w:r>
        <w:rPr>
          <w:rFonts w:cs="Arial"/>
          <w:spacing w:val="-13"/>
          <w:w w:val="105"/>
        </w:rPr>
        <w:t xml:space="preserve"> </w:t>
      </w:r>
      <w:r>
        <w:rPr>
          <w:rFonts w:cs="Arial"/>
          <w:spacing w:val="-1"/>
          <w:w w:val="105"/>
        </w:rPr>
        <w:t>95%.</w:t>
      </w:r>
    </w:p>
    <w:p w14:paraId="16863C35" w14:textId="77777777" w:rsidR="002A42F3" w:rsidRPr="0000405B" w:rsidRDefault="002A42F3" w:rsidP="0000405B">
      <w:pPr>
        <w:spacing w:after="0"/>
        <w:rPr>
          <w:rFonts w:cs="Arial"/>
          <w:b/>
          <w:color w:val="0070C0"/>
        </w:rPr>
      </w:pPr>
      <w:r w:rsidRPr="0000405B">
        <w:rPr>
          <w:rFonts w:cs="Arial"/>
          <w:b/>
          <w:color w:val="0070C0"/>
        </w:rPr>
        <w:t xml:space="preserve">Estadístico de la prueba: </w:t>
      </w:r>
    </w:p>
    <w:p w14:paraId="36C074ED" w14:textId="5C26AB44" w:rsidR="002A42F3" w:rsidRPr="00671FAE" w:rsidRDefault="002A42F3" w:rsidP="002A42F3">
      <w:pPr>
        <w:autoSpaceDE w:val="0"/>
        <w:autoSpaceDN w:val="0"/>
        <w:adjustRightInd w:val="0"/>
        <w:spacing w:after="240" w:line="360" w:lineRule="auto"/>
        <w:jc w:val="both"/>
        <w:rPr>
          <w:rFonts w:cs="Arial"/>
          <w:w w:val="105"/>
        </w:rPr>
      </w:pPr>
      <w:r w:rsidRPr="00671FAE">
        <w:rPr>
          <w:rFonts w:cs="Arial"/>
          <w:w w:val="105"/>
        </w:rPr>
        <w:t xml:space="preserve">El estadístico de la prueba será </w:t>
      </w:r>
      <w:r>
        <w:rPr>
          <w:rFonts w:cs="Arial"/>
          <w:w w:val="105"/>
        </w:rPr>
        <w:t>la prueba no paramétrica de Wilcoxon para datos pareados</w:t>
      </w:r>
      <w:r w:rsidRPr="00671FAE">
        <w:rPr>
          <w:rFonts w:cs="Arial"/>
          <w:w w:val="105"/>
        </w:rPr>
        <w:t>, para un total de 1</w:t>
      </w:r>
      <w:r>
        <w:rPr>
          <w:rFonts w:cs="Arial"/>
          <w:w w:val="105"/>
        </w:rPr>
        <w:t>5</w:t>
      </w:r>
      <w:r w:rsidRPr="00671FAE">
        <w:rPr>
          <w:rFonts w:cs="Arial"/>
          <w:w w:val="105"/>
        </w:rPr>
        <w:t xml:space="preserve"> observaciones.</w:t>
      </w:r>
    </w:p>
    <w:p w14:paraId="1052805E" w14:textId="77777777" w:rsidR="002A42F3" w:rsidRPr="00080C0C" w:rsidRDefault="002A42F3" w:rsidP="002A42F3">
      <w:pPr>
        <w:sectPr w:rsidR="002A42F3" w:rsidRPr="00080C0C" w:rsidSect="00D21C29">
          <w:pgSz w:w="11907" w:h="16840" w:code="9"/>
          <w:pgMar w:top="1440" w:right="1440" w:bottom="1440" w:left="2160" w:header="709" w:footer="709" w:gutter="0"/>
          <w:cols w:space="708"/>
          <w:titlePg/>
          <w:docGrid w:linePitch="360"/>
        </w:sectPr>
      </w:pPr>
    </w:p>
    <w:p w14:paraId="48134893" w14:textId="04DBADC9" w:rsidR="002A42F3" w:rsidRDefault="002A42F3" w:rsidP="002A42F3">
      <w:pPr>
        <w:pStyle w:val="Ttulo2"/>
        <w:numPr>
          <w:ilvl w:val="3"/>
          <w:numId w:val="1"/>
        </w:numPr>
        <w:spacing w:line="360" w:lineRule="auto"/>
        <w:rPr>
          <w:rFonts w:cs="Arial"/>
        </w:rPr>
      </w:pPr>
      <w:bookmarkStart w:id="1093" w:name="_Toc4363970"/>
      <w:r>
        <w:rPr>
          <w:rFonts w:cs="Arial"/>
        </w:rPr>
        <w:lastRenderedPageBreak/>
        <w:t>Presentación de resultados</w:t>
      </w:r>
      <w:bookmarkEnd w:id="1093"/>
    </w:p>
    <w:p w14:paraId="66A0EB91" w14:textId="77777777" w:rsidR="009B56FC" w:rsidRPr="009B56FC" w:rsidRDefault="009B56FC" w:rsidP="009B56FC">
      <w:pPr>
        <w:spacing w:after="0"/>
      </w:pPr>
    </w:p>
    <w:p w14:paraId="2E71B99F" w14:textId="0526B061" w:rsidR="009B56FC" w:rsidRDefault="009B56FC" w:rsidP="00DF6ED6">
      <w:pPr>
        <w:spacing w:line="360" w:lineRule="auto"/>
        <w:jc w:val="both"/>
      </w:pPr>
      <w:r>
        <w:t xml:space="preserve">En la </w:t>
      </w:r>
      <w:r w:rsidR="00613F14" w:rsidRPr="00613F14">
        <w:t>t</w:t>
      </w:r>
      <w:r w:rsidRPr="00613F14">
        <w:t>abla 53 podemos</w:t>
      </w:r>
      <w:r>
        <w:t xml:space="preserve"> visualizar que </w:t>
      </w:r>
      <w:r w:rsidR="00A60D41">
        <w:t>la media</w:t>
      </w:r>
      <w:r>
        <w:t xml:space="preserve"> </w:t>
      </w:r>
      <w:r w:rsidR="00F93670">
        <w:t xml:space="preserve">de tiempos del procesamiento de información familiar disminuyó de </w:t>
      </w:r>
      <w:r w:rsidR="007E778A" w:rsidRPr="00F93670">
        <w:rPr>
          <w:b/>
        </w:rPr>
        <w:t>16,</w:t>
      </w:r>
      <w:r w:rsidR="00F93670" w:rsidRPr="00F93670">
        <w:rPr>
          <w:b/>
        </w:rPr>
        <w:t>2 minutos a 6,9 minutos</w:t>
      </w:r>
      <w:r w:rsidR="00F93670">
        <w:t xml:space="preserve"> en la prueba post-test, </w:t>
      </w:r>
    </w:p>
    <w:p w14:paraId="5CD15A6A" w14:textId="4E7216F8" w:rsidR="009B56FC" w:rsidRPr="00857CF1" w:rsidRDefault="009B56FC" w:rsidP="00D31CFC">
      <w:pPr>
        <w:pStyle w:val="Descripcin"/>
        <w:spacing w:after="0" w:line="360" w:lineRule="auto"/>
        <w:jc w:val="center"/>
        <w:rPr>
          <w:rFonts w:eastAsiaTheme="minorHAnsi" w:cs="Arial"/>
          <w:iCs/>
          <w:color w:val="000000"/>
        </w:rPr>
      </w:pPr>
      <w:r w:rsidRPr="00857CF1">
        <w:rPr>
          <w:rFonts w:eastAsiaTheme="minorHAnsi" w:cs="Arial"/>
          <w:iCs/>
          <w:color w:val="000000"/>
        </w:rPr>
        <w:t xml:space="preserve">TABLA </w:t>
      </w:r>
      <w:r w:rsidRPr="00857CF1">
        <w:rPr>
          <w:rFonts w:eastAsiaTheme="minorHAnsi" w:cs="Arial"/>
          <w:iCs/>
          <w:color w:val="000000"/>
        </w:rPr>
        <w:fldChar w:fldCharType="begin"/>
      </w:r>
      <w:r w:rsidRPr="00857CF1">
        <w:rPr>
          <w:rFonts w:eastAsiaTheme="minorHAnsi" w:cs="Arial"/>
          <w:iCs/>
          <w:color w:val="000000"/>
        </w:rPr>
        <w:instrText xml:space="preserve"> SEQ Tabla \* ARABIC </w:instrText>
      </w:r>
      <w:r w:rsidRPr="00857CF1">
        <w:rPr>
          <w:rFonts w:eastAsiaTheme="minorHAnsi" w:cs="Arial"/>
          <w:iCs/>
          <w:color w:val="000000"/>
        </w:rPr>
        <w:fldChar w:fldCharType="separate"/>
      </w:r>
      <w:r w:rsidR="00851C49">
        <w:rPr>
          <w:rFonts w:eastAsiaTheme="minorHAnsi" w:cs="Arial"/>
          <w:iCs/>
          <w:noProof/>
          <w:color w:val="000000"/>
        </w:rPr>
        <w:t>53</w:t>
      </w:r>
      <w:r w:rsidRPr="00857CF1">
        <w:rPr>
          <w:rFonts w:eastAsiaTheme="minorHAnsi" w:cs="Arial"/>
          <w:iCs/>
          <w:color w:val="000000"/>
        </w:rPr>
        <w:fldChar w:fldCharType="end"/>
      </w:r>
      <w:r w:rsidRPr="00857CF1">
        <w:rPr>
          <w:rFonts w:eastAsiaTheme="minorHAnsi" w:cs="Arial"/>
          <w:iCs/>
          <w:color w:val="000000"/>
        </w:rPr>
        <w:t>: Media y desviación estándar para las pruebas pre y pos</w:t>
      </w:r>
      <w:r>
        <w:rPr>
          <w:rFonts w:eastAsiaTheme="minorHAnsi" w:cs="Arial"/>
          <w:iCs/>
          <w:color w:val="000000"/>
        </w:rPr>
        <w:t>t</w:t>
      </w:r>
      <w:r w:rsidRPr="00857CF1">
        <w:rPr>
          <w:rFonts w:eastAsiaTheme="minorHAnsi" w:cs="Arial"/>
          <w:iCs/>
          <w:color w:val="000000"/>
        </w:rPr>
        <w:t xml:space="preserve"> test para la variable </w:t>
      </w:r>
      <w:r>
        <w:rPr>
          <w:rFonts w:eastAsiaTheme="minorHAnsi" w:cs="Arial"/>
          <w:iCs/>
          <w:color w:val="000000"/>
        </w:rPr>
        <w:t>tiempo de procesamiento de información familiar</w:t>
      </w:r>
    </w:p>
    <w:tbl>
      <w:tblPr>
        <w:tblW w:w="7875" w:type="dxa"/>
        <w:tblInd w:w="-5" w:type="dxa"/>
        <w:tblCellMar>
          <w:left w:w="70" w:type="dxa"/>
          <w:right w:w="70" w:type="dxa"/>
        </w:tblCellMar>
        <w:tblLook w:val="04A0" w:firstRow="1" w:lastRow="0" w:firstColumn="1" w:lastColumn="0" w:noHBand="0" w:noVBand="1"/>
      </w:tblPr>
      <w:tblGrid>
        <w:gridCol w:w="1661"/>
        <w:gridCol w:w="1200"/>
        <w:gridCol w:w="1300"/>
        <w:gridCol w:w="1314"/>
        <w:gridCol w:w="1200"/>
        <w:gridCol w:w="1200"/>
      </w:tblGrid>
      <w:tr w:rsidR="00614E42" w:rsidRPr="00D31CFC" w14:paraId="4FA9302A" w14:textId="77777777" w:rsidTr="00E04E28">
        <w:trPr>
          <w:trHeight w:val="300"/>
        </w:trPr>
        <w:tc>
          <w:tcPr>
            <w:tcW w:w="7875" w:type="dxa"/>
            <w:gridSpan w:val="6"/>
            <w:tcBorders>
              <w:top w:val="single" w:sz="4" w:space="0" w:color="auto"/>
              <w:left w:val="single" w:sz="4" w:space="0" w:color="auto"/>
              <w:bottom w:val="single" w:sz="4" w:space="0" w:color="auto"/>
              <w:right w:val="single" w:sz="4" w:space="0" w:color="000000"/>
            </w:tcBorders>
            <w:shd w:val="clear" w:color="000000" w:fill="F2F2F2"/>
            <w:vAlign w:val="center"/>
            <w:hideMark/>
          </w:tcPr>
          <w:p w14:paraId="085C1548" w14:textId="77777777" w:rsidR="00614E42" w:rsidRPr="00D31CFC" w:rsidRDefault="00614E42" w:rsidP="00614E42">
            <w:pPr>
              <w:spacing w:after="0" w:line="240" w:lineRule="auto"/>
              <w:jc w:val="center"/>
              <w:rPr>
                <w:rFonts w:ascii="Arial Bold" w:eastAsia="Times New Roman" w:hAnsi="Arial Bold" w:cs="Calibri"/>
                <w:b/>
                <w:bCs/>
                <w:color w:val="000000"/>
                <w:sz w:val="24"/>
                <w:lang w:val="es-ES" w:eastAsia="es-ES"/>
              </w:rPr>
            </w:pPr>
            <w:r w:rsidRPr="00D31CFC">
              <w:rPr>
                <w:rFonts w:ascii="Arial Bold" w:eastAsia="Times New Roman" w:hAnsi="Arial Bold" w:cs="Calibri"/>
                <w:b/>
                <w:bCs/>
                <w:color w:val="000000"/>
                <w:sz w:val="24"/>
                <w:lang w:val="es-ES" w:eastAsia="es-ES"/>
              </w:rPr>
              <w:t>Estadísticos descriptivos</w:t>
            </w:r>
          </w:p>
        </w:tc>
      </w:tr>
      <w:tr w:rsidR="00614E42" w:rsidRPr="00D31CFC" w14:paraId="7297BEC6" w14:textId="77777777" w:rsidTr="00E04E28">
        <w:trPr>
          <w:trHeight w:val="480"/>
        </w:trPr>
        <w:tc>
          <w:tcPr>
            <w:tcW w:w="1661" w:type="dxa"/>
            <w:tcBorders>
              <w:top w:val="single" w:sz="4" w:space="0" w:color="auto"/>
              <w:left w:val="single" w:sz="4" w:space="0" w:color="auto"/>
              <w:bottom w:val="single" w:sz="4" w:space="0" w:color="auto"/>
              <w:right w:val="nil"/>
            </w:tcBorders>
            <w:shd w:val="clear" w:color="auto" w:fill="auto"/>
            <w:vAlign w:val="center"/>
            <w:hideMark/>
          </w:tcPr>
          <w:p w14:paraId="28A9A043"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 </w:t>
            </w:r>
          </w:p>
        </w:tc>
        <w:tc>
          <w:tcPr>
            <w:tcW w:w="1200" w:type="dxa"/>
            <w:tcBorders>
              <w:top w:val="nil"/>
              <w:left w:val="nil"/>
              <w:bottom w:val="single" w:sz="4" w:space="0" w:color="auto"/>
              <w:right w:val="nil"/>
            </w:tcBorders>
            <w:shd w:val="clear" w:color="000000" w:fill="F2F2F2"/>
            <w:vAlign w:val="center"/>
            <w:hideMark/>
          </w:tcPr>
          <w:p w14:paraId="0E75FE7D"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N</w:t>
            </w:r>
          </w:p>
        </w:tc>
        <w:tc>
          <w:tcPr>
            <w:tcW w:w="1300" w:type="dxa"/>
            <w:tcBorders>
              <w:top w:val="nil"/>
              <w:left w:val="nil"/>
              <w:bottom w:val="single" w:sz="4" w:space="0" w:color="auto"/>
              <w:right w:val="nil"/>
            </w:tcBorders>
            <w:shd w:val="clear" w:color="000000" w:fill="F2F2F2"/>
            <w:vAlign w:val="center"/>
            <w:hideMark/>
          </w:tcPr>
          <w:p w14:paraId="5FB0B436"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Media</w:t>
            </w:r>
          </w:p>
        </w:tc>
        <w:tc>
          <w:tcPr>
            <w:tcW w:w="1314" w:type="dxa"/>
            <w:tcBorders>
              <w:top w:val="nil"/>
              <w:left w:val="nil"/>
              <w:bottom w:val="single" w:sz="4" w:space="0" w:color="auto"/>
              <w:right w:val="nil"/>
            </w:tcBorders>
            <w:shd w:val="clear" w:color="000000" w:fill="F2F2F2"/>
            <w:vAlign w:val="center"/>
            <w:hideMark/>
          </w:tcPr>
          <w:p w14:paraId="18FE5B4E"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Desv. Desviación</w:t>
            </w:r>
          </w:p>
        </w:tc>
        <w:tc>
          <w:tcPr>
            <w:tcW w:w="1200" w:type="dxa"/>
            <w:tcBorders>
              <w:top w:val="nil"/>
              <w:left w:val="nil"/>
              <w:bottom w:val="single" w:sz="4" w:space="0" w:color="auto"/>
              <w:right w:val="nil"/>
            </w:tcBorders>
            <w:shd w:val="clear" w:color="000000" w:fill="F2F2F2"/>
            <w:vAlign w:val="center"/>
            <w:hideMark/>
          </w:tcPr>
          <w:p w14:paraId="71017116"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Mínimo</w:t>
            </w:r>
          </w:p>
        </w:tc>
        <w:tc>
          <w:tcPr>
            <w:tcW w:w="1200" w:type="dxa"/>
            <w:tcBorders>
              <w:top w:val="single" w:sz="4" w:space="0" w:color="auto"/>
              <w:left w:val="nil"/>
              <w:bottom w:val="single" w:sz="4" w:space="0" w:color="auto"/>
              <w:right w:val="single" w:sz="4" w:space="0" w:color="auto"/>
            </w:tcBorders>
            <w:shd w:val="clear" w:color="000000" w:fill="F2F2F2"/>
            <w:vAlign w:val="center"/>
            <w:hideMark/>
          </w:tcPr>
          <w:p w14:paraId="5F5C4A35"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Máximo</w:t>
            </w:r>
          </w:p>
        </w:tc>
      </w:tr>
      <w:tr w:rsidR="00614E42" w:rsidRPr="00D31CFC" w14:paraId="360BB80A" w14:textId="77777777" w:rsidTr="00E04E28">
        <w:trPr>
          <w:trHeight w:val="300"/>
        </w:trPr>
        <w:tc>
          <w:tcPr>
            <w:tcW w:w="1661" w:type="dxa"/>
            <w:tcBorders>
              <w:top w:val="single" w:sz="4" w:space="0" w:color="auto"/>
              <w:left w:val="single" w:sz="4" w:space="0" w:color="auto"/>
              <w:bottom w:val="single" w:sz="4" w:space="0" w:color="auto"/>
              <w:right w:val="nil"/>
            </w:tcBorders>
            <w:shd w:val="clear" w:color="000000" w:fill="F2F2F2"/>
            <w:vAlign w:val="center"/>
            <w:hideMark/>
          </w:tcPr>
          <w:p w14:paraId="427EA4DF"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Tiempo_antes</w:t>
            </w:r>
          </w:p>
        </w:tc>
        <w:tc>
          <w:tcPr>
            <w:tcW w:w="1200" w:type="dxa"/>
            <w:tcBorders>
              <w:top w:val="nil"/>
              <w:left w:val="nil"/>
              <w:bottom w:val="single" w:sz="4" w:space="0" w:color="auto"/>
              <w:right w:val="nil"/>
            </w:tcBorders>
            <w:shd w:val="clear" w:color="auto" w:fill="auto"/>
            <w:noWrap/>
            <w:vAlign w:val="center"/>
            <w:hideMark/>
          </w:tcPr>
          <w:p w14:paraId="0F87CB11"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15</w:t>
            </w:r>
          </w:p>
        </w:tc>
        <w:tc>
          <w:tcPr>
            <w:tcW w:w="1300" w:type="dxa"/>
            <w:tcBorders>
              <w:top w:val="nil"/>
              <w:left w:val="nil"/>
              <w:bottom w:val="single" w:sz="4" w:space="0" w:color="auto"/>
              <w:right w:val="nil"/>
            </w:tcBorders>
            <w:shd w:val="clear" w:color="auto" w:fill="FFFF00"/>
            <w:noWrap/>
            <w:vAlign w:val="center"/>
            <w:hideMark/>
          </w:tcPr>
          <w:p w14:paraId="67860CA9" w14:textId="77777777" w:rsidR="00614E42" w:rsidRPr="00D31CFC" w:rsidRDefault="00614E42" w:rsidP="00614E42">
            <w:pPr>
              <w:spacing w:after="0" w:line="240" w:lineRule="auto"/>
              <w:jc w:val="center"/>
              <w:rPr>
                <w:rFonts w:eastAsia="Times New Roman" w:cs="Arial"/>
                <w:b/>
                <w:color w:val="000000"/>
                <w:sz w:val="24"/>
                <w:szCs w:val="18"/>
                <w:lang w:val="es-ES" w:eastAsia="es-ES"/>
              </w:rPr>
            </w:pPr>
            <w:r w:rsidRPr="00D31CFC">
              <w:rPr>
                <w:rFonts w:eastAsia="Times New Roman" w:cs="Arial"/>
                <w:b/>
                <w:color w:val="000000"/>
                <w:sz w:val="24"/>
                <w:szCs w:val="18"/>
                <w:lang w:val="es-ES" w:eastAsia="es-ES"/>
              </w:rPr>
              <w:t>16,173</w:t>
            </w:r>
          </w:p>
        </w:tc>
        <w:tc>
          <w:tcPr>
            <w:tcW w:w="1314" w:type="dxa"/>
            <w:tcBorders>
              <w:top w:val="nil"/>
              <w:left w:val="nil"/>
              <w:bottom w:val="single" w:sz="4" w:space="0" w:color="auto"/>
              <w:right w:val="nil"/>
            </w:tcBorders>
            <w:shd w:val="clear" w:color="auto" w:fill="auto"/>
            <w:noWrap/>
            <w:vAlign w:val="center"/>
            <w:hideMark/>
          </w:tcPr>
          <w:p w14:paraId="1CA0A629"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1,8706</w:t>
            </w:r>
          </w:p>
        </w:tc>
        <w:tc>
          <w:tcPr>
            <w:tcW w:w="1200" w:type="dxa"/>
            <w:tcBorders>
              <w:top w:val="nil"/>
              <w:left w:val="nil"/>
              <w:bottom w:val="single" w:sz="4" w:space="0" w:color="auto"/>
              <w:right w:val="nil"/>
            </w:tcBorders>
            <w:shd w:val="clear" w:color="auto" w:fill="auto"/>
            <w:noWrap/>
            <w:vAlign w:val="center"/>
            <w:hideMark/>
          </w:tcPr>
          <w:p w14:paraId="5A13228C"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12,8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B2142C8"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19,3</w:t>
            </w:r>
          </w:p>
        </w:tc>
      </w:tr>
      <w:tr w:rsidR="00614E42" w:rsidRPr="00D31CFC" w14:paraId="7B180D04" w14:textId="77777777" w:rsidTr="00E04E28">
        <w:trPr>
          <w:trHeight w:val="300"/>
        </w:trPr>
        <w:tc>
          <w:tcPr>
            <w:tcW w:w="1661" w:type="dxa"/>
            <w:tcBorders>
              <w:top w:val="single" w:sz="4" w:space="0" w:color="auto"/>
              <w:left w:val="single" w:sz="4" w:space="0" w:color="auto"/>
              <w:bottom w:val="single" w:sz="4" w:space="0" w:color="auto"/>
              <w:right w:val="nil"/>
            </w:tcBorders>
            <w:shd w:val="clear" w:color="000000" w:fill="F2F2F2"/>
            <w:vAlign w:val="center"/>
            <w:hideMark/>
          </w:tcPr>
          <w:p w14:paraId="7AA0391C" w14:textId="5F8D7109"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Tiempo después</w:t>
            </w:r>
          </w:p>
        </w:tc>
        <w:tc>
          <w:tcPr>
            <w:tcW w:w="1200" w:type="dxa"/>
            <w:tcBorders>
              <w:top w:val="nil"/>
              <w:left w:val="nil"/>
              <w:bottom w:val="single" w:sz="4" w:space="0" w:color="auto"/>
              <w:right w:val="nil"/>
            </w:tcBorders>
            <w:shd w:val="clear" w:color="auto" w:fill="auto"/>
            <w:noWrap/>
            <w:vAlign w:val="center"/>
            <w:hideMark/>
          </w:tcPr>
          <w:p w14:paraId="6FBBF36F"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15</w:t>
            </w:r>
          </w:p>
        </w:tc>
        <w:tc>
          <w:tcPr>
            <w:tcW w:w="1300" w:type="dxa"/>
            <w:tcBorders>
              <w:top w:val="nil"/>
              <w:left w:val="nil"/>
              <w:bottom w:val="single" w:sz="4" w:space="0" w:color="auto"/>
              <w:right w:val="nil"/>
            </w:tcBorders>
            <w:shd w:val="clear" w:color="auto" w:fill="FFFF00"/>
            <w:noWrap/>
            <w:vAlign w:val="center"/>
            <w:hideMark/>
          </w:tcPr>
          <w:p w14:paraId="1876EABA" w14:textId="77777777" w:rsidR="00614E42" w:rsidRPr="00D31CFC" w:rsidRDefault="00614E42" w:rsidP="00614E42">
            <w:pPr>
              <w:spacing w:after="0" w:line="240" w:lineRule="auto"/>
              <w:jc w:val="center"/>
              <w:rPr>
                <w:rFonts w:eastAsia="Times New Roman" w:cs="Arial"/>
                <w:b/>
                <w:color w:val="000000"/>
                <w:sz w:val="24"/>
                <w:szCs w:val="18"/>
                <w:lang w:val="es-ES" w:eastAsia="es-ES"/>
              </w:rPr>
            </w:pPr>
            <w:r w:rsidRPr="00D31CFC">
              <w:rPr>
                <w:rFonts w:eastAsia="Times New Roman" w:cs="Arial"/>
                <w:b/>
                <w:color w:val="000000"/>
                <w:sz w:val="24"/>
                <w:szCs w:val="18"/>
                <w:lang w:val="es-ES" w:eastAsia="es-ES"/>
              </w:rPr>
              <w:t>6,900</w:t>
            </w:r>
          </w:p>
        </w:tc>
        <w:tc>
          <w:tcPr>
            <w:tcW w:w="1314" w:type="dxa"/>
            <w:tcBorders>
              <w:top w:val="nil"/>
              <w:left w:val="nil"/>
              <w:bottom w:val="single" w:sz="4" w:space="0" w:color="auto"/>
              <w:right w:val="nil"/>
            </w:tcBorders>
            <w:shd w:val="clear" w:color="auto" w:fill="auto"/>
            <w:noWrap/>
            <w:vAlign w:val="center"/>
            <w:hideMark/>
          </w:tcPr>
          <w:p w14:paraId="2517AFB9"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1,0135</w:t>
            </w:r>
          </w:p>
        </w:tc>
        <w:tc>
          <w:tcPr>
            <w:tcW w:w="1200" w:type="dxa"/>
            <w:tcBorders>
              <w:top w:val="nil"/>
              <w:left w:val="nil"/>
              <w:bottom w:val="single" w:sz="4" w:space="0" w:color="auto"/>
              <w:right w:val="nil"/>
            </w:tcBorders>
            <w:shd w:val="clear" w:color="auto" w:fill="auto"/>
            <w:noWrap/>
            <w:vAlign w:val="center"/>
            <w:hideMark/>
          </w:tcPr>
          <w:p w14:paraId="18BD10FE"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5,4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841B060"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8,5</w:t>
            </w:r>
          </w:p>
        </w:tc>
      </w:tr>
    </w:tbl>
    <w:p w14:paraId="3D9D3C71" w14:textId="45597421" w:rsidR="00614E42" w:rsidRDefault="00E04E28" w:rsidP="00E04E28">
      <w:pPr>
        <w:rPr>
          <w:lang w:eastAsia="es-PE"/>
        </w:rPr>
      </w:pPr>
      <w:r w:rsidRPr="00857CF1">
        <w:rPr>
          <w:rFonts w:cs="Arial"/>
          <w:sz w:val="18"/>
          <w:szCs w:val="24"/>
          <w:lang w:eastAsia="es-PE"/>
        </w:rPr>
        <w:t>Fuente: Resultados obtenidos con el paquete estadístico SPSS v25</w:t>
      </w:r>
    </w:p>
    <w:p w14:paraId="2CD6C258" w14:textId="77777777" w:rsidR="00E04E28" w:rsidRPr="00E04E28" w:rsidRDefault="00E04E28" w:rsidP="00E04E28">
      <w:pPr>
        <w:rPr>
          <w:lang w:eastAsia="es-PE"/>
        </w:rPr>
      </w:pPr>
    </w:p>
    <w:p w14:paraId="183F0303" w14:textId="55BCB788" w:rsidR="00D31CFC" w:rsidRDefault="00DF6ED6" w:rsidP="00D31CFC">
      <w:pPr>
        <w:spacing w:line="360" w:lineRule="auto"/>
        <w:jc w:val="both"/>
      </w:pPr>
      <w:r>
        <w:rPr>
          <w:lang w:eastAsia="es-PE"/>
        </w:rPr>
        <w:t>Como el valor de p es igual a 0.001</w:t>
      </w:r>
      <w:r w:rsidR="002473AD">
        <w:rPr>
          <w:lang w:eastAsia="es-PE"/>
        </w:rPr>
        <w:t xml:space="preserve"> </w:t>
      </w:r>
      <w:r w:rsidR="00D31CFC">
        <w:rPr>
          <w:lang w:eastAsia="es-PE"/>
        </w:rPr>
        <w:t>(</w:t>
      </w:r>
      <w:r w:rsidR="00D31CFC" w:rsidRPr="00613F14">
        <w:rPr>
          <w:lang w:eastAsia="es-PE"/>
        </w:rPr>
        <w:t>Ver Tabla 54</w:t>
      </w:r>
      <w:r w:rsidR="00D31CFC">
        <w:rPr>
          <w:lang w:eastAsia="es-PE"/>
        </w:rPr>
        <w:t>)</w:t>
      </w:r>
      <w:r>
        <w:rPr>
          <w:lang w:eastAsia="es-PE"/>
        </w:rPr>
        <w:t xml:space="preserve">, </w:t>
      </w:r>
      <w:r w:rsidR="00D31CFC">
        <w:rPr>
          <w:lang w:eastAsia="es-PE"/>
        </w:rPr>
        <w:t>el cual es</w:t>
      </w:r>
      <w:r>
        <w:rPr>
          <w:lang w:eastAsia="es-PE"/>
        </w:rPr>
        <w:t xml:space="preserve"> menor </w:t>
      </w:r>
      <w:r w:rsidR="00D31CFC">
        <w:rPr>
          <w:lang w:eastAsia="es-PE"/>
        </w:rPr>
        <w:t>que</w:t>
      </w:r>
      <w:r>
        <w:rPr>
          <w:lang w:eastAsia="es-PE"/>
        </w:rPr>
        <w:t xml:space="preserve"> nivel de significancia 0.05</w:t>
      </w:r>
      <w:r w:rsidR="00D31CFC">
        <w:rPr>
          <w:lang w:eastAsia="es-PE"/>
        </w:rPr>
        <w:t xml:space="preserve">, </w:t>
      </w:r>
      <w:r w:rsidR="00D31CFC" w:rsidRPr="005D073A">
        <w:t xml:space="preserve">podemos afirmar que </w:t>
      </w:r>
      <w:r w:rsidR="00D31CFC">
        <w:t xml:space="preserve">existe </w:t>
      </w:r>
      <w:r w:rsidR="00D31CFC" w:rsidRPr="005D073A">
        <w:t>diferencias significativas en</w:t>
      </w:r>
      <w:r w:rsidR="00D31CFC">
        <w:t>tre</w:t>
      </w:r>
      <w:r w:rsidR="00D31CFC" w:rsidRPr="005D073A">
        <w:t xml:space="preserve"> el pre</w:t>
      </w:r>
      <w:r w:rsidR="00D31CFC">
        <w:t xml:space="preserve">-test y post-tes </w:t>
      </w:r>
      <w:r w:rsidR="00D31CFC" w:rsidRPr="005D073A">
        <w:t>por lo que aceptamos la hipótesis alterna</w:t>
      </w:r>
      <w:r w:rsidR="00D31CFC">
        <w:t>tiva, y podemos decir que la implementación de la aplicación informática de fichas familiares permitió que los profesionales de salud procesen la información familiar en menos tiempo.</w:t>
      </w:r>
    </w:p>
    <w:p w14:paraId="0010D699" w14:textId="515E117D" w:rsidR="009B56FC" w:rsidRPr="00857CF1" w:rsidRDefault="009B56FC" w:rsidP="00D31CFC">
      <w:pPr>
        <w:pStyle w:val="Descripcin"/>
        <w:spacing w:after="0" w:line="360" w:lineRule="auto"/>
        <w:jc w:val="center"/>
        <w:rPr>
          <w:rFonts w:eastAsiaTheme="minorHAnsi" w:cs="Arial"/>
          <w:iCs/>
          <w:color w:val="000000"/>
        </w:rPr>
      </w:pPr>
      <w:r w:rsidRPr="00857CF1">
        <w:rPr>
          <w:rFonts w:eastAsiaTheme="minorHAnsi" w:cs="Arial"/>
          <w:iCs/>
          <w:color w:val="000000"/>
        </w:rPr>
        <w:t xml:space="preserve">TABLA </w:t>
      </w:r>
      <w:r w:rsidRPr="00857CF1">
        <w:rPr>
          <w:rFonts w:eastAsiaTheme="minorHAnsi" w:cs="Arial"/>
          <w:iCs/>
          <w:color w:val="000000"/>
        </w:rPr>
        <w:fldChar w:fldCharType="begin"/>
      </w:r>
      <w:r w:rsidRPr="00857CF1">
        <w:rPr>
          <w:rFonts w:eastAsiaTheme="minorHAnsi" w:cs="Arial"/>
          <w:iCs/>
          <w:color w:val="000000"/>
        </w:rPr>
        <w:instrText xml:space="preserve"> SEQ Tabla \* ARABIC </w:instrText>
      </w:r>
      <w:r w:rsidRPr="00857CF1">
        <w:rPr>
          <w:rFonts w:eastAsiaTheme="minorHAnsi" w:cs="Arial"/>
          <w:iCs/>
          <w:color w:val="000000"/>
        </w:rPr>
        <w:fldChar w:fldCharType="separate"/>
      </w:r>
      <w:r w:rsidR="00851C49">
        <w:rPr>
          <w:rFonts w:eastAsiaTheme="minorHAnsi" w:cs="Arial"/>
          <w:iCs/>
          <w:noProof/>
          <w:color w:val="000000"/>
        </w:rPr>
        <w:t>54</w:t>
      </w:r>
      <w:r w:rsidRPr="00857CF1">
        <w:rPr>
          <w:rFonts w:eastAsiaTheme="minorHAnsi" w:cs="Arial"/>
          <w:iCs/>
          <w:color w:val="000000"/>
        </w:rPr>
        <w:fldChar w:fldCharType="end"/>
      </w:r>
      <w:r w:rsidRPr="00857CF1">
        <w:rPr>
          <w:rFonts w:eastAsiaTheme="minorHAnsi" w:cs="Arial"/>
          <w:iCs/>
          <w:color w:val="000000"/>
        </w:rPr>
        <w:t xml:space="preserve">: Resultados de la prueba </w:t>
      </w:r>
      <w:r>
        <w:rPr>
          <w:rFonts w:eastAsiaTheme="minorHAnsi" w:cs="Arial"/>
          <w:iCs/>
          <w:color w:val="000000"/>
        </w:rPr>
        <w:t>Wilcoxon</w:t>
      </w:r>
      <w:r w:rsidRPr="00857CF1">
        <w:rPr>
          <w:rFonts w:eastAsiaTheme="minorHAnsi" w:cs="Arial"/>
          <w:iCs/>
          <w:color w:val="000000"/>
        </w:rPr>
        <w:t xml:space="preserve"> para datos apareados para la variable </w:t>
      </w:r>
      <w:r>
        <w:rPr>
          <w:rFonts w:eastAsiaTheme="minorHAnsi" w:cs="Arial"/>
          <w:iCs/>
          <w:color w:val="000000"/>
        </w:rPr>
        <w:t>tiempo de procesamiento de información familiar</w:t>
      </w:r>
    </w:p>
    <w:tbl>
      <w:tblPr>
        <w:tblW w:w="7302" w:type="dxa"/>
        <w:jc w:val="center"/>
        <w:tblCellMar>
          <w:left w:w="70" w:type="dxa"/>
          <w:right w:w="70" w:type="dxa"/>
        </w:tblCellMar>
        <w:tblLook w:val="04A0" w:firstRow="1" w:lastRow="0" w:firstColumn="1" w:lastColumn="0" w:noHBand="0" w:noVBand="1"/>
      </w:tblPr>
      <w:tblGrid>
        <w:gridCol w:w="3543"/>
        <w:gridCol w:w="3759"/>
      </w:tblGrid>
      <w:tr w:rsidR="00614E42" w:rsidRPr="00D31CFC" w14:paraId="68507771" w14:textId="77777777" w:rsidTr="00D31CFC">
        <w:trPr>
          <w:trHeight w:val="208"/>
          <w:jc w:val="center"/>
        </w:trPr>
        <w:tc>
          <w:tcPr>
            <w:tcW w:w="7302"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07B93C71" w14:textId="77777777" w:rsidR="00614E42" w:rsidRPr="00613F14" w:rsidRDefault="00614E42" w:rsidP="00614E42">
            <w:pPr>
              <w:spacing w:after="0" w:line="240" w:lineRule="auto"/>
              <w:jc w:val="center"/>
              <w:rPr>
                <w:rFonts w:eastAsia="Times New Roman" w:cs="Arial"/>
                <w:b/>
                <w:bCs/>
                <w:color w:val="000000"/>
                <w:sz w:val="24"/>
                <w:lang w:val="es-ES" w:eastAsia="es-ES"/>
              </w:rPr>
            </w:pPr>
            <w:r w:rsidRPr="00613F14">
              <w:rPr>
                <w:rFonts w:eastAsia="Times New Roman" w:cs="Arial"/>
                <w:b/>
                <w:bCs/>
                <w:color w:val="000000"/>
                <w:sz w:val="24"/>
                <w:lang w:val="es-ES" w:eastAsia="es-ES"/>
              </w:rPr>
              <w:t>Estadísticos de prueba</w:t>
            </w:r>
            <w:r w:rsidRPr="00613F14">
              <w:rPr>
                <w:rFonts w:eastAsia="Times New Roman" w:cs="Arial"/>
                <w:b/>
                <w:bCs/>
                <w:color w:val="000000"/>
                <w:sz w:val="24"/>
                <w:vertAlign w:val="superscript"/>
                <w:lang w:val="es-ES" w:eastAsia="es-ES"/>
              </w:rPr>
              <w:t>a</w:t>
            </w:r>
          </w:p>
        </w:tc>
      </w:tr>
      <w:tr w:rsidR="00614E42" w:rsidRPr="00D31CFC" w14:paraId="2BD7245E" w14:textId="77777777" w:rsidTr="00D31CFC">
        <w:trPr>
          <w:trHeight w:val="208"/>
          <w:jc w:val="center"/>
        </w:trPr>
        <w:tc>
          <w:tcPr>
            <w:tcW w:w="3543" w:type="dxa"/>
            <w:tcBorders>
              <w:top w:val="single" w:sz="4" w:space="0" w:color="auto"/>
              <w:left w:val="single" w:sz="4" w:space="0" w:color="auto"/>
              <w:bottom w:val="single" w:sz="4" w:space="0" w:color="auto"/>
              <w:right w:val="nil"/>
            </w:tcBorders>
            <w:shd w:val="clear" w:color="auto" w:fill="auto"/>
            <w:vAlign w:val="center"/>
            <w:hideMark/>
          </w:tcPr>
          <w:p w14:paraId="72031353"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 </w:t>
            </w:r>
          </w:p>
        </w:tc>
        <w:tc>
          <w:tcPr>
            <w:tcW w:w="3759" w:type="dxa"/>
            <w:tcBorders>
              <w:top w:val="single" w:sz="4" w:space="0" w:color="auto"/>
              <w:left w:val="nil"/>
              <w:bottom w:val="single" w:sz="4" w:space="0" w:color="auto"/>
              <w:right w:val="single" w:sz="4" w:space="0" w:color="auto"/>
            </w:tcBorders>
            <w:shd w:val="clear" w:color="auto" w:fill="auto"/>
            <w:vAlign w:val="center"/>
            <w:hideMark/>
          </w:tcPr>
          <w:p w14:paraId="7B0938DB" w14:textId="77777777" w:rsidR="00614E42" w:rsidRPr="00613F14" w:rsidRDefault="00614E42" w:rsidP="00614E42">
            <w:pPr>
              <w:spacing w:after="0" w:line="240" w:lineRule="auto"/>
              <w:jc w:val="center"/>
              <w:rPr>
                <w:rFonts w:eastAsia="Times New Roman" w:cs="Arial"/>
                <w:color w:val="000000"/>
                <w:sz w:val="24"/>
                <w:szCs w:val="18"/>
                <w:lang w:val="es-ES" w:eastAsia="es-ES"/>
              </w:rPr>
            </w:pPr>
            <w:r w:rsidRPr="00613F14">
              <w:rPr>
                <w:rFonts w:eastAsia="Times New Roman" w:cs="Arial"/>
                <w:color w:val="000000"/>
                <w:sz w:val="24"/>
                <w:szCs w:val="18"/>
                <w:lang w:val="es-ES" w:eastAsia="es-ES"/>
              </w:rPr>
              <w:t>Tiempo_después - Tiempo_antes</w:t>
            </w:r>
          </w:p>
        </w:tc>
      </w:tr>
      <w:tr w:rsidR="00614E42" w:rsidRPr="00D31CFC" w14:paraId="5A8A3FD9" w14:textId="77777777" w:rsidTr="00D31CFC">
        <w:trPr>
          <w:trHeight w:val="208"/>
          <w:jc w:val="center"/>
        </w:trPr>
        <w:tc>
          <w:tcPr>
            <w:tcW w:w="3543" w:type="dxa"/>
            <w:tcBorders>
              <w:top w:val="single" w:sz="4" w:space="0" w:color="auto"/>
              <w:left w:val="single" w:sz="4" w:space="0" w:color="auto"/>
              <w:bottom w:val="single" w:sz="4" w:space="0" w:color="auto"/>
              <w:right w:val="nil"/>
            </w:tcBorders>
            <w:shd w:val="clear" w:color="000000" w:fill="F2F2F2"/>
            <w:vAlign w:val="center"/>
            <w:hideMark/>
          </w:tcPr>
          <w:p w14:paraId="779AF8E5"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Z</w:t>
            </w:r>
          </w:p>
        </w:tc>
        <w:tc>
          <w:tcPr>
            <w:tcW w:w="3759" w:type="dxa"/>
            <w:tcBorders>
              <w:top w:val="single" w:sz="4" w:space="0" w:color="auto"/>
              <w:left w:val="nil"/>
              <w:bottom w:val="single" w:sz="4" w:space="0" w:color="auto"/>
              <w:right w:val="single" w:sz="4" w:space="0" w:color="auto"/>
            </w:tcBorders>
            <w:shd w:val="clear" w:color="auto" w:fill="auto"/>
            <w:noWrap/>
            <w:vAlign w:val="center"/>
            <w:hideMark/>
          </w:tcPr>
          <w:p w14:paraId="0F4B65BA"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-3,408</w:t>
            </w:r>
            <w:r w:rsidRPr="00D31CFC">
              <w:rPr>
                <w:rFonts w:eastAsia="Times New Roman" w:cs="Arial"/>
                <w:color w:val="000000"/>
                <w:sz w:val="24"/>
                <w:szCs w:val="18"/>
                <w:vertAlign w:val="superscript"/>
                <w:lang w:val="es-ES" w:eastAsia="es-ES"/>
              </w:rPr>
              <w:t>b</w:t>
            </w:r>
          </w:p>
        </w:tc>
      </w:tr>
      <w:tr w:rsidR="00614E42" w:rsidRPr="00D31CFC" w14:paraId="0D3C647C" w14:textId="77777777" w:rsidTr="00D31CFC">
        <w:trPr>
          <w:trHeight w:val="333"/>
          <w:jc w:val="center"/>
        </w:trPr>
        <w:tc>
          <w:tcPr>
            <w:tcW w:w="3543" w:type="dxa"/>
            <w:tcBorders>
              <w:top w:val="single" w:sz="4" w:space="0" w:color="auto"/>
              <w:left w:val="single" w:sz="4" w:space="0" w:color="auto"/>
              <w:bottom w:val="single" w:sz="4" w:space="0" w:color="auto"/>
              <w:right w:val="nil"/>
            </w:tcBorders>
            <w:shd w:val="clear" w:color="000000" w:fill="F2F2F2"/>
            <w:vAlign w:val="center"/>
            <w:hideMark/>
          </w:tcPr>
          <w:p w14:paraId="04C05947" w14:textId="77777777" w:rsidR="00614E42" w:rsidRPr="00D31CFC" w:rsidRDefault="00614E42" w:rsidP="00614E42">
            <w:pPr>
              <w:spacing w:after="0" w:line="240" w:lineRule="auto"/>
              <w:jc w:val="center"/>
              <w:rPr>
                <w:rFonts w:eastAsia="Times New Roman" w:cs="Arial"/>
                <w:color w:val="000000"/>
                <w:sz w:val="24"/>
                <w:szCs w:val="18"/>
                <w:lang w:val="es-ES" w:eastAsia="es-ES"/>
              </w:rPr>
            </w:pPr>
            <w:r w:rsidRPr="00D31CFC">
              <w:rPr>
                <w:rFonts w:eastAsia="Times New Roman" w:cs="Arial"/>
                <w:color w:val="000000"/>
                <w:sz w:val="24"/>
                <w:szCs w:val="18"/>
                <w:lang w:val="es-ES" w:eastAsia="es-ES"/>
              </w:rPr>
              <w:t>Sig. asintótica(bilateral)</w:t>
            </w:r>
          </w:p>
        </w:tc>
        <w:tc>
          <w:tcPr>
            <w:tcW w:w="3759" w:type="dxa"/>
            <w:tcBorders>
              <w:top w:val="single" w:sz="4" w:space="0" w:color="auto"/>
              <w:left w:val="nil"/>
              <w:bottom w:val="single" w:sz="4" w:space="0" w:color="auto"/>
              <w:right w:val="single" w:sz="4" w:space="0" w:color="auto"/>
            </w:tcBorders>
            <w:shd w:val="clear" w:color="auto" w:fill="FFFF00"/>
            <w:noWrap/>
            <w:vAlign w:val="center"/>
            <w:hideMark/>
          </w:tcPr>
          <w:p w14:paraId="622DAC6B" w14:textId="77777777" w:rsidR="00614E42" w:rsidRPr="00F8166B" w:rsidRDefault="00614E42" w:rsidP="00614E42">
            <w:pPr>
              <w:spacing w:after="0" w:line="240" w:lineRule="auto"/>
              <w:jc w:val="center"/>
              <w:rPr>
                <w:rFonts w:eastAsia="Times New Roman" w:cs="Arial"/>
                <w:b/>
                <w:color w:val="000000"/>
                <w:sz w:val="24"/>
                <w:szCs w:val="18"/>
                <w:lang w:val="es-ES" w:eastAsia="es-ES"/>
              </w:rPr>
            </w:pPr>
            <w:r w:rsidRPr="00F8166B">
              <w:rPr>
                <w:rFonts w:eastAsia="Times New Roman" w:cs="Arial"/>
                <w:b/>
                <w:color w:val="000000"/>
                <w:sz w:val="24"/>
                <w:szCs w:val="18"/>
                <w:lang w:val="es-ES" w:eastAsia="es-ES"/>
              </w:rPr>
              <w:t>0,001</w:t>
            </w:r>
          </w:p>
        </w:tc>
      </w:tr>
      <w:tr w:rsidR="00614E42" w:rsidRPr="00D31CFC" w14:paraId="2F1F215B" w14:textId="77777777" w:rsidTr="00D31CFC">
        <w:trPr>
          <w:trHeight w:val="208"/>
          <w:jc w:val="center"/>
        </w:trPr>
        <w:tc>
          <w:tcPr>
            <w:tcW w:w="73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E793D4" w14:textId="77777777" w:rsidR="00614E42" w:rsidRPr="00D31CFC" w:rsidRDefault="00614E42" w:rsidP="00614E42">
            <w:pPr>
              <w:spacing w:after="0" w:line="240" w:lineRule="auto"/>
              <w:rPr>
                <w:rFonts w:eastAsia="Times New Roman" w:cs="Arial"/>
                <w:color w:val="000000"/>
                <w:sz w:val="24"/>
                <w:szCs w:val="18"/>
                <w:lang w:val="es-ES" w:eastAsia="es-ES"/>
              </w:rPr>
            </w:pPr>
            <w:r w:rsidRPr="00D31CFC">
              <w:rPr>
                <w:rFonts w:eastAsia="Times New Roman" w:cs="Arial"/>
                <w:color w:val="000000"/>
                <w:sz w:val="24"/>
                <w:szCs w:val="18"/>
                <w:lang w:val="es-ES" w:eastAsia="es-ES"/>
              </w:rPr>
              <w:t>a. Prueba de rangos con signo de Wilcoxon</w:t>
            </w:r>
          </w:p>
        </w:tc>
      </w:tr>
      <w:tr w:rsidR="00614E42" w:rsidRPr="00D31CFC" w14:paraId="78D9A2B1" w14:textId="77777777" w:rsidTr="00D31CFC">
        <w:trPr>
          <w:trHeight w:val="208"/>
          <w:jc w:val="center"/>
        </w:trPr>
        <w:tc>
          <w:tcPr>
            <w:tcW w:w="73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84F64C4" w14:textId="77777777" w:rsidR="00614E42" w:rsidRPr="00D31CFC" w:rsidRDefault="00614E42" w:rsidP="00614E42">
            <w:pPr>
              <w:spacing w:after="0" w:line="240" w:lineRule="auto"/>
              <w:rPr>
                <w:rFonts w:eastAsia="Times New Roman" w:cs="Arial"/>
                <w:color w:val="000000"/>
                <w:sz w:val="24"/>
                <w:szCs w:val="18"/>
                <w:lang w:val="es-ES" w:eastAsia="es-ES"/>
              </w:rPr>
            </w:pPr>
            <w:r w:rsidRPr="00D31CFC">
              <w:rPr>
                <w:rFonts w:eastAsia="Times New Roman" w:cs="Arial"/>
                <w:color w:val="000000"/>
                <w:sz w:val="24"/>
                <w:szCs w:val="18"/>
                <w:lang w:val="es-ES" w:eastAsia="es-ES"/>
              </w:rPr>
              <w:t>b. Se basa en rangos positivos.</w:t>
            </w:r>
          </w:p>
        </w:tc>
      </w:tr>
    </w:tbl>
    <w:p w14:paraId="7A8AAEAD" w14:textId="58240019" w:rsidR="00E04E28" w:rsidRDefault="00E04E28" w:rsidP="00E04E28">
      <w:pPr>
        <w:rPr>
          <w:lang w:eastAsia="es-PE"/>
        </w:rPr>
      </w:pPr>
      <w:r>
        <w:rPr>
          <w:rFonts w:cs="Arial"/>
          <w:sz w:val="18"/>
          <w:szCs w:val="24"/>
          <w:lang w:eastAsia="es-PE"/>
        </w:rPr>
        <w:t xml:space="preserve">         </w:t>
      </w:r>
      <w:r w:rsidRPr="00857CF1">
        <w:rPr>
          <w:rFonts w:cs="Arial"/>
          <w:sz w:val="18"/>
          <w:szCs w:val="24"/>
          <w:lang w:eastAsia="es-PE"/>
        </w:rPr>
        <w:t>Fuente: Resultados obtenidos con el paquete estadístico SPSS v25</w:t>
      </w:r>
    </w:p>
    <w:p w14:paraId="19AA6CA3" w14:textId="3A167BA3" w:rsidR="00614E42" w:rsidRDefault="00614E42" w:rsidP="00614E42">
      <w:pPr>
        <w:rPr>
          <w:lang w:eastAsia="es-PE"/>
        </w:rPr>
      </w:pPr>
    </w:p>
    <w:p w14:paraId="0B91EE91" w14:textId="77777777" w:rsidR="00614E42" w:rsidRPr="00614E42" w:rsidRDefault="00614E42" w:rsidP="00614E42">
      <w:pPr>
        <w:rPr>
          <w:lang w:eastAsia="es-PE"/>
        </w:rPr>
      </w:pPr>
    </w:p>
    <w:p w14:paraId="5EF37908" w14:textId="77777777" w:rsidR="00614E42" w:rsidRPr="00614E42" w:rsidRDefault="00614E42" w:rsidP="00614E42">
      <w:pPr>
        <w:rPr>
          <w:lang w:eastAsia="es-PE"/>
        </w:rPr>
      </w:pPr>
    </w:p>
    <w:p w14:paraId="5D2F1B5C" w14:textId="38474002" w:rsidR="00B97773" w:rsidRPr="00B21E12" w:rsidRDefault="00E04E28" w:rsidP="00644E15">
      <w:pPr>
        <w:pStyle w:val="Ttulo2"/>
        <w:numPr>
          <w:ilvl w:val="2"/>
          <w:numId w:val="1"/>
        </w:numPr>
        <w:spacing w:line="360" w:lineRule="auto"/>
        <w:ind w:left="1134" w:hanging="1134"/>
        <w:rPr>
          <w:rFonts w:cs="Arial"/>
          <w:lang w:eastAsia="es-PE"/>
        </w:rPr>
      </w:pPr>
      <w:r w:rsidRPr="00B21E12">
        <w:rPr>
          <w:rFonts w:eastAsiaTheme="minorHAnsi" w:cs="Arial"/>
          <w:iCs/>
        </w:rPr>
        <w:br w:type="page"/>
      </w:r>
      <w:bookmarkStart w:id="1094" w:name="_Toc4363971"/>
      <w:r w:rsidR="00B97773" w:rsidRPr="00B21E12">
        <w:rPr>
          <w:rFonts w:eastAsiaTheme="minorHAnsi" w:cs="Arial"/>
          <w:iCs/>
        </w:rPr>
        <w:lastRenderedPageBreak/>
        <w:t>Prueba de hipótesis indicador cuantitativo N° 4</w:t>
      </w:r>
      <w:bookmarkEnd w:id="1094"/>
    </w:p>
    <w:p w14:paraId="20CDD156" w14:textId="380A84D6" w:rsidR="00EF16EE" w:rsidRPr="00EF16EE" w:rsidRDefault="00EF16EE" w:rsidP="00831E30">
      <w:pPr>
        <w:jc w:val="both"/>
        <w:rPr>
          <w:b/>
          <w:u w:val="single"/>
          <w:lang w:eastAsia="es-PE"/>
        </w:rPr>
      </w:pPr>
      <w:r w:rsidRPr="00EF16EE">
        <w:rPr>
          <w:b/>
          <w:u w:val="single"/>
          <w:lang w:eastAsia="es-PE"/>
        </w:rPr>
        <w:t>TIEMPO EN ACTUALIZAR MENSUALMENTE EL TOTAL DE FICHAS FAMILIARES.</w:t>
      </w:r>
    </w:p>
    <w:p w14:paraId="67F37F55" w14:textId="4E899741" w:rsidR="00B21E12" w:rsidRDefault="00B21E12" w:rsidP="00B21E12">
      <w:pPr>
        <w:autoSpaceDE w:val="0"/>
        <w:autoSpaceDN w:val="0"/>
        <w:adjustRightInd w:val="0"/>
        <w:spacing w:after="240" w:line="360" w:lineRule="auto"/>
        <w:jc w:val="both"/>
        <w:rPr>
          <w:rStyle w:val="nfasis"/>
          <w:rFonts w:ascii="Open Sans" w:hAnsi="Open Sans" w:cs="Open Sans"/>
          <w:i w:val="0"/>
          <w:color w:val="444444"/>
          <w:spacing w:val="-3"/>
          <w:sz w:val="29"/>
          <w:szCs w:val="29"/>
          <w:bdr w:val="none" w:sz="0" w:space="0" w:color="auto" w:frame="1"/>
          <w:shd w:val="clear" w:color="auto" w:fill="FFFFFF"/>
        </w:rPr>
      </w:pPr>
      <w:r w:rsidRPr="00AB1D42">
        <w:rPr>
          <w:rFonts w:eastAsiaTheme="minorHAnsi" w:cs="Arial"/>
          <w:color w:val="000000"/>
        </w:rPr>
        <w:t xml:space="preserve">Para medir este indicador y contrastar nuestra hipótesis, </w:t>
      </w:r>
      <w:r>
        <w:rPr>
          <w:rFonts w:eastAsiaTheme="minorHAnsi" w:cs="Arial"/>
          <w:color w:val="000000"/>
        </w:rPr>
        <w:t>también se utilizó una guía de observación para anotar el tiempo que cada profesional de salud emple</w:t>
      </w:r>
      <w:r w:rsidR="007E778A">
        <w:rPr>
          <w:rFonts w:eastAsiaTheme="minorHAnsi" w:cs="Arial"/>
          <w:color w:val="000000"/>
        </w:rPr>
        <w:t>ó</w:t>
      </w:r>
      <w:r>
        <w:rPr>
          <w:rFonts w:eastAsiaTheme="minorHAnsi" w:cs="Arial"/>
          <w:color w:val="000000"/>
        </w:rPr>
        <w:t xml:space="preserve"> para actualizar mensualmente el total de fichas familiares en el programa informático Excel (antes) y </w:t>
      </w:r>
      <w:r w:rsidR="007E778A">
        <w:rPr>
          <w:rFonts w:eastAsiaTheme="minorHAnsi" w:cs="Arial"/>
          <w:color w:val="000000"/>
        </w:rPr>
        <w:t>al mismo tiempo se anotaron los tiempos cuando haciendo</w:t>
      </w:r>
      <w:r>
        <w:rPr>
          <w:rFonts w:eastAsiaTheme="minorHAnsi" w:cs="Arial"/>
          <w:color w:val="000000"/>
        </w:rPr>
        <w:t xml:space="preserve"> uso de la aplicación informática de fichas familiares (después). </w:t>
      </w:r>
    </w:p>
    <w:p w14:paraId="0368CA82" w14:textId="33D82278" w:rsidR="00B21E12" w:rsidRDefault="00B21E12" w:rsidP="00B21E12">
      <w:pPr>
        <w:autoSpaceDE w:val="0"/>
        <w:autoSpaceDN w:val="0"/>
        <w:adjustRightInd w:val="0"/>
        <w:spacing w:after="0" w:line="360" w:lineRule="auto"/>
        <w:jc w:val="both"/>
        <w:rPr>
          <w:rFonts w:eastAsiaTheme="minorHAnsi" w:cs="Arial"/>
          <w:color w:val="000000"/>
        </w:rPr>
      </w:pPr>
      <w:r>
        <w:rPr>
          <w:rFonts w:eastAsiaTheme="minorHAnsi" w:cs="Arial"/>
          <w:iCs/>
          <w:color w:val="000000"/>
        </w:rPr>
        <w:t xml:space="preserve">Al igual que los otros indicadores, al tener una muestra pequeña de 15 profesionales de salud utilizaremos pruebas estadísticas no paramétricas. La prueba estadística adecuada para nuestro diseño de estudio es la </w:t>
      </w:r>
      <w:r w:rsidRPr="00614E42">
        <w:rPr>
          <w:rFonts w:eastAsiaTheme="minorHAnsi" w:cs="Arial"/>
          <w:b/>
          <w:iCs/>
          <w:color w:val="000000"/>
        </w:rPr>
        <w:t>prueba de Wilcoxon para datos pareados.</w:t>
      </w:r>
      <w:r>
        <w:rPr>
          <w:rFonts w:eastAsiaTheme="minorHAnsi" w:cs="Arial"/>
          <w:iCs/>
          <w:color w:val="000000"/>
        </w:rPr>
        <w:t xml:space="preserve"> El análisis de los datos se realizó haciendo uso del paquete estadístico SPSS versión 25.</w:t>
      </w:r>
    </w:p>
    <w:p w14:paraId="662D7C8B" w14:textId="77777777" w:rsidR="00B21E12" w:rsidRDefault="00B21E12" w:rsidP="00B21E12">
      <w:pPr>
        <w:ind w:left="708"/>
        <w:rPr>
          <w:lang w:eastAsia="es-PE"/>
        </w:rPr>
      </w:pPr>
    </w:p>
    <w:p w14:paraId="7A0FDDD9" w14:textId="4770EA48" w:rsidR="00B21E12" w:rsidRDefault="00B21E12" w:rsidP="00B21E12">
      <w:pPr>
        <w:pStyle w:val="Ttulo2"/>
        <w:numPr>
          <w:ilvl w:val="3"/>
          <w:numId w:val="1"/>
        </w:numPr>
        <w:tabs>
          <w:tab w:val="left" w:pos="851"/>
        </w:tabs>
        <w:spacing w:line="360" w:lineRule="auto"/>
        <w:ind w:left="709" w:hanging="709"/>
        <w:rPr>
          <w:rFonts w:cs="Arial"/>
        </w:rPr>
      </w:pPr>
      <w:r>
        <w:rPr>
          <w:lang w:eastAsia="es-PE"/>
        </w:rPr>
        <w:tab/>
      </w:r>
      <w:bookmarkStart w:id="1095" w:name="_Toc4363972"/>
      <w:r>
        <w:rPr>
          <w:rFonts w:cs="Arial"/>
        </w:rPr>
        <w:t>Contrastación Pre y Post Test</w:t>
      </w:r>
      <w:bookmarkEnd w:id="1095"/>
    </w:p>
    <w:p w14:paraId="4DBEC99D" w14:textId="46E89B38" w:rsidR="00B21E12" w:rsidRDefault="00831E30" w:rsidP="00B21E12">
      <w:pPr>
        <w:spacing w:line="360" w:lineRule="auto"/>
        <w:jc w:val="both"/>
      </w:pPr>
      <w:r>
        <w:t>Para obtener el tiempo en cada prueba pre-test y post-test, se solicitó a los 15 profesionales de salud que al finalizar el mes de diciembre del 2017 actualicen el total de fichas familiares como siempre lo hacían (ANTES) y luego realizaron la actualización del total de fichas de ese mes, pero haciendo uso de la aplicación informática de fichas familiares</w:t>
      </w:r>
      <w:r w:rsidR="00F8166B">
        <w:t xml:space="preserve"> (DESPUÉS)</w:t>
      </w:r>
      <w:r>
        <w:t xml:space="preserve">. Los tiempos que se registraron podemos visualizarlo en la </w:t>
      </w:r>
      <w:r w:rsidR="00613F14">
        <w:t>t</w:t>
      </w:r>
      <w:r>
        <w:t>abla 55.</w:t>
      </w:r>
    </w:p>
    <w:p w14:paraId="2B496893" w14:textId="58F9DCBF" w:rsidR="00B21E12" w:rsidRDefault="00B21E12" w:rsidP="00A72E17">
      <w:pPr>
        <w:pStyle w:val="Descripcin"/>
        <w:spacing w:after="0" w:line="360" w:lineRule="auto"/>
        <w:jc w:val="center"/>
        <w:rPr>
          <w:rFonts w:eastAsiaTheme="minorHAnsi" w:cs="Arial"/>
          <w:iCs/>
          <w:color w:val="000000"/>
        </w:rPr>
      </w:pPr>
      <w:r w:rsidRPr="00857CF1">
        <w:rPr>
          <w:rFonts w:eastAsiaTheme="minorHAnsi" w:cs="Arial"/>
          <w:iCs/>
          <w:color w:val="000000"/>
        </w:rPr>
        <w:t xml:space="preserve">TABLA </w:t>
      </w:r>
      <w:r w:rsidRPr="00857CF1">
        <w:rPr>
          <w:rFonts w:eastAsiaTheme="minorHAnsi" w:cs="Arial"/>
          <w:iCs/>
          <w:color w:val="000000"/>
        </w:rPr>
        <w:fldChar w:fldCharType="begin"/>
      </w:r>
      <w:r w:rsidRPr="00857CF1">
        <w:rPr>
          <w:rFonts w:eastAsiaTheme="minorHAnsi" w:cs="Arial"/>
          <w:iCs/>
          <w:color w:val="000000"/>
        </w:rPr>
        <w:instrText xml:space="preserve"> SEQ Tabla \* ARABIC </w:instrText>
      </w:r>
      <w:r w:rsidRPr="00857CF1">
        <w:rPr>
          <w:rFonts w:eastAsiaTheme="minorHAnsi" w:cs="Arial"/>
          <w:iCs/>
          <w:color w:val="000000"/>
        </w:rPr>
        <w:fldChar w:fldCharType="separate"/>
      </w:r>
      <w:r w:rsidR="00851C49">
        <w:rPr>
          <w:rFonts w:eastAsiaTheme="minorHAnsi" w:cs="Arial"/>
          <w:iCs/>
          <w:noProof/>
          <w:color w:val="000000"/>
        </w:rPr>
        <w:t>55</w:t>
      </w:r>
      <w:r w:rsidRPr="00857CF1">
        <w:rPr>
          <w:rFonts w:eastAsiaTheme="minorHAnsi" w:cs="Arial"/>
          <w:iCs/>
          <w:color w:val="000000"/>
        </w:rPr>
        <w:fldChar w:fldCharType="end"/>
      </w:r>
      <w:r w:rsidRPr="00857CF1">
        <w:rPr>
          <w:rFonts w:eastAsiaTheme="minorHAnsi" w:cs="Arial"/>
          <w:iCs/>
          <w:color w:val="000000"/>
        </w:rPr>
        <w:t xml:space="preserve">: </w:t>
      </w:r>
      <w:r>
        <w:rPr>
          <w:rFonts w:eastAsiaTheme="minorHAnsi" w:cs="Arial"/>
          <w:iCs/>
          <w:color w:val="000000"/>
        </w:rPr>
        <w:t>Tiempo</w:t>
      </w:r>
      <w:r w:rsidR="00F8166B">
        <w:rPr>
          <w:rFonts w:eastAsiaTheme="minorHAnsi" w:cs="Arial"/>
          <w:iCs/>
          <w:color w:val="000000"/>
        </w:rPr>
        <w:t xml:space="preserve">s de actualización de la </w:t>
      </w:r>
      <w:r>
        <w:rPr>
          <w:rFonts w:eastAsiaTheme="minorHAnsi" w:cs="Arial"/>
          <w:iCs/>
          <w:color w:val="000000"/>
        </w:rPr>
        <w:t>información de las fichas familiares en los estudios pre-test y post test</w:t>
      </w:r>
    </w:p>
    <w:tbl>
      <w:tblPr>
        <w:tblW w:w="7933" w:type="dxa"/>
        <w:jc w:val="center"/>
        <w:tblCellMar>
          <w:left w:w="70" w:type="dxa"/>
          <w:right w:w="70" w:type="dxa"/>
        </w:tblCellMar>
        <w:tblLook w:val="04A0" w:firstRow="1" w:lastRow="0" w:firstColumn="1" w:lastColumn="0" w:noHBand="0" w:noVBand="1"/>
      </w:tblPr>
      <w:tblGrid>
        <w:gridCol w:w="2680"/>
        <w:gridCol w:w="2500"/>
        <w:gridCol w:w="2753"/>
      </w:tblGrid>
      <w:tr w:rsidR="00A60D41" w:rsidRPr="00A60D41" w14:paraId="2FE255FF" w14:textId="77777777" w:rsidTr="00A60D41">
        <w:trPr>
          <w:trHeight w:val="529"/>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61CFF" w14:textId="77777777" w:rsidR="00A60D41" w:rsidRPr="00A60D41" w:rsidRDefault="00A60D41" w:rsidP="00A72E17">
            <w:pPr>
              <w:spacing w:after="0" w:line="240" w:lineRule="auto"/>
              <w:jc w:val="center"/>
              <w:rPr>
                <w:rFonts w:ascii="Calibri" w:eastAsia="Times New Roman" w:hAnsi="Calibri" w:cs="Calibri"/>
                <w:b/>
                <w:bCs/>
                <w:color w:val="000000"/>
                <w:lang w:val="es-ES" w:eastAsia="es-ES"/>
              </w:rPr>
            </w:pPr>
            <w:r w:rsidRPr="00A60D41">
              <w:rPr>
                <w:rFonts w:ascii="Calibri" w:eastAsia="Times New Roman" w:hAnsi="Calibri" w:cs="Calibri"/>
                <w:b/>
                <w:bCs/>
                <w:color w:val="000000"/>
                <w:lang w:val="es-ES" w:eastAsia="es-ES"/>
              </w:rPr>
              <w:t>TRABAJADOR</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1393410D" w14:textId="77777777" w:rsidR="00A60D41" w:rsidRPr="00A60D41" w:rsidRDefault="00A60D41" w:rsidP="00A72E17">
            <w:pPr>
              <w:spacing w:after="0" w:line="240" w:lineRule="auto"/>
              <w:jc w:val="center"/>
              <w:rPr>
                <w:rFonts w:ascii="Calibri" w:eastAsia="Times New Roman" w:hAnsi="Calibri" w:cs="Calibri"/>
                <w:b/>
                <w:bCs/>
                <w:color w:val="000000"/>
                <w:lang w:val="es-ES" w:eastAsia="es-ES"/>
              </w:rPr>
            </w:pPr>
            <w:r w:rsidRPr="00A60D41">
              <w:rPr>
                <w:rFonts w:ascii="Calibri" w:eastAsia="Times New Roman" w:hAnsi="Calibri" w:cs="Calibri"/>
                <w:b/>
                <w:bCs/>
                <w:color w:val="000000"/>
                <w:lang w:val="es-ES" w:eastAsia="es-ES"/>
              </w:rPr>
              <w:t>TIEMPO (MINUTOS) ANTES</w:t>
            </w:r>
          </w:p>
        </w:tc>
        <w:tc>
          <w:tcPr>
            <w:tcW w:w="2753" w:type="dxa"/>
            <w:tcBorders>
              <w:top w:val="single" w:sz="4" w:space="0" w:color="auto"/>
              <w:left w:val="nil"/>
              <w:bottom w:val="single" w:sz="4" w:space="0" w:color="auto"/>
              <w:right w:val="single" w:sz="4" w:space="0" w:color="auto"/>
            </w:tcBorders>
            <w:shd w:val="clear" w:color="auto" w:fill="auto"/>
            <w:vAlign w:val="center"/>
            <w:hideMark/>
          </w:tcPr>
          <w:p w14:paraId="13333E1B" w14:textId="77777777" w:rsidR="00A60D41" w:rsidRPr="00A60D41" w:rsidRDefault="00A60D41" w:rsidP="00A72E17">
            <w:pPr>
              <w:spacing w:after="0" w:line="240" w:lineRule="auto"/>
              <w:jc w:val="center"/>
              <w:rPr>
                <w:rFonts w:ascii="Calibri" w:eastAsia="Times New Roman" w:hAnsi="Calibri" w:cs="Calibri"/>
                <w:b/>
                <w:bCs/>
                <w:color w:val="000000"/>
                <w:lang w:val="es-ES" w:eastAsia="es-ES"/>
              </w:rPr>
            </w:pPr>
            <w:r w:rsidRPr="00A60D41">
              <w:rPr>
                <w:rFonts w:ascii="Calibri" w:eastAsia="Times New Roman" w:hAnsi="Calibri" w:cs="Calibri"/>
                <w:b/>
                <w:bCs/>
                <w:color w:val="000000"/>
                <w:lang w:val="es-ES" w:eastAsia="es-ES"/>
              </w:rPr>
              <w:t xml:space="preserve">TIEMPO (MINUTOS) DESPUÉS </w:t>
            </w:r>
          </w:p>
        </w:tc>
      </w:tr>
      <w:tr w:rsidR="00A60D41" w:rsidRPr="00A60D41" w14:paraId="2DAAD995" w14:textId="77777777" w:rsidTr="00A60D4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1909D65B"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1</w:t>
            </w:r>
          </w:p>
        </w:tc>
        <w:tc>
          <w:tcPr>
            <w:tcW w:w="2500" w:type="dxa"/>
            <w:tcBorders>
              <w:top w:val="nil"/>
              <w:left w:val="nil"/>
              <w:bottom w:val="single" w:sz="4" w:space="0" w:color="auto"/>
              <w:right w:val="single" w:sz="4" w:space="0" w:color="auto"/>
            </w:tcBorders>
            <w:shd w:val="clear" w:color="auto" w:fill="auto"/>
            <w:noWrap/>
            <w:vAlign w:val="center"/>
            <w:hideMark/>
          </w:tcPr>
          <w:p w14:paraId="297115CF"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75,3</w:t>
            </w:r>
          </w:p>
        </w:tc>
        <w:tc>
          <w:tcPr>
            <w:tcW w:w="2753" w:type="dxa"/>
            <w:tcBorders>
              <w:top w:val="nil"/>
              <w:left w:val="nil"/>
              <w:bottom w:val="single" w:sz="4" w:space="0" w:color="auto"/>
              <w:right w:val="single" w:sz="4" w:space="0" w:color="auto"/>
            </w:tcBorders>
            <w:shd w:val="clear" w:color="auto" w:fill="auto"/>
            <w:noWrap/>
            <w:vAlign w:val="center"/>
            <w:hideMark/>
          </w:tcPr>
          <w:p w14:paraId="725E7B3D"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41</w:t>
            </w:r>
          </w:p>
        </w:tc>
      </w:tr>
      <w:tr w:rsidR="00A60D41" w:rsidRPr="00A60D41" w14:paraId="22B3BCA8" w14:textId="77777777" w:rsidTr="00A60D4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E69FDE0"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2</w:t>
            </w:r>
          </w:p>
        </w:tc>
        <w:tc>
          <w:tcPr>
            <w:tcW w:w="2500" w:type="dxa"/>
            <w:tcBorders>
              <w:top w:val="nil"/>
              <w:left w:val="nil"/>
              <w:bottom w:val="single" w:sz="4" w:space="0" w:color="auto"/>
              <w:right w:val="single" w:sz="4" w:space="0" w:color="auto"/>
            </w:tcBorders>
            <w:shd w:val="clear" w:color="auto" w:fill="auto"/>
            <w:noWrap/>
            <w:vAlign w:val="center"/>
            <w:hideMark/>
          </w:tcPr>
          <w:p w14:paraId="133D3E90"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66,9</w:t>
            </w:r>
          </w:p>
        </w:tc>
        <w:tc>
          <w:tcPr>
            <w:tcW w:w="2753" w:type="dxa"/>
            <w:tcBorders>
              <w:top w:val="nil"/>
              <w:left w:val="nil"/>
              <w:bottom w:val="single" w:sz="4" w:space="0" w:color="auto"/>
              <w:right w:val="single" w:sz="4" w:space="0" w:color="auto"/>
            </w:tcBorders>
            <w:shd w:val="clear" w:color="auto" w:fill="auto"/>
            <w:noWrap/>
            <w:vAlign w:val="center"/>
            <w:hideMark/>
          </w:tcPr>
          <w:p w14:paraId="2F95D907"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36,4</w:t>
            </w:r>
          </w:p>
        </w:tc>
      </w:tr>
      <w:tr w:rsidR="00A60D41" w:rsidRPr="00A60D41" w14:paraId="036304FC" w14:textId="77777777" w:rsidTr="00A60D4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4594E13"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3</w:t>
            </w:r>
          </w:p>
        </w:tc>
        <w:tc>
          <w:tcPr>
            <w:tcW w:w="2500" w:type="dxa"/>
            <w:tcBorders>
              <w:top w:val="nil"/>
              <w:left w:val="nil"/>
              <w:bottom w:val="single" w:sz="4" w:space="0" w:color="auto"/>
              <w:right w:val="single" w:sz="4" w:space="0" w:color="auto"/>
            </w:tcBorders>
            <w:shd w:val="clear" w:color="auto" w:fill="auto"/>
            <w:noWrap/>
            <w:vAlign w:val="center"/>
            <w:hideMark/>
          </w:tcPr>
          <w:p w14:paraId="51150EF6"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82,3</w:t>
            </w:r>
          </w:p>
        </w:tc>
        <w:tc>
          <w:tcPr>
            <w:tcW w:w="2753" w:type="dxa"/>
            <w:tcBorders>
              <w:top w:val="nil"/>
              <w:left w:val="nil"/>
              <w:bottom w:val="single" w:sz="4" w:space="0" w:color="auto"/>
              <w:right w:val="single" w:sz="4" w:space="0" w:color="auto"/>
            </w:tcBorders>
            <w:shd w:val="clear" w:color="auto" w:fill="auto"/>
            <w:noWrap/>
            <w:vAlign w:val="center"/>
            <w:hideMark/>
          </w:tcPr>
          <w:p w14:paraId="2FEBC7F6"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45</w:t>
            </w:r>
          </w:p>
        </w:tc>
      </w:tr>
      <w:tr w:rsidR="00A60D41" w:rsidRPr="00A60D41" w14:paraId="086B8FA0" w14:textId="77777777" w:rsidTr="00A60D4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8C2D825"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4</w:t>
            </w:r>
          </w:p>
        </w:tc>
        <w:tc>
          <w:tcPr>
            <w:tcW w:w="2500" w:type="dxa"/>
            <w:tcBorders>
              <w:top w:val="nil"/>
              <w:left w:val="nil"/>
              <w:bottom w:val="single" w:sz="4" w:space="0" w:color="auto"/>
              <w:right w:val="single" w:sz="4" w:space="0" w:color="auto"/>
            </w:tcBorders>
            <w:shd w:val="clear" w:color="auto" w:fill="auto"/>
            <w:noWrap/>
            <w:vAlign w:val="center"/>
            <w:hideMark/>
          </w:tcPr>
          <w:p w14:paraId="35EAB771"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75,6</w:t>
            </w:r>
          </w:p>
        </w:tc>
        <w:tc>
          <w:tcPr>
            <w:tcW w:w="2753" w:type="dxa"/>
            <w:tcBorders>
              <w:top w:val="nil"/>
              <w:left w:val="nil"/>
              <w:bottom w:val="single" w:sz="4" w:space="0" w:color="auto"/>
              <w:right w:val="single" w:sz="4" w:space="0" w:color="auto"/>
            </w:tcBorders>
            <w:shd w:val="clear" w:color="auto" w:fill="auto"/>
            <w:noWrap/>
            <w:vAlign w:val="center"/>
            <w:hideMark/>
          </w:tcPr>
          <w:p w14:paraId="088C4624"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38</w:t>
            </w:r>
          </w:p>
        </w:tc>
      </w:tr>
      <w:tr w:rsidR="00A60D41" w:rsidRPr="00A60D41" w14:paraId="4E061647" w14:textId="77777777" w:rsidTr="00A60D4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171979D"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5</w:t>
            </w:r>
          </w:p>
        </w:tc>
        <w:tc>
          <w:tcPr>
            <w:tcW w:w="2500" w:type="dxa"/>
            <w:tcBorders>
              <w:top w:val="nil"/>
              <w:left w:val="nil"/>
              <w:bottom w:val="single" w:sz="4" w:space="0" w:color="auto"/>
              <w:right w:val="single" w:sz="4" w:space="0" w:color="auto"/>
            </w:tcBorders>
            <w:shd w:val="clear" w:color="auto" w:fill="auto"/>
            <w:noWrap/>
            <w:vAlign w:val="center"/>
            <w:hideMark/>
          </w:tcPr>
          <w:p w14:paraId="1DD21523"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77</w:t>
            </w:r>
          </w:p>
        </w:tc>
        <w:tc>
          <w:tcPr>
            <w:tcW w:w="2753" w:type="dxa"/>
            <w:tcBorders>
              <w:top w:val="nil"/>
              <w:left w:val="nil"/>
              <w:bottom w:val="single" w:sz="4" w:space="0" w:color="auto"/>
              <w:right w:val="single" w:sz="4" w:space="0" w:color="auto"/>
            </w:tcBorders>
            <w:shd w:val="clear" w:color="auto" w:fill="auto"/>
            <w:noWrap/>
            <w:vAlign w:val="center"/>
            <w:hideMark/>
          </w:tcPr>
          <w:p w14:paraId="1F81B4E9"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43,5</w:t>
            </w:r>
          </w:p>
        </w:tc>
      </w:tr>
      <w:tr w:rsidR="00A60D41" w:rsidRPr="00A60D41" w14:paraId="7078D143" w14:textId="77777777" w:rsidTr="00A60D4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5A916E25"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6</w:t>
            </w:r>
          </w:p>
        </w:tc>
        <w:tc>
          <w:tcPr>
            <w:tcW w:w="2500" w:type="dxa"/>
            <w:tcBorders>
              <w:top w:val="nil"/>
              <w:left w:val="nil"/>
              <w:bottom w:val="single" w:sz="4" w:space="0" w:color="auto"/>
              <w:right w:val="single" w:sz="4" w:space="0" w:color="auto"/>
            </w:tcBorders>
            <w:shd w:val="clear" w:color="auto" w:fill="auto"/>
            <w:noWrap/>
            <w:vAlign w:val="center"/>
            <w:hideMark/>
          </w:tcPr>
          <w:p w14:paraId="183B5ECE"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72</w:t>
            </w:r>
          </w:p>
        </w:tc>
        <w:tc>
          <w:tcPr>
            <w:tcW w:w="2753" w:type="dxa"/>
            <w:tcBorders>
              <w:top w:val="nil"/>
              <w:left w:val="nil"/>
              <w:bottom w:val="single" w:sz="4" w:space="0" w:color="auto"/>
              <w:right w:val="single" w:sz="4" w:space="0" w:color="auto"/>
            </w:tcBorders>
            <w:shd w:val="clear" w:color="auto" w:fill="auto"/>
            <w:noWrap/>
            <w:vAlign w:val="center"/>
            <w:hideMark/>
          </w:tcPr>
          <w:p w14:paraId="38B0C4C0"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38</w:t>
            </w:r>
          </w:p>
        </w:tc>
      </w:tr>
      <w:tr w:rsidR="00A60D41" w:rsidRPr="00A60D41" w14:paraId="1747236E" w14:textId="77777777" w:rsidTr="00A60D4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600FD89"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7</w:t>
            </w:r>
          </w:p>
        </w:tc>
        <w:tc>
          <w:tcPr>
            <w:tcW w:w="2500" w:type="dxa"/>
            <w:tcBorders>
              <w:top w:val="nil"/>
              <w:left w:val="nil"/>
              <w:bottom w:val="single" w:sz="4" w:space="0" w:color="auto"/>
              <w:right w:val="single" w:sz="4" w:space="0" w:color="auto"/>
            </w:tcBorders>
            <w:shd w:val="clear" w:color="auto" w:fill="auto"/>
            <w:noWrap/>
            <w:vAlign w:val="center"/>
            <w:hideMark/>
          </w:tcPr>
          <w:p w14:paraId="4F0B56E5"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73,2</w:t>
            </w:r>
          </w:p>
        </w:tc>
        <w:tc>
          <w:tcPr>
            <w:tcW w:w="2753" w:type="dxa"/>
            <w:tcBorders>
              <w:top w:val="nil"/>
              <w:left w:val="nil"/>
              <w:bottom w:val="single" w:sz="4" w:space="0" w:color="auto"/>
              <w:right w:val="single" w:sz="4" w:space="0" w:color="auto"/>
            </w:tcBorders>
            <w:shd w:val="clear" w:color="auto" w:fill="auto"/>
            <w:noWrap/>
            <w:vAlign w:val="center"/>
            <w:hideMark/>
          </w:tcPr>
          <w:p w14:paraId="01117F23"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43,5</w:t>
            </w:r>
          </w:p>
        </w:tc>
      </w:tr>
      <w:tr w:rsidR="00A60D41" w:rsidRPr="00A60D41" w14:paraId="1C1BA908" w14:textId="77777777" w:rsidTr="00A60D4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1F26F1E7"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8</w:t>
            </w:r>
          </w:p>
        </w:tc>
        <w:tc>
          <w:tcPr>
            <w:tcW w:w="2500" w:type="dxa"/>
            <w:tcBorders>
              <w:top w:val="nil"/>
              <w:left w:val="nil"/>
              <w:bottom w:val="single" w:sz="4" w:space="0" w:color="auto"/>
              <w:right w:val="single" w:sz="4" w:space="0" w:color="auto"/>
            </w:tcBorders>
            <w:shd w:val="clear" w:color="auto" w:fill="auto"/>
            <w:noWrap/>
            <w:vAlign w:val="center"/>
            <w:hideMark/>
          </w:tcPr>
          <w:p w14:paraId="341B0013"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74,2</w:t>
            </w:r>
          </w:p>
        </w:tc>
        <w:tc>
          <w:tcPr>
            <w:tcW w:w="2753" w:type="dxa"/>
            <w:tcBorders>
              <w:top w:val="nil"/>
              <w:left w:val="nil"/>
              <w:bottom w:val="single" w:sz="4" w:space="0" w:color="auto"/>
              <w:right w:val="single" w:sz="4" w:space="0" w:color="auto"/>
            </w:tcBorders>
            <w:shd w:val="clear" w:color="auto" w:fill="auto"/>
            <w:noWrap/>
            <w:vAlign w:val="center"/>
            <w:hideMark/>
          </w:tcPr>
          <w:p w14:paraId="0ADEB03C"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42,7</w:t>
            </w:r>
          </w:p>
        </w:tc>
      </w:tr>
      <w:tr w:rsidR="00A60D41" w:rsidRPr="00A60D41" w14:paraId="3A918558" w14:textId="77777777" w:rsidTr="00A60D4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C304EB7"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9</w:t>
            </w:r>
          </w:p>
        </w:tc>
        <w:tc>
          <w:tcPr>
            <w:tcW w:w="2500" w:type="dxa"/>
            <w:tcBorders>
              <w:top w:val="nil"/>
              <w:left w:val="nil"/>
              <w:bottom w:val="single" w:sz="4" w:space="0" w:color="auto"/>
              <w:right w:val="single" w:sz="4" w:space="0" w:color="auto"/>
            </w:tcBorders>
            <w:shd w:val="clear" w:color="auto" w:fill="auto"/>
            <w:noWrap/>
            <w:vAlign w:val="center"/>
            <w:hideMark/>
          </w:tcPr>
          <w:p w14:paraId="1448AA85"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78,3</w:t>
            </w:r>
          </w:p>
        </w:tc>
        <w:tc>
          <w:tcPr>
            <w:tcW w:w="2753" w:type="dxa"/>
            <w:tcBorders>
              <w:top w:val="nil"/>
              <w:left w:val="nil"/>
              <w:bottom w:val="single" w:sz="4" w:space="0" w:color="auto"/>
              <w:right w:val="single" w:sz="4" w:space="0" w:color="auto"/>
            </w:tcBorders>
            <w:shd w:val="clear" w:color="auto" w:fill="auto"/>
            <w:noWrap/>
            <w:vAlign w:val="center"/>
            <w:hideMark/>
          </w:tcPr>
          <w:p w14:paraId="42C27F11"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48</w:t>
            </w:r>
          </w:p>
        </w:tc>
      </w:tr>
      <w:tr w:rsidR="00A60D41" w:rsidRPr="00A60D41" w14:paraId="3CFC8DF5" w14:textId="77777777" w:rsidTr="00A60D4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BB55675"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10</w:t>
            </w:r>
          </w:p>
        </w:tc>
        <w:tc>
          <w:tcPr>
            <w:tcW w:w="2500" w:type="dxa"/>
            <w:tcBorders>
              <w:top w:val="nil"/>
              <w:left w:val="nil"/>
              <w:bottom w:val="single" w:sz="4" w:space="0" w:color="auto"/>
              <w:right w:val="single" w:sz="4" w:space="0" w:color="auto"/>
            </w:tcBorders>
            <w:shd w:val="clear" w:color="auto" w:fill="auto"/>
            <w:noWrap/>
            <w:vAlign w:val="center"/>
            <w:hideMark/>
          </w:tcPr>
          <w:p w14:paraId="76C2D05E"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67,8</w:t>
            </w:r>
          </w:p>
        </w:tc>
        <w:tc>
          <w:tcPr>
            <w:tcW w:w="2753" w:type="dxa"/>
            <w:tcBorders>
              <w:top w:val="nil"/>
              <w:left w:val="nil"/>
              <w:bottom w:val="single" w:sz="4" w:space="0" w:color="auto"/>
              <w:right w:val="single" w:sz="4" w:space="0" w:color="auto"/>
            </w:tcBorders>
            <w:shd w:val="clear" w:color="auto" w:fill="auto"/>
            <w:noWrap/>
            <w:vAlign w:val="center"/>
            <w:hideMark/>
          </w:tcPr>
          <w:p w14:paraId="2AC0AEBF"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38,3</w:t>
            </w:r>
          </w:p>
        </w:tc>
      </w:tr>
      <w:tr w:rsidR="00A60D41" w:rsidRPr="00A60D41" w14:paraId="0A6A2B38" w14:textId="77777777" w:rsidTr="00A60D4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3FDECF2A"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11</w:t>
            </w:r>
          </w:p>
        </w:tc>
        <w:tc>
          <w:tcPr>
            <w:tcW w:w="2500" w:type="dxa"/>
            <w:tcBorders>
              <w:top w:val="nil"/>
              <w:left w:val="nil"/>
              <w:bottom w:val="single" w:sz="4" w:space="0" w:color="auto"/>
              <w:right w:val="single" w:sz="4" w:space="0" w:color="auto"/>
            </w:tcBorders>
            <w:shd w:val="clear" w:color="auto" w:fill="auto"/>
            <w:noWrap/>
            <w:vAlign w:val="center"/>
            <w:hideMark/>
          </w:tcPr>
          <w:p w14:paraId="61BE4BF5"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68</w:t>
            </w:r>
          </w:p>
        </w:tc>
        <w:tc>
          <w:tcPr>
            <w:tcW w:w="2753" w:type="dxa"/>
            <w:tcBorders>
              <w:top w:val="nil"/>
              <w:left w:val="nil"/>
              <w:bottom w:val="single" w:sz="4" w:space="0" w:color="auto"/>
              <w:right w:val="single" w:sz="4" w:space="0" w:color="auto"/>
            </w:tcBorders>
            <w:shd w:val="clear" w:color="auto" w:fill="auto"/>
            <w:noWrap/>
            <w:vAlign w:val="center"/>
            <w:hideMark/>
          </w:tcPr>
          <w:p w14:paraId="5C74DDB4"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40,5</w:t>
            </w:r>
          </w:p>
        </w:tc>
      </w:tr>
      <w:tr w:rsidR="00A60D41" w:rsidRPr="00A60D41" w14:paraId="2CD959AB" w14:textId="77777777" w:rsidTr="00A60D4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608BB3E"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12</w:t>
            </w:r>
          </w:p>
        </w:tc>
        <w:tc>
          <w:tcPr>
            <w:tcW w:w="2500" w:type="dxa"/>
            <w:tcBorders>
              <w:top w:val="nil"/>
              <w:left w:val="nil"/>
              <w:bottom w:val="single" w:sz="4" w:space="0" w:color="auto"/>
              <w:right w:val="single" w:sz="4" w:space="0" w:color="auto"/>
            </w:tcBorders>
            <w:shd w:val="clear" w:color="auto" w:fill="auto"/>
            <w:noWrap/>
            <w:vAlign w:val="center"/>
            <w:hideMark/>
          </w:tcPr>
          <w:p w14:paraId="38040055"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71</w:t>
            </w:r>
          </w:p>
        </w:tc>
        <w:tc>
          <w:tcPr>
            <w:tcW w:w="2753" w:type="dxa"/>
            <w:tcBorders>
              <w:top w:val="nil"/>
              <w:left w:val="nil"/>
              <w:bottom w:val="single" w:sz="4" w:space="0" w:color="auto"/>
              <w:right w:val="single" w:sz="4" w:space="0" w:color="auto"/>
            </w:tcBorders>
            <w:shd w:val="clear" w:color="auto" w:fill="auto"/>
            <w:noWrap/>
            <w:vAlign w:val="center"/>
            <w:hideMark/>
          </w:tcPr>
          <w:p w14:paraId="0C8D894F"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42</w:t>
            </w:r>
          </w:p>
        </w:tc>
      </w:tr>
      <w:tr w:rsidR="00A60D41" w:rsidRPr="00A60D41" w14:paraId="00AED51A" w14:textId="77777777" w:rsidTr="00A60D4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951B0EA"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13</w:t>
            </w:r>
          </w:p>
        </w:tc>
        <w:tc>
          <w:tcPr>
            <w:tcW w:w="2500" w:type="dxa"/>
            <w:tcBorders>
              <w:top w:val="nil"/>
              <w:left w:val="nil"/>
              <w:bottom w:val="single" w:sz="4" w:space="0" w:color="auto"/>
              <w:right w:val="single" w:sz="4" w:space="0" w:color="auto"/>
            </w:tcBorders>
            <w:shd w:val="clear" w:color="auto" w:fill="auto"/>
            <w:noWrap/>
            <w:vAlign w:val="center"/>
            <w:hideMark/>
          </w:tcPr>
          <w:p w14:paraId="3DFCD8E6"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83,2</w:t>
            </w:r>
          </w:p>
        </w:tc>
        <w:tc>
          <w:tcPr>
            <w:tcW w:w="2753" w:type="dxa"/>
            <w:tcBorders>
              <w:top w:val="nil"/>
              <w:left w:val="nil"/>
              <w:bottom w:val="single" w:sz="4" w:space="0" w:color="auto"/>
              <w:right w:val="single" w:sz="4" w:space="0" w:color="auto"/>
            </w:tcBorders>
            <w:shd w:val="clear" w:color="auto" w:fill="auto"/>
            <w:noWrap/>
            <w:vAlign w:val="center"/>
            <w:hideMark/>
          </w:tcPr>
          <w:p w14:paraId="2819CBDE"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45</w:t>
            </w:r>
          </w:p>
        </w:tc>
      </w:tr>
      <w:tr w:rsidR="00A60D41" w:rsidRPr="00A60D41" w14:paraId="4BADFFB5" w14:textId="77777777" w:rsidTr="00A60D4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E31E491"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lastRenderedPageBreak/>
              <w:t>14</w:t>
            </w:r>
          </w:p>
        </w:tc>
        <w:tc>
          <w:tcPr>
            <w:tcW w:w="2500" w:type="dxa"/>
            <w:tcBorders>
              <w:top w:val="nil"/>
              <w:left w:val="nil"/>
              <w:bottom w:val="single" w:sz="4" w:space="0" w:color="auto"/>
              <w:right w:val="single" w:sz="4" w:space="0" w:color="auto"/>
            </w:tcBorders>
            <w:shd w:val="clear" w:color="auto" w:fill="auto"/>
            <w:noWrap/>
            <w:vAlign w:val="center"/>
            <w:hideMark/>
          </w:tcPr>
          <w:p w14:paraId="6B1A6943"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84,5</w:t>
            </w:r>
          </w:p>
        </w:tc>
        <w:tc>
          <w:tcPr>
            <w:tcW w:w="2753" w:type="dxa"/>
            <w:tcBorders>
              <w:top w:val="nil"/>
              <w:left w:val="nil"/>
              <w:bottom w:val="single" w:sz="4" w:space="0" w:color="auto"/>
              <w:right w:val="single" w:sz="4" w:space="0" w:color="auto"/>
            </w:tcBorders>
            <w:shd w:val="clear" w:color="auto" w:fill="auto"/>
            <w:noWrap/>
            <w:vAlign w:val="center"/>
            <w:hideMark/>
          </w:tcPr>
          <w:p w14:paraId="6F452BCB"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47</w:t>
            </w:r>
          </w:p>
        </w:tc>
      </w:tr>
      <w:tr w:rsidR="00A60D41" w:rsidRPr="00A60D41" w14:paraId="30C122F0" w14:textId="77777777" w:rsidTr="00A60D4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D37B16C"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15</w:t>
            </w:r>
          </w:p>
        </w:tc>
        <w:tc>
          <w:tcPr>
            <w:tcW w:w="2500" w:type="dxa"/>
            <w:tcBorders>
              <w:top w:val="nil"/>
              <w:left w:val="nil"/>
              <w:bottom w:val="single" w:sz="4" w:space="0" w:color="auto"/>
              <w:right w:val="single" w:sz="4" w:space="0" w:color="auto"/>
            </w:tcBorders>
            <w:shd w:val="clear" w:color="auto" w:fill="auto"/>
            <w:noWrap/>
            <w:vAlign w:val="center"/>
            <w:hideMark/>
          </w:tcPr>
          <w:p w14:paraId="0C9E60F1"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64</w:t>
            </w:r>
          </w:p>
        </w:tc>
        <w:tc>
          <w:tcPr>
            <w:tcW w:w="2753" w:type="dxa"/>
            <w:tcBorders>
              <w:top w:val="nil"/>
              <w:left w:val="nil"/>
              <w:bottom w:val="single" w:sz="4" w:space="0" w:color="auto"/>
              <w:right w:val="single" w:sz="4" w:space="0" w:color="auto"/>
            </w:tcBorders>
            <w:shd w:val="clear" w:color="auto" w:fill="auto"/>
            <w:noWrap/>
            <w:vAlign w:val="center"/>
            <w:hideMark/>
          </w:tcPr>
          <w:p w14:paraId="32F9B5D3" w14:textId="77777777" w:rsidR="00A60D41" w:rsidRPr="00A60D41" w:rsidRDefault="00A60D41" w:rsidP="00A72E17">
            <w:pPr>
              <w:spacing w:after="0" w:line="240" w:lineRule="auto"/>
              <w:jc w:val="center"/>
              <w:rPr>
                <w:rFonts w:ascii="Calibri" w:eastAsia="Times New Roman" w:hAnsi="Calibri" w:cs="Calibri"/>
                <w:color w:val="000000"/>
                <w:lang w:val="es-ES" w:eastAsia="es-ES"/>
              </w:rPr>
            </w:pPr>
            <w:r w:rsidRPr="00A60D41">
              <w:rPr>
                <w:rFonts w:ascii="Calibri" w:eastAsia="Times New Roman" w:hAnsi="Calibri" w:cs="Calibri"/>
                <w:color w:val="000000"/>
                <w:lang w:val="es-ES" w:eastAsia="es-ES"/>
              </w:rPr>
              <w:t>35,2</w:t>
            </w:r>
          </w:p>
        </w:tc>
      </w:tr>
    </w:tbl>
    <w:p w14:paraId="03C5311D" w14:textId="77777777" w:rsidR="00B21E12" w:rsidRDefault="00B21E12" w:rsidP="00B21E12">
      <w:pPr>
        <w:spacing w:line="360" w:lineRule="auto"/>
        <w:jc w:val="both"/>
      </w:pPr>
    </w:p>
    <w:p w14:paraId="127734B9" w14:textId="77777777" w:rsidR="00B21E12" w:rsidRPr="005D073A" w:rsidRDefault="00B21E12" w:rsidP="00B21E12">
      <w:pPr>
        <w:pStyle w:val="Prrafodelista"/>
        <w:numPr>
          <w:ilvl w:val="0"/>
          <w:numId w:val="47"/>
        </w:numPr>
        <w:autoSpaceDE w:val="0"/>
        <w:autoSpaceDN w:val="0"/>
        <w:adjustRightInd w:val="0"/>
        <w:spacing w:after="240" w:line="360" w:lineRule="auto"/>
        <w:jc w:val="both"/>
        <w:rPr>
          <w:rFonts w:cs="Arial"/>
          <w:b/>
          <w:sz w:val="24"/>
          <w:szCs w:val="24"/>
        </w:rPr>
      </w:pPr>
      <w:r w:rsidRPr="005D073A">
        <w:rPr>
          <w:rFonts w:cs="Arial"/>
          <w:b/>
        </w:rPr>
        <w:t>Definición de variables</w:t>
      </w:r>
    </w:p>
    <w:p w14:paraId="022E48F8" w14:textId="65202A5D" w:rsidR="00B21E12" w:rsidRDefault="00B21E12" w:rsidP="00B21E12">
      <w:pPr>
        <w:autoSpaceDE w:val="0"/>
        <w:autoSpaceDN w:val="0"/>
        <w:adjustRightInd w:val="0"/>
        <w:spacing w:before="240" w:after="240" w:line="360" w:lineRule="auto"/>
        <w:ind w:left="360"/>
        <w:jc w:val="both"/>
        <w:rPr>
          <w:rFonts w:eastAsiaTheme="minorHAnsi" w:cs="Arial"/>
          <w:color w:val="000000"/>
        </w:rPr>
      </w:pPr>
      <m:oMath>
        <m:r>
          <m:rPr>
            <m:sty m:val="bi"/>
          </m:rPr>
          <w:rPr>
            <w:rFonts w:ascii="Cambria Math" w:hAnsi="Cambria Math" w:cs="Arial"/>
          </w:rPr>
          <m:t>TAFa</m:t>
        </m:r>
      </m:oMath>
      <w:r>
        <w:rPr>
          <w:rFonts w:eastAsiaTheme="minorHAnsi" w:cs="Arial"/>
          <w:color w:val="000000"/>
        </w:rPr>
        <w:t xml:space="preserve">: Tiempo de </w:t>
      </w:r>
      <w:r w:rsidR="00A60D41">
        <w:rPr>
          <w:rFonts w:eastAsiaTheme="minorHAnsi" w:cs="Arial"/>
          <w:iCs/>
          <w:color w:val="000000"/>
        </w:rPr>
        <w:t>actualización mensual del total de fichas familiares</w:t>
      </w:r>
      <w:r>
        <w:rPr>
          <w:rFonts w:eastAsiaTheme="minorHAnsi" w:cs="Arial"/>
          <w:iCs/>
          <w:color w:val="000000"/>
        </w:rPr>
        <w:t xml:space="preserve"> </w:t>
      </w:r>
      <w:r>
        <w:rPr>
          <w:rFonts w:eastAsiaTheme="minorHAnsi" w:cs="Arial"/>
          <w:b/>
          <w:i/>
          <w:color w:val="000000"/>
          <w:u w:val="single"/>
        </w:rPr>
        <w:t>antes</w:t>
      </w:r>
      <w:r>
        <w:rPr>
          <w:rFonts w:eastAsiaTheme="minorHAnsi" w:cs="Arial"/>
          <w:b/>
          <w:color w:val="000000"/>
        </w:rPr>
        <w:t xml:space="preserve"> </w:t>
      </w:r>
      <w:r>
        <w:rPr>
          <w:rFonts w:eastAsiaTheme="minorHAnsi" w:cs="Arial"/>
          <w:color w:val="000000"/>
        </w:rPr>
        <w:t>de la implementación de la aplicación informática de fichas familiares. Es decir, haciendo uso del programa informática Excel.</w:t>
      </w:r>
    </w:p>
    <w:p w14:paraId="44B20891" w14:textId="7CE05D43" w:rsidR="00B21E12" w:rsidRDefault="00B21E12" w:rsidP="00B21E12">
      <w:pPr>
        <w:autoSpaceDE w:val="0"/>
        <w:autoSpaceDN w:val="0"/>
        <w:adjustRightInd w:val="0"/>
        <w:spacing w:before="240" w:after="240" w:line="360" w:lineRule="auto"/>
        <w:ind w:left="360"/>
        <w:jc w:val="both"/>
        <w:rPr>
          <w:rFonts w:eastAsiaTheme="minorHAnsi" w:cs="Arial"/>
          <w:color w:val="000000"/>
        </w:rPr>
      </w:pPr>
      <m:oMath>
        <m:r>
          <m:rPr>
            <m:sty m:val="bi"/>
          </m:rPr>
          <w:rPr>
            <w:rFonts w:ascii="Cambria Math" w:hAnsi="Cambria Math" w:cs="Arial"/>
          </w:rPr>
          <m:t>TAFd</m:t>
        </m:r>
      </m:oMath>
      <w:r>
        <w:rPr>
          <w:rFonts w:eastAsiaTheme="minorHAnsi" w:cs="Arial"/>
          <w:b/>
          <w:color w:val="000000"/>
        </w:rPr>
        <w:t>:</w:t>
      </w:r>
      <w:r>
        <w:rPr>
          <w:rFonts w:eastAsiaTheme="minorHAnsi" w:cs="Arial"/>
          <w:color w:val="000000"/>
        </w:rPr>
        <w:t xml:space="preserve"> </w:t>
      </w:r>
      <w:r w:rsidR="00A60D41">
        <w:rPr>
          <w:rFonts w:eastAsiaTheme="minorHAnsi" w:cs="Arial"/>
          <w:color w:val="000000"/>
        </w:rPr>
        <w:t xml:space="preserve">Tiempo de </w:t>
      </w:r>
      <w:r w:rsidR="00A60D41">
        <w:rPr>
          <w:rFonts w:eastAsiaTheme="minorHAnsi" w:cs="Arial"/>
          <w:iCs/>
          <w:color w:val="000000"/>
        </w:rPr>
        <w:t xml:space="preserve">actualización mensual del total de fichas familiares </w:t>
      </w:r>
      <w:r w:rsidRPr="002A42F3">
        <w:rPr>
          <w:rFonts w:eastAsiaTheme="minorHAnsi" w:cs="Arial"/>
          <w:b/>
          <w:i/>
          <w:iCs/>
          <w:color w:val="000000"/>
          <w:u w:val="single"/>
        </w:rPr>
        <w:t>después</w:t>
      </w:r>
      <w:r>
        <w:rPr>
          <w:rFonts w:eastAsiaTheme="minorHAnsi" w:cs="Arial"/>
          <w:b/>
          <w:color w:val="000000"/>
        </w:rPr>
        <w:t xml:space="preserve"> </w:t>
      </w:r>
      <w:r>
        <w:rPr>
          <w:rFonts w:eastAsiaTheme="minorHAnsi" w:cs="Arial"/>
          <w:color w:val="000000"/>
        </w:rPr>
        <w:t>de la implementación de la aplicación informática de fichas familiares.</w:t>
      </w:r>
    </w:p>
    <w:p w14:paraId="7CFF7E89" w14:textId="77777777" w:rsidR="00B21E12" w:rsidRPr="00D3465D" w:rsidRDefault="00B21E12" w:rsidP="00B21E12"/>
    <w:p w14:paraId="70A65922" w14:textId="5557D131" w:rsidR="00B21E12" w:rsidRPr="00671FAE" w:rsidRDefault="00B21E12" w:rsidP="00B21E12">
      <w:pPr>
        <w:pStyle w:val="Ttulo2"/>
        <w:numPr>
          <w:ilvl w:val="3"/>
          <w:numId w:val="1"/>
        </w:numPr>
        <w:spacing w:line="360" w:lineRule="auto"/>
        <w:rPr>
          <w:rFonts w:cs="Arial"/>
          <w:color w:val="0D0D0D" w:themeColor="text1" w:themeTint="F2"/>
          <w:szCs w:val="24"/>
        </w:rPr>
      </w:pPr>
      <w:bookmarkStart w:id="1096" w:name="_Toc4363973"/>
      <w:r>
        <w:rPr>
          <w:rFonts w:cs="Arial"/>
          <w:szCs w:val="24"/>
        </w:rPr>
        <w:t>Prueba de hipótesis</w:t>
      </w:r>
      <w:bookmarkEnd w:id="1096"/>
    </w:p>
    <w:p w14:paraId="38B667DC" w14:textId="77777777" w:rsidR="00B21E12" w:rsidRDefault="00B21E12" w:rsidP="00B21E12">
      <w:pPr>
        <w:rPr>
          <w:rFonts w:eastAsia="Times New Roman" w:cs="Arial"/>
          <w:b/>
          <w:bCs/>
          <w:color w:val="000000" w:themeColor="text1"/>
          <w:szCs w:val="26"/>
        </w:rPr>
      </w:pPr>
    </w:p>
    <w:p w14:paraId="48BB3C29" w14:textId="77777777" w:rsidR="00B21E12" w:rsidRPr="0000405B" w:rsidRDefault="00B21E12" w:rsidP="0000405B">
      <w:pPr>
        <w:spacing w:after="0"/>
        <w:rPr>
          <w:rFonts w:cs="Arial"/>
          <w:b/>
          <w:color w:val="0070C0"/>
        </w:rPr>
      </w:pPr>
      <w:r w:rsidRPr="0000405B">
        <w:rPr>
          <w:rFonts w:cs="Arial"/>
          <w:b/>
          <w:color w:val="0070C0"/>
        </w:rPr>
        <w:t>Hipótesis estadística:</w:t>
      </w:r>
    </w:p>
    <w:p w14:paraId="51FFD78C" w14:textId="1F446019" w:rsidR="00B21E12" w:rsidRDefault="00B21E12" w:rsidP="00A60D41">
      <w:pPr>
        <w:autoSpaceDE w:val="0"/>
        <w:autoSpaceDN w:val="0"/>
        <w:adjustRightInd w:val="0"/>
        <w:spacing w:before="240" w:after="240" w:line="360" w:lineRule="auto"/>
        <w:jc w:val="both"/>
        <w:rPr>
          <w:rFonts w:eastAsiaTheme="minorHAnsi" w:cs="Arial"/>
          <w:color w:val="000000"/>
        </w:rPr>
      </w:pPr>
      <w:r>
        <w:rPr>
          <w:rFonts w:cs="Arial"/>
          <w:b/>
          <w:bCs/>
          <w:i/>
          <w:spacing w:val="-1"/>
          <w:w w:val="105"/>
          <w:u w:val="single"/>
        </w:rPr>
        <w:t>Hipótesis nula:</w:t>
      </w:r>
      <w:r>
        <w:rPr>
          <w:rFonts w:cs="Arial"/>
          <w:b/>
          <w:bCs/>
          <w:spacing w:val="-1"/>
          <w:w w:val="105"/>
        </w:rPr>
        <w:t xml:space="preserve"> </w:t>
      </w:r>
      <w:r w:rsidR="00A60D41" w:rsidRPr="00A60D41">
        <w:rPr>
          <w:rFonts w:eastAsiaTheme="minorHAnsi" w:cs="Arial"/>
          <w:i/>
          <w:color w:val="000000"/>
        </w:rPr>
        <w:t xml:space="preserve">Tiempo de </w:t>
      </w:r>
      <w:r w:rsidR="00A60D41" w:rsidRPr="00A60D41">
        <w:rPr>
          <w:rFonts w:eastAsiaTheme="minorHAnsi" w:cs="Arial"/>
          <w:i/>
          <w:iCs/>
          <w:color w:val="000000"/>
        </w:rPr>
        <w:t>actualización mensual del total de fichas familiares</w:t>
      </w:r>
      <w:r w:rsidRPr="00A60D41">
        <w:rPr>
          <w:rFonts w:eastAsiaTheme="minorHAnsi" w:cs="Arial"/>
          <w:i/>
          <w:color w:val="000000"/>
        </w:rPr>
        <w:t xml:space="preserve"> con la forma de trabajo actual, es </w:t>
      </w:r>
      <w:r w:rsidR="002473AD">
        <w:rPr>
          <w:rFonts w:eastAsiaTheme="minorHAnsi" w:cs="Arial"/>
          <w:i/>
          <w:color w:val="000000"/>
        </w:rPr>
        <w:t>menor</w:t>
      </w:r>
      <w:r w:rsidRPr="00A60D41">
        <w:rPr>
          <w:rFonts w:eastAsiaTheme="minorHAnsi" w:cs="Arial"/>
          <w:i/>
          <w:color w:val="000000"/>
        </w:rPr>
        <w:t xml:space="preserve"> o igual que el </w:t>
      </w:r>
      <w:r w:rsidR="00A60D41" w:rsidRPr="00A60D41">
        <w:rPr>
          <w:rFonts w:eastAsiaTheme="minorHAnsi" w:cs="Arial"/>
          <w:i/>
          <w:color w:val="000000"/>
        </w:rPr>
        <w:t xml:space="preserve">Tiempo de </w:t>
      </w:r>
      <w:r w:rsidR="00A60D41" w:rsidRPr="00A60D41">
        <w:rPr>
          <w:rFonts w:eastAsiaTheme="minorHAnsi" w:cs="Arial"/>
          <w:i/>
          <w:iCs/>
          <w:color w:val="000000"/>
        </w:rPr>
        <w:t xml:space="preserve">actualización mensual del total de fichas familiares </w:t>
      </w:r>
      <w:r w:rsidRPr="00A60D41">
        <w:rPr>
          <w:rFonts w:eastAsiaTheme="minorHAnsi" w:cs="Arial"/>
          <w:i/>
          <w:color w:val="000000"/>
        </w:rPr>
        <w:t>con la implementación de la aplicación informática de fichas familiares</w:t>
      </w:r>
    </w:p>
    <w:p w14:paraId="5EFCE9DA" w14:textId="09CA9BC9" w:rsidR="00B21E12" w:rsidRDefault="00851C49" w:rsidP="00B21E12">
      <w:pPr>
        <w:spacing w:before="5" w:line="360" w:lineRule="auto"/>
        <w:ind w:hanging="142"/>
        <w:rPr>
          <w:rFonts w:eastAsia="Lucida Sans Unicode" w:cs="Arial"/>
          <w:b/>
        </w:rPr>
      </w:pPr>
      <m:oMathPara>
        <m:oMath>
          <m:sSub>
            <m:sSubPr>
              <m:ctrlPr>
                <w:rPr>
                  <w:rFonts w:ascii="Cambria Math" w:eastAsia="Lucida Sans Unicode" w:hAnsi="Cambria Math" w:cs="Arial"/>
                  <w:b/>
                  <w:i/>
                  <w:sz w:val="24"/>
                  <w:szCs w:val="24"/>
                  <w:lang w:val="es-ES_tradnl"/>
                </w:rPr>
              </m:ctrlPr>
            </m:sSubPr>
            <m:e>
              <m:r>
                <m:rPr>
                  <m:sty m:val="bi"/>
                </m:rPr>
                <w:rPr>
                  <w:rFonts w:ascii="Cambria Math" w:hAnsi="Cambria Math" w:cs="Arial"/>
                </w:rPr>
                <m:t>H</m:t>
              </m:r>
            </m:e>
            <m:sub>
              <m:r>
                <m:rPr>
                  <m:sty m:val="bi"/>
                </m:rPr>
                <w:rPr>
                  <w:rFonts w:ascii="Cambria Math" w:hAnsi="Cambria Math" w:cs="Arial"/>
                </w:rPr>
                <m:t>0</m:t>
              </m:r>
            </m:sub>
          </m:sSub>
          <m:r>
            <m:rPr>
              <m:sty m:val="bi"/>
            </m:rPr>
            <w:rPr>
              <w:rFonts w:ascii="Cambria Math" w:hAnsi="Cambria Math" w:cs="Arial"/>
            </w:rPr>
            <m:t>: TAFa≤TAFd</m:t>
          </m:r>
        </m:oMath>
      </m:oMathPara>
    </w:p>
    <w:p w14:paraId="27A441CA" w14:textId="0E9A0386" w:rsidR="00B21E12" w:rsidRPr="00ED4C5F" w:rsidRDefault="00B21E12" w:rsidP="00B21E12">
      <w:pPr>
        <w:autoSpaceDE w:val="0"/>
        <w:autoSpaceDN w:val="0"/>
        <w:adjustRightInd w:val="0"/>
        <w:spacing w:before="240" w:after="240" w:line="360" w:lineRule="auto"/>
        <w:jc w:val="both"/>
        <w:rPr>
          <w:rFonts w:eastAsiaTheme="minorHAnsi" w:cs="Arial"/>
          <w:i/>
          <w:color w:val="000000"/>
        </w:rPr>
      </w:pPr>
      <w:r>
        <w:rPr>
          <w:rFonts w:cs="Arial"/>
          <w:b/>
          <w:bCs/>
          <w:i/>
          <w:spacing w:val="-1"/>
          <w:w w:val="105"/>
          <w:u w:val="single"/>
        </w:rPr>
        <w:t>Hipótesis</w:t>
      </w:r>
      <w:r>
        <w:rPr>
          <w:rFonts w:cs="Arial"/>
          <w:b/>
          <w:bCs/>
          <w:i/>
          <w:spacing w:val="-10"/>
          <w:w w:val="105"/>
          <w:u w:val="single"/>
        </w:rPr>
        <w:t xml:space="preserve"> alternativa: </w:t>
      </w:r>
      <w:r w:rsidR="00A60D41" w:rsidRPr="00A60D41">
        <w:rPr>
          <w:rFonts w:eastAsiaTheme="minorHAnsi" w:cs="Arial"/>
          <w:i/>
          <w:color w:val="000000"/>
        </w:rPr>
        <w:t xml:space="preserve">Tiempo de </w:t>
      </w:r>
      <w:r w:rsidR="00A60D41" w:rsidRPr="00A60D41">
        <w:rPr>
          <w:rFonts w:eastAsiaTheme="minorHAnsi" w:cs="Arial"/>
          <w:i/>
          <w:iCs/>
          <w:color w:val="000000"/>
        </w:rPr>
        <w:t xml:space="preserve">actualización mensual del total de fichas familiares </w:t>
      </w:r>
      <w:r w:rsidRPr="00A60D41">
        <w:rPr>
          <w:rFonts w:eastAsiaTheme="minorHAnsi" w:cs="Arial"/>
          <w:i/>
          <w:color w:val="000000"/>
        </w:rPr>
        <w:t xml:space="preserve">con la forma de trabajo actual, es </w:t>
      </w:r>
      <w:r w:rsidR="002473AD">
        <w:rPr>
          <w:rFonts w:eastAsiaTheme="minorHAnsi" w:cs="Arial"/>
          <w:i/>
          <w:color w:val="000000"/>
        </w:rPr>
        <w:t>mayor</w:t>
      </w:r>
      <w:r w:rsidRPr="00A60D41">
        <w:rPr>
          <w:rFonts w:eastAsiaTheme="minorHAnsi" w:cs="Arial"/>
          <w:i/>
          <w:color w:val="000000"/>
        </w:rPr>
        <w:t xml:space="preserve"> que </w:t>
      </w:r>
      <w:r w:rsidR="00A60D41" w:rsidRPr="00A60D41">
        <w:rPr>
          <w:rFonts w:eastAsiaTheme="minorHAnsi" w:cs="Arial"/>
          <w:i/>
          <w:color w:val="000000"/>
        </w:rPr>
        <w:t xml:space="preserve">Tiempo de </w:t>
      </w:r>
      <w:r w:rsidR="00A60D41" w:rsidRPr="00A60D41">
        <w:rPr>
          <w:rFonts w:eastAsiaTheme="minorHAnsi" w:cs="Arial"/>
          <w:i/>
          <w:iCs/>
          <w:color w:val="000000"/>
        </w:rPr>
        <w:t xml:space="preserve">actualización mensual del total de fichas familiares </w:t>
      </w:r>
      <w:r w:rsidRPr="00A60D41">
        <w:rPr>
          <w:rFonts w:eastAsiaTheme="minorHAnsi" w:cs="Arial"/>
          <w:i/>
          <w:color w:val="000000"/>
        </w:rPr>
        <w:t>con la implementación de la aplicación informática de fichas familiares</w:t>
      </w:r>
    </w:p>
    <w:p w14:paraId="637CA3F1" w14:textId="41341617" w:rsidR="00B21E12" w:rsidRDefault="00851C49" w:rsidP="00B21E12">
      <w:pPr>
        <w:spacing w:line="480" w:lineRule="auto"/>
        <w:ind w:hanging="142"/>
        <w:rPr>
          <w:rFonts w:cs="Arial"/>
        </w:rPr>
      </w:pPr>
      <m:oMathPara>
        <m:oMath>
          <m:sSub>
            <m:sSubPr>
              <m:ctrlPr>
                <w:rPr>
                  <w:rFonts w:ascii="Cambria Math" w:eastAsia="Lucida Sans Unicode" w:hAnsi="Cambria Math" w:cs="Arial"/>
                  <w:b/>
                  <w:i/>
                  <w:sz w:val="24"/>
                  <w:szCs w:val="24"/>
                  <w:lang w:val="es-ES_tradnl"/>
                </w:rPr>
              </m:ctrlPr>
            </m:sSubPr>
            <m:e>
              <m:r>
                <m:rPr>
                  <m:sty m:val="bi"/>
                </m:rPr>
                <w:rPr>
                  <w:rFonts w:ascii="Cambria Math" w:hAnsi="Cambria Math" w:cs="Arial"/>
                </w:rPr>
                <m:t>H</m:t>
              </m:r>
            </m:e>
            <m:sub>
              <m:r>
                <m:rPr>
                  <m:sty m:val="bi"/>
                </m:rPr>
                <w:rPr>
                  <w:rFonts w:ascii="Cambria Math" w:hAnsi="Cambria Math" w:cs="Arial"/>
                </w:rPr>
                <m:t>a</m:t>
              </m:r>
            </m:sub>
          </m:sSub>
          <m:r>
            <m:rPr>
              <m:sty m:val="bi"/>
            </m:rPr>
            <w:rPr>
              <w:rFonts w:ascii="Cambria Math" w:hAnsi="Cambria Math" w:cs="Arial"/>
            </w:rPr>
            <m:t>: TAFa&gt;TAFd</m:t>
          </m:r>
        </m:oMath>
      </m:oMathPara>
    </w:p>
    <w:p w14:paraId="3FAA5248" w14:textId="77777777" w:rsidR="00B21E12" w:rsidRPr="0000405B" w:rsidRDefault="00B21E12" w:rsidP="0000405B">
      <w:pPr>
        <w:spacing w:after="0"/>
        <w:rPr>
          <w:rFonts w:cs="Arial"/>
          <w:b/>
          <w:color w:val="0070C0"/>
        </w:rPr>
      </w:pPr>
      <w:r w:rsidRPr="0000405B">
        <w:rPr>
          <w:rFonts w:cs="Arial"/>
          <w:b/>
          <w:color w:val="0070C0"/>
        </w:rPr>
        <w:t>Nivel de significancia:</w:t>
      </w:r>
    </w:p>
    <w:p w14:paraId="0423660F" w14:textId="77777777" w:rsidR="00B21E12" w:rsidRDefault="00B21E12" w:rsidP="00B21E12">
      <w:pPr>
        <w:autoSpaceDE w:val="0"/>
        <w:autoSpaceDN w:val="0"/>
        <w:adjustRightInd w:val="0"/>
        <w:spacing w:after="240" w:line="360" w:lineRule="auto"/>
        <w:jc w:val="both"/>
        <w:rPr>
          <w:rFonts w:cs="Arial"/>
          <w:spacing w:val="-1"/>
          <w:w w:val="105"/>
          <w:sz w:val="24"/>
          <w:szCs w:val="24"/>
        </w:rPr>
      </w:pPr>
      <w:r>
        <w:rPr>
          <w:rFonts w:cs="Arial"/>
          <w:w w:val="105"/>
        </w:rPr>
        <w:t>El</w:t>
      </w:r>
      <w:r>
        <w:rPr>
          <w:rFonts w:cs="Arial"/>
          <w:spacing w:val="-17"/>
          <w:w w:val="105"/>
        </w:rPr>
        <w:t xml:space="preserve"> </w:t>
      </w:r>
      <w:r>
        <w:rPr>
          <w:rFonts w:cs="Arial"/>
          <w:spacing w:val="-1"/>
          <w:w w:val="105"/>
        </w:rPr>
        <w:t>nivel</w:t>
      </w:r>
      <w:r>
        <w:rPr>
          <w:rFonts w:cs="Arial"/>
          <w:spacing w:val="-15"/>
          <w:w w:val="105"/>
        </w:rPr>
        <w:t xml:space="preserve"> </w:t>
      </w:r>
      <w:r>
        <w:rPr>
          <w:rFonts w:cs="Arial"/>
          <w:spacing w:val="-1"/>
          <w:w w:val="105"/>
        </w:rPr>
        <w:t>de</w:t>
      </w:r>
      <w:r>
        <w:rPr>
          <w:rFonts w:cs="Arial"/>
          <w:spacing w:val="-16"/>
          <w:w w:val="105"/>
        </w:rPr>
        <w:t xml:space="preserve"> </w:t>
      </w:r>
      <w:r>
        <w:rPr>
          <w:rFonts w:cs="Arial"/>
          <w:spacing w:val="-1"/>
          <w:w w:val="105"/>
        </w:rPr>
        <w:t>significancia</w:t>
      </w:r>
      <w:r>
        <w:rPr>
          <w:rFonts w:cs="Arial"/>
          <w:spacing w:val="-17"/>
          <w:w w:val="105"/>
        </w:rPr>
        <w:t xml:space="preserve"> </w:t>
      </w:r>
      <w:r>
        <w:rPr>
          <w:rFonts w:cs="Arial"/>
          <w:spacing w:val="-1"/>
          <w:w w:val="105"/>
        </w:rPr>
        <w:t>escogido</w:t>
      </w:r>
      <w:r>
        <w:rPr>
          <w:rFonts w:cs="Arial"/>
          <w:spacing w:val="-18"/>
          <w:w w:val="105"/>
        </w:rPr>
        <w:t xml:space="preserve"> </w:t>
      </w:r>
      <w:r>
        <w:rPr>
          <w:rFonts w:cs="Arial"/>
          <w:w w:val="105"/>
        </w:rPr>
        <w:t>es</w:t>
      </w:r>
      <w:r>
        <w:rPr>
          <w:rFonts w:cs="Arial"/>
          <w:spacing w:val="-13"/>
          <w:w w:val="105"/>
        </w:rPr>
        <w:t xml:space="preserve"> </w:t>
      </w:r>
      <w:r>
        <w:rPr>
          <w:rFonts w:cs="Arial"/>
          <w:spacing w:val="-3"/>
          <w:w w:val="105"/>
        </w:rPr>
        <w:t>del</w:t>
      </w:r>
      <w:r>
        <w:rPr>
          <w:rFonts w:cs="Arial"/>
          <w:spacing w:val="-13"/>
          <w:w w:val="105"/>
        </w:rPr>
        <w:t xml:space="preserve"> </w:t>
      </w:r>
      <w:r>
        <w:rPr>
          <w:rFonts w:cs="Arial"/>
          <w:spacing w:val="-1"/>
          <w:w w:val="105"/>
        </w:rPr>
        <w:t>5%.</w:t>
      </w:r>
      <w:r>
        <w:rPr>
          <w:rFonts w:cs="Arial"/>
          <w:spacing w:val="-14"/>
          <w:w w:val="105"/>
        </w:rPr>
        <w:t xml:space="preserve"> </w:t>
      </w:r>
      <w:r>
        <w:rPr>
          <w:rFonts w:cs="Arial"/>
          <w:spacing w:val="-1"/>
          <w:w w:val="105"/>
        </w:rPr>
        <w:t>Siendo</w:t>
      </w:r>
      <w:r>
        <w:rPr>
          <w:rFonts w:cs="Arial"/>
          <w:spacing w:val="-14"/>
          <w:w w:val="105"/>
        </w:rPr>
        <w:t xml:space="preserve"> </w:t>
      </w:r>
      <m:oMath>
        <m:r>
          <m:rPr>
            <m:sty m:val="bi"/>
          </m:rPr>
          <w:rPr>
            <w:rFonts w:ascii="Cambria Math" w:hAnsi="Cambria Math"/>
          </w:rPr>
          <m:t>∝</m:t>
        </m:r>
      </m:oMath>
      <w:r>
        <w:rPr>
          <w:rFonts w:cs="Arial"/>
          <w:spacing w:val="-15"/>
          <w:w w:val="105"/>
        </w:rPr>
        <w:t>=</w:t>
      </w:r>
      <w:r>
        <w:rPr>
          <w:rFonts w:cs="Arial"/>
          <w:spacing w:val="-1"/>
          <w:w w:val="105"/>
        </w:rPr>
        <w:t>0.05.</w:t>
      </w:r>
      <w:r>
        <w:rPr>
          <w:rFonts w:cs="Arial"/>
          <w:spacing w:val="-15"/>
          <w:w w:val="105"/>
        </w:rPr>
        <w:t xml:space="preserve"> </w:t>
      </w:r>
      <w:r>
        <w:rPr>
          <w:rFonts w:cs="Arial"/>
          <w:spacing w:val="-1"/>
          <w:w w:val="105"/>
        </w:rPr>
        <w:t>Por</w:t>
      </w:r>
      <w:r>
        <w:rPr>
          <w:rFonts w:cs="Arial"/>
          <w:spacing w:val="-14"/>
          <w:w w:val="105"/>
        </w:rPr>
        <w:t xml:space="preserve"> </w:t>
      </w:r>
      <w:r>
        <w:rPr>
          <w:rFonts w:cs="Arial"/>
          <w:w w:val="105"/>
        </w:rPr>
        <w:t>lo</w:t>
      </w:r>
      <w:r>
        <w:rPr>
          <w:rFonts w:cs="Arial"/>
          <w:spacing w:val="-15"/>
          <w:w w:val="105"/>
        </w:rPr>
        <w:t xml:space="preserve"> </w:t>
      </w:r>
      <w:r>
        <w:rPr>
          <w:rFonts w:cs="Arial"/>
          <w:spacing w:val="-1"/>
          <w:w w:val="105"/>
        </w:rPr>
        <w:t>tanto,</w:t>
      </w:r>
      <w:r>
        <w:rPr>
          <w:rFonts w:cs="Arial"/>
          <w:spacing w:val="-13"/>
          <w:w w:val="105"/>
        </w:rPr>
        <w:t xml:space="preserve"> </w:t>
      </w:r>
      <w:r>
        <w:rPr>
          <w:rFonts w:cs="Arial"/>
          <w:w w:val="105"/>
        </w:rPr>
        <w:t>el</w:t>
      </w:r>
      <w:r>
        <w:rPr>
          <w:rFonts w:cs="Arial"/>
          <w:spacing w:val="-13"/>
          <w:w w:val="105"/>
        </w:rPr>
        <w:t xml:space="preserve"> </w:t>
      </w:r>
      <w:r>
        <w:rPr>
          <w:rFonts w:cs="Arial"/>
          <w:spacing w:val="-1"/>
          <w:w w:val="105"/>
        </w:rPr>
        <w:t>nivel</w:t>
      </w:r>
      <w:r>
        <w:rPr>
          <w:rFonts w:cs="Arial"/>
          <w:spacing w:val="-13"/>
          <w:w w:val="105"/>
        </w:rPr>
        <w:t xml:space="preserve"> </w:t>
      </w:r>
      <w:r>
        <w:rPr>
          <w:rFonts w:cs="Arial"/>
          <w:w w:val="105"/>
        </w:rPr>
        <w:t>de</w:t>
      </w:r>
      <w:r>
        <w:rPr>
          <w:rFonts w:cs="Arial"/>
          <w:spacing w:val="-15"/>
          <w:w w:val="105"/>
        </w:rPr>
        <w:t xml:space="preserve"> </w:t>
      </w:r>
      <w:r>
        <w:rPr>
          <w:rFonts w:cs="Arial"/>
          <w:spacing w:val="-1"/>
          <w:w w:val="105"/>
        </w:rPr>
        <w:t>confianza</w:t>
      </w:r>
      <w:r>
        <w:rPr>
          <w:rFonts w:cs="Arial"/>
          <w:spacing w:val="-13"/>
          <w:w w:val="105"/>
        </w:rPr>
        <w:t xml:space="preserve"> </w:t>
      </w:r>
      <w:r>
        <w:rPr>
          <w:rFonts w:cs="Arial"/>
          <w:spacing w:val="-1"/>
          <w:w w:val="105"/>
        </w:rPr>
        <w:t>(1</w:t>
      </w:r>
      <w:r>
        <w:rPr>
          <w:rFonts w:cs="Arial"/>
          <w:spacing w:val="-13"/>
          <w:w w:val="105"/>
        </w:rPr>
        <w:t xml:space="preserve"> </w:t>
      </w:r>
      <w:r>
        <w:rPr>
          <w:rFonts w:ascii="Cambria Math" w:hAnsi="Cambria Math" w:cs="Cambria Math"/>
          <w:w w:val="105"/>
        </w:rPr>
        <w:t>‐</w:t>
      </w:r>
      <w:r>
        <w:rPr>
          <w:rFonts w:cs="Arial"/>
          <w:spacing w:val="-14"/>
          <w:w w:val="105"/>
        </w:rPr>
        <w:t xml:space="preserve"> </w:t>
      </w:r>
      <m:oMath>
        <m:r>
          <m:rPr>
            <m:sty m:val="bi"/>
          </m:rPr>
          <w:rPr>
            <w:rFonts w:ascii="Cambria Math" w:hAnsi="Cambria Math"/>
          </w:rPr>
          <m:t>∝</m:t>
        </m:r>
      </m:oMath>
      <w:r>
        <w:rPr>
          <w:rFonts w:cs="Arial"/>
          <w:spacing w:val="-13"/>
          <w:w w:val="105"/>
        </w:rPr>
        <w:t xml:space="preserve"> </w:t>
      </w:r>
      <w:r>
        <w:rPr>
          <w:rFonts w:cs="Arial"/>
          <w:w w:val="105"/>
        </w:rPr>
        <w:t>=</w:t>
      </w:r>
      <w:r>
        <w:rPr>
          <w:rFonts w:cs="Arial"/>
          <w:spacing w:val="-14"/>
          <w:w w:val="105"/>
        </w:rPr>
        <w:t xml:space="preserve"> </w:t>
      </w:r>
      <w:r>
        <w:rPr>
          <w:rFonts w:cs="Arial"/>
          <w:spacing w:val="-1"/>
          <w:w w:val="105"/>
        </w:rPr>
        <w:t>0.95)</w:t>
      </w:r>
      <w:r>
        <w:rPr>
          <w:rFonts w:cs="Arial"/>
          <w:spacing w:val="-15"/>
          <w:w w:val="105"/>
        </w:rPr>
        <w:t xml:space="preserve"> </w:t>
      </w:r>
      <w:r>
        <w:rPr>
          <w:rFonts w:cs="Arial"/>
          <w:w w:val="105"/>
        </w:rPr>
        <w:t>es</w:t>
      </w:r>
      <w:r>
        <w:rPr>
          <w:rFonts w:cs="Arial"/>
          <w:spacing w:val="-14"/>
          <w:w w:val="105"/>
        </w:rPr>
        <w:t xml:space="preserve"> </w:t>
      </w:r>
      <w:r>
        <w:rPr>
          <w:rFonts w:cs="Arial"/>
          <w:spacing w:val="-1"/>
          <w:w w:val="105"/>
        </w:rPr>
        <w:t>del</w:t>
      </w:r>
      <w:r>
        <w:rPr>
          <w:rFonts w:cs="Arial"/>
          <w:spacing w:val="-13"/>
          <w:w w:val="105"/>
        </w:rPr>
        <w:t xml:space="preserve"> </w:t>
      </w:r>
      <w:r>
        <w:rPr>
          <w:rFonts w:cs="Arial"/>
          <w:spacing w:val="-1"/>
          <w:w w:val="105"/>
        </w:rPr>
        <w:t>95%.</w:t>
      </w:r>
    </w:p>
    <w:p w14:paraId="5D0EEF04" w14:textId="77777777" w:rsidR="00B21E12" w:rsidRPr="0000405B" w:rsidRDefault="00B21E12" w:rsidP="0000405B">
      <w:pPr>
        <w:spacing w:after="0"/>
        <w:rPr>
          <w:rFonts w:cs="Arial"/>
          <w:b/>
          <w:color w:val="0070C0"/>
        </w:rPr>
      </w:pPr>
      <w:r w:rsidRPr="0000405B">
        <w:rPr>
          <w:rFonts w:cs="Arial"/>
          <w:b/>
          <w:color w:val="0070C0"/>
        </w:rPr>
        <w:t xml:space="preserve">Estadístico de la prueba: </w:t>
      </w:r>
    </w:p>
    <w:p w14:paraId="20F454AE" w14:textId="77777777" w:rsidR="00B21E12" w:rsidRPr="00671FAE" w:rsidRDefault="00B21E12" w:rsidP="00B21E12">
      <w:pPr>
        <w:autoSpaceDE w:val="0"/>
        <w:autoSpaceDN w:val="0"/>
        <w:adjustRightInd w:val="0"/>
        <w:spacing w:after="240" w:line="360" w:lineRule="auto"/>
        <w:jc w:val="both"/>
        <w:rPr>
          <w:rFonts w:cs="Arial"/>
          <w:w w:val="105"/>
        </w:rPr>
      </w:pPr>
      <w:r w:rsidRPr="00671FAE">
        <w:rPr>
          <w:rFonts w:cs="Arial"/>
          <w:w w:val="105"/>
        </w:rPr>
        <w:t xml:space="preserve">El estadístico de la prueba será </w:t>
      </w:r>
      <w:r>
        <w:rPr>
          <w:rFonts w:cs="Arial"/>
          <w:w w:val="105"/>
        </w:rPr>
        <w:t>la prueba no paramétrica de Wilcoxon para datos pareados</w:t>
      </w:r>
      <w:r w:rsidRPr="00671FAE">
        <w:rPr>
          <w:rFonts w:cs="Arial"/>
          <w:w w:val="105"/>
        </w:rPr>
        <w:t>, para un total de 1</w:t>
      </w:r>
      <w:r>
        <w:rPr>
          <w:rFonts w:cs="Arial"/>
          <w:w w:val="105"/>
        </w:rPr>
        <w:t>5</w:t>
      </w:r>
      <w:r w:rsidRPr="00671FAE">
        <w:rPr>
          <w:rFonts w:cs="Arial"/>
          <w:w w:val="105"/>
        </w:rPr>
        <w:t xml:space="preserve"> observaciones.</w:t>
      </w:r>
    </w:p>
    <w:p w14:paraId="58616416" w14:textId="77777777" w:rsidR="00B21E12" w:rsidRPr="00080C0C" w:rsidRDefault="00B21E12" w:rsidP="00B21E12">
      <w:pPr>
        <w:sectPr w:rsidR="00B21E12" w:rsidRPr="00080C0C" w:rsidSect="00D21C29">
          <w:pgSz w:w="11907" w:h="16840" w:code="9"/>
          <w:pgMar w:top="1440" w:right="1440" w:bottom="1440" w:left="2160" w:header="709" w:footer="709" w:gutter="0"/>
          <w:cols w:space="708"/>
          <w:titlePg/>
          <w:docGrid w:linePitch="360"/>
        </w:sectPr>
      </w:pPr>
    </w:p>
    <w:p w14:paraId="2B4987C5" w14:textId="177658FE" w:rsidR="00B21E12" w:rsidRDefault="00B21E12" w:rsidP="00B21E12">
      <w:pPr>
        <w:pStyle w:val="Ttulo2"/>
        <w:numPr>
          <w:ilvl w:val="3"/>
          <w:numId w:val="1"/>
        </w:numPr>
        <w:spacing w:line="360" w:lineRule="auto"/>
        <w:rPr>
          <w:rFonts w:cs="Arial"/>
        </w:rPr>
      </w:pPr>
      <w:bookmarkStart w:id="1097" w:name="_Toc4363974"/>
      <w:r>
        <w:rPr>
          <w:rFonts w:cs="Arial"/>
        </w:rPr>
        <w:lastRenderedPageBreak/>
        <w:t>Presentación de resultados</w:t>
      </w:r>
      <w:bookmarkEnd w:id="1097"/>
    </w:p>
    <w:p w14:paraId="3EEA59FF" w14:textId="77777777" w:rsidR="00B21E12" w:rsidRPr="009B56FC" w:rsidRDefault="00B21E12" w:rsidP="00B21E12">
      <w:pPr>
        <w:spacing w:after="0"/>
      </w:pPr>
    </w:p>
    <w:p w14:paraId="1ED6A61F" w14:textId="377476E8" w:rsidR="002473AD" w:rsidRDefault="00B21E12" w:rsidP="00B21E12">
      <w:pPr>
        <w:spacing w:line="360" w:lineRule="auto"/>
        <w:jc w:val="both"/>
      </w:pPr>
      <w:r>
        <w:t xml:space="preserve">En la </w:t>
      </w:r>
      <w:r w:rsidR="00613F14" w:rsidRPr="00613F14">
        <w:t>t</w:t>
      </w:r>
      <w:r w:rsidRPr="00613F14">
        <w:t>abla 5</w:t>
      </w:r>
      <w:r w:rsidR="00A60D41" w:rsidRPr="00613F14">
        <w:t>6</w:t>
      </w:r>
      <w:r>
        <w:t xml:space="preserve"> podemos visualizar que </w:t>
      </w:r>
      <w:r w:rsidR="007E778A">
        <w:t>la media</w:t>
      </w:r>
      <w:r>
        <w:t xml:space="preserve"> </w:t>
      </w:r>
      <w:r w:rsidR="007E778A">
        <w:t xml:space="preserve">de tiempos </w:t>
      </w:r>
      <w:r w:rsidR="002473AD">
        <w:t>disminuyó de 74,2 minutos a 41,6 minutos en la prueba post-test</w:t>
      </w:r>
    </w:p>
    <w:p w14:paraId="7D42524D" w14:textId="77777777" w:rsidR="002473AD" w:rsidRDefault="002473AD" w:rsidP="00B21E12">
      <w:pPr>
        <w:spacing w:line="360" w:lineRule="auto"/>
        <w:jc w:val="both"/>
      </w:pPr>
    </w:p>
    <w:p w14:paraId="61CC4A79" w14:textId="50B3D05A" w:rsidR="00B21E12" w:rsidRDefault="00B21E12" w:rsidP="002473AD">
      <w:pPr>
        <w:pStyle w:val="Descripcin"/>
        <w:spacing w:after="0" w:line="360" w:lineRule="auto"/>
        <w:jc w:val="center"/>
        <w:rPr>
          <w:rFonts w:eastAsiaTheme="minorHAnsi" w:cs="Arial"/>
          <w:iCs/>
          <w:color w:val="000000"/>
        </w:rPr>
      </w:pPr>
      <w:r w:rsidRPr="00857CF1">
        <w:rPr>
          <w:rFonts w:eastAsiaTheme="minorHAnsi" w:cs="Arial"/>
          <w:iCs/>
          <w:color w:val="000000"/>
        </w:rPr>
        <w:t xml:space="preserve">TABLA </w:t>
      </w:r>
      <w:r w:rsidRPr="00857CF1">
        <w:rPr>
          <w:rFonts w:eastAsiaTheme="minorHAnsi" w:cs="Arial"/>
          <w:iCs/>
          <w:color w:val="000000"/>
        </w:rPr>
        <w:fldChar w:fldCharType="begin"/>
      </w:r>
      <w:r w:rsidRPr="00857CF1">
        <w:rPr>
          <w:rFonts w:eastAsiaTheme="minorHAnsi" w:cs="Arial"/>
          <w:iCs/>
          <w:color w:val="000000"/>
        </w:rPr>
        <w:instrText xml:space="preserve"> SEQ Tabla \* ARABIC </w:instrText>
      </w:r>
      <w:r w:rsidRPr="00857CF1">
        <w:rPr>
          <w:rFonts w:eastAsiaTheme="minorHAnsi" w:cs="Arial"/>
          <w:iCs/>
          <w:color w:val="000000"/>
        </w:rPr>
        <w:fldChar w:fldCharType="separate"/>
      </w:r>
      <w:r w:rsidR="00851C49">
        <w:rPr>
          <w:rFonts w:eastAsiaTheme="minorHAnsi" w:cs="Arial"/>
          <w:iCs/>
          <w:noProof/>
          <w:color w:val="000000"/>
        </w:rPr>
        <w:t>56</w:t>
      </w:r>
      <w:r w:rsidRPr="00857CF1">
        <w:rPr>
          <w:rFonts w:eastAsiaTheme="minorHAnsi" w:cs="Arial"/>
          <w:iCs/>
          <w:color w:val="000000"/>
        </w:rPr>
        <w:fldChar w:fldCharType="end"/>
      </w:r>
      <w:r w:rsidRPr="00857CF1">
        <w:rPr>
          <w:rFonts w:eastAsiaTheme="minorHAnsi" w:cs="Arial"/>
          <w:iCs/>
          <w:color w:val="000000"/>
        </w:rPr>
        <w:t>: Media y desviación estándar para las pruebas pre</w:t>
      </w:r>
      <w:r w:rsidR="00A60D41">
        <w:rPr>
          <w:rFonts w:eastAsiaTheme="minorHAnsi" w:cs="Arial"/>
          <w:iCs/>
          <w:color w:val="000000"/>
        </w:rPr>
        <w:t xml:space="preserve">-test </w:t>
      </w:r>
      <w:r w:rsidRPr="00857CF1">
        <w:rPr>
          <w:rFonts w:eastAsiaTheme="minorHAnsi" w:cs="Arial"/>
          <w:iCs/>
          <w:color w:val="000000"/>
        </w:rPr>
        <w:t>y pos</w:t>
      </w:r>
      <w:r>
        <w:rPr>
          <w:rFonts w:eastAsiaTheme="minorHAnsi" w:cs="Arial"/>
          <w:iCs/>
          <w:color w:val="000000"/>
        </w:rPr>
        <w:t>t</w:t>
      </w:r>
      <w:r w:rsidRPr="00857CF1">
        <w:rPr>
          <w:rFonts w:eastAsiaTheme="minorHAnsi" w:cs="Arial"/>
          <w:iCs/>
          <w:color w:val="000000"/>
        </w:rPr>
        <w:t xml:space="preserve"> test para la variable </w:t>
      </w:r>
      <w:r>
        <w:rPr>
          <w:rFonts w:eastAsiaTheme="minorHAnsi" w:cs="Arial"/>
          <w:iCs/>
          <w:color w:val="000000"/>
        </w:rPr>
        <w:t xml:space="preserve">tiempo </w:t>
      </w:r>
      <w:r w:rsidR="00A60D41">
        <w:rPr>
          <w:rFonts w:eastAsiaTheme="minorHAnsi" w:cs="Arial"/>
          <w:iCs/>
          <w:color w:val="000000"/>
        </w:rPr>
        <w:t>de actualización mensual del total de fichas familiares</w:t>
      </w:r>
    </w:p>
    <w:tbl>
      <w:tblPr>
        <w:tblW w:w="8568" w:type="dxa"/>
        <w:tblInd w:w="-5" w:type="dxa"/>
        <w:tblLayout w:type="fixed"/>
        <w:tblCellMar>
          <w:left w:w="70" w:type="dxa"/>
          <w:right w:w="70" w:type="dxa"/>
        </w:tblCellMar>
        <w:tblLook w:val="04A0" w:firstRow="1" w:lastRow="0" w:firstColumn="1" w:lastColumn="0" w:noHBand="0" w:noVBand="1"/>
      </w:tblPr>
      <w:tblGrid>
        <w:gridCol w:w="2835"/>
        <w:gridCol w:w="851"/>
        <w:gridCol w:w="1047"/>
        <w:gridCol w:w="1433"/>
        <w:gridCol w:w="1200"/>
        <w:gridCol w:w="1202"/>
      </w:tblGrid>
      <w:tr w:rsidR="00F8166B" w:rsidRPr="00F8166B" w14:paraId="78025A8A" w14:textId="77777777" w:rsidTr="00A60D41">
        <w:trPr>
          <w:trHeight w:val="300"/>
        </w:trPr>
        <w:tc>
          <w:tcPr>
            <w:tcW w:w="8568" w:type="dxa"/>
            <w:gridSpan w:val="6"/>
            <w:tcBorders>
              <w:top w:val="single" w:sz="4" w:space="0" w:color="auto"/>
              <w:left w:val="single" w:sz="4" w:space="0" w:color="auto"/>
              <w:bottom w:val="single" w:sz="4" w:space="0" w:color="auto"/>
              <w:right w:val="single" w:sz="4" w:space="0" w:color="000000"/>
            </w:tcBorders>
            <w:shd w:val="clear" w:color="000000" w:fill="F2F2F2"/>
            <w:vAlign w:val="center"/>
            <w:hideMark/>
          </w:tcPr>
          <w:p w14:paraId="260DBC6D" w14:textId="77777777" w:rsidR="00F8166B" w:rsidRPr="00F8166B" w:rsidRDefault="00F8166B" w:rsidP="00F8166B">
            <w:pPr>
              <w:spacing w:after="0" w:line="240" w:lineRule="auto"/>
              <w:jc w:val="center"/>
              <w:rPr>
                <w:rFonts w:ascii="Arial Bold" w:eastAsia="Times New Roman" w:hAnsi="Arial Bold" w:cs="Calibri"/>
                <w:b/>
                <w:bCs/>
                <w:color w:val="000000"/>
                <w:sz w:val="24"/>
                <w:lang w:val="es-ES" w:eastAsia="es-ES"/>
              </w:rPr>
            </w:pPr>
            <w:r w:rsidRPr="00F8166B">
              <w:rPr>
                <w:rFonts w:ascii="Arial Bold" w:eastAsia="Times New Roman" w:hAnsi="Arial Bold" w:cs="Calibri"/>
                <w:b/>
                <w:bCs/>
                <w:color w:val="000000"/>
                <w:sz w:val="24"/>
                <w:lang w:val="es-ES" w:eastAsia="es-ES"/>
              </w:rPr>
              <w:t>Estadísticos descriptivos</w:t>
            </w:r>
          </w:p>
        </w:tc>
      </w:tr>
      <w:tr w:rsidR="00A60D41" w:rsidRPr="00F8166B" w14:paraId="1D070127" w14:textId="77777777" w:rsidTr="00A60D41">
        <w:trPr>
          <w:trHeight w:val="495"/>
        </w:trPr>
        <w:tc>
          <w:tcPr>
            <w:tcW w:w="2835" w:type="dxa"/>
            <w:tcBorders>
              <w:top w:val="single" w:sz="4" w:space="0" w:color="auto"/>
              <w:left w:val="single" w:sz="4" w:space="0" w:color="auto"/>
              <w:bottom w:val="single" w:sz="4" w:space="0" w:color="auto"/>
              <w:right w:val="nil"/>
            </w:tcBorders>
            <w:shd w:val="clear" w:color="auto" w:fill="auto"/>
            <w:vAlign w:val="bottom"/>
            <w:hideMark/>
          </w:tcPr>
          <w:p w14:paraId="0D586223" w14:textId="77777777" w:rsidR="00F8166B" w:rsidRPr="00F8166B" w:rsidRDefault="00F8166B" w:rsidP="00F8166B">
            <w:pPr>
              <w:spacing w:after="0" w:line="240" w:lineRule="auto"/>
              <w:jc w:val="center"/>
              <w:rPr>
                <w:rFonts w:eastAsia="Times New Roman" w:cs="Arial"/>
                <w:color w:val="000000"/>
                <w:sz w:val="24"/>
                <w:szCs w:val="18"/>
                <w:lang w:val="es-ES" w:eastAsia="es-ES"/>
              </w:rPr>
            </w:pPr>
            <w:r w:rsidRPr="00F8166B">
              <w:rPr>
                <w:rFonts w:eastAsia="Times New Roman" w:cs="Arial"/>
                <w:color w:val="000000"/>
                <w:sz w:val="24"/>
                <w:szCs w:val="18"/>
                <w:lang w:val="es-ES" w:eastAsia="es-ES"/>
              </w:rPr>
              <w:t> </w:t>
            </w:r>
          </w:p>
        </w:tc>
        <w:tc>
          <w:tcPr>
            <w:tcW w:w="851" w:type="dxa"/>
            <w:tcBorders>
              <w:top w:val="single" w:sz="4" w:space="0" w:color="auto"/>
              <w:left w:val="nil"/>
              <w:bottom w:val="single" w:sz="4" w:space="0" w:color="auto"/>
              <w:right w:val="nil"/>
            </w:tcBorders>
            <w:shd w:val="clear" w:color="000000" w:fill="F2F2F2"/>
            <w:vAlign w:val="bottom"/>
            <w:hideMark/>
          </w:tcPr>
          <w:p w14:paraId="12B991E3" w14:textId="77777777" w:rsidR="00F8166B" w:rsidRPr="00F8166B" w:rsidRDefault="00F8166B" w:rsidP="00F8166B">
            <w:pPr>
              <w:spacing w:after="0" w:line="240" w:lineRule="auto"/>
              <w:jc w:val="center"/>
              <w:rPr>
                <w:rFonts w:eastAsia="Times New Roman" w:cs="Arial"/>
                <w:color w:val="000000"/>
                <w:sz w:val="24"/>
                <w:szCs w:val="18"/>
                <w:lang w:val="es-ES" w:eastAsia="es-ES"/>
              </w:rPr>
            </w:pPr>
            <w:r w:rsidRPr="00F8166B">
              <w:rPr>
                <w:rFonts w:eastAsia="Times New Roman" w:cs="Arial"/>
                <w:color w:val="000000"/>
                <w:sz w:val="24"/>
                <w:szCs w:val="18"/>
                <w:lang w:val="es-ES" w:eastAsia="es-ES"/>
              </w:rPr>
              <w:t>N</w:t>
            </w:r>
          </w:p>
        </w:tc>
        <w:tc>
          <w:tcPr>
            <w:tcW w:w="1047" w:type="dxa"/>
            <w:tcBorders>
              <w:top w:val="single" w:sz="4" w:space="0" w:color="auto"/>
              <w:left w:val="nil"/>
              <w:bottom w:val="single" w:sz="4" w:space="0" w:color="auto"/>
              <w:right w:val="nil"/>
            </w:tcBorders>
            <w:shd w:val="clear" w:color="000000" w:fill="F2F2F2"/>
            <w:vAlign w:val="bottom"/>
            <w:hideMark/>
          </w:tcPr>
          <w:p w14:paraId="741E7BA4" w14:textId="77777777" w:rsidR="00F8166B" w:rsidRPr="00F8166B" w:rsidRDefault="00F8166B" w:rsidP="00F8166B">
            <w:pPr>
              <w:spacing w:after="0" w:line="240" w:lineRule="auto"/>
              <w:jc w:val="center"/>
              <w:rPr>
                <w:rFonts w:eastAsia="Times New Roman" w:cs="Arial"/>
                <w:color w:val="000000"/>
                <w:sz w:val="24"/>
                <w:szCs w:val="18"/>
                <w:lang w:val="es-ES" w:eastAsia="es-ES"/>
              </w:rPr>
            </w:pPr>
            <w:r w:rsidRPr="00F8166B">
              <w:rPr>
                <w:rFonts w:eastAsia="Times New Roman" w:cs="Arial"/>
                <w:color w:val="000000"/>
                <w:sz w:val="24"/>
                <w:szCs w:val="18"/>
                <w:lang w:val="es-ES" w:eastAsia="es-ES"/>
              </w:rPr>
              <w:t>Media</w:t>
            </w:r>
          </w:p>
        </w:tc>
        <w:tc>
          <w:tcPr>
            <w:tcW w:w="1433" w:type="dxa"/>
            <w:tcBorders>
              <w:top w:val="single" w:sz="4" w:space="0" w:color="auto"/>
              <w:left w:val="nil"/>
              <w:bottom w:val="single" w:sz="4" w:space="0" w:color="auto"/>
              <w:right w:val="nil"/>
            </w:tcBorders>
            <w:shd w:val="clear" w:color="000000" w:fill="F2F2F2"/>
            <w:vAlign w:val="bottom"/>
            <w:hideMark/>
          </w:tcPr>
          <w:p w14:paraId="507A3C09" w14:textId="77777777" w:rsidR="00F8166B" w:rsidRPr="00F8166B" w:rsidRDefault="00F8166B" w:rsidP="00F8166B">
            <w:pPr>
              <w:spacing w:after="0" w:line="240" w:lineRule="auto"/>
              <w:jc w:val="center"/>
              <w:rPr>
                <w:rFonts w:eastAsia="Times New Roman" w:cs="Arial"/>
                <w:color w:val="000000"/>
                <w:sz w:val="24"/>
                <w:szCs w:val="18"/>
                <w:lang w:val="es-ES" w:eastAsia="es-ES"/>
              </w:rPr>
            </w:pPr>
            <w:r w:rsidRPr="00F8166B">
              <w:rPr>
                <w:rFonts w:eastAsia="Times New Roman" w:cs="Arial"/>
                <w:color w:val="000000"/>
                <w:sz w:val="24"/>
                <w:szCs w:val="18"/>
                <w:lang w:val="es-ES" w:eastAsia="es-ES"/>
              </w:rPr>
              <w:t>Desv. Desviación</w:t>
            </w:r>
          </w:p>
        </w:tc>
        <w:tc>
          <w:tcPr>
            <w:tcW w:w="1200" w:type="dxa"/>
            <w:tcBorders>
              <w:top w:val="single" w:sz="4" w:space="0" w:color="auto"/>
              <w:left w:val="nil"/>
              <w:bottom w:val="single" w:sz="4" w:space="0" w:color="auto"/>
              <w:right w:val="nil"/>
            </w:tcBorders>
            <w:shd w:val="clear" w:color="000000" w:fill="F2F2F2"/>
            <w:vAlign w:val="bottom"/>
            <w:hideMark/>
          </w:tcPr>
          <w:p w14:paraId="7C5E100A" w14:textId="77777777" w:rsidR="00F8166B" w:rsidRPr="00F8166B" w:rsidRDefault="00F8166B" w:rsidP="00F8166B">
            <w:pPr>
              <w:spacing w:after="0" w:line="240" w:lineRule="auto"/>
              <w:jc w:val="center"/>
              <w:rPr>
                <w:rFonts w:eastAsia="Times New Roman" w:cs="Arial"/>
                <w:color w:val="000000"/>
                <w:sz w:val="24"/>
                <w:szCs w:val="18"/>
                <w:lang w:val="es-ES" w:eastAsia="es-ES"/>
              </w:rPr>
            </w:pPr>
            <w:r w:rsidRPr="00F8166B">
              <w:rPr>
                <w:rFonts w:eastAsia="Times New Roman" w:cs="Arial"/>
                <w:color w:val="000000"/>
                <w:sz w:val="24"/>
                <w:szCs w:val="18"/>
                <w:lang w:val="es-ES" w:eastAsia="es-ES"/>
              </w:rPr>
              <w:t>Mínimo</w:t>
            </w:r>
          </w:p>
        </w:tc>
        <w:tc>
          <w:tcPr>
            <w:tcW w:w="1200" w:type="dxa"/>
            <w:tcBorders>
              <w:top w:val="single" w:sz="4" w:space="0" w:color="auto"/>
              <w:left w:val="nil"/>
              <w:bottom w:val="single" w:sz="4" w:space="0" w:color="auto"/>
              <w:right w:val="single" w:sz="4" w:space="0" w:color="auto"/>
            </w:tcBorders>
            <w:shd w:val="clear" w:color="000000" w:fill="F2F2F2"/>
            <w:vAlign w:val="bottom"/>
            <w:hideMark/>
          </w:tcPr>
          <w:p w14:paraId="3F9A499E" w14:textId="77777777" w:rsidR="00F8166B" w:rsidRPr="00F8166B" w:rsidRDefault="00F8166B" w:rsidP="00F8166B">
            <w:pPr>
              <w:spacing w:after="0" w:line="240" w:lineRule="auto"/>
              <w:jc w:val="center"/>
              <w:rPr>
                <w:rFonts w:eastAsia="Times New Roman" w:cs="Arial"/>
                <w:color w:val="000000"/>
                <w:sz w:val="24"/>
                <w:szCs w:val="18"/>
                <w:lang w:val="es-ES" w:eastAsia="es-ES"/>
              </w:rPr>
            </w:pPr>
            <w:r w:rsidRPr="00F8166B">
              <w:rPr>
                <w:rFonts w:eastAsia="Times New Roman" w:cs="Arial"/>
                <w:color w:val="000000"/>
                <w:sz w:val="24"/>
                <w:szCs w:val="18"/>
                <w:lang w:val="es-ES" w:eastAsia="es-ES"/>
              </w:rPr>
              <w:t>Máximo</w:t>
            </w:r>
          </w:p>
        </w:tc>
      </w:tr>
      <w:tr w:rsidR="00F8166B" w:rsidRPr="00F8166B" w14:paraId="550172AE" w14:textId="77777777" w:rsidTr="00A60D41">
        <w:trPr>
          <w:trHeight w:val="300"/>
        </w:trPr>
        <w:tc>
          <w:tcPr>
            <w:tcW w:w="2835" w:type="dxa"/>
            <w:tcBorders>
              <w:top w:val="single" w:sz="4" w:space="0" w:color="auto"/>
              <w:left w:val="single" w:sz="4" w:space="0" w:color="auto"/>
              <w:bottom w:val="single" w:sz="4" w:space="0" w:color="auto"/>
              <w:right w:val="nil"/>
            </w:tcBorders>
            <w:shd w:val="clear" w:color="000000" w:fill="F2F2F2"/>
            <w:hideMark/>
          </w:tcPr>
          <w:p w14:paraId="30C3E4F9" w14:textId="77777777" w:rsidR="00F8166B" w:rsidRPr="00F8166B" w:rsidRDefault="00F8166B" w:rsidP="00F8166B">
            <w:pPr>
              <w:spacing w:after="0" w:line="240" w:lineRule="auto"/>
              <w:jc w:val="center"/>
              <w:rPr>
                <w:rFonts w:eastAsia="Times New Roman" w:cs="Arial"/>
                <w:color w:val="000000"/>
                <w:sz w:val="24"/>
                <w:szCs w:val="18"/>
                <w:lang w:val="es-ES" w:eastAsia="es-ES"/>
              </w:rPr>
            </w:pPr>
            <w:r w:rsidRPr="00F8166B">
              <w:rPr>
                <w:rFonts w:eastAsia="Times New Roman" w:cs="Arial"/>
                <w:color w:val="000000"/>
                <w:sz w:val="24"/>
                <w:szCs w:val="18"/>
                <w:lang w:val="es-ES" w:eastAsia="es-ES"/>
              </w:rPr>
              <w:t>TiempoActualizar_antes</w:t>
            </w:r>
          </w:p>
        </w:tc>
        <w:tc>
          <w:tcPr>
            <w:tcW w:w="851" w:type="dxa"/>
            <w:tcBorders>
              <w:top w:val="single" w:sz="4" w:space="0" w:color="auto"/>
              <w:left w:val="nil"/>
              <w:bottom w:val="single" w:sz="4" w:space="0" w:color="auto"/>
              <w:right w:val="nil"/>
            </w:tcBorders>
            <w:shd w:val="clear" w:color="auto" w:fill="auto"/>
            <w:noWrap/>
            <w:hideMark/>
          </w:tcPr>
          <w:p w14:paraId="6633F9F3" w14:textId="77777777" w:rsidR="00F8166B" w:rsidRPr="00F8166B" w:rsidRDefault="00F8166B" w:rsidP="00F8166B">
            <w:pPr>
              <w:spacing w:after="0" w:line="240" w:lineRule="auto"/>
              <w:jc w:val="center"/>
              <w:rPr>
                <w:rFonts w:eastAsia="Times New Roman" w:cs="Arial"/>
                <w:color w:val="000000"/>
                <w:sz w:val="24"/>
                <w:szCs w:val="18"/>
                <w:lang w:val="es-ES" w:eastAsia="es-ES"/>
              </w:rPr>
            </w:pPr>
            <w:r w:rsidRPr="00F8166B">
              <w:rPr>
                <w:rFonts w:eastAsia="Times New Roman" w:cs="Arial"/>
                <w:color w:val="000000"/>
                <w:sz w:val="24"/>
                <w:szCs w:val="18"/>
                <w:lang w:val="es-ES" w:eastAsia="es-ES"/>
              </w:rPr>
              <w:t>15</w:t>
            </w:r>
          </w:p>
        </w:tc>
        <w:tc>
          <w:tcPr>
            <w:tcW w:w="1047" w:type="dxa"/>
            <w:tcBorders>
              <w:top w:val="single" w:sz="4" w:space="0" w:color="auto"/>
              <w:left w:val="nil"/>
              <w:bottom w:val="single" w:sz="4" w:space="0" w:color="auto"/>
              <w:right w:val="nil"/>
            </w:tcBorders>
            <w:shd w:val="clear" w:color="auto" w:fill="FFFF00"/>
            <w:noWrap/>
            <w:hideMark/>
          </w:tcPr>
          <w:p w14:paraId="7308C2C8" w14:textId="77777777" w:rsidR="00F8166B" w:rsidRPr="00F8166B" w:rsidRDefault="00F8166B" w:rsidP="00F8166B">
            <w:pPr>
              <w:spacing w:after="0" w:line="240" w:lineRule="auto"/>
              <w:jc w:val="center"/>
              <w:rPr>
                <w:rFonts w:eastAsia="Times New Roman" w:cs="Arial"/>
                <w:b/>
                <w:color w:val="000000"/>
                <w:sz w:val="24"/>
                <w:szCs w:val="18"/>
                <w:lang w:val="es-ES" w:eastAsia="es-ES"/>
              </w:rPr>
            </w:pPr>
            <w:r w:rsidRPr="00F8166B">
              <w:rPr>
                <w:rFonts w:eastAsia="Times New Roman" w:cs="Arial"/>
                <w:b/>
                <w:color w:val="000000"/>
                <w:sz w:val="24"/>
                <w:szCs w:val="18"/>
                <w:lang w:val="es-ES" w:eastAsia="es-ES"/>
              </w:rPr>
              <w:t>74,220</w:t>
            </w:r>
          </w:p>
        </w:tc>
        <w:tc>
          <w:tcPr>
            <w:tcW w:w="1433" w:type="dxa"/>
            <w:tcBorders>
              <w:top w:val="single" w:sz="4" w:space="0" w:color="auto"/>
              <w:left w:val="nil"/>
              <w:bottom w:val="single" w:sz="4" w:space="0" w:color="auto"/>
              <w:right w:val="nil"/>
            </w:tcBorders>
            <w:shd w:val="clear" w:color="auto" w:fill="auto"/>
            <w:noWrap/>
            <w:hideMark/>
          </w:tcPr>
          <w:p w14:paraId="322554E3" w14:textId="77777777" w:rsidR="00F8166B" w:rsidRPr="00F8166B" w:rsidRDefault="00F8166B" w:rsidP="00F8166B">
            <w:pPr>
              <w:spacing w:after="0" w:line="240" w:lineRule="auto"/>
              <w:jc w:val="center"/>
              <w:rPr>
                <w:rFonts w:eastAsia="Times New Roman" w:cs="Arial"/>
                <w:color w:val="000000"/>
                <w:sz w:val="24"/>
                <w:szCs w:val="18"/>
                <w:lang w:val="es-ES" w:eastAsia="es-ES"/>
              </w:rPr>
            </w:pPr>
            <w:r w:rsidRPr="00F8166B">
              <w:rPr>
                <w:rFonts w:eastAsia="Times New Roman" w:cs="Arial"/>
                <w:color w:val="000000"/>
                <w:sz w:val="24"/>
                <w:szCs w:val="18"/>
                <w:lang w:val="es-ES" w:eastAsia="es-ES"/>
              </w:rPr>
              <w:t>6,1721</w:t>
            </w:r>
          </w:p>
        </w:tc>
        <w:tc>
          <w:tcPr>
            <w:tcW w:w="1200" w:type="dxa"/>
            <w:tcBorders>
              <w:top w:val="single" w:sz="4" w:space="0" w:color="auto"/>
              <w:left w:val="nil"/>
              <w:bottom w:val="single" w:sz="4" w:space="0" w:color="auto"/>
              <w:right w:val="nil"/>
            </w:tcBorders>
            <w:shd w:val="clear" w:color="auto" w:fill="auto"/>
            <w:noWrap/>
            <w:hideMark/>
          </w:tcPr>
          <w:p w14:paraId="5D366766" w14:textId="77777777" w:rsidR="00F8166B" w:rsidRPr="00F8166B" w:rsidRDefault="00F8166B" w:rsidP="00F8166B">
            <w:pPr>
              <w:spacing w:after="0" w:line="240" w:lineRule="auto"/>
              <w:jc w:val="center"/>
              <w:rPr>
                <w:rFonts w:eastAsia="Times New Roman" w:cs="Arial"/>
                <w:color w:val="000000"/>
                <w:sz w:val="24"/>
                <w:szCs w:val="18"/>
                <w:lang w:val="es-ES" w:eastAsia="es-ES"/>
              </w:rPr>
            </w:pPr>
            <w:r w:rsidRPr="00F8166B">
              <w:rPr>
                <w:rFonts w:eastAsia="Times New Roman" w:cs="Arial"/>
                <w:color w:val="000000"/>
                <w:sz w:val="24"/>
                <w:szCs w:val="18"/>
                <w:lang w:val="es-ES" w:eastAsia="es-ES"/>
              </w:rPr>
              <w:t>64,0</w:t>
            </w:r>
          </w:p>
        </w:tc>
        <w:tc>
          <w:tcPr>
            <w:tcW w:w="1200" w:type="dxa"/>
            <w:tcBorders>
              <w:top w:val="single" w:sz="4" w:space="0" w:color="auto"/>
              <w:left w:val="nil"/>
              <w:bottom w:val="single" w:sz="4" w:space="0" w:color="auto"/>
              <w:right w:val="single" w:sz="4" w:space="0" w:color="auto"/>
            </w:tcBorders>
            <w:shd w:val="clear" w:color="auto" w:fill="auto"/>
            <w:noWrap/>
            <w:hideMark/>
          </w:tcPr>
          <w:p w14:paraId="0B299338" w14:textId="77777777" w:rsidR="00F8166B" w:rsidRPr="00F8166B" w:rsidRDefault="00F8166B" w:rsidP="00F8166B">
            <w:pPr>
              <w:spacing w:after="0" w:line="240" w:lineRule="auto"/>
              <w:jc w:val="center"/>
              <w:rPr>
                <w:rFonts w:eastAsia="Times New Roman" w:cs="Arial"/>
                <w:color w:val="000000"/>
                <w:sz w:val="24"/>
                <w:szCs w:val="18"/>
                <w:lang w:val="es-ES" w:eastAsia="es-ES"/>
              </w:rPr>
            </w:pPr>
            <w:r w:rsidRPr="00F8166B">
              <w:rPr>
                <w:rFonts w:eastAsia="Times New Roman" w:cs="Arial"/>
                <w:color w:val="000000"/>
                <w:sz w:val="24"/>
                <w:szCs w:val="18"/>
                <w:lang w:val="es-ES" w:eastAsia="es-ES"/>
              </w:rPr>
              <w:t>84,5</w:t>
            </w:r>
          </w:p>
        </w:tc>
      </w:tr>
      <w:tr w:rsidR="00F8166B" w:rsidRPr="00F8166B" w14:paraId="428D5EFB" w14:textId="77777777" w:rsidTr="00A60D41">
        <w:trPr>
          <w:trHeight w:val="300"/>
        </w:trPr>
        <w:tc>
          <w:tcPr>
            <w:tcW w:w="2835" w:type="dxa"/>
            <w:tcBorders>
              <w:top w:val="single" w:sz="4" w:space="0" w:color="auto"/>
              <w:left w:val="single" w:sz="4" w:space="0" w:color="auto"/>
              <w:bottom w:val="single" w:sz="4" w:space="0" w:color="auto"/>
              <w:right w:val="nil"/>
            </w:tcBorders>
            <w:shd w:val="clear" w:color="000000" w:fill="F2F2F2"/>
            <w:hideMark/>
          </w:tcPr>
          <w:p w14:paraId="339964EA" w14:textId="77777777" w:rsidR="00F8166B" w:rsidRPr="00F8166B" w:rsidRDefault="00F8166B" w:rsidP="00F8166B">
            <w:pPr>
              <w:spacing w:after="0" w:line="240" w:lineRule="auto"/>
              <w:jc w:val="center"/>
              <w:rPr>
                <w:rFonts w:eastAsia="Times New Roman" w:cs="Arial"/>
                <w:color w:val="000000"/>
                <w:sz w:val="24"/>
                <w:szCs w:val="18"/>
                <w:lang w:val="es-ES" w:eastAsia="es-ES"/>
              </w:rPr>
            </w:pPr>
            <w:r w:rsidRPr="00F8166B">
              <w:rPr>
                <w:rFonts w:eastAsia="Times New Roman" w:cs="Arial"/>
                <w:color w:val="000000"/>
                <w:sz w:val="24"/>
                <w:szCs w:val="18"/>
                <w:lang w:val="es-ES" w:eastAsia="es-ES"/>
              </w:rPr>
              <w:t>TiempoActualizar_después</w:t>
            </w:r>
          </w:p>
        </w:tc>
        <w:tc>
          <w:tcPr>
            <w:tcW w:w="851" w:type="dxa"/>
            <w:tcBorders>
              <w:top w:val="single" w:sz="4" w:space="0" w:color="auto"/>
              <w:left w:val="nil"/>
              <w:bottom w:val="single" w:sz="4" w:space="0" w:color="auto"/>
              <w:right w:val="nil"/>
            </w:tcBorders>
            <w:shd w:val="clear" w:color="auto" w:fill="auto"/>
            <w:noWrap/>
            <w:hideMark/>
          </w:tcPr>
          <w:p w14:paraId="1EC12779" w14:textId="77777777" w:rsidR="00F8166B" w:rsidRPr="00F8166B" w:rsidRDefault="00F8166B" w:rsidP="00F8166B">
            <w:pPr>
              <w:spacing w:after="0" w:line="240" w:lineRule="auto"/>
              <w:jc w:val="center"/>
              <w:rPr>
                <w:rFonts w:eastAsia="Times New Roman" w:cs="Arial"/>
                <w:color w:val="000000"/>
                <w:sz w:val="24"/>
                <w:szCs w:val="18"/>
                <w:lang w:val="es-ES" w:eastAsia="es-ES"/>
              </w:rPr>
            </w:pPr>
            <w:r w:rsidRPr="00F8166B">
              <w:rPr>
                <w:rFonts w:eastAsia="Times New Roman" w:cs="Arial"/>
                <w:color w:val="000000"/>
                <w:sz w:val="24"/>
                <w:szCs w:val="18"/>
                <w:lang w:val="es-ES" w:eastAsia="es-ES"/>
              </w:rPr>
              <w:t>15</w:t>
            </w:r>
          </w:p>
        </w:tc>
        <w:tc>
          <w:tcPr>
            <w:tcW w:w="1047" w:type="dxa"/>
            <w:tcBorders>
              <w:top w:val="single" w:sz="4" w:space="0" w:color="auto"/>
              <w:left w:val="nil"/>
              <w:bottom w:val="single" w:sz="4" w:space="0" w:color="auto"/>
              <w:right w:val="nil"/>
            </w:tcBorders>
            <w:shd w:val="clear" w:color="auto" w:fill="FFFF00"/>
            <w:noWrap/>
            <w:hideMark/>
          </w:tcPr>
          <w:p w14:paraId="731404DA" w14:textId="77777777" w:rsidR="00F8166B" w:rsidRPr="00F8166B" w:rsidRDefault="00F8166B" w:rsidP="00F8166B">
            <w:pPr>
              <w:spacing w:after="0" w:line="240" w:lineRule="auto"/>
              <w:jc w:val="center"/>
              <w:rPr>
                <w:rFonts w:eastAsia="Times New Roman" w:cs="Arial"/>
                <w:b/>
                <w:color w:val="000000"/>
                <w:sz w:val="24"/>
                <w:szCs w:val="18"/>
                <w:lang w:val="es-ES" w:eastAsia="es-ES"/>
              </w:rPr>
            </w:pPr>
            <w:r w:rsidRPr="00F8166B">
              <w:rPr>
                <w:rFonts w:eastAsia="Times New Roman" w:cs="Arial"/>
                <w:b/>
                <w:color w:val="000000"/>
                <w:sz w:val="24"/>
                <w:szCs w:val="18"/>
                <w:lang w:val="es-ES" w:eastAsia="es-ES"/>
              </w:rPr>
              <w:t>41,607</w:t>
            </w:r>
          </w:p>
        </w:tc>
        <w:tc>
          <w:tcPr>
            <w:tcW w:w="1433" w:type="dxa"/>
            <w:tcBorders>
              <w:top w:val="single" w:sz="4" w:space="0" w:color="auto"/>
              <w:left w:val="nil"/>
              <w:bottom w:val="single" w:sz="4" w:space="0" w:color="auto"/>
              <w:right w:val="nil"/>
            </w:tcBorders>
            <w:shd w:val="clear" w:color="auto" w:fill="auto"/>
            <w:noWrap/>
            <w:hideMark/>
          </w:tcPr>
          <w:p w14:paraId="620B0C5D" w14:textId="77777777" w:rsidR="00F8166B" w:rsidRPr="00F8166B" w:rsidRDefault="00F8166B" w:rsidP="00F8166B">
            <w:pPr>
              <w:spacing w:after="0" w:line="240" w:lineRule="auto"/>
              <w:jc w:val="center"/>
              <w:rPr>
                <w:rFonts w:eastAsia="Times New Roman" w:cs="Arial"/>
                <w:color w:val="000000"/>
                <w:sz w:val="24"/>
                <w:szCs w:val="18"/>
                <w:lang w:val="es-ES" w:eastAsia="es-ES"/>
              </w:rPr>
            </w:pPr>
            <w:r w:rsidRPr="00F8166B">
              <w:rPr>
                <w:rFonts w:eastAsia="Times New Roman" w:cs="Arial"/>
                <w:color w:val="000000"/>
                <w:sz w:val="24"/>
                <w:szCs w:val="18"/>
                <w:lang w:val="es-ES" w:eastAsia="es-ES"/>
              </w:rPr>
              <w:t>3,8564</w:t>
            </w:r>
          </w:p>
        </w:tc>
        <w:tc>
          <w:tcPr>
            <w:tcW w:w="1200" w:type="dxa"/>
            <w:tcBorders>
              <w:top w:val="single" w:sz="4" w:space="0" w:color="auto"/>
              <w:left w:val="nil"/>
              <w:bottom w:val="single" w:sz="4" w:space="0" w:color="auto"/>
              <w:right w:val="nil"/>
            </w:tcBorders>
            <w:shd w:val="clear" w:color="auto" w:fill="auto"/>
            <w:noWrap/>
            <w:hideMark/>
          </w:tcPr>
          <w:p w14:paraId="5CE63EA6" w14:textId="77777777" w:rsidR="00F8166B" w:rsidRPr="00F8166B" w:rsidRDefault="00F8166B" w:rsidP="00F8166B">
            <w:pPr>
              <w:spacing w:after="0" w:line="240" w:lineRule="auto"/>
              <w:jc w:val="center"/>
              <w:rPr>
                <w:rFonts w:eastAsia="Times New Roman" w:cs="Arial"/>
                <w:color w:val="000000"/>
                <w:sz w:val="24"/>
                <w:szCs w:val="18"/>
                <w:lang w:val="es-ES" w:eastAsia="es-ES"/>
              </w:rPr>
            </w:pPr>
            <w:r w:rsidRPr="00F8166B">
              <w:rPr>
                <w:rFonts w:eastAsia="Times New Roman" w:cs="Arial"/>
                <w:color w:val="000000"/>
                <w:sz w:val="24"/>
                <w:szCs w:val="18"/>
                <w:lang w:val="es-ES" w:eastAsia="es-ES"/>
              </w:rPr>
              <w:t>35,2</w:t>
            </w:r>
          </w:p>
        </w:tc>
        <w:tc>
          <w:tcPr>
            <w:tcW w:w="1200" w:type="dxa"/>
            <w:tcBorders>
              <w:top w:val="single" w:sz="4" w:space="0" w:color="auto"/>
              <w:left w:val="nil"/>
              <w:bottom w:val="single" w:sz="4" w:space="0" w:color="auto"/>
              <w:right w:val="single" w:sz="4" w:space="0" w:color="auto"/>
            </w:tcBorders>
            <w:shd w:val="clear" w:color="auto" w:fill="auto"/>
            <w:noWrap/>
            <w:hideMark/>
          </w:tcPr>
          <w:p w14:paraId="07FE519B" w14:textId="77777777" w:rsidR="00F8166B" w:rsidRPr="00F8166B" w:rsidRDefault="00F8166B" w:rsidP="00F8166B">
            <w:pPr>
              <w:spacing w:after="0" w:line="240" w:lineRule="auto"/>
              <w:jc w:val="center"/>
              <w:rPr>
                <w:rFonts w:eastAsia="Times New Roman" w:cs="Arial"/>
                <w:color w:val="000000"/>
                <w:sz w:val="24"/>
                <w:szCs w:val="18"/>
                <w:lang w:val="es-ES" w:eastAsia="es-ES"/>
              </w:rPr>
            </w:pPr>
            <w:r w:rsidRPr="00F8166B">
              <w:rPr>
                <w:rFonts w:eastAsia="Times New Roman" w:cs="Arial"/>
                <w:color w:val="000000"/>
                <w:sz w:val="24"/>
                <w:szCs w:val="18"/>
                <w:lang w:val="es-ES" w:eastAsia="es-ES"/>
              </w:rPr>
              <w:t>48,0</w:t>
            </w:r>
          </w:p>
        </w:tc>
      </w:tr>
    </w:tbl>
    <w:p w14:paraId="25684D28" w14:textId="5AF3ABBB" w:rsidR="00B21E12" w:rsidRDefault="00B21E12" w:rsidP="002473AD">
      <w:pPr>
        <w:spacing w:after="0" w:line="240" w:lineRule="auto"/>
        <w:rPr>
          <w:rFonts w:cs="Arial"/>
          <w:sz w:val="18"/>
          <w:szCs w:val="24"/>
          <w:lang w:eastAsia="es-PE"/>
        </w:rPr>
      </w:pPr>
      <w:r w:rsidRPr="00857CF1">
        <w:rPr>
          <w:rFonts w:cs="Arial"/>
          <w:sz w:val="18"/>
          <w:szCs w:val="24"/>
          <w:lang w:eastAsia="es-PE"/>
        </w:rPr>
        <w:t>Fuente: Resultados obtenidos con el paquete estadístico SPSS v25</w:t>
      </w:r>
    </w:p>
    <w:p w14:paraId="510FFD6C" w14:textId="77777777" w:rsidR="002473AD" w:rsidRPr="00613F14" w:rsidRDefault="002473AD" w:rsidP="00B21E12">
      <w:pPr>
        <w:rPr>
          <w:lang w:eastAsia="es-PE"/>
        </w:rPr>
      </w:pPr>
    </w:p>
    <w:p w14:paraId="0DA7735F" w14:textId="0CAF3B80" w:rsidR="00B21E12" w:rsidRDefault="00B21E12" w:rsidP="00B21E12">
      <w:pPr>
        <w:spacing w:line="360" w:lineRule="auto"/>
        <w:jc w:val="both"/>
      </w:pPr>
      <w:r w:rsidRPr="00613F14">
        <w:rPr>
          <w:lang w:eastAsia="es-PE"/>
        </w:rPr>
        <w:t>Como el valor de p es igual a 0.001(Ver Tabla 5</w:t>
      </w:r>
      <w:r w:rsidR="00176B13" w:rsidRPr="00613F14">
        <w:rPr>
          <w:lang w:eastAsia="es-PE"/>
        </w:rPr>
        <w:t>7</w:t>
      </w:r>
      <w:r w:rsidRPr="00613F14">
        <w:rPr>
          <w:lang w:eastAsia="es-PE"/>
        </w:rPr>
        <w:t>),</w:t>
      </w:r>
      <w:r>
        <w:rPr>
          <w:lang w:eastAsia="es-PE"/>
        </w:rPr>
        <w:t xml:space="preserve"> el cual es menor que nivel de significancia 0.05, </w:t>
      </w:r>
      <w:r w:rsidRPr="005D073A">
        <w:t xml:space="preserve">podemos afirmar que </w:t>
      </w:r>
      <w:r>
        <w:t xml:space="preserve">existe </w:t>
      </w:r>
      <w:r w:rsidRPr="005D073A">
        <w:t>diferencias significativas en</w:t>
      </w:r>
      <w:r>
        <w:t>tre</w:t>
      </w:r>
      <w:r w:rsidRPr="005D073A">
        <w:t xml:space="preserve"> el pre</w:t>
      </w:r>
      <w:r>
        <w:t xml:space="preserve">-test y post-tes </w:t>
      </w:r>
      <w:r w:rsidRPr="005D073A">
        <w:t xml:space="preserve">por lo que </w:t>
      </w:r>
      <w:r w:rsidRPr="007E778A">
        <w:rPr>
          <w:b/>
          <w:i/>
        </w:rPr>
        <w:t>aceptamos la hipótesis alternativa</w:t>
      </w:r>
      <w:r>
        <w:t xml:space="preserve">, y podemos decir que la implementación de la aplicación informática de fichas familiares permitió que los profesionales de salud </w:t>
      </w:r>
      <w:r w:rsidR="00176B13">
        <w:t>actualicen la información de las fichas familiares mensualmente en menos tiempo.</w:t>
      </w:r>
    </w:p>
    <w:p w14:paraId="24937F0D" w14:textId="710BF4DD" w:rsidR="00A60D41" w:rsidRDefault="00B21E12" w:rsidP="00A60D41">
      <w:pPr>
        <w:pStyle w:val="Descripcin"/>
        <w:spacing w:after="0" w:line="360" w:lineRule="auto"/>
        <w:jc w:val="center"/>
        <w:rPr>
          <w:rFonts w:eastAsiaTheme="minorHAnsi" w:cs="Arial"/>
          <w:iCs/>
          <w:color w:val="000000"/>
        </w:rPr>
      </w:pPr>
      <w:r w:rsidRPr="00857CF1">
        <w:rPr>
          <w:rFonts w:eastAsiaTheme="minorHAnsi" w:cs="Arial"/>
          <w:iCs/>
          <w:color w:val="000000"/>
        </w:rPr>
        <w:t xml:space="preserve">TABLA </w:t>
      </w:r>
      <w:r w:rsidRPr="00857CF1">
        <w:rPr>
          <w:rFonts w:eastAsiaTheme="minorHAnsi" w:cs="Arial"/>
          <w:iCs/>
          <w:color w:val="000000"/>
        </w:rPr>
        <w:fldChar w:fldCharType="begin"/>
      </w:r>
      <w:r w:rsidRPr="00857CF1">
        <w:rPr>
          <w:rFonts w:eastAsiaTheme="minorHAnsi" w:cs="Arial"/>
          <w:iCs/>
          <w:color w:val="000000"/>
        </w:rPr>
        <w:instrText xml:space="preserve"> SEQ Tabla \* ARABIC </w:instrText>
      </w:r>
      <w:r w:rsidRPr="00857CF1">
        <w:rPr>
          <w:rFonts w:eastAsiaTheme="minorHAnsi" w:cs="Arial"/>
          <w:iCs/>
          <w:color w:val="000000"/>
        </w:rPr>
        <w:fldChar w:fldCharType="separate"/>
      </w:r>
      <w:r w:rsidR="00851C49">
        <w:rPr>
          <w:rFonts w:eastAsiaTheme="minorHAnsi" w:cs="Arial"/>
          <w:iCs/>
          <w:noProof/>
          <w:color w:val="000000"/>
        </w:rPr>
        <w:t>57</w:t>
      </w:r>
      <w:r w:rsidRPr="00857CF1">
        <w:rPr>
          <w:rFonts w:eastAsiaTheme="minorHAnsi" w:cs="Arial"/>
          <w:iCs/>
          <w:color w:val="000000"/>
        </w:rPr>
        <w:fldChar w:fldCharType="end"/>
      </w:r>
      <w:r w:rsidRPr="00857CF1">
        <w:rPr>
          <w:rFonts w:eastAsiaTheme="minorHAnsi" w:cs="Arial"/>
          <w:iCs/>
          <w:color w:val="000000"/>
        </w:rPr>
        <w:t xml:space="preserve">: Resultados de la prueba </w:t>
      </w:r>
      <w:r>
        <w:rPr>
          <w:rFonts w:eastAsiaTheme="minorHAnsi" w:cs="Arial"/>
          <w:iCs/>
          <w:color w:val="000000"/>
        </w:rPr>
        <w:t>Wilcoxon</w:t>
      </w:r>
      <w:r w:rsidRPr="00857CF1">
        <w:rPr>
          <w:rFonts w:eastAsiaTheme="minorHAnsi" w:cs="Arial"/>
          <w:iCs/>
          <w:color w:val="000000"/>
        </w:rPr>
        <w:t xml:space="preserve"> para datos apareados para la variable </w:t>
      </w:r>
      <w:r w:rsidR="00A60D41">
        <w:rPr>
          <w:rFonts w:eastAsiaTheme="minorHAnsi" w:cs="Arial"/>
          <w:iCs/>
          <w:color w:val="000000"/>
        </w:rPr>
        <w:t>tiempo de actualización mensual del total de fichas familiares</w:t>
      </w:r>
    </w:p>
    <w:tbl>
      <w:tblPr>
        <w:tblW w:w="7680" w:type="dxa"/>
        <w:jc w:val="center"/>
        <w:tblCellMar>
          <w:left w:w="70" w:type="dxa"/>
          <w:right w:w="70" w:type="dxa"/>
        </w:tblCellMar>
        <w:tblLook w:val="04A0" w:firstRow="1" w:lastRow="0" w:firstColumn="1" w:lastColumn="0" w:noHBand="0" w:noVBand="1"/>
      </w:tblPr>
      <w:tblGrid>
        <w:gridCol w:w="4645"/>
        <w:gridCol w:w="3035"/>
      </w:tblGrid>
      <w:tr w:rsidR="00A60D41" w:rsidRPr="00A60D41" w14:paraId="5BDFDD56" w14:textId="77777777" w:rsidTr="00D30F80">
        <w:trPr>
          <w:trHeight w:val="300"/>
          <w:jc w:val="center"/>
        </w:trPr>
        <w:tc>
          <w:tcPr>
            <w:tcW w:w="7680"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7099EB2C" w14:textId="77777777" w:rsidR="00A60D41" w:rsidRPr="00A60D41" w:rsidRDefault="00A60D41" w:rsidP="00A60D41">
            <w:pPr>
              <w:spacing w:after="0" w:line="240" w:lineRule="auto"/>
              <w:jc w:val="center"/>
              <w:rPr>
                <w:rFonts w:ascii="Arial Bold" w:eastAsia="Times New Roman" w:hAnsi="Arial Bold" w:cs="Calibri"/>
                <w:b/>
                <w:bCs/>
                <w:color w:val="000000"/>
                <w:sz w:val="24"/>
                <w:lang w:val="es-ES" w:eastAsia="es-ES"/>
              </w:rPr>
            </w:pPr>
            <w:r w:rsidRPr="00A60D41">
              <w:rPr>
                <w:rFonts w:ascii="Arial Bold" w:eastAsia="Times New Roman" w:hAnsi="Arial Bold" w:cs="Calibri"/>
                <w:b/>
                <w:bCs/>
                <w:color w:val="000000"/>
                <w:sz w:val="24"/>
                <w:lang w:val="es-ES" w:eastAsia="es-ES"/>
              </w:rPr>
              <w:t>Estadísticos de prueba</w:t>
            </w:r>
            <w:r w:rsidRPr="00A60D41">
              <w:rPr>
                <w:rFonts w:ascii="Arial Bold" w:eastAsia="Times New Roman" w:hAnsi="Arial Bold" w:cs="Calibri"/>
                <w:b/>
                <w:bCs/>
                <w:color w:val="000000"/>
                <w:sz w:val="24"/>
                <w:vertAlign w:val="superscript"/>
                <w:lang w:val="es-ES" w:eastAsia="es-ES"/>
              </w:rPr>
              <w:t>a</w:t>
            </w:r>
          </w:p>
        </w:tc>
      </w:tr>
      <w:tr w:rsidR="00A60D41" w:rsidRPr="00A60D41" w14:paraId="01EF4D5E" w14:textId="77777777" w:rsidTr="00D30F80">
        <w:trPr>
          <w:trHeight w:val="735"/>
          <w:jc w:val="center"/>
        </w:trPr>
        <w:tc>
          <w:tcPr>
            <w:tcW w:w="5180" w:type="dxa"/>
            <w:tcBorders>
              <w:top w:val="single" w:sz="4" w:space="0" w:color="auto"/>
              <w:left w:val="single" w:sz="4" w:space="0" w:color="auto"/>
              <w:bottom w:val="single" w:sz="4" w:space="0" w:color="auto"/>
              <w:right w:val="nil"/>
            </w:tcBorders>
            <w:shd w:val="clear" w:color="auto" w:fill="auto"/>
            <w:vAlign w:val="center"/>
            <w:hideMark/>
          </w:tcPr>
          <w:p w14:paraId="363B0AE1" w14:textId="77777777" w:rsidR="00A60D41" w:rsidRPr="00A60D41" w:rsidRDefault="00A60D41" w:rsidP="00A60D41">
            <w:pPr>
              <w:spacing w:after="0" w:line="240" w:lineRule="auto"/>
              <w:jc w:val="center"/>
              <w:rPr>
                <w:rFonts w:eastAsia="Times New Roman" w:cs="Arial"/>
                <w:color w:val="000000"/>
                <w:sz w:val="24"/>
                <w:szCs w:val="18"/>
                <w:lang w:val="es-ES" w:eastAsia="es-ES"/>
              </w:rPr>
            </w:pPr>
            <w:r w:rsidRPr="00A60D41">
              <w:rPr>
                <w:rFonts w:eastAsia="Times New Roman" w:cs="Arial"/>
                <w:color w:val="000000"/>
                <w:sz w:val="24"/>
                <w:szCs w:val="18"/>
                <w:lang w:val="es-ES" w:eastAsia="es-ES"/>
              </w:rPr>
              <w:t> </w:t>
            </w:r>
          </w:p>
        </w:tc>
        <w:tc>
          <w:tcPr>
            <w:tcW w:w="2500" w:type="dxa"/>
            <w:tcBorders>
              <w:top w:val="single" w:sz="4" w:space="0" w:color="auto"/>
              <w:left w:val="nil"/>
              <w:bottom w:val="single" w:sz="4" w:space="0" w:color="auto"/>
              <w:right w:val="single" w:sz="4" w:space="0" w:color="auto"/>
            </w:tcBorders>
            <w:shd w:val="clear" w:color="000000" w:fill="F2F2F2"/>
            <w:vAlign w:val="center"/>
            <w:hideMark/>
          </w:tcPr>
          <w:p w14:paraId="121D1D07" w14:textId="77777777" w:rsidR="00A60D41" w:rsidRPr="00A60D41" w:rsidRDefault="00A60D41" w:rsidP="00A60D41">
            <w:pPr>
              <w:spacing w:after="0" w:line="240" w:lineRule="auto"/>
              <w:jc w:val="center"/>
              <w:rPr>
                <w:rFonts w:eastAsia="Times New Roman" w:cs="Arial"/>
                <w:color w:val="000000"/>
                <w:sz w:val="24"/>
                <w:szCs w:val="18"/>
                <w:lang w:val="es-ES" w:eastAsia="es-ES"/>
              </w:rPr>
            </w:pPr>
            <w:r w:rsidRPr="00A60D41">
              <w:rPr>
                <w:rFonts w:eastAsia="Times New Roman" w:cs="Arial"/>
                <w:color w:val="000000"/>
                <w:sz w:val="24"/>
                <w:szCs w:val="18"/>
                <w:lang w:val="es-ES" w:eastAsia="es-ES"/>
              </w:rPr>
              <w:t>TiempoActualizar_después - TiempoActualizar_antes</w:t>
            </w:r>
          </w:p>
        </w:tc>
      </w:tr>
      <w:tr w:rsidR="00A60D41" w:rsidRPr="00A60D41" w14:paraId="7B4ED375" w14:textId="77777777" w:rsidTr="00D30F80">
        <w:trPr>
          <w:trHeight w:val="300"/>
          <w:jc w:val="center"/>
        </w:trPr>
        <w:tc>
          <w:tcPr>
            <w:tcW w:w="5180" w:type="dxa"/>
            <w:tcBorders>
              <w:top w:val="single" w:sz="4" w:space="0" w:color="auto"/>
              <w:left w:val="single" w:sz="4" w:space="0" w:color="auto"/>
              <w:bottom w:val="single" w:sz="4" w:space="0" w:color="auto"/>
              <w:right w:val="nil"/>
            </w:tcBorders>
            <w:shd w:val="clear" w:color="000000" w:fill="F2F2F2"/>
            <w:vAlign w:val="center"/>
            <w:hideMark/>
          </w:tcPr>
          <w:p w14:paraId="5477CEFD" w14:textId="77777777" w:rsidR="00A60D41" w:rsidRPr="00A60D41" w:rsidRDefault="00A60D41" w:rsidP="00A60D41">
            <w:pPr>
              <w:spacing w:after="0" w:line="240" w:lineRule="auto"/>
              <w:jc w:val="center"/>
              <w:rPr>
                <w:rFonts w:eastAsia="Times New Roman" w:cs="Arial"/>
                <w:color w:val="000000"/>
                <w:sz w:val="24"/>
                <w:szCs w:val="18"/>
                <w:lang w:val="es-ES" w:eastAsia="es-ES"/>
              </w:rPr>
            </w:pPr>
            <w:r w:rsidRPr="00A60D41">
              <w:rPr>
                <w:rFonts w:eastAsia="Times New Roman" w:cs="Arial"/>
                <w:color w:val="000000"/>
                <w:sz w:val="24"/>
                <w:szCs w:val="18"/>
                <w:lang w:val="es-ES" w:eastAsia="es-ES"/>
              </w:rPr>
              <w:t>Z</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134C9077" w14:textId="77777777" w:rsidR="00A60D41" w:rsidRPr="00A60D41" w:rsidRDefault="00A60D41" w:rsidP="00A60D41">
            <w:pPr>
              <w:spacing w:after="0" w:line="240" w:lineRule="auto"/>
              <w:jc w:val="center"/>
              <w:rPr>
                <w:rFonts w:eastAsia="Times New Roman" w:cs="Arial"/>
                <w:color w:val="000000"/>
                <w:sz w:val="24"/>
                <w:szCs w:val="18"/>
                <w:lang w:val="es-ES" w:eastAsia="es-ES"/>
              </w:rPr>
            </w:pPr>
            <w:r w:rsidRPr="00A60D41">
              <w:rPr>
                <w:rFonts w:eastAsia="Times New Roman" w:cs="Arial"/>
                <w:color w:val="000000"/>
                <w:sz w:val="24"/>
                <w:szCs w:val="18"/>
                <w:lang w:val="es-ES" w:eastAsia="es-ES"/>
              </w:rPr>
              <w:t>-3,408</w:t>
            </w:r>
            <w:r w:rsidRPr="00A60D41">
              <w:rPr>
                <w:rFonts w:eastAsia="Times New Roman" w:cs="Arial"/>
                <w:color w:val="000000"/>
                <w:sz w:val="24"/>
                <w:szCs w:val="18"/>
                <w:vertAlign w:val="superscript"/>
                <w:lang w:val="es-ES" w:eastAsia="es-ES"/>
              </w:rPr>
              <w:t>b</w:t>
            </w:r>
          </w:p>
        </w:tc>
      </w:tr>
      <w:tr w:rsidR="00A60D41" w:rsidRPr="00A60D41" w14:paraId="0A55F0F2" w14:textId="77777777" w:rsidTr="00D30F80">
        <w:trPr>
          <w:trHeight w:val="300"/>
          <w:jc w:val="center"/>
        </w:trPr>
        <w:tc>
          <w:tcPr>
            <w:tcW w:w="5180" w:type="dxa"/>
            <w:tcBorders>
              <w:top w:val="single" w:sz="4" w:space="0" w:color="auto"/>
              <w:left w:val="single" w:sz="4" w:space="0" w:color="auto"/>
              <w:bottom w:val="single" w:sz="4" w:space="0" w:color="auto"/>
              <w:right w:val="nil"/>
            </w:tcBorders>
            <w:shd w:val="clear" w:color="000000" w:fill="F2F2F2"/>
            <w:vAlign w:val="center"/>
            <w:hideMark/>
          </w:tcPr>
          <w:p w14:paraId="1A13327B" w14:textId="77777777" w:rsidR="00A60D41" w:rsidRPr="00A60D41" w:rsidRDefault="00A60D41" w:rsidP="00A60D41">
            <w:pPr>
              <w:spacing w:after="0" w:line="240" w:lineRule="auto"/>
              <w:jc w:val="center"/>
              <w:rPr>
                <w:rFonts w:eastAsia="Times New Roman" w:cs="Arial"/>
                <w:color w:val="000000"/>
                <w:sz w:val="24"/>
                <w:szCs w:val="18"/>
                <w:lang w:val="es-ES" w:eastAsia="es-ES"/>
              </w:rPr>
            </w:pPr>
            <w:r w:rsidRPr="00A60D41">
              <w:rPr>
                <w:rFonts w:eastAsia="Times New Roman" w:cs="Arial"/>
                <w:color w:val="000000"/>
                <w:sz w:val="24"/>
                <w:szCs w:val="18"/>
                <w:lang w:val="es-ES" w:eastAsia="es-ES"/>
              </w:rPr>
              <w:t>Sig. asintótica(bilateral)</w:t>
            </w:r>
          </w:p>
        </w:tc>
        <w:tc>
          <w:tcPr>
            <w:tcW w:w="2500" w:type="dxa"/>
            <w:tcBorders>
              <w:top w:val="single" w:sz="4" w:space="0" w:color="auto"/>
              <w:left w:val="nil"/>
              <w:bottom w:val="single" w:sz="4" w:space="0" w:color="auto"/>
              <w:right w:val="single" w:sz="4" w:space="0" w:color="auto"/>
            </w:tcBorders>
            <w:shd w:val="clear" w:color="auto" w:fill="FFFF00"/>
            <w:noWrap/>
            <w:vAlign w:val="center"/>
            <w:hideMark/>
          </w:tcPr>
          <w:p w14:paraId="6D845FA3" w14:textId="77777777" w:rsidR="00A60D41" w:rsidRPr="00A60D41" w:rsidRDefault="00A60D41" w:rsidP="00A60D41">
            <w:pPr>
              <w:spacing w:after="0" w:line="240" w:lineRule="auto"/>
              <w:jc w:val="center"/>
              <w:rPr>
                <w:rFonts w:eastAsia="Times New Roman" w:cs="Arial"/>
                <w:b/>
                <w:color w:val="000000"/>
                <w:sz w:val="24"/>
                <w:szCs w:val="18"/>
                <w:lang w:val="es-ES" w:eastAsia="es-ES"/>
              </w:rPr>
            </w:pPr>
            <w:r w:rsidRPr="00A60D41">
              <w:rPr>
                <w:rFonts w:eastAsia="Times New Roman" w:cs="Arial"/>
                <w:b/>
                <w:color w:val="000000"/>
                <w:sz w:val="24"/>
                <w:szCs w:val="18"/>
                <w:lang w:val="es-ES" w:eastAsia="es-ES"/>
              </w:rPr>
              <w:t>0,001</w:t>
            </w:r>
          </w:p>
        </w:tc>
      </w:tr>
      <w:tr w:rsidR="00A60D41" w:rsidRPr="00A60D41" w14:paraId="6094F4DC" w14:textId="77777777" w:rsidTr="00D30F80">
        <w:trPr>
          <w:trHeight w:val="300"/>
          <w:jc w:val="center"/>
        </w:trPr>
        <w:tc>
          <w:tcPr>
            <w:tcW w:w="76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E0929CA" w14:textId="77777777" w:rsidR="00A60D41" w:rsidRPr="00A60D41" w:rsidRDefault="00A60D41" w:rsidP="00A60D41">
            <w:pPr>
              <w:spacing w:after="0" w:line="240" w:lineRule="auto"/>
              <w:rPr>
                <w:rFonts w:eastAsia="Times New Roman" w:cs="Arial"/>
                <w:color w:val="000000"/>
                <w:sz w:val="24"/>
                <w:szCs w:val="18"/>
                <w:lang w:val="es-ES" w:eastAsia="es-ES"/>
              </w:rPr>
            </w:pPr>
            <w:r w:rsidRPr="00A60D41">
              <w:rPr>
                <w:rFonts w:eastAsia="Times New Roman" w:cs="Arial"/>
                <w:color w:val="000000"/>
                <w:sz w:val="24"/>
                <w:szCs w:val="18"/>
                <w:lang w:val="es-ES" w:eastAsia="es-ES"/>
              </w:rPr>
              <w:t>a. Prueba de rangos con signo de Wilcoxon</w:t>
            </w:r>
          </w:p>
        </w:tc>
      </w:tr>
      <w:tr w:rsidR="00A60D41" w:rsidRPr="00A60D41" w14:paraId="2417270B" w14:textId="77777777" w:rsidTr="00D30F80">
        <w:trPr>
          <w:trHeight w:val="300"/>
          <w:jc w:val="center"/>
        </w:trPr>
        <w:tc>
          <w:tcPr>
            <w:tcW w:w="76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D828AE4" w14:textId="77777777" w:rsidR="00A60D41" w:rsidRPr="00A60D41" w:rsidRDefault="00A60D41" w:rsidP="00A60D41">
            <w:pPr>
              <w:spacing w:after="0" w:line="240" w:lineRule="auto"/>
              <w:rPr>
                <w:rFonts w:eastAsia="Times New Roman" w:cs="Arial"/>
                <w:color w:val="000000"/>
                <w:sz w:val="24"/>
                <w:szCs w:val="18"/>
                <w:lang w:val="es-ES" w:eastAsia="es-ES"/>
              </w:rPr>
            </w:pPr>
            <w:r w:rsidRPr="00A60D41">
              <w:rPr>
                <w:rFonts w:eastAsia="Times New Roman" w:cs="Arial"/>
                <w:color w:val="000000"/>
                <w:sz w:val="24"/>
                <w:szCs w:val="18"/>
                <w:lang w:val="es-ES" w:eastAsia="es-ES"/>
              </w:rPr>
              <w:t>b. Se basa en rangos positivos.</w:t>
            </w:r>
          </w:p>
        </w:tc>
      </w:tr>
    </w:tbl>
    <w:p w14:paraId="41BB50BF" w14:textId="06719967" w:rsidR="00B21E12" w:rsidRDefault="00B21E12" w:rsidP="00B21E12">
      <w:pPr>
        <w:rPr>
          <w:lang w:eastAsia="es-PE"/>
        </w:rPr>
      </w:pPr>
      <w:r>
        <w:rPr>
          <w:rFonts w:cs="Arial"/>
          <w:sz w:val="18"/>
          <w:szCs w:val="24"/>
          <w:lang w:eastAsia="es-PE"/>
        </w:rPr>
        <w:t xml:space="preserve"> </w:t>
      </w:r>
      <w:r w:rsidRPr="00857CF1">
        <w:rPr>
          <w:rFonts w:cs="Arial"/>
          <w:sz w:val="18"/>
          <w:szCs w:val="24"/>
          <w:lang w:eastAsia="es-PE"/>
        </w:rPr>
        <w:t>Fuente: Resultados obtenidos con el paquete estadístico SPSS v25</w:t>
      </w:r>
    </w:p>
    <w:p w14:paraId="4A158481" w14:textId="77777777" w:rsidR="00B21E12" w:rsidRDefault="00B21E12" w:rsidP="00B21E12">
      <w:pPr>
        <w:rPr>
          <w:lang w:eastAsia="es-PE"/>
        </w:rPr>
      </w:pPr>
    </w:p>
    <w:p w14:paraId="36892FE4" w14:textId="77777777" w:rsidR="00B21E12" w:rsidRPr="00614E42" w:rsidRDefault="00B21E12" w:rsidP="00B21E12">
      <w:pPr>
        <w:rPr>
          <w:lang w:eastAsia="es-PE"/>
        </w:rPr>
      </w:pPr>
    </w:p>
    <w:p w14:paraId="145E7705" w14:textId="5F106326" w:rsidR="00EF16EE" w:rsidRDefault="00EF16EE" w:rsidP="00EF16EE">
      <w:pPr>
        <w:rPr>
          <w:lang w:eastAsia="es-PE"/>
        </w:rPr>
      </w:pPr>
    </w:p>
    <w:p w14:paraId="746395C9" w14:textId="77777777" w:rsidR="00EF16EE" w:rsidRPr="00EF16EE" w:rsidRDefault="00EF16EE" w:rsidP="00EF16EE">
      <w:pPr>
        <w:rPr>
          <w:lang w:eastAsia="es-PE"/>
        </w:rPr>
      </w:pPr>
    </w:p>
    <w:p w14:paraId="5B23C81D" w14:textId="495BD790" w:rsidR="00B97773" w:rsidRPr="004D3748" w:rsidRDefault="00B97773" w:rsidP="00644E15">
      <w:pPr>
        <w:pStyle w:val="Ttulo2"/>
        <w:numPr>
          <w:ilvl w:val="2"/>
          <w:numId w:val="1"/>
        </w:numPr>
        <w:spacing w:line="360" w:lineRule="auto"/>
        <w:ind w:left="1134" w:hanging="1134"/>
      </w:pPr>
      <w:bookmarkStart w:id="1098" w:name="_Toc4363975"/>
      <w:r w:rsidRPr="004D3748">
        <w:rPr>
          <w:rFonts w:eastAsiaTheme="minorHAnsi" w:cs="Arial"/>
          <w:iCs/>
        </w:rPr>
        <w:lastRenderedPageBreak/>
        <w:t>Prueba de hipótesis indicador cuantitativo N° 5</w:t>
      </w:r>
      <w:bookmarkEnd w:id="1098"/>
    </w:p>
    <w:p w14:paraId="7CB8DDD9" w14:textId="564CA305" w:rsidR="00B97773" w:rsidRPr="00A72E17" w:rsidRDefault="00A72E17" w:rsidP="00A72E17">
      <w:pPr>
        <w:spacing w:line="360" w:lineRule="auto"/>
        <w:jc w:val="both"/>
        <w:rPr>
          <w:b/>
          <w:u w:val="single"/>
          <w:lang w:eastAsia="es-PE"/>
        </w:rPr>
      </w:pPr>
      <w:r w:rsidRPr="00A72E17">
        <w:rPr>
          <w:b/>
          <w:u w:val="single"/>
          <w:lang w:eastAsia="es-PE"/>
        </w:rPr>
        <w:t>TIEMPO EN OBTENER UN REPORTE MENSUAL DE FAMILIAS EN ALTO, MEDIANO Y BAJO RIESGO</w:t>
      </w:r>
    </w:p>
    <w:p w14:paraId="394497DF" w14:textId="4E8E3710" w:rsidR="00A72E17" w:rsidRPr="00A72E17" w:rsidRDefault="00A72E17" w:rsidP="00A72E17">
      <w:pPr>
        <w:autoSpaceDE w:val="0"/>
        <w:autoSpaceDN w:val="0"/>
        <w:adjustRightInd w:val="0"/>
        <w:spacing w:after="240" w:line="360" w:lineRule="auto"/>
        <w:jc w:val="both"/>
        <w:rPr>
          <w:rStyle w:val="nfasis"/>
          <w:rFonts w:eastAsiaTheme="minorHAnsi" w:cs="Arial"/>
          <w:i w:val="0"/>
          <w:iCs w:val="0"/>
          <w:color w:val="000000"/>
        </w:rPr>
      </w:pPr>
      <w:r w:rsidRPr="00AB1D42">
        <w:rPr>
          <w:rFonts w:eastAsiaTheme="minorHAnsi" w:cs="Arial"/>
          <w:color w:val="000000"/>
        </w:rPr>
        <w:t xml:space="preserve">Para medir este indicador y contrastar nuestra hipótesis, </w:t>
      </w:r>
      <w:r>
        <w:rPr>
          <w:rFonts w:eastAsiaTheme="minorHAnsi" w:cs="Arial"/>
          <w:color w:val="000000"/>
        </w:rPr>
        <w:t xml:space="preserve">también se utilizó una guía de observación para anotar el tiempo que cada profesional de salud empleó para obtener un reporte de familias en alto, mediano y bajo riesgo al mes haciendo uso del programa informático Excel (antes) y al mismo tiempo se anotaron los tiempos haciendo uso de la aplicación informática de fichas familiares (después). </w:t>
      </w:r>
    </w:p>
    <w:p w14:paraId="17832326" w14:textId="77777777" w:rsidR="00A72E17" w:rsidRDefault="00A72E17" w:rsidP="00A72E17">
      <w:pPr>
        <w:autoSpaceDE w:val="0"/>
        <w:autoSpaceDN w:val="0"/>
        <w:adjustRightInd w:val="0"/>
        <w:spacing w:after="0" w:line="360" w:lineRule="auto"/>
        <w:jc w:val="both"/>
        <w:rPr>
          <w:rFonts w:eastAsiaTheme="minorHAnsi" w:cs="Arial"/>
          <w:color w:val="000000"/>
        </w:rPr>
      </w:pPr>
      <w:r>
        <w:rPr>
          <w:rFonts w:eastAsiaTheme="minorHAnsi" w:cs="Arial"/>
          <w:iCs/>
          <w:color w:val="000000"/>
        </w:rPr>
        <w:t xml:space="preserve">Al igual que los otros indicadores, al tener una muestra pequeña de 15 profesionales de salud utilizaremos pruebas estadísticas no paramétricas. La prueba estadística adecuada para nuestro diseño de estudio es la </w:t>
      </w:r>
      <w:r w:rsidRPr="00614E42">
        <w:rPr>
          <w:rFonts w:eastAsiaTheme="minorHAnsi" w:cs="Arial"/>
          <w:b/>
          <w:iCs/>
          <w:color w:val="000000"/>
        </w:rPr>
        <w:t>prueba de Wilcoxon para datos pareados.</w:t>
      </w:r>
      <w:r>
        <w:rPr>
          <w:rFonts w:eastAsiaTheme="minorHAnsi" w:cs="Arial"/>
          <w:iCs/>
          <w:color w:val="000000"/>
        </w:rPr>
        <w:t xml:space="preserve"> El análisis de los datos se realizó haciendo uso del paquete estadístico SPSS versión 25.</w:t>
      </w:r>
    </w:p>
    <w:p w14:paraId="1CE83A2E" w14:textId="77777777" w:rsidR="00A72E17" w:rsidRDefault="00A72E17" w:rsidP="00A72E17">
      <w:pPr>
        <w:ind w:left="708"/>
        <w:rPr>
          <w:lang w:eastAsia="es-PE"/>
        </w:rPr>
      </w:pPr>
    </w:p>
    <w:p w14:paraId="140CB43B" w14:textId="652100C3" w:rsidR="00A72E17" w:rsidRDefault="00A72E17" w:rsidP="00A72E17">
      <w:pPr>
        <w:pStyle w:val="Ttulo2"/>
        <w:numPr>
          <w:ilvl w:val="3"/>
          <w:numId w:val="1"/>
        </w:numPr>
        <w:tabs>
          <w:tab w:val="left" w:pos="851"/>
        </w:tabs>
        <w:spacing w:line="360" w:lineRule="auto"/>
        <w:ind w:left="709" w:hanging="709"/>
        <w:rPr>
          <w:rFonts w:cs="Arial"/>
        </w:rPr>
      </w:pPr>
      <w:r>
        <w:rPr>
          <w:lang w:eastAsia="es-PE"/>
        </w:rPr>
        <w:tab/>
      </w:r>
      <w:bookmarkStart w:id="1099" w:name="_Toc4363976"/>
      <w:r>
        <w:rPr>
          <w:rFonts w:cs="Arial"/>
        </w:rPr>
        <w:t>Contrastación Pre y Post Test</w:t>
      </w:r>
      <w:bookmarkEnd w:id="1099"/>
    </w:p>
    <w:p w14:paraId="466AF3C8" w14:textId="3016FA49" w:rsidR="00A72E17" w:rsidRDefault="00A72E17" w:rsidP="00A72E17">
      <w:pPr>
        <w:spacing w:line="360" w:lineRule="auto"/>
        <w:jc w:val="both"/>
      </w:pPr>
      <w:r>
        <w:t>Para obtener el tiempo en cada prueba pre-test y post-test, se solicitó a los 15 profesionales de salud que al finalizar el mes de diciembre del 2017 obtengan el reporte de familias en alto</w:t>
      </w:r>
      <w:r w:rsidR="00A60F9B">
        <w:t xml:space="preserve">, </w:t>
      </w:r>
      <w:r>
        <w:t>mediano y bajo riesgo como siempre venían haciéndolo (ANTES) y luego obtuvieron el mismo reporte, pero haciendo uso de la aplicación informática de fichas familiares (DESPUÉS). Los tiempos que se registra</w:t>
      </w:r>
      <w:r w:rsidR="00613F14">
        <w:t>ron podemos visualizarlo en la t</w:t>
      </w:r>
      <w:r>
        <w:t>abla 58.</w:t>
      </w:r>
    </w:p>
    <w:p w14:paraId="101709EA" w14:textId="57855153" w:rsidR="00A72E17" w:rsidRDefault="00A72E17" w:rsidP="00A72E17">
      <w:pPr>
        <w:pStyle w:val="Descripcin"/>
        <w:spacing w:after="0" w:line="360" w:lineRule="auto"/>
        <w:jc w:val="center"/>
        <w:rPr>
          <w:rFonts w:eastAsiaTheme="minorHAnsi" w:cs="Arial"/>
          <w:iCs/>
          <w:color w:val="000000"/>
        </w:rPr>
      </w:pPr>
      <w:r w:rsidRPr="00857CF1">
        <w:rPr>
          <w:rFonts w:eastAsiaTheme="minorHAnsi" w:cs="Arial"/>
          <w:iCs/>
          <w:color w:val="000000"/>
        </w:rPr>
        <w:t xml:space="preserve">TABLA </w:t>
      </w:r>
      <w:r w:rsidRPr="00857CF1">
        <w:rPr>
          <w:rFonts w:eastAsiaTheme="minorHAnsi" w:cs="Arial"/>
          <w:iCs/>
          <w:color w:val="000000"/>
        </w:rPr>
        <w:fldChar w:fldCharType="begin"/>
      </w:r>
      <w:r w:rsidRPr="00857CF1">
        <w:rPr>
          <w:rFonts w:eastAsiaTheme="minorHAnsi" w:cs="Arial"/>
          <w:iCs/>
          <w:color w:val="000000"/>
        </w:rPr>
        <w:instrText xml:space="preserve"> SEQ Tabla \* ARABIC </w:instrText>
      </w:r>
      <w:r w:rsidRPr="00857CF1">
        <w:rPr>
          <w:rFonts w:eastAsiaTheme="minorHAnsi" w:cs="Arial"/>
          <w:iCs/>
          <w:color w:val="000000"/>
        </w:rPr>
        <w:fldChar w:fldCharType="separate"/>
      </w:r>
      <w:r w:rsidR="00851C49">
        <w:rPr>
          <w:rFonts w:eastAsiaTheme="minorHAnsi" w:cs="Arial"/>
          <w:iCs/>
          <w:noProof/>
          <w:color w:val="000000"/>
        </w:rPr>
        <w:t>58</w:t>
      </w:r>
      <w:r w:rsidRPr="00857CF1">
        <w:rPr>
          <w:rFonts w:eastAsiaTheme="minorHAnsi" w:cs="Arial"/>
          <w:iCs/>
          <w:color w:val="000000"/>
        </w:rPr>
        <w:fldChar w:fldCharType="end"/>
      </w:r>
      <w:r w:rsidRPr="00857CF1">
        <w:rPr>
          <w:rFonts w:eastAsiaTheme="minorHAnsi" w:cs="Arial"/>
          <w:iCs/>
          <w:color w:val="000000"/>
        </w:rPr>
        <w:t xml:space="preserve">: </w:t>
      </w:r>
      <w:r>
        <w:rPr>
          <w:rFonts w:eastAsiaTheme="minorHAnsi" w:cs="Arial"/>
          <w:iCs/>
          <w:color w:val="000000"/>
        </w:rPr>
        <w:t>Tiempos para la obtención de un reporte de familias en alto, mediano y bajo riesgo en los estudios pre-test y post test</w:t>
      </w:r>
    </w:p>
    <w:tbl>
      <w:tblPr>
        <w:tblW w:w="7225" w:type="dxa"/>
        <w:jc w:val="center"/>
        <w:tblCellMar>
          <w:left w:w="70" w:type="dxa"/>
          <w:right w:w="70" w:type="dxa"/>
        </w:tblCellMar>
        <w:tblLook w:val="04A0" w:firstRow="1" w:lastRow="0" w:firstColumn="1" w:lastColumn="0" w:noHBand="0" w:noVBand="1"/>
      </w:tblPr>
      <w:tblGrid>
        <w:gridCol w:w="1560"/>
        <w:gridCol w:w="2830"/>
        <w:gridCol w:w="2835"/>
      </w:tblGrid>
      <w:tr w:rsidR="00FB4265" w:rsidRPr="00FB4265" w14:paraId="1DF3DBFF" w14:textId="77777777" w:rsidTr="00FB4265">
        <w:trPr>
          <w:trHeight w:val="42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E9317" w14:textId="77777777" w:rsidR="00FB4265" w:rsidRPr="00FB4265" w:rsidRDefault="00FB4265" w:rsidP="00FB4265">
            <w:pPr>
              <w:spacing w:after="0" w:line="240" w:lineRule="auto"/>
              <w:jc w:val="center"/>
              <w:rPr>
                <w:rFonts w:ascii="Calibri" w:eastAsia="Times New Roman" w:hAnsi="Calibri" w:cs="Calibri"/>
                <w:b/>
                <w:bCs/>
                <w:color w:val="000000"/>
                <w:lang w:val="es-ES" w:eastAsia="es-ES"/>
              </w:rPr>
            </w:pPr>
            <w:r w:rsidRPr="00FB4265">
              <w:rPr>
                <w:rFonts w:ascii="Calibri" w:eastAsia="Times New Roman" w:hAnsi="Calibri" w:cs="Calibri"/>
                <w:b/>
                <w:bCs/>
                <w:color w:val="000000"/>
                <w:lang w:val="es-ES" w:eastAsia="es-ES"/>
              </w:rPr>
              <w:t>TRABAJADOR</w:t>
            </w:r>
          </w:p>
        </w:tc>
        <w:tc>
          <w:tcPr>
            <w:tcW w:w="2830" w:type="dxa"/>
            <w:tcBorders>
              <w:top w:val="single" w:sz="4" w:space="0" w:color="auto"/>
              <w:left w:val="nil"/>
              <w:bottom w:val="single" w:sz="4" w:space="0" w:color="auto"/>
              <w:right w:val="single" w:sz="4" w:space="0" w:color="auto"/>
            </w:tcBorders>
            <w:shd w:val="clear" w:color="auto" w:fill="auto"/>
            <w:vAlign w:val="center"/>
            <w:hideMark/>
          </w:tcPr>
          <w:p w14:paraId="3A0DCB19" w14:textId="77777777" w:rsidR="00FB4265" w:rsidRPr="00FB4265" w:rsidRDefault="00FB4265" w:rsidP="00FB4265">
            <w:pPr>
              <w:spacing w:after="0" w:line="240" w:lineRule="auto"/>
              <w:jc w:val="center"/>
              <w:rPr>
                <w:rFonts w:ascii="Calibri" w:eastAsia="Times New Roman" w:hAnsi="Calibri" w:cs="Calibri"/>
                <w:b/>
                <w:bCs/>
                <w:color w:val="000000"/>
                <w:lang w:val="es-ES" w:eastAsia="es-ES"/>
              </w:rPr>
            </w:pPr>
            <w:r w:rsidRPr="00FB4265">
              <w:rPr>
                <w:rFonts w:ascii="Calibri" w:eastAsia="Times New Roman" w:hAnsi="Calibri" w:cs="Calibri"/>
                <w:b/>
                <w:bCs/>
                <w:color w:val="000000"/>
                <w:lang w:val="es-ES" w:eastAsia="es-ES"/>
              </w:rPr>
              <w:t>TIEMPO (MINUTOS) ANTES</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E354DBB" w14:textId="77777777" w:rsidR="00FB4265" w:rsidRPr="00FB4265" w:rsidRDefault="00FB4265" w:rsidP="00FB4265">
            <w:pPr>
              <w:spacing w:after="0" w:line="240" w:lineRule="auto"/>
              <w:jc w:val="center"/>
              <w:rPr>
                <w:rFonts w:ascii="Calibri" w:eastAsia="Times New Roman" w:hAnsi="Calibri" w:cs="Calibri"/>
                <w:b/>
                <w:bCs/>
                <w:color w:val="000000"/>
                <w:lang w:val="es-ES" w:eastAsia="es-ES"/>
              </w:rPr>
            </w:pPr>
            <w:r w:rsidRPr="00FB4265">
              <w:rPr>
                <w:rFonts w:ascii="Calibri" w:eastAsia="Times New Roman" w:hAnsi="Calibri" w:cs="Calibri"/>
                <w:b/>
                <w:bCs/>
                <w:color w:val="000000"/>
                <w:lang w:val="es-ES" w:eastAsia="es-ES"/>
              </w:rPr>
              <w:t xml:space="preserve">TIEMPO (MINUTOS) DESPUÉS </w:t>
            </w:r>
          </w:p>
        </w:tc>
      </w:tr>
      <w:tr w:rsidR="00FB4265" w:rsidRPr="00FB4265" w14:paraId="59641F37" w14:textId="77777777" w:rsidTr="00FB426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F4B900B"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1</w:t>
            </w:r>
          </w:p>
        </w:tc>
        <w:tc>
          <w:tcPr>
            <w:tcW w:w="2830" w:type="dxa"/>
            <w:tcBorders>
              <w:top w:val="nil"/>
              <w:left w:val="nil"/>
              <w:bottom w:val="single" w:sz="4" w:space="0" w:color="auto"/>
              <w:right w:val="single" w:sz="4" w:space="0" w:color="auto"/>
            </w:tcBorders>
            <w:shd w:val="clear" w:color="auto" w:fill="auto"/>
            <w:noWrap/>
            <w:vAlign w:val="center"/>
            <w:hideMark/>
          </w:tcPr>
          <w:p w14:paraId="00E1B7A3"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34,5</w:t>
            </w:r>
          </w:p>
        </w:tc>
        <w:tc>
          <w:tcPr>
            <w:tcW w:w="2835" w:type="dxa"/>
            <w:tcBorders>
              <w:top w:val="nil"/>
              <w:left w:val="nil"/>
              <w:bottom w:val="single" w:sz="4" w:space="0" w:color="auto"/>
              <w:right w:val="single" w:sz="4" w:space="0" w:color="auto"/>
            </w:tcBorders>
            <w:shd w:val="clear" w:color="auto" w:fill="auto"/>
            <w:noWrap/>
            <w:vAlign w:val="center"/>
            <w:hideMark/>
          </w:tcPr>
          <w:p w14:paraId="6E4EA02F"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7,6</w:t>
            </w:r>
          </w:p>
        </w:tc>
      </w:tr>
      <w:tr w:rsidR="00FB4265" w:rsidRPr="00FB4265" w14:paraId="6DABC138" w14:textId="77777777" w:rsidTr="00FB426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10E54D3"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2</w:t>
            </w:r>
          </w:p>
        </w:tc>
        <w:tc>
          <w:tcPr>
            <w:tcW w:w="2830" w:type="dxa"/>
            <w:tcBorders>
              <w:top w:val="nil"/>
              <w:left w:val="nil"/>
              <w:bottom w:val="single" w:sz="4" w:space="0" w:color="auto"/>
              <w:right w:val="single" w:sz="4" w:space="0" w:color="auto"/>
            </w:tcBorders>
            <w:shd w:val="clear" w:color="auto" w:fill="auto"/>
            <w:noWrap/>
            <w:vAlign w:val="center"/>
            <w:hideMark/>
          </w:tcPr>
          <w:p w14:paraId="4DD9064E"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32,6</w:t>
            </w:r>
          </w:p>
        </w:tc>
        <w:tc>
          <w:tcPr>
            <w:tcW w:w="2835" w:type="dxa"/>
            <w:tcBorders>
              <w:top w:val="nil"/>
              <w:left w:val="nil"/>
              <w:bottom w:val="single" w:sz="4" w:space="0" w:color="auto"/>
              <w:right w:val="single" w:sz="4" w:space="0" w:color="auto"/>
            </w:tcBorders>
            <w:shd w:val="clear" w:color="auto" w:fill="auto"/>
            <w:noWrap/>
            <w:vAlign w:val="center"/>
            <w:hideMark/>
          </w:tcPr>
          <w:p w14:paraId="19D3CEA8"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6,8</w:t>
            </w:r>
          </w:p>
        </w:tc>
      </w:tr>
      <w:tr w:rsidR="00FB4265" w:rsidRPr="00FB4265" w14:paraId="2354345C" w14:textId="77777777" w:rsidTr="00FB426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1207867"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3</w:t>
            </w:r>
          </w:p>
        </w:tc>
        <w:tc>
          <w:tcPr>
            <w:tcW w:w="2830" w:type="dxa"/>
            <w:tcBorders>
              <w:top w:val="nil"/>
              <w:left w:val="nil"/>
              <w:bottom w:val="single" w:sz="4" w:space="0" w:color="auto"/>
              <w:right w:val="single" w:sz="4" w:space="0" w:color="auto"/>
            </w:tcBorders>
            <w:shd w:val="clear" w:color="auto" w:fill="auto"/>
            <w:noWrap/>
            <w:vAlign w:val="center"/>
            <w:hideMark/>
          </w:tcPr>
          <w:p w14:paraId="05B7F963"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24,5</w:t>
            </w:r>
          </w:p>
        </w:tc>
        <w:tc>
          <w:tcPr>
            <w:tcW w:w="2835" w:type="dxa"/>
            <w:tcBorders>
              <w:top w:val="nil"/>
              <w:left w:val="nil"/>
              <w:bottom w:val="single" w:sz="4" w:space="0" w:color="auto"/>
              <w:right w:val="single" w:sz="4" w:space="0" w:color="auto"/>
            </w:tcBorders>
            <w:shd w:val="clear" w:color="auto" w:fill="auto"/>
            <w:noWrap/>
            <w:vAlign w:val="center"/>
            <w:hideMark/>
          </w:tcPr>
          <w:p w14:paraId="7DE70914"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7,2</w:t>
            </w:r>
          </w:p>
        </w:tc>
      </w:tr>
      <w:tr w:rsidR="00FB4265" w:rsidRPr="00FB4265" w14:paraId="599D5C13" w14:textId="77777777" w:rsidTr="00FB426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0697D11"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4</w:t>
            </w:r>
          </w:p>
        </w:tc>
        <w:tc>
          <w:tcPr>
            <w:tcW w:w="2830" w:type="dxa"/>
            <w:tcBorders>
              <w:top w:val="nil"/>
              <w:left w:val="nil"/>
              <w:bottom w:val="single" w:sz="4" w:space="0" w:color="auto"/>
              <w:right w:val="single" w:sz="4" w:space="0" w:color="auto"/>
            </w:tcBorders>
            <w:shd w:val="clear" w:color="auto" w:fill="auto"/>
            <w:noWrap/>
            <w:vAlign w:val="center"/>
            <w:hideMark/>
          </w:tcPr>
          <w:p w14:paraId="19EFF89A"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28,5</w:t>
            </w:r>
          </w:p>
        </w:tc>
        <w:tc>
          <w:tcPr>
            <w:tcW w:w="2835" w:type="dxa"/>
            <w:tcBorders>
              <w:top w:val="nil"/>
              <w:left w:val="nil"/>
              <w:bottom w:val="single" w:sz="4" w:space="0" w:color="auto"/>
              <w:right w:val="single" w:sz="4" w:space="0" w:color="auto"/>
            </w:tcBorders>
            <w:shd w:val="clear" w:color="auto" w:fill="auto"/>
            <w:noWrap/>
            <w:vAlign w:val="center"/>
            <w:hideMark/>
          </w:tcPr>
          <w:p w14:paraId="2620F680"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7,2</w:t>
            </w:r>
          </w:p>
        </w:tc>
      </w:tr>
      <w:tr w:rsidR="00FB4265" w:rsidRPr="00FB4265" w14:paraId="304E9B40" w14:textId="77777777" w:rsidTr="00FB426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4E21B00"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5</w:t>
            </w:r>
          </w:p>
        </w:tc>
        <w:tc>
          <w:tcPr>
            <w:tcW w:w="2830" w:type="dxa"/>
            <w:tcBorders>
              <w:top w:val="nil"/>
              <w:left w:val="nil"/>
              <w:bottom w:val="single" w:sz="4" w:space="0" w:color="auto"/>
              <w:right w:val="single" w:sz="4" w:space="0" w:color="auto"/>
            </w:tcBorders>
            <w:shd w:val="clear" w:color="auto" w:fill="auto"/>
            <w:noWrap/>
            <w:vAlign w:val="center"/>
            <w:hideMark/>
          </w:tcPr>
          <w:p w14:paraId="71327729"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29,3</w:t>
            </w:r>
          </w:p>
        </w:tc>
        <w:tc>
          <w:tcPr>
            <w:tcW w:w="2835" w:type="dxa"/>
            <w:tcBorders>
              <w:top w:val="nil"/>
              <w:left w:val="nil"/>
              <w:bottom w:val="single" w:sz="4" w:space="0" w:color="auto"/>
              <w:right w:val="single" w:sz="4" w:space="0" w:color="auto"/>
            </w:tcBorders>
            <w:shd w:val="clear" w:color="auto" w:fill="auto"/>
            <w:noWrap/>
            <w:vAlign w:val="center"/>
            <w:hideMark/>
          </w:tcPr>
          <w:p w14:paraId="38124785"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6,7</w:t>
            </w:r>
          </w:p>
        </w:tc>
      </w:tr>
      <w:tr w:rsidR="00FB4265" w:rsidRPr="00FB4265" w14:paraId="328A6635" w14:textId="77777777" w:rsidTr="00FB426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2A6A93C"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6</w:t>
            </w:r>
          </w:p>
        </w:tc>
        <w:tc>
          <w:tcPr>
            <w:tcW w:w="2830" w:type="dxa"/>
            <w:tcBorders>
              <w:top w:val="nil"/>
              <w:left w:val="nil"/>
              <w:bottom w:val="single" w:sz="4" w:space="0" w:color="auto"/>
              <w:right w:val="single" w:sz="4" w:space="0" w:color="auto"/>
            </w:tcBorders>
            <w:shd w:val="clear" w:color="auto" w:fill="auto"/>
            <w:noWrap/>
            <w:vAlign w:val="center"/>
            <w:hideMark/>
          </w:tcPr>
          <w:p w14:paraId="5EB74B78"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31</w:t>
            </w:r>
          </w:p>
        </w:tc>
        <w:tc>
          <w:tcPr>
            <w:tcW w:w="2835" w:type="dxa"/>
            <w:tcBorders>
              <w:top w:val="nil"/>
              <w:left w:val="nil"/>
              <w:bottom w:val="single" w:sz="4" w:space="0" w:color="auto"/>
              <w:right w:val="single" w:sz="4" w:space="0" w:color="auto"/>
            </w:tcBorders>
            <w:shd w:val="clear" w:color="auto" w:fill="auto"/>
            <w:noWrap/>
            <w:vAlign w:val="center"/>
            <w:hideMark/>
          </w:tcPr>
          <w:p w14:paraId="38D73148"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7</w:t>
            </w:r>
          </w:p>
        </w:tc>
      </w:tr>
      <w:tr w:rsidR="00FB4265" w:rsidRPr="00FB4265" w14:paraId="63B819D2" w14:textId="77777777" w:rsidTr="00FB426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27FCAF0"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7</w:t>
            </w:r>
          </w:p>
        </w:tc>
        <w:tc>
          <w:tcPr>
            <w:tcW w:w="2830" w:type="dxa"/>
            <w:tcBorders>
              <w:top w:val="nil"/>
              <w:left w:val="nil"/>
              <w:bottom w:val="single" w:sz="4" w:space="0" w:color="auto"/>
              <w:right w:val="single" w:sz="4" w:space="0" w:color="auto"/>
            </w:tcBorders>
            <w:shd w:val="clear" w:color="auto" w:fill="auto"/>
            <w:noWrap/>
            <w:vAlign w:val="center"/>
            <w:hideMark/>
          </w:tcPr>
          <w:p w14:paraId="7B98F7D4"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21</w:t>
            </w:r>
          </w:p>
        </w:tc>
        <w:tc>
          <w:tcPr>
            <w:tcW w:w="2835" w:type="dxa"/>
            <w:tcBorders>
              <w:top w:val="nil"/>
              <w:left w:val="nil"/>
              <w:bottom w:val="single" w:sz="4" w:space="0" w:color="auto"/>
              <w:right w:val="single" w:sz="4" w:space="0" w:color="auto"/>
            </w:tcBorders>
            <w:shd w:val="clear" w:color="auto" w:fill="auto"/>
            <w:noWrap/>
            <w:vAlign w:val="center"/>
            <w:hideMark/>
          </w:tcPr>
          <w:p w14:paraId="36688B63"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4,2</w:t>
            </w:r>
          </w:p>
        </w:tc>
      </w:tr>
      <w:tr w:rsidR="00FB4265" w:rsidRPr="00FB4265" w14:paraId="755BD78E" w14:textId="77777777" w:rsidTr="00FB426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8C38AB9"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8</w:t>
            </w:r>
          </w:p>
        </w:tc>
        <w:tc>
          <w:tcPr>
            <w:tcW w:w="2830" w:type="dxa"/>
            <w:tcBorders>
              <w:top w:val="nil"/>
              <w:left w:val="nil"/>
              <w:bottom w:val="single" w:sz="4" w:space="0" w:color="auto"/>
              <w:right w:val="single" w:sz="4" w:space="0" w:color="auto"/>
            </w:tcBorders>
            <w:shd w:val="clear" w:color="auto" w:fill="auto"/>
            <w:noWrap/>
            <w:vAlign w:val="center"/>
            <w:hideMark/>
          </w:tcPr>
          <w:p w14:paraId="70AD913A"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23,5</w:t>
            </w:r>
          </w:p>
        </w:tc>
        <w:tc>
          <w:tcPr>
            <w:tcW w:w="2835" w:type="dxa"/>
            <w:tcBorders>
              <w:top w:val="nil"/>
              <w:left w:val="nil"/>
              <w:bottom w:val="single" w:sz="4" w:space="0" w:color="auto"/>
              <w:right w:val="single" w:sz="4" w:space="0" w:color="auto"/>
            </w:tcBorders>
            <w:shd w:val="clear" w:color="auto" w:fill="auto"/>
            <w:noWrap/>
            <w:vAlign w:val="center"/>
            <w:hideMark/>
          </w:tcPr>
          <w:p w14:paraId="4DA95CD9"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6,3</w:t>
            </w:r>
          </w:p>
        </w:tc>
      </w:tr>
      <w:tr w:rsidR="00FB4265" w:rsidRPr="00FB4265" w14:paraId="7AED805D" w14:textId="77777777" w:rsidTr="00FB426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F6963E9"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9</w:t>
            </w:r>
          </w:p>
        </w:tc>
        <w:tc>
          <w:tcPr>
            <w:tcW w:w="2830" w:type="dxa"/>
            <w:tcBorders>
              <w:top w:val="nil"/>
              <w:left w:val="nil"/>
              <w:bottom w:val="single" w:sz="4" w:space="0" w:color="auto"/>
              <w:right w:val="single" w:sz="4" w:space="0" w:color="auto"/>
            </w:tcBorders>
            <w:shd w:val="clear" w:color="auto" w:fill="auto"/>
            <w:noWrap/>
            <w:vAlign w:val="center"/>
            <w:hideMark/>
          </w:tcPr>
          <w:p w14:paraId="692ACF43"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22,7</w:t>
            </w:r>
          </w:p>
        </w:tc>
        <w:tc>
          <w:tcPr>
            <w:tcW w:w="2835" w:type="dxa"/>
            <w:tcBorders>
              <w:top w:val="nil"/>
              <w:left w:val="nil"/>
              <w:bottom w:val="single" w:sz="4" w:space="0" w:color="auto"/>
              <w:right w:val="single" w:sz="4" w:space="0" w:color="auto"/>
            </w:tcBorders>
            <w:shd w:val="clear" w:color="auto" w:fill="auto"/>
            <w:noWrap/>
            <w:vAlign w:val="center"/>
            <w:hideMark/>
          </w:tcPr>
          <w:p w14:paraId="2A5E3394"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6,7</w:t>
            </w:r>
          </w:p>
        </w:tc>
      </w:tr>
      <w:tr w:rsidR="00FB4265" w:rsidRPr="00FB4265" w14:paraId="4E264022" w14:textId="77777777" w:rsidTr="00FB426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4627A8E"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10</w:t>
            </w:r>
          </w:p>
        </w:tc>
        <w:tc>
          <w:tcPr>
            <w:tcW w:w="2830" w:type="dxa"/>
            <w:tcBorders>
              <w:top w:val="nil"/>
              <w:left w:val="nil"/>
              <w:bottom w:val="single" w:sz="4" w:space="0" w:color="auto"/>
              <w:right w:val="single" w:sz="4" w:space="0" w:color="auto"/>
            </w:tcBorders>
            <w:shd w:val="clear" w:color="auto" w:fill="auto"/>
            <w:noWrap/>
            <w:vAlign w:val="center"/>
            <w:hideMark/>
          </w:tcPr>
          <w:p w14:paraId="51045C59"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24,6</w:t>
            </w:r>
          </w:p>
        </w:tc>
        <w:tc>
          <w:tcPr>
            <w:tcW w:w="2835" w:type="dxa"/>
            <w:tcBorders>
              <w:top w:val="nil"/>
              <w:left w:val="nil"/>
              <w:bottom w:val="single" w:sz="4" w:space="0" w:color="auto"/>
              <w:right w:val="single" w:sz="4" w:space="0" w:color="auto"/>
            </w:tcBorders>
            <w:shd w:val="clear" w:color="auto" w:fill="auto"/>
            <w:noWrap/>
            <w:vAlign w:val="center"/>
            <w:hideMark/>
          </w:tcPr>
          <w:p w14:paraId="2F57961A"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8,5</w:t>
            </w:r>
          </w:p>
        </w:tc>
      </w:tr>
      <w:tr w:rsidR="00FB4265" w:rsidRPr="00FB4265" w14:paraId="71B4AE77" w14:textId="77777777" w:rsidTr="00FB426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C772647"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11</w:t>
            </w:r>
          </w:p>
        </w:tc>
        <w:tc>
          <w:tcPr>
            <w:tcW w:w="2830" w:type="dxa"/>
            <w:tcBorders>
              <w:top w:val="nil"/>
              <w:left w:val="nil"/>
              <w:bottom w:val="single" w:sz="4" w:space="0" w:color="auto"/>
              <w:right w:val="single" w:sz="4" w:space="0" w:color="auto"/>
            </w:tcBorders>
            <w:shd w:val="clear" w:color="auto" w:fill="auto"/>
            <w:noWrap/>
            <w:vAlign w:val="center"/>
            <w:hideMark/>
          </w:tcPr>
          <w:p w14:paraId="72044808"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32,4</w:t>
            </w:r>
          </w:p>
        </w:tc>
        <w:tc>
          <w:tcPr>
            <w:tcW w:w="2835" w:type="dxa"/>
            <w:tcBorders>
              <w:top w:val="nil"/>
              <w:left w:val="nil"/>
              <w:bottom w:val="single" w:sz="4" w:space="0" w:color="auto"/>
              <w:right w:val="single" w:sz="4" w:space="0" w:color="auto"/>
            </w:tcBorders>
            <w:shd w:val="clear" w:color="auto" w:fill="auto"/>
            <w:noWrap/>
            <w:vAlign w:val="center"/>
            <w:hideMark/>
          </w:tcPr>
          <w:p w14:paraId="294C5DBC"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5,8</w:t>
            </w:r>
          </w:p>
        </w:tc>
      </w:tr>
      <w:tr w:rsidR="00FB4265" w:rsidRPr="00FB4265" w14:paraId="04C6862D" w14:textId="77777777" w:rsidTr="00FB426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B95FBC6"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12</w:t>
            </w:r>
          </w:p>
        </w:tc>
        <w:tc>
          <w:tcPr>
            <w:tcW w:w="2830" w:type="dxa"/>
            <w:tcBorders>
              <w:top w:val="nil"/>
              <w:left w:val="nil"/>
              <w:bottom w:val="single" w:sz="4" w:space="0" w:color="auto"/>
              <w:right w:val="single" w:sz="4" w:space="0" w:color="auto"/>
            </w:tcBorders>
            <w:shd w:val="clear" w:color="auto" w:fill="auto"/>
            <w:noWrap/>
            <w:vAlign w:val="center"/>
            <w:hideMark/>
          </w:tcPr>
          <w:p w14:paraId="03E8AE2E"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23,5</w:t>
            </w:r>
          </w:p>
        </w:tc>
        <w:tc>
          <w:tcPr>
            <w:tcW w:w="2835" w:type="dxa"/>
            <w:tcBorders>
              <w:top w:val="nil"/>
              <w:left w:val="nil"/>
              <w:bottom w:val="single" w:sz="4" w:space="0" w:color="auto"/>
              <w:right w:val="single" w:sz="4" w:space="0" w:color="auto"/>
            </w:tcBorders>
            <w:shd w:val="clear" w:color="auto" w:fill="auto"/>
            <w:noWrap/>
            <w:vAlign w:val="center"/>
            <w:hideMark/>
          </w:tcPr>
          <w:p w14:paraId="106EC69F"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6,9</w:t>
            </w:r>
          </w:p>
        </w:tc>
      </w:tr>
      <w:tr w:rsidR="00FB4265" w:rsidRPr="00FB4265" w14:paraId="37A3B1E4" w14:textId="77777777" w:rsidTr="00FB426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F16199B"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13</w:t>
            </w:r>
          </w:p>
        </w:tc>
        <w:tc>
          <w:tcPr>
            <w:tcW w:w="2830" w:type="dxa"/>
            <w:tcBorders>
              <w:top w:val="nil"/>
              <w:left w:val="nil"/>
              <w:bottom w:val="single" w:sz="4" w:space="0" w:color="auto"/>
              <w:right w:val="single" w:sz="4" w:space="0" w:color="auto"/>
            </w:tcBorders>
            <w:shd w:val="clear" w:color="auto" w:fill="auto"/>
            <w:noWrap/>
            <w:vAlign w:val="center"/>
            <w:hideMark/>
          </w:tcPr>
          <w:p w14:paraId="1DE11E10"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33,7</w:t>
            </w:r>
          </w:p>
        </w:tc>
        <w:tc>
          <w:tcPr>
            <w:tcW w:w="2835" w:type="dxa"/>
            <w:tcBorders>
              <w:top w:val="nil"/>
              <w:left w:val="nil"/>
              <w:bottom w:val="single" w:sz="4" w:space="0" w:color="auto"/>
              <w:right w:val="single" w:sz="4" w:space="0" w:color="auto"/>
            </w:tcBorders>
            <w:shd w:val="clear" w:color="auto" w:fill="auto"/>
            <w:noWrap/>
            <w:vAlign w:val="center"/>
            <w:hideMark/>
          </w:tcPr>
          <w:p w14:paraId="604AFB9D"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5,4</w:t>
            </w:r>
          </w:p>
        </w:tc>
      </w:tr>
      <w:tr w:rsidR="00FB4265" w:rsidRPr="00FB4265" w14:paraId="08FDD61A" w14:textId="77777777" w:rsidTr="00FB426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DEC5B56"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lastRenderedPageBreak/>
              <w:t>14</w:t>
            </w:r>
          </w:p>
        </w:tc>
        <w:tc>
          <w:tcPr>
            <w:tcW w:w="2830" w:type="dxa"/>
            <w:tcBorders>
              <w:top w:val="nil"/>
              <w:left w:val="nil"/>
              <w:bottom w:val="single" w:sz="4" w:space="0" w:color="auto"/>
              <w:right w:val="single" w:sz="4" w:space="0" w:color="auto"/>
            </w:tcBorders>
            <w:shd w:val="clear" w:color="auto" w:fill="auto"/>
            <w:noWrap/>
            <w:vAlign w:val="center"/>
            <w:hideMark/>
          </w:tcPr>
          <w:p w14:paraId="0F78AE1D"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28,5</w:t>
            </w:r>
          </w:p>
        </w:tc>
        <w:tc>
          <w:tcPr>
            <w:tcW w:w="2835" w:type="dxa"/>
            <w:tcBorders>
              <w:top w:val="nil"/>
              <w:left w:val="nil"/>
              <w:bottom w:val="single" w:sz="4" w:space="0" w:color="auto"/>
              <w:right w:val="single" w:sz="4" w:space="0" w:color="auto"/>
            </w:tcBorders>
            <w:shd w:val="clear" w:color="auto" w:fill="auto"/>
            <w:noWrap/>
            <w:vAlign w:val="center"/>
            <w:hideMark/>
          </w:tcPr>
          <w:p w14:paraId="23BC4708"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6,6</w:t>
            </w:r>
          </w:p>
        </w:tc>
      </w:tr>
      <w:tr w:rsidR="00FB4265" w:rsidRPr="00FB4265" w14:paraId="46ECC883" w14:textId="77777777" w:rsidTr="00FB426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D0B4EE8"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15</w:t>
            </w:r>
          </w:p>
        </w:tc>
        <w:tc>
          <w:tcPr>
            <w:tcW w:w="2830" w:type="dxa"/>
            <w:tcBorders>
              <w:top w:val="nil"/>
              <w:left w:val="nil"/>
              <w:bottom w:val="single" w:sz="4" w:space="0" w:color="auto"/>
              <w:right w:val="single" w:sz="4" w:space="0" w:color="auto"/>
            </w:tcBorders>
            <w:shd w:val="clear" w:color="auto" w:fill="auto"/>
            <w:noWrap/>
            <w:vAlign w:val="center"/>
            <w:hideMark/>
          </w:tcPr>
          <w:p w14:paraId="05DEDB3F"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25,7</w:t>
            </w:r>
          </w:p>
        </w:tc>
        <w:tc>
          <w:tcPr>
            <w:tcW w:w="2835" w:type="dxa"/>
            <w:tcBorders>
              <w:top w:val="nil"/>
              <w:left w:val="nil"/>
              <w:bottom w:val="single" w:sz="4" w:space="0" w:color="auto"/>
              <w:right w:val="single" w:sz="4" w:space="0" w:color="auto"/>
            </w:tcBorders>
            <w:shd w:val="clear" w:color="auto" w:fill="auto"/>
            <w:noWrap/>
            <w:vAlign w:val="center"/>
            <w:hideMark/>
          </w:tcPr>
          <w:p w14:paraId="518DC5DE" w14:textId="77777777" w:rsidR="00FB4265" w:rsidRPr="00FB4265" w:rsidRDefault="00FB4265" w:rsidP="00FB4265">
            <w:pPr>
              <w:spacing w:after="0" w:line="240" w:lineRule="auto"/>
              <w:jc w:val="center"/>
              <w:rPr>
                <w:rFonts w:ascii="Calibri" w:eastAsia="Times New Roman" w:hAnsi="Calibri" w:cs="Calibri"/>
                <w:color w:val="000000"/>
                <w:lang w:val="es-ES" w:eastAsia="es-ES"/>
              </w:rPr>
            </w:pPr>
            <w:r w:rsidRPr="00FB4265">
              <w:rPr>
                <w:rFonts w:ascii="Calibri" w:eastAsia="Times New Roman" w:hAnsi="Calibri" w:cs="Calibri"/>
                <w:color w:val="000000"/>
                <w:lang w:val="es-ES" w:eastAsia="es-ES"/>
              </w:rPr>
              <w:t>5,6</w:t>
            </w:r>
          </w:p>
        </w:tc>
      </w:tr>
    </w:tbl>
    <w:p w14:paraId="0979A6DC" w14:textId="2CB74B53" w:rsidR="00A72E17" w:rsidRDefault="00A72E17" w:rsidP="00A72E17">
      <w:pPr>
        <w:spacing w:line="360" w:lineRule="auto"/>
        <w:jc w:val="both"/>
      </w:pPr>
    </w:p>
    <w:p w14:paraId="1B030D08" w14:textId="77777777" w:rsidR="00A72E17" w:rsidRPr="005D073A" w:rsidRDefault="00A72E17" w:rsidP="00A72E17">
      <w:pPr>
        <w:pStyle w:val="Prrafodelista"/>
        <w:numPr>
          <w:ilvl w:val="0"/>
          <w:numId w:val="47"/>
        </w:numPr>
        <w:autoSpaceDE w:val="0"/>
        <w:autoSpaceDN w:val="0"/>
        <w:adjustRightInd w:val="0"/>
        <w:spacing w:after="240" w:line="360" w:lineRule="auto"/>
        <w:jc w:val="both"/>
        <w:rPr>
          <w:rFonts w:cs="Arial"/>
          <w:b/>
          <w:sz w:val="24"/>
          <w:szCs w:val="24"/>
        </w:rPr>
      </w:pPr>
      <w:r w:rsidRPr="005D073A">
        <w:rPr>
          <w:rFonts w:cs="Arial"/>
          <w:b/>
        </w:rPr>
        <w:t>Definición de variables</w:t>
      </w:r>
    </w:p>
    <w:p w14:paraId="5F17ADD7" w14:textId="6B4E9166" w:rsidR="00A72E17" w:rsidRDefault="00A72E17" w:rsidP="00A72E17">
      <w:pPr>
        <w:autoSpaceDE w:val="0"/>
        <w:autoSpaceDN w:val="0"/>
        <w:adjustRightInd w:val="0"/>
        <w:spacing w:before="240" w:after="240" w:line="360" w:lineRule="auto"/>
        <w:ind w:left="360"/>
        <w:jc w:val="both"/>
        <w:rPr>
          <w:rFonts w:eastAsiaTheme="minorHAnsi" w:cs="Arial"/>
          <w:color w:val="000000"/>
        </w:rPr>
      </w:pPr>
      <m:oMath>
        <m:r>
          <m:rPr>
            <m:sty m:val="bi"/>
          </m:rPr>
          <w:rPr>
            <w:rFonts w:ascii="Cambria Math" w:hAnsi="Cambria Math" w:cs="Arial"/>
          </w:rPr>
          <m:t>TOBRa</m:t>
        </m:r>
      </m:oMath>
      <w:r>
        <w:rPr>
          <w:rFonts w:eastAsiaTheme="minorHAnsi" w:cs="Arial"/>
          <w:color w:val="000000"/>
        </w:rPr>
        <w:t xml:space="preserve">: Tiempo </w:t>
      </w:r>
      <w:r w:rsidR="00FB4265">
        <w:rPr>
          <w:rFonts w:eastAsiaTheme="minorHAnsi" w:cs="Arial"/>
          <w:color w:val="000000"/>
        </w:rPr>
        <w:t>en obtener un reporte mensual de familias en alto, mediano y bajo riesgo</w:t>
      </w:r>
      <w:r>
        <w:rPr>
          <w:rFonts w:eastAsiaTheme="minorHAnsi" w:cs="Arial"/>
          <w:iCs/>
          <w:color w:val="000000"/>
        </w:rPr>
        <w:t xml:space="preserve"> </w:t>
      </w:r>
      <w:r>
        <w:rPr>
          <w:rFonts w:eastAsiaTheme="minorHAnsi" w:cs="Arial"/>
          <w:b/>
          <w:i/>
          <w:color w:val="000000"/>
          <w:u w:val="single"/>
        </w:rPr>
        <w:t>antes</w:t>
      </w:r>
      <w:r>
        <w:rPr>
          <w:rFonts w:eastAsiaTheme="minorHAnsi" w:cs="Arial"/>
          <w:b/>
          <w:color w:val="000000"/>
        </w:rPr>
        <w:t xml:space="preserve"> </w:t>
      </w:r>
      <w:r>
        <w:rPr>
          <w:rFonts w:eastAsiaTheme="minorHAnsi" w:cs="Arial"/>
          <w:color w:val="000000"/>
        </w:rPr>
        <w:t>de la implementación de la aplicación informática de fichas familiares. Es decir, haciendo uso del programa informática Excel.</w:t>
      </w:r>
    </w:p>
    <w:p w14:paraId="2A750B51" w14:textId="06FBDD7F" w:rsidR="00A72E17" w:rsidRDefault="00A72E17" w:rsidP="00A72E17">
      <w:pPr>
        <w:autoSpaceDE w:val="0"/>
        <w:autoSpaceDN w:val="0"/>
        <w:adjustRightInd w:val="0"/>
        <w:spacing w:before="240" w:after="240" w:line="360" w:lineRule="auto"/>
        <w:ind w:left="360"/>
        <w:jc w:val="both"/>
        <w:rPr>
          <w:rFonts w:eastAsiaTheme="minorHAnsi" w:cs="Arial"/>
          <w:color w:val="000000"/>
        </w:rPr>
      </w:pPr>
      <m:oMath>
        <m:r>
          <m:rPr>
            <m:sty m:val="bi"/>
          </m:rPr>
          <w:rPr>
            <w:rFonts w:ascii="Cambria Math" w:hAnsi="Cambria Math" w:cs="Arial"/>
          </w:rPr>
          <m:t>TOBRd</m:t>
        </m:r>
      </m:oMath>
      <w:r>
        <w:rPr>
          <w:rFonts w:eastAsiaTheme="minorHAnsi" w:cs="Arial"/>
          <w:b/>
          <w:color w:val="000000"/>
        </w:rPr>
        <w:t>:</w:t>
      </w:r>
      <w:r>
        <w:rPr>
          <w:rFonts w:eastAsiaTheme="minorHAnsi" w:cs="Arial"/>
          <w:color w:val="000000"/>
        </w:rPr>
        <w:t xml:space="preserve"> </w:t>
      </w:r>
      <w:r w:rsidR="00FB4265">
        <w:rPr>
          <w:rFonts w:eastAsiaTheme="minorHAnsi" w:cs="Arial"/>
          <w:color w:val="000000"/>
        </w:rPr>
        <w:t>Tiempo en obtener un reporte mensual de familias en alto, mediano y bajo riesgo</w:t>
      </w:r>
      <w:r w:rsidR="00FB4265">
        <w:rPr>
          <w:rFonts w:eastAsiaTheme="minorHAnsi" w:cs="Arial"/>
          <w:iCs/>
          <w:color w:val="000000"/>
        </w:rPr>
        <w:t xml:space="preserve"> </w:t>
      </w:r>
      <w:r w:rsidRPr="002A42F3">
        <w:rPr>
          <w:rFonts w:eastAsiaTheme="minorHAnsi" w:cs="Arial"/>
          <w:b/>
          <w:i/>
          <w:iCs/>
          <w:color w:val="000000"/>
          <w:u w:val="single"/>
        </w:rPr>
        <w:t>después</w:t>
      </w:r>
      <w:r>
        <w:rPr>
          <w:rFonts w:eastAsiaTheme="minorHAnsi" w:cs="Arial"/>
          <w:b/>
          <w:color w:val="000000"/>
        </w:rPr>
        <w:t xml:space="preserve"> </w:t>
      </w:r>
      <w:r>
        <w:rPr>
          <w:rFonts w:eastAsiaTheme="minorHAnsi" w:cs="Arial"/>
          <w:color w:val="000000"/>
        </w:rPr>
        <w:t>de la implementación de la aplicación informática de fichas familiares.</w:t>
      </w:r>
    </w:p>
    <w:p w14:paraId="076CF9AD" w14:textId="77777777" w:rsidR="0000405B" w:rsidRDefault="0000405B" w:rsidP="00A72E17">
      <w:pPr>
        <w:autoSpaceDE w:val="0"/>
        <w:autoSpaceDN w:val="0"/>
        <w:adjustRightInd w:val="0"/>
        <w:spacing w:before="240" w:after="240" w:line="360" w:lineRule="auto"/>
        <w:ind w:left="360"/>
        <w:jc w:val="both"/>
        <w:rPr>
          <w:rFonts w:eastAsiaTheme="minorHAnsi" w:cs="Arial"/>
          <w:color w:val="000000"/>
        </w:rPr>
      </w:pPr>
    </w:p>
    <w:p w14:paraId="18765FA7" w14:textId="259FE0E1" w:rsidR="00A72E17" w:rsidRPr="00671FAE" w:rsidRDefault="00A72E17" w:rsidP="00A72E17">
      <w:pPr>
        <w:pStyle w:val="Ttulo2"/>
        <w:numPr>
          <w:ilvl w:val="3"/>
          <w:numId w:val="1"/>
        </w:numPr>
        <w:spacing w:line="360" w:lineRule="auto"/>
        <w:rPr>
          <w:rFonts w:cs="Arial"/>
          <w:color w:val="0D0D0D" w:themeColor="text1" w:themeTint="F2"/>
          <w:szCs w:val="24"/>
        </w:rPr>
      </w:pPr>
      <w:bookmarkStart w:id="1100" w:name="_Toc4363977"/>
      <w:r>
        <w:rPr>
          <w:rFonts w:cs="Arial"/>
          <w:szCs w:val="24"/>
        </w:rPr>
        <w:t>Prueba de hipótesis</w:t>
      </w:r>
      <w:bookmarkEnd w:id="1100"/>
    </w:p>
    <w:p w14:paraId="104039ED" w14:textId="77777777" w:rsidR="00A72E17" w:rsidRDefault="00A72E17" w:rsidP="00A72E17">
      <w:pPr>
        <w:rPr>
          <w:rFonts w:eastAsia="Times New Roman" w:cs="Arial"/>
          <w:b/>
          <w:bCs/>
          <w:color w:val="000000" w:themeColor="text1"/>
          <w:szCs w:val="26"/>
        </w:rPr>
      </w:pPr>
    </w:p>
    <w:p w14:paraId="0AFAEBAE" w14:textId="77777777" w:rsidR="00A72E17" w:rsidRPr="0000405B" w:rsidRDefault="00A72E17" w:rsidP="0000405B">
      <w:pPr>
        <w:rPr>
          <w:b/>
          <w:color w:val="548DD4" w:themeColor="text2" w:themeTint="99"/>
          <w:szCs w:val="24"/>
        </w:rPr>
      </w:pPr>
      <w:r w:rsidRPr="0000405B">
        <w:rPr>
          <w:b/>
          <w:color w:val="548DD4" w:themeColor="text2" w:themeTint="99"/>
        </w:rPr>
        <w:t>Hipótesis estadística:</w:t>
      </w:r>
    </w:p>
    <w:p w14:paraId="573016A0" w14:textId="0752381D" w:rsidR="00A72E17" w:rsidRDefault="00A72E17" w:rsidP="00A72E17">
      <w:pPr>
        <w:autoSpaceDE w:val="0"/>
        <w:autoSpaceDN w:val="0"/>
        <w:adjustRightInd w:val="0"/>
        <w:spacing w:before="240" w:after="240" w:line="360" w:lineRule="auto"/>
        <w:jc w:val="both"/>
        <w:rPr>
          <w:rFonts w:eastAsiaTheme="minorHAnsi" w:cs="Arial"/>
          <w:color w:val="000000"/>
        </w:rPr>
      </w:pPr>
      <w:r>
        <w:rPr>
          <w:rFonts w:cs="Arial"/>
          <w:b/>
          <w:bCs/>
          <w:i/>
          <w:spacing w:val="-1"/>
          <w:w w:val="105"/>
          <w:u w:val="single"/>
        </w:rPr>
        <w:t>Hipótesis nula:</w:t>
      </w:r>
      <w:r>
        <w:rPr>
          <w:rFonts w:cs="Arial"/>
          <w:b/>
          <w:bCs/>
          <w:spacing w:val="-1"/>
          <w:w w:val="105"/>
        </w:rPr>
        <w:t xml:space="preserve"> </w:t>
      </w:r>
      <w:r w:rsidR="00FB4265" w:rsidRPr="00FB4265">
        <w:rPr>
          <w:rFonts w:eastAsiaTheme="minorHAnsi" w:cs="Arial"/>
          <w:i/>
          <w:color w:val="000000"/>
        </w:rPr>
        <w:t>Tiempo en obtener un reporte mensual de familias en alto, mediano y bajo riesgo</w:t>
      </w:r>
      <w:r w:rsidRPr="00FB4265">
        <w:rPr>
          <w:rFonts w:eastAsiaTheme="minorHAnsi" w:cs="Arial"/>
          <w:i/>
          <w:color w:val="000000"/>
        </w:rPr>
        <w:t xml:space="preserve"> con la forma de trabajo actual, es </w:t>
      </w:r>
      <w:r w:rsidR="00D06260">
        <w:rPr>
          <w:rFonts w:eastAsiaTheme="minorHAnsi" w:cs="Arial"/>
          <w:i/>
          <w:color w:val="000000"/>
        </w:rPr>
        <w:t>menor</w:t>
      </w:r>
      <w:r w:rsidRPr="00FB4265">
        <w:rPr>
          <w:rFonts w:eastAsiaTheme="minorHAnsi" w:cs="Arial"/>
          <w:i/>
          <w:color w:val="000000"/>
        </w:rPr>
        <w:t xml:space="preserve"> o igual que el </w:t>
      </w:r>
      <w:r w:rsidR="00FB4265" w:rsidRPr="00FB4265">
        <w:rPr>
          <w:rFonts w:eastAsiaTheme="minorHAnsi" w:cs="Arial"/>
          <w:i/>
          <w:color w:val="000000"/>
        </w:rPr>
        <w:t>Tiempo en obtener un reporte mensual de familias en alto, mediano y bajo riesgo</w:t>
      </w:r>
      <w:r w:rsidRPr="00FB4265">
        <w:rPr>
          <w:rFonts w:eastAsiaTheme="minorHAnsi" w:cs="Arial"/>
          <w:i/>
          <w:iCs/>
          <w:color w:val="000000"/>
        </w:rPr>
        <w:t xml:space="preserve"> </w:t>
      </w:r>
      <w:r w:rsidRPr="00FB4265">
        <w:rPr>
          <w:rFonts w:eastAsiaTheme="minorHAnsi" w:cs="Arial"/>
          <w:i/>
          <w:color w:val="000000"/>
        </w:rPr>
        <w:t>con la implementación de la aplicación informática de fichas familiares</w:t>
      </w:r>
      <w:r w:rsidR="00FB4265" w:rsidRPr="00FB4265">
        <w:rPr>
          <w:rFonts w:eastAsiaTheme="minorHAnsi" w:cs="Arial"/>
          <w:i/>
          <w:color w:val="000000"/>
        </w:rPr>
        <w:t>.</w:t>
      </w:r>
    </w:p>
    <w:p w14:paraId="6AE0DC9A" w14:textId="350EC031" w:rsidR="00A72E17" w:rsidRDefault="00851C49" w:rsidP="00A72E17">
      <w:pPr>
        <w:spacing w:before="5" w:line="360" w:lineRule="auto"/>
        <w:ind w:hanging="142"/>
        <w:rPr>
          <w:rFonts w:eastAsia="Lucida Sans Unicode" w:cs="Arial"/>
          <w:b/>
        </w:rPr>
      </w:pPr>
      <m:oMathPara>
        <m:oMath>
          <m:sSub>
            <m:sSubPr>
              <m:ctrlPr>
                <w:rPr>
                  <w:rFonts w:ascii="Cambria Math" w:eastAsia="Lucida Sans Unicode" w:hAnsi="Cambria Math" w:cs="Arial"/>
                  <w:b/>
                  <w:i/>
                  <w:sz w:val="24"/>
                  <w:szCs w:val="24"/>
                  <w:lang w:val="es-ES_tradnl"/>
                </w:rPr>
              </m:ctrlPr>
            </m:sSubPr>
            <m:e>
              <m:r>
                <m:rPr>
                  <m:sty m:val="bi"/>
                </m:rPr>
                <w:rPr>
                  <w:rFonts w:ascii="Cambria Math" w:hAnsi="Cambria Math" w:cs="Arial"/>
                </w:rPr>
                <m:t>H</m:t>
              </m:r>
            </m:e>
            <m:sub>
              <m:r>
                <m:rPr>
                  <m:sty m:val="bi"/>
                </m:rPr>
                <w:rPr>
                  <w:rFonts w:ascii="Cambria Math" w:hAnsi="Cambria Math" w:cs="Arial"/>
                </w:rPr>
                <m:t>0</m:t>
              </m:r>
            </m:sub>
          </m:sSub>
          <m:r>
            <m:rPr>
              <m:sty m:val="bi"/>
            </m:rPr>
            <w:rPr>
              <w:rFonts w:ascii="Cambria Math" w:hAnsi="Cambria Math" w:cs="Arial"/>
            </w:rPr>
            <m:t>: TOBRa≤TOBRd</m:t>
          </m:r>
        </m:oMath>
      </m:oMathPara>
    </w:p>
    <w:p w14:paraId="4F7BF00A" w14:textId="797DC378" w:rsidR="00A72E17" w:rsidRPr="00ED4C5F" w:rsidRDefault="00A72E17" w:rsidP="00A72E17">
      <w:pPr>
        <w:autoSpaceDE w:val="0"/>
        <w:autoSpaceDN w:val="0"/>
        <w:adjustRightInd w:val="0"/>
        <w:spacing w:before="240" w:after="240" w:line="360" w:lineRule="auto"/>
        <w:jc w:val="both"/>
        <w:rPr>
          <w:rFonts w:eastAsiaTheme="minorHAnsi" w:cs="Arial"/>
          <w:i/>
          <w:color w:val="000000"/>
        </w:rPr>
      </w:pPr>
      <w:r>
        <w:rPr>
          <w:rFonts w:cs="Arial"/>
          <w:b/>
          <w:bCs/>
          <w:i/>
          <w:spacing w:val="-1"/>
          <w:w w:val="105"/>
          <w:u w:val="single"/>
        </w:rPr>
        <w:t>Hipótesis</w:t>
      </w:r>
      <w:r>
        <w:rPr>
          <w:rFonts w:cs="Arial"/>
          <w:b/>
          <w:bCs/>
          <w:i/>
          <w:spacing w:val="-10"/>
          <w:w w:val="105"/>
          <w:u w:val="single"/>
        </w:rPr>
        <w:t xml:space="preserve"> alternativa: </w:t>
      </w:r>
      <w:r w:rsidR="00FB4265" w:rsidRPr="00FB4265">
        <w:rPr>
          <w:rFonts w:eastAsiaTheme="minorHAnsi" w:cs="Arial"/>
          <w:i/>
          <w:color w:val="000000"/>
        </w:rPr>
        <w:t>Tiempo en obtener un reporte mensual de familias en alto, mediano y bajo riesgo</w:t>
      </w:r>
      <w:r w:rsidR="00FB4265" w:rsidRPr="00FB4265">
        <w:rPr>
          <w:rFonts w:eastAsiaTheme="minorHAnsi" w:cs="Arial"/>
          <w:i/>
          <w:iCs/>
          <w:color w:val="000000"/>
        </w:rPr>
        <w:t xml:space="preserve"> </w:t>
      </w:r>
      <w:r w:rsidRPr="00FB4265">
        <w:rPr>
          <w:rFonts w:eastAsiaTheme="minorHAnsi" w:cs="Arial"/>
          <w:i/>
          <w:color w:val="000000"/>
        </w:rPr>
        <w:t xml:space="preserve">con la forma de trabajo actual, es </w:t>
      </w:r>
      <w:r w:rsidR="00D30F80">
        <w:rPr>
          <w:rFonts w:eastAsiaTheme="minorHAnsi" w:cs="Arial"/>
          <w:i/>
          <w:color w:val="000000"/>
        </w:rPr>
        <w:t xml:space="preserve">mayor </w:t>
      </w:r>
      <w:r w:rsidR="00D30F80" w:rsidRPr="00FB4265">
        <w:rPr>
          <w:rFonts w:eastAsiaTheme="minorHAnsi" w:cs="Arial"/>
          <w:i/>
          <w:color w:val="000000"/>
        </w:rPr>
        <w:t>que</w:t>
      </w:r>
      <w:r w:rsidRPr="00FB4265">
        <w:rPr>
          <w:rFonts w:eastAsiaTheme="minorHAnsi" w:cs="Arial"/>
          <w:i/>
          <w:color w:val="000000"/>
        </w:rPr>
        <w:t xml:space="preserve"> </w:t>
      </w:r>
      <w:r w:rsidR="00D06260">
        <w:rPr>
          <w:rFonts w:eastAsiaTheme="minorHAnsi" w:cs="Arial"/>
          <w:i/>
          <w:color w:val="000000"/>
        </w:rPr>
        <w:t>el t</w:t>
      </w:r>
      <w:r w:rsidR="00FB4265" w:rsidRPr="00FB4265">
        <w:rPr>
          <w:rFonts w:eastAsiaTheme="minorHAnsi" w:cs="Arial"/>
          <w:i/>
          <w:color w:val="000000"/>
        </w:rPr>
        <w:t>iempo en obtener un reporte mensual de familias en alto, mediano y bajo riesgo</w:t>
      </w:r>
      <w:r w:rsidRPr="00FB4265">
        <w:rPr>
          <w:rFonts w:eastAsiaTheme="minorHAnsi" w:cs="Arial"/>
          <w:i/>
          <w:iCs/>
          <w:color w:val="000000"/>
        </w:rPr>
        <w:t xml:space="preserve"> </w:t>
      </w:r>
      <w:r w:rsidRPr="00FB4265">
        <w:rPr>
          <w:rFonts w:eastAsiaTheme="minorHAnsi" w:cs="Arial"/>
          <w:i/>
          <w:color w:val="000000"/>
        </w:rPr>
        <w:t>con la implementación de la aplicación informática de fichas familiares</w:t>
      </w:r>
      <w:r w:rsidR="00FB4265" w:rsidRPr="00FB4265">
        <w:rPr>
          <w:rFonts w:eastAsiaTheme="minorHAnsi" w:cs="Arial"/>
          <w:i/>
          <w:color w:val="000000"/>
        </w:rPr>
        <w:t>.</w:t>
      </w:r>
    </w:p>
    <w:p w14:paraId="60B47F48" w14:textId="3AA90E2F" w:rsidR="00A72E17" w:rsidRDefault="00851C49" w:rsidP="00A72E17">
      <w:pPr>
        <w:spacing w:line="480" w:lineRule="auto"/>
        <w:ind w:hanging="142"/>
        <w:rPr>
          <w:rFonts w:cs="Arial"/>
        </w:rPr>
      </w:pPr>
      <m:oMathPara>
        <m:oMath>
          <m:sSub>
            <m:sSubPr>
              <m:ctrlPr>
                <w:rPr>
                  <w:rFonts w:ascii="Cambria Math" w:eastAsia="Lucida Sans Unicode" w:hAnsi="Cambria Math" w:cs="Arial"/>
                  <w:b/>
                  <w:i/>
                  <w:sz w:val="24"/>
                  <w:szCs w:val="24"/>
                  <w:lang w:val="es-ES_tradnl"/>
                </w:rPr>
              </m:ctrlPr>
            </m:sSubPr>
            <m:e>
              <m:r>
                <m:rPr>
                  <m:sty m:val="bi"/>
                </m:rPr>
                <w:rPr>
                  <w:rFonts w:ascii="Cambria Math" w:hAnsi="Cambria Math" w:cs="Arial"/>
                </w:rPr>
                <m:t>H</m:t>
              </m:r>
            </m:e>
            <m:sub>
              <m:r>
                <m:rPr>
                  <m:sty m:val="bi"/>
                </m:rPr>
                <w:rPr>
                  <w:rFonts w:ascii="Cambria Math" w:hAnsi="Cambria Math" w:cs="Arial"/>
                </w:rPr>
                <m:t>a</m:t>
              </m:r>
            </m:sub>
          </m:sSub>
          <m:r>
            <m:rPr>
              <m:sty m:val="bi"/>
            </m:rPr>
            <w:rPr>
              <w:rFonts w:ascii="Cambria Math" w:hAnsi="Cambria Math" w:cs="Arial"/>
            </w:rPr>
            <m:t>: TOBRa&gt;TOBRd</m:t>
          </m:r>
        </m:oMath>
      </m:oMathPara>
    </w:p>
    <w:p w14:paraId="0783CA39" w14:textId="77777777" w:rsidR="00A72E17" w:rsidRPr="0000405B" w:rsidRDefault="00A72E17" w:rsidP="0000405B">
      <w:pPr>
        <w:rPr>
          <w:rFonts w:cs="Arial"/>
          <w:b/>
          <w:color w:val="0070C0"/>
        </w:rPr>
      </w:pPr>
      <w:r w:rsidRPr="0000405B">
        <w:rPr>
          <w:rFonts w:cs="Arial"/>
          <w:b/>
          <w:color w:val="0070C0"/>
        </w:rPr>
        <w:t>Nivel de significancia:</w:t>
      </w:r>
    </w:p>
    <w:p w14:paraId="65F190BF" w14:textId="0CA89444" w:rsidR="00A72E17" w:rsidRDefault="00A72E17" w:rsidP="00A72E17">
      <w:pPr>
        <w:autoSpaceDE w:val="0"/>
        <w:autoSpaceDN w:val="0"/>
        <w:adjustRightInd w:val="0"/>
        <w:spacing w:after="240" w:line="360" w:lineRule="auto"/>
        <w:jc w:val="both"/>
        <w:rPr>
          <w:rFonts w:cs="Arial"/>
          <w:spacing w:val="-1"/>
          <w:w w:val="105"/>
        </w:rPr>
      </w:pPr>
      <w:r>
        <w:rPr>
          <w:rFonts w:cs="Arial"/>
          <w:w w:val="105"/>
        </w:rPr>
        <w:t>El</w:t>
      </w:r>
      <w:r>
        <w:rPr>
          <w:rFonts w:cs="Arial"/>
          <w:spacing w:val="-17"/>
          <w:w w:val="105"/>
        </w:rPr>
        <w:t xml:space="preserve"> </w:t>
      </w:r>
      <w:r>
        <w:rPr>
          <w:rFonts w:cs="Arial"/>
          <w:spacing w:val="-1"/>
          <w:w w:val="105"/>
        </w:rPr>
        <w:t>nivel</w:t>
      </w:r>
      <w:r>
        <w:rPr>
          <w:rFonts w:cs="Arial"/>
          <w:spacing w:val="-15"/>
          <w:w w:val="105"/>
        </w:rPr>
        <w:t xml:space="preserve"> </w:t>
      </w:r>
      <w:r>
        <w:rPr>
          <w:rFonts w:cs="Arial"/>
          <w:spacing w:val="-1"/>
          <w:w w:val="105"/>
        </w:rPr>
        <w:t>de</w:t>
      </w:r>
      <w:r>
        <w:rPr>
          <w:rFonts w:cs="Arial"/>
          <w:spacing w:val="-16"/>
          <w:w w:val="105"/>
        </w:rPr>
        <w:t xml:space="preserve"> </w:t>
      </w:r>
      <w:r>
        <w:rPr>
          <w:rFonts w:cs="Arial"/>
          <w:spacing w:val="-1"/>
          <w:w w:val="105"/>
        </w:rPr>
        <w:t>significancia</w:t>
      </w:r>
      <w:r>
        <w:rPr>
          <w:rFonts w:cs="Arial"/>
          <w:spacing w:val="-17"/>
          <w:w w:val="105"/>
        </w:rPr>
        <w:t xml:space="preserve"> </w:t>
      </w:r>
      <w:r>
        <w:rPr>
          <w:rFonts w:cs="Arial"/>
          <w:spacing w:val="-1"/>
          <w:w w:val="105"/>
        </w:rPr>
        <w:t>escogido</w:t>
      </w:r>
      <w:r>
        <w:rPr>
          <w:rFonts w:cs="Arial"/>
          <w:spacing w:val="-18"/>
          <w:w w:val="105"/>
        </w:rPr>
        <w:t xml:space="preserve"> </w:t>
      </w:r>
      <w:r>
        <w:rPr>
          <w:rFonts w:cs="Arial"/>
          <w:w w:val="105"/>
        </w:rPr>
        <w:t>es</w:t>
      </w:r>
      <w:r>
        <w:rPr>
          <w:rFonts w:cs="Arial"/>
          <w:spacing w:val="-13"/>
          <w:w w:val="105"/>
        </w:rPr>
        <w:t xml:space="preserve"> </w:t>
      </w:r>
      <w:r>
        <w:rPr>
          <w:rFonts w:cs="Arial"/>
          <w:spacing w:val="-3"/>
          <w:w w:val="105"/>
        </w:rPr>
        <w:t>del</w:t>
      </w:r>
      <w:r>
        <w:rPr>
          <w:rFonts w:cs="Arial"/>
          <w:spacing w:val="-13"/>
          <w:w w:val="105"/>
        </w:rPr>
        <w:t xml:space="preserve"> </w:t>
      </w:r>
      <w:r>
        <w:rPr>
          <w:rFonts w:cs="Arial"/>
          <w:spacing w:val="-1"/>
          <w:w w:val="105"/>
        </w:rPr>
        <w:t>5%.</w:t>
      </w:r>
      <w:r>
        <w:rPr>
          <w:rFonts w:cs="Arial"/>
          <w:spacing w:val="-14"/>
          <w:w w:val="105"/>
        </w:rPr>
        <w:t xml:space="preserve"> </w:t>
      </w:r>
      <w:r>
        <w:rPr>
          <w:rFonts w:cs="Arial"/>
          <w:spacing w:val="-1"/>
          <w:w w:val="105"/>
        </w:rPr>
        <w:t>Siendo</w:t>
      </w:r>
      <w:r>
        <w:rPr>
          <w:rFonts w:cs="Arial"/>
          <w:spacing w:val="-14"/>
          <w:w w:val="105"/>
        </w:rPr>
        <w:t xml:space="preserve"> </w:t>
      </w:r>
      <m:oMath>
        <m:r>
          <m:rPr>
            <m:sty m:val="bi"/>
          </m:rPr>
          <w:rPr>
            <w:rFonts w:ascii="Cambria Math" w:hAnsi="Cambria Math"/>
          </w:rPr>
          <m:t>∝</m:t>
        </m:r>
      </m:oMath>
      <w:r>
        <w:rPr>
          <w:rFonts w:cs="Arial"/>
          <w:spacing w:val="-15"/>
          <w:w w:val="105"/>
        </w:rPr>
        <w:t>=</w:t>
      </w:r>
      <w:r>
        <w:rPr>
          <w:rFonts w:cs="Arial"/>
          <w:spacing w:val="-1"/>
          <w:w w:val="105"/>
        </w:rPr>
        <w:t>0.05.</w:t>
      </w:r>
      <w:r>
        <w:rPr>
          <w:rFonts w:cs="Arial"/>
          <w:spacing w:val="-15"/>
          <w:w w:val="105"/>
        </w:rPr>
        <w:t xml:space="preserve"> </w:t>
      </w:r>
      <w:r>
        <w:rPr>
          <w:rFonts w:cs="Arial"/>
          <w:spacing w:val="-1"/>
          <w:w w:val="105"/>
        </w:rPr>
        <w:t>Por</w:t>
      </w:r>
      <w:r>
        <w:rPr>
          <w:rFonts w:cs="Arial"/>
          <w:spacing w:val="-14"/>
          <w:w w:val="105"/>
        </w:rPr>
        <w:t xml:space="preserve"> </w:t>
      </w:r>
      <w:r>
        <w:rPr>
          <w:rFonts w:cs="Arial"/>
          <w:w w:val="105"/>
        </w:rPr>
        <w:t>lo</w:t>
      </w:r>
      <w:r>
        <w:rPr>
          <w:rFonts w:cs="Arial"/>
          <w:spacing w:val="-15"/>
          <w:w w:val="105"/>
        </w:rPr>
        <w:t xml:space="preserve"> </w:t>
      </w:r>
      <w:r>
        <w:rPr>
          <w:rFonts w:cs="Arial"/>
          <w:spacing w:val="-1"/>
          <w:w w:val="105"/>
        </w:rPr>
        <w:t>tanto,</w:t>
      </w:r>
      <w:r>
        <w:rPr>
          <w:rFonts w:cs="Arial"/>
          <w:spacing w:val="-13"/>
          <w:w w:val="105"/>
        </w:rPr>
        <w:t xml:space="preserve"> </w:t>
      </w:r>
      <w:r>
        <w:rPr>
          <w:rFonts w:cs="Arial"/>
          <w:w w:val="105"/>
        </w:rPr>
        <w:t>el</w:t>
      </w:r>
      <w:r>
        <w:rPr>
          <w:rFonts w:cs="Arial"/>
          <w:spacing w:val="-13"/>
          <w:w w:val="105"/>
        </w:rPr>
        <w:t xml:space="preserve"> </w:t>
      </w:r>
      <w:r>
        <w:rPr>
          <w:rFonts w:cs="Arial"/>
          <w:spacing w:val="-1"/>
          <w:w w:val="105"/>
        </w:rPr>
        <w:t>nivel</w:t>
      </w:r>
      <w:r>
        <w:rPr>
          <w:rFonts w:cs="Arial"/>
          <w:spacing w:val="-13"/>
          <w:w w:val="105"/>
        </w:rPr>
        <w:t xml:space="preserve"> </w:t>
      </w:r>
      <w:r>
        <w:rPr>
          <w:rFonts w:cs="Arial"/>
          <w:w w:val="105"/>
        </w:rPr>
        <w:t>de</w:t>
      </w:r>
      <w:r>
        <w:rPr>
          <w:rFonts w:cs="Arial"/>
          <w:spacing w:val="-15"/>
          <w:w w:val="105"/>
        </w:rPr>
        <w:t xml:space="preserve"> </w:t>
      </w:r>
      <w:r>
        <w:rPr>
          <w:rFonts w:cs="Arial"/>
          <w:spacing w:val="-1"/>
          <w:w w:val="105"/>
        </w:rPr>
        <w:t>confianza</w:t>
      </w:r>
      <w:r>
        <w:rPr>
          <w:rFonts w:cs="Arial"/>
          <w:spacing w:val="-13"/>
          <w:w w:val="105"/>
        </w:rPr>
        <w:t xml:space="preserve"> </w:t>
      </w:r>
      <w:r>
        <w:rPr>
          <w:rFonts w:cs="Arial"/>
          <w:spacing w:val="-1"/>
          <w:w w:val="105"/>
        </w:rPr>
        <w:t>(1</w:t>
      </w:r>
      <w:r>
        <w:rPr>
          <w:rFonts w:cs="Arial"/>
          <w:spacing w:val="-13"/>
          <w:w w:val="105"/>
        </w:rPr>
        <w:t xml:space="preserve"> </w:t>
      </w:r>
      <w:r>
        <w:rPr>
          <w:rFonts w:ascii="Cambria Math" w:hAnsi="Cambria Math" w:cs="Cambria Math"/>
          <w:w w:val="105"/>
        </w:rPr>
        <w:t>‐</w:t>
      </w:r>
      <w:r>
        <w:rPr>
          <w:rFonts w:cs="Arial"/>
          <w:spacing w:val="-14"/>
          <w:w w:val="105"/>
        </w:rPr>
        <w:t xml:space="preserve"> </w:t>
      </w:r>
      <m:oMath>
        <m:r>
          <m:rPr>
            <m:sty m:val="bi"/>
          </m:rPr>
          <w:rPr>
            <w:rFonts w:ascii="Cambria Math" w:hAnsi="Cambria Math"/>
          </w:rPr>
          <m:t>∝</m:t>
        </m:r>
      </m:oMath>
      <w:r>
        <w:rPr>
          <w:rFonts w:cs="Arial"/>
          <w:spacing w:val="-13"/>
          <w:w w:val="105"/>
        </w:rPr>
        <w:t xml:space="preserve"> </w:t>
      </w:r>
      <w:r>
        <w:rPr>
          <w:rFonts w:cs="Arial"/>
          <w:w w:val="105"/>
        </w:rPr>
        <w:t>=</w:t>
      </w:r>
      <w:r>
        <w:rPr>
          <w:rFonts w:cs="Arial"/>
          <w:spacing w:val="-14"/>
          <w:w w:val="105"/>
        </w:rPr>
        <w:t xml:space="preserve"> </w:t>
      </w:r>
      <w:r>
        <w:rPr>
          <w:rFonts w:cs="Arial"/>
          <w:spacing w:val="-1"/>
          <w:w w:val="105"/>
        </w:rPr>
        <w:t>0.95)</w:t>
      </w:r>
      <w:r>
        <w:rPr>
          <w:rFonts w:cs="Arial"/>
          <w:spacing w:val="-15"/>
          <w:w w:val="105"/>
        </w:rPr>
        <w:t xml:space="preserve"> </w:t>
      </w:r>
      <w:r>
        <w:rPr>
          <w:rFonts w:cs="Arial"/>
          <w:w w:val="105"/>
        </w:rPr>
        <w:t>es</w:t>
      </w:r>
      <w:r>
        <w:rPr>
          <w:rFonts w:cs="Arial"/>
          <w:spacing w:val="-14"/>
          <w:w w:val="105"/>
        </w:rPr>
        <w:t xml:space="preserve"> </w:t>
      </w:r>
      <w:r>
        <w:rPr>
          <w:rFonts w:cs="Arial"/>
          <w:spacing w:val="-1"/>
          <w:w w:val="105"/>
        </w:rPr>
        <w:t>del</w:t>
      </w:r>
      <w:r>
        <w:rPr>
          <w:rFonts w:cs="Arial"/>
          <w:spacing w:val="-13"/>
          <w:w w:val="105"/>
        </w:rPr>
        <w:t xml:space="preserve"> </w:t>
      </w:r>
      <w:r>
        <w:rPr>
          <w:rFonts w:cs="Arial"/>
          <w:spacing w:val="-1"/>
          <w:w w:val="105"/>
        </w:rPr>
        <w:t>95%.</w:t>
      </w:r>
    </w:p>
    <w:p w14:paraId="3A4CB6F1" w14:textId="77777777" w:rsidR="0000405B" w:rsidRDefault="0000405B" w:rsidP="00A72E17">
      <w:pPr>
        <w:autoSpaceDE w:val="0"/>
        <w:autoSpaceDN w:val="0"/>
        <w:adjustRightInd w:val="0"/>
        <w:spacing w:after="240" w:line="360" w:lineRule="auto"/>
        <w:jc w:val="both"/>
        <w:rPr>
          <w:rFonts w:cs="Arial"/>
          <w:spacing w:val="-1"/>
          <w:w w:val="105"/>
          <w:sz w:val="24"/>
          <w:szCs w:val="24"/>
        </w:rPr>
      </w:pPr>
    </w:p>
    <w:p w14:paraId="7F4AD762" w14:textId="77777777" w:rsidR="00A72E17" w:rsidRPr="0000405B" w:rsidRDefault="00A72E17" w:rsidP="0000405B">
      <w:pPr>
        <w:rPr>
          <w:rFonts w:cs="Arial"/>
          <w:b/>
          <w:color w:val="0070C0"/>
        </w:rPr>
      </w:pPr>
      <w:r w:rsidRPr="0000405B">
        <w:rPr>
          <w:rFonts w:cs="Arial"/>
          <w:b/>
          <w:color w:val="0070C0"/>
        </w:rPr>
        <w:lastRenderedPageBreak/>
        <w:t xml:space="preserve">Estadístico de la prueba: </w:t>
      </w:r>
    </w:p>
    <w:p w14:paraId="7535CF4C" w14:textId="77777777" w:rsidR="00A72E17" w:rsidRPr="00671FAE" w:rsidRDefault="00A72E17" w:rsidP="00A72E17">
      <w:pPr>
        <w:autoSpaceDE w:val="0"/>
        <w:autoSpaceDN w:val="0"/>
        <w:adjustRightInd w:val="0"/>
        <w:spacing w:after="240" w:line="360" w:lineRule="auto"/>
        <w:jc w:val="both"/>
        <w:rPr>
          <w:rFonts w:cs="Arial"/>
          <w:w w:val="105"/>
        </w:rPr>
      </w:pPr>
      <w:r w:rsidRPr="00671FAE">
        <w:rPr>
          <w:rFonts w:cs="Arial"/>
          <w:w w:val="105"/>
        </w:rPr>
        <w:t xml:space="preserve">El estadístico de la prueba será </w:t>
      </w:r>
      <w:r>
        <w:rPr>
          <w:rFonts w:cs="Arial"/>
          <w:w w:val="105"/>
        </w:rPr>
        <w:t>la prueba no paramétrica de Wilcoxon para datos pareados</w:t>
      </w:r>
      <w:r w:rsidRPr="00671FAE">
        <w:rPr>
          <w:rFonts w:cs="Arial"/>
          <w:w w:val="105"/>
        </w:rPr>
        <w:t>, para un total de 1</w:t>
      </w:r>
      <w:r>
        <w:rPr>
          <w:rFonts w:cs="Arial"/>
          <w:w w:val="105"/>
        </w:rPr>
        <w:t>5</w:t>
      </w:r>
      <w:r w:rsidRPr="00671FAE">
        <w:rPr>
          <w:rFonts w:cs="Arial"/>
          <w:w w:val="105"/>
        </w:rPr>
        <w:t xml:space="preserve"> observaciones.</w:t>
      </w:r>
    </w:p>
    <w:p w14:paraId="2C5E8AD3" w14:textId="77777777" w:rsidR="00A72E17" w:rsidRPr="00080C0C" w:rsidRDefault="00A72E17" w:rsidP="00A72E17">
      <w:pPr>
        <w:sectPr w:rsidR="00A72E17" w:rsidRPr="00080C0C" w:rsidSect="00D21C29">
          <w:pgSz w:w="11907" w:h="16840" w:code="9"/>
          <w:pgMar w:top="1440" w:right="1440" w:bottom="1440" w:left="2160" w:header="709" w:footer="709" w:gutter="0"/>
          <w:cols w:space="708"/>
          <w:titlePg/>
          <w:docGrid w:linePitch="360"/>
        </w:sectPr>
      </w:pPr>
    </w:p>
    <w:p w14:paraId="42009000" w14:textId="75253EB3" w:rsidR="00A72E17" w:rsidRDefault="00A72E17" w:rsidP="00A72E17">
      <w:pPr>
        <w:pStyle w:val="Ttulo2"/>
        <w:numPr>
          <w:ilvl w:val="3"/>
          <w:numId w:val="1"/>
        </w:numPr>
        <w:spacing w:line="360" w:lineRule="auto"/>
        <w:rPr>
          <w:rFonts w:cs="Arial"/>
        </w:rPr>
      </w:pPr>
      <w:bookmarkStart w:id="1101" w:name="_Toc4363978"/>
      <w:r>
        <w:rPr>
          <w:rFonts w:cs="Arial"/>
        </w:rPr>
        <w:lastRenderedPageBreak/>
        <w:t>Presentación de resultados</w:t>
      </w:r>
      <w:bookmarkEnd w:id="1101"/>
    </w:p>
    <w:p w14:paraId="2AA1378D" w14:textId="77777777" w:rsidR="00A72E17" w:rsidRPr="009B56FC" w:rsidRDefault="00A72E17" w:rsidP="00A72E17">
      <w:pPr>
        <w:spacing w:after="0"/>
      </w:pPr>
    </w:p>
    <w:p w14:paraId="05DCF71D" w14:textId="167FC988" w:rsidR="00A72E17" w:rsidRDefault="00A72E17" w:rsidP="00A72E17">
      <w:pPr>
        <w:spacing w:line="360" w:lineRule="auto"/>
        <w:jc w:val="both"/>
      </w:pPr>
      <w:r>
        <w:t xml:space="preserve">En la </w:t>
      </w:r>
      <w:r w:rsidR="00613F14" w:rsidRPr="00613F14">
        <w:t>t</w:t>
      </w:r>
      <w:r w:rsidRPr="00613F14">
        <w:t>abla 5</w:t>
      </w:r>
      <w:r w:rsidR="007359EE" w:rsidRPr="00613F14">
        <w:t>9</w:t>
      </w:r>
      <w:r w:rsidRPr="00613F14">
        <w:t xml:space="preserve"> podemos</w:t>
      </w:r>
      <w:r>
        <w:t xml:space="preserve"> visualizar que la media de tiempos </w:t>
      </w:r>
      <w:r w:rsidR="007359EE">
        <w:t xml:space="preserve">para </w:t>
      </w:r>
      <w:r w:rsidR="00FB4265">
        <w:t>obtener un reporte mensual de familias en alto, mediano y bajo riesgo</w:t>
      </w:r>
      <w:r w:rsidRPr="007E778A">
        <w:t xml:space="preserve"> </w:t>
      </w:r>
      <w:r w:rsidR="00D06260">
        <w:t>disminuyó de 27,7 minutos a 6,6 minutos luego de la evaluación post-test.</w:t>
      </w:r>
    </w:p>
    <w:p w14:paraId="0900D3AD" w14:textId="3BE27678" w:rsidR="00A72E17" w:rsidRDefault="00A72E17" w:rsidP="00A72E17">
      <w:pPr>
        <w:pStyle w:val="Descripcin"/>
        <w:spacing w:after="0" w:line="360" w:lineRule="auto"/>
        <w:jc w:val="center"/>
        <w:rPr>
          <w:rFonts w:eastAsiaTheme="minorHAnsi" w:cs="Arial"/>
          <w:iCs/>
          <w:color w:val="000000"/>
        </w:rPr>
      </w:pPr>
      <w:r w:rsidRPr="00857CF1">
        <w:rPr>
          <w:rFonts w:eastAsiaTheme="minorHAnsi" w:cs="Arial"/>
          <w:iCs/>
          <w:color w:val="000000"/>
        </w:rPr>
        <w:t xml:space="preserve">TABLA </w:t>
      </w:r>
      <w:r w:rsidRPr="00857CF1">
        <w:rPr>
          <w:rFonts w:eastAsiaTheme="minorHAnsi" w:cs="Arial"/>
          <w:iCs/>
          <w:color w:val="000000"/>
        </w:rPr>
        <w:fldChar w:fldCharType="begin"/>
      </w:r>
      <w:r w:rsidRPr="00857CF1">
        <w:rPr>
          <w:rFonts w:eastAsiaTheme="minorHAnsi" w:cs="Arial"/>
          <w:iCs/>
          <w:color w:val="000000"/>
        </w:rPr>
        <w:instrText xml:space="preserve"> SEQ Tabla \* ARABIC </w:instrText>
      </w:r>
      <w:r w:rsidRPr="00857CF1">
        <w:rPr>
          <w:rFonts w:eastAsiaTheme="minorHAnsi" w:cs="Arial"/>
          <w:iCs/>
          <w:color w:val="000000"/>
        </w:rPr>
        <w:fldChar w:fldCharType="separate"/>
      </w:r>
      <w:r w:rsidR="00851C49">
        <w:rPr>
          <w:rFonts w:eastAsiaTheme="minorHAnsi" w:cs="Arial"/>
          <w:iCs/>
          <w:noProof/>
          <w:color w:val="000000"/>
        </w:rPr>
        <w:t>59</w:t>
      </w:r>
      <w:r w:rsidRPr="00857CF1">
        <w:rPr>
          <w:rFonts w:eastAsiaTheme="minorHAnsi" w:cs="Arial"/>
          <w:iCs/>
          <w:color w:val="000000"/>
        </w:rPr>
        <w:fldChar w:fldCharType="end"/>
      </w:r>
      <w:r w:rsidRPr="00857CF1">
        <w:rPr>
          <w:rFonts w:eastAsiaTheme="minorHAnsi" w:cs="Arial"/>
          <w:iCs/>
          <w:color w:val="000000"/>
        </w:rPr>
        <w:t>: Media y desviación estándar para las pruebas pre</w:t>
      </w:r>
      <w:r>
        <w:rPr>
          <w:rFonts w:eastAsiaTheme="minorHAnsi" w:cs="Arial"/>
          <w:iCs/>
          <w:color w:val="000000"/>
        </w:rPr>
        <w:t xml:space="preserve">-test </w:t>
      </w:r>
      <w:r w:rsidRPr="00857CF1">
        <w:rPr>
          <w:rFonts w:eastAsiaTheme="minorHAnsi" w:cs="Arial"/>
          <w:iCs/>
          <w:color w:val="000000"/>
        </w:rPr>
        <w:t>y pos</w:t>
      </w:r>
      <w:r>
        <w:rPr>
          <w:rFonts w:eastAsiaTheme="minorHAnsi" w:cs="Arial"/>
          <w:iCs/>
          <w:color w:val="000000"/>
        </w:rPr>
        <w:t>t</w:t>
      </w:r>
      <w:r w:rsidRPr="00857CF1">
        <w:rPr>
          <w:rFonts w:eastAsiaTheme="minorHAnsi" w:cs="Arial"/>
          <w:iCs/>
          <w:color w:val="000000"/>
        </w:rPr>
        <w:t xml:space="preserve"> test para la variable </w:t>
      </w:r>
      <w:r>
        <w:rPr>
          <w:rFonts w:eastAsiaTheme="minorHAnsi" w:cs="Arial"/>
          <w:iCs/>
          <w:color w:val="000000"/>
        </w:rPr>
        <w:t>tiempo de actualización mensual del total de fichas familiares</w:t>
      </w:r>
    </w:p>
    <w:tbl>
      <w:tblPr>
        <w:tblW w:w="7296" w:type="dxa"/>
        <w:tblInd w:w="-5" w:type="dxa"/>
        <w:tblCellMar>
          <w:left w:w="70" w:type="dxa"/>
          <w:right w:w="70" w:type="dxa"/>
        </w:tblCellMar>
        <w:tblLook w:val="04A0" w:firstRow="1" w:lastRow="0" w:firstColumn="1" w:lastColumn="0" w:noHBand="0" w:noVBand="1"/>
      </w:tblPr>
      <w:tblGrid>
        <w:gridCol w:w="2875"/>
        <w:gridCol w:w="1069"/>
        <w:gridCol w:w="875"/>
        <w:gridCol w:w="1314"/>
        <w:gridCol w:w="927"/>
        <w:gridCol w:w="1200"/>
      </w:tblGrid>
      <w:tr w:rsidR="00DF2D60" w:rsidRPr="00DF2D60" w14:paraId="07BCB545" w14:textId="77777777" w:rsidTr="00DF2D60">
        <w:trPr>
          <w:trHeight w:val="300"/>
        </w:trPr>
        <w:tc>
          <w:tcPr>
            <w:tcW w:w="7295" w:type="dxa"/>
            <w:gridSpan w:val="6"/>
            <w:tcBorders>
              <w:top w:val="single" w:sz="4" w:space="0" w:color="auto"/>
              <w:left w:val="single" w:sz="4" w:space="0" w:color="auto"/>
              <w:bottom w:val="single" w:sz="4" w:space="0" w:color="auto"/>
              <w:right w:val="single" w:sz="4" w:space="0" w:color="000000"/>
            </w:tcBorders>
            <w:shd w:val="clear" w:color="000000" w:fill="F2F2F2"/>
            <w:vAlign w:val="center"/>
            <w:hideMark/>
          </w:tcPr>
          <w:p w14:paraId="76FA9F43" w14:textId="77777777" w:rsidR="00DF2D60" w:rsidRPr="00DF2D60" w:rsidRDefault="00DF2D60" w:rsidP="00DF2D60">
            <w:pPr>
              <w:spacing w:after="0" w:line="240" w:lineRule="auto"/>
              <w:jc w:val="center"/>
              <w:rPr>
                <w:rFonts w:ascii="Arial Bold" w:eastAsia="Times New Roman" w:hAnsi="Arial Bold" w:cs="Calibri"/>
                <w:b/>
                <w:bCs/>
                <w:color w:val="000000"/>
                <w:sz w:val="24"/>
                <w:lang w:val="es-ES" w:eastAsia="es-ES"/>
              </w:rPr>
            </w:pPr>
            <w:r w:rsidRPr="00DF2D60">
              <w:rPr>
                <w:rFonts w:ascii="Arial Bold" w:eastAsia="Times New Roman" w:hAnsi="Arial Bold" w:cs="Calibri"/>
                <w:b/>
                <w:bCs/>
                <w:color w:val="000000"/>
                <w:sz w:val="24"/>
                <w:lang w:val="es-ES" w:eastAsia="es-ES"/>
              </w:rPr>
              <w:t>Estadísticos descriptivos</w:t>
            </w:r>
          </w:p>
        </w:tc>
      </w:tr>
      <w:tr w:rsidR="00DF2D60" w:rsidRPr="00DF2D60" w14:paraId="50DA829D" w14:textId="77777777" w:rsidTr="00DF2D60">
        <w:trPr>
          <w:trHeight w:val="480"/>
        </w:trPr>
        <w:tc>
          <w:tcPr>
            <w:tcW w:w="2192" w:type="dxa"/>
            <w:tcBorders>
              <w:top w:val="single" w:sz="4" w:space="0" w:color="auto"/>
              <w:left w:val="single" w:sz="4" w:space="0" w:color="auto"/>
              <w:bottom w:val="single" w:sz="4" w:space="0" w:color="auto"/>
              <w:right w:val="nil"/>
            </w:tcBorders>
            <w:shd w:val="clear" w:color="auto" w:fill="auto"/>
            <w:vAlign w:val="center"/>
            <w:hideMark/>
          </w:tcPr>
          <w:p w14:paraId="6D82C924" w14:textId="77777777" w:rsidR="00DF2D60" w:rsidRPr="00DF2D60" w:rsidRDefault="00DF2D60" w:rsidP="00DF2D60">
            <w:pPr>
              <w:spacing w:after="0" w:line="240" w:lineRule="auto"/>
              <w:jc w:val="center"/>
              <w:rPr>
                <w:rFonts w:eastAsia="Times New Roman" w:cs="Arial"/>
                <w:color w:val="000000"/>
                <w:sz w:val="24"/>
                <w:szCs w:val="18"/>
                <w:lang w:val="es-ES" w:eastAsia="es-ES"/>
              </w:rPr>
            </w:pPr>
            <w:r w:rsidRPr="00DF2D60">
              <w:rPr>
                <w:rFonts w:eastAsia="Times New Roman" w:cs="Arial"/>
                <w:color w:val="000000"/>
                <w:sz w:val="24"/>
                <w:szCs w:val="18"/>
                <w:lang w:val="es-ES" w:eastAsia="es-ES"/>
              </w:rPr>
              <w:t> </w:t>
            </w:r>
          </w:p>
        </w:tc>
        <w:tc>
          <w:tcPr>
            <w:tcW w:w="1069" w:type="dxa"/>
            <w:tcBorders>
              <w:top w:val="nil"/>
              <w:left w:val="nil"/>
              <w:bottom w:val="single" w:sz="4" w:space="0" w:color="auto"/>
              <w:right w:val="nil"/>
            </w:tcBorders>
            <w:shd w:val="clear" w:color="000000" w:fill="F2F2F2"/>
            <w:vAlign w:val="center"/>
            <w:hideMark/>
          </w:tcPr>
          <w:p w14:paraId="4D6B694E" w14:textId="77777777" w:rsidR="00DF2D60" w:rsidRPr="00DF2D60" w:rsidRDefault="00DF2D60" w:rsidP="00DF2D60">
            <w:pPr>
              <w:spacing w:after="0" w:line="240" w:lineRule="auto"/>
              <w:jc w:val="center"/>
              <w:rPr>
                <w:rFonts w:eastAsia="Times New Roman" w:cs="Arial"/>
                <w:color w:val="000000"/>
                <w:sz w:val="24"/>
                <w:szCs w:val="18"/>
                <w:lang w:val="es-ES" w:eastAsia="es-ES"/>
              </w:rPr>
            </w:pPr>
            <w:r w:rsidRPr="00DF2D60">
              <w:rPr>
                <w:rFonts w:eastAsia="Times New Roman" w:cs="Arial"/>
                <w:color w:val="000000"/>
                <w:sz w:val="24"/>
                <w:szCs w:val="18"/>
                <w:lang w:val="es-ES" w:eastAsia="es-ES"/>
              </w:rPr>
              <w:t>N</w:t>
            </w:r>
          </w:p>
        </w:tc>
        <w:tc>
          <w:tcPr>
            <w:tcW w:w="708" w:type="dxa"/>
            <w:tcBorders>
              <w:top w:val="nil"/>
              <w:left w:val="nil"/>
              <w:bottom w:val="single" w:sz="4" w:space="0" w:color="auto"/>
              <w:right w:val="nil"/>
            </w:tcBorders>
            <w:shd w:val="clear" w:color="000000" w:fill="F2F2F2"/>
            <w:vAlign w:val="center"/>
            <w:hideMark/>
          </w:tcPr>
          <w:p w14:paraId="2CB3BFA9" w14:textId="77777777" w:rsidR="00DF2D60" w:rsidRPr="00DF2D60" w:rsidRDefault="00DF2D60" w:rsidP="00DF2D60">
            <w:pPr>
              <w:spacing w:after="0" w:line="240" w:lineRule="auto"/>
              <w:jc w:val="center"/>
              <w:rPr>
                <w:rFonts w:eastAsia="Times New Roman" w:cs="Arial"/>
                <w:color w:val="000000"/>
                <w:sz w:val="24"/>
                <w:szCs w:val="18"/>
                <w:lang w:val="es-ES" w:eastAsia="es-ES"/>
              </w:rPr>
            </w:pPr>
            <w:r w:rsidRPr="00DF2D60">
              <w:rPr>
                <w:rFonts w:eastAsia="Times New Roman" w:cs="Arial"/>
                <w:color w:val="000000"/>
                <w:sz w:val="24"/>
                <w:szCs w:val="18"/>
                <w:lang w:val="es-ES" w:eastAsia="es-ES"/>
              </w:rPr>
              <w:t>Media</w:t>
            </w:r>
          </w:p>
        </w:tc>
        <w:tc>
          <w:tcPr>
            <w:tcW w:w="1200" w:type="dxa"/>
            <w:tcBorders>
              <w:top w:val="nil"/>
              <w:left w:val="nil"/>
              <w:bottom w:val="single" w:sz="4" w:space="0" w:color="auto"/>
              <w:right w:val="nil"/>
            </w:tcBorders>
            <w:shd w:val="clear" w:color="000000" w:fill="F2F2F2"/>
            <w:vAlign w:val="center"/>
            <w:hideMark/>
          </w:tcPr>
          <w:p w14:paraId="06CC8692" w14:textId="77777777" w:rsidR="00DF2D60" w:rsidRPr="00DF2D60" w:rsidRDefault="00DF2D60" w:rsidP="00DF2D60">
            <w:pPr>
              <w:spacing w:after="0" w:line="240" w:lineRule="auto"/>
              <w:jc w:val="center"/>
              <w:rPr>
                <w:rFonts w:eastAsia="Times New Roman" w:cs="Arial"/>
                <w:color w:val="000000"/>
                <w:sz w:val="24"/>
                <w:szCs w:val="18"/>
                <w:lang w:val="es-ES" w:eastAsia="es-ES"/>
              </w:rPr>
            </w:pPr>
            <w:r w:rsidRPr="00DF2D60">
              <w:rPr>
                <w:rFonts w:eastAsia="Times New Roman" w:cs="Arial"/>
                <w:color w:val="000000"/>
                <w:sz w:val="24"/>
                <w:szCs w:val="18"/>
                <w:lang w:val="es-ES" w:eastAsia="es-ES"/>
              </w:rPr>
              <w:t>Desv. Desviación</w:t>
            </w:r>
          </w:p>
        </w:tc>
        <w:tc>
          <w:tcPr>
            <w:tcW w:w="927" w:type="dxa"/>
            <w:tcBorders>
              <w:top w:val="nil"/>
              <w:left w:val="nil"/>
              <w:bottom w:val="single" w:sz="4" w:space="0" w:color="auto"/>
              <w:right w:val="nil"/>
            </w:tcBorders>
            <w:shd w:val="clear" w:color="000000" w:fill="F2F2F2"/>
            <w:vAlign w:val="center"/>
            <w:hideMark/>
          </w:tcPr>
          <w:p w14:paraId="6F535026" w14:textId="77777777" w:rsidR="00DF2D60" w:rsidRPr="00DF2D60" w:rsidRDefault="00DF2D60" w:rsidP="00DF2D60">
            <w:pPr>
              <w:spacing w:after="0" w:line="240" w:lineRule="auto"/>
              <w:jc w:val="center"/>
              <w:rPr>
                <w:rFonts w:eastAsia="Times New Roman" w:cs="Arial"/>
                <w:color w:val="000000"/>
                <w:sz w:val="24"/>
                <w:szCs w:val="18"/>
                <w:lang w:val="es-ES" w:eastAsia="es-ES"/>
              </w:rPr>
            </w:pPr>
            <w:r w:rsidRPr="00DF2D60">
              <w:rPr>
                <w:rFonts w:eastAsia="Times New Roman" w:cs="Arial"/>
                <w:color w:val="000000"/>
                <w:sz w:val="24"/>
                <w:szCs w:val="18"/>
                <w:lang w:val="es-ES" w:eastAsia="es-ES"/>
              </w:rPr>
              <w:t>Mínimo</w:t>
            </w:r>
          </w:p>
        </w:tc>
        <w:tc>
          <w:tcPr>
            <w:tcW w:w="1200" w:type="dxa"/>
            <w:tcBorders>
              <w:top w:val="single" w:sz="4" w:space="0" w:color="auto"/>
              <w:left w:val="nil"/>
              <w:bottom w:val="single" w:sz="4" w:space="0" w:color="auto"/>
              <w:right w:val="single" w:sz="4" w:space="0" w:color="auto"/>
            </w:tcBorders>
            <w:shd w:val="clear" w:color="000000" w:fill="F2F2F2"/>
            <w:vAlign w:val="center"/>
            <w:hideMark/>
          </w:tcPr>
          <w:p w14:paraId="6A36BC16" w14:textId="77777777" w:rsidR="00DF2D60" w:rsidRPr="00DF2D60" w:rsidRDefault="00DF2D60" w:rsidP="00DF2D60">
            <w:pPr>
              <w:spacing w:after="0" w:line="240" w:lineRule="auto"/>
              <w:jc w:val="center"/>
              <w:rPr>
                <w:rFonts w:eastAsia="Times New Roman" w:cs="Arial"/>
                <w:color w:val="000000"/>
                <w:sz w:val="24"/>
                <w:szCs w:val="18"/>
                <w:lang w:val="es-ES" w:eastAsia="es-ES"/>
              </w:rPr>
            </w:pPr>
            <w:r w:rsidRPr="00DF2D60">
              <w:rPr>
                <w:rFonts w:eastAsia="Times New Roman" w:cs="Arial"/>
                <w:color w:val="000000"/>
                <w:sz w:val="24"/>
                <w:szCs w:val="18"/>
                <w:lang w:val="es-ES" w:eastAsia="es-ES"/>
              </w:rPr>
              <w:t>Máximo</w:t>
            </w:r>
          </w:p>
        </w:tc>
      </w:tr>
      <w:tr w:rsidR="00DF2D60" w:rsidRPr="00DF2D60" w14:paraId="1A394D79" w14:textId="77777777" w:rsidTr="00DF2D60">
        <w:trPr>
          <w:trHeight w:val="480"/>
        </w:trPr>
        <w:tc>
          <w:tcPr>
            <w:tcW w:w="2192" w:type="dxa"/>
            <w:tcBorders>
              <w:top w:val="single" w:sz="4" w:space="0" w:color="auto"/>
              <w:left w:val="single" w:sz="4" w:space="0" w:color="auto"/>
              <w:bottom w:val="single" w:sz="4" w:space="0" w:color="auto"/>
              <w:right w:val="nil"/>
            </w:tcBorders>
            <w:shd w:val="clear" w:color="000000" w:fill="F2F2F2"/>
            <w:vAlign w:val="center"/>
            <w:hideMark/>
          </w:tcPr>
          <w:p w14:paraId="69D1AD14" w14:textId="77777777" w:rsidR="00DF2D60" w:rsidRPr="00DF2D60" w:rsidRDefault="00DF2D60" w:rsidP="00DF2D60">
            <w:pPr>
              <w:spacing w:after="0" w:line="240" w:lineRule="auto"/>
              <w:jc w:val="right"/>
              <w:rPr>
                <w:rFonts w:eastAsia="Times New Roman" w:cs="Arial"/>
                <w:color w:val="000000"/>
                <w:sz w:val="24"/>
                <w:szCs w:val="18"/>
                <w:lang w:val="es-ES" w:eastAsia="es-ES"/>
              </w:rPr>
            </w:pPr>
            <w:r w:rsidRPr="00DF2D60">
              <w:rPr>
                <w:rFonts w:eastAsia="Times New Roman" w:cs="Arial"/>
                <w:color w:val="000000"/>
                <w:sz w:val="24"/>
                <w:szCs w:val="18"/>
                <w:lang w:val="es-ES" w:eastAsia="es-ES"/>
              </w:rPr>
              <w:t>TiempoReporte_Antes</w:t>
            </w:r>
          </w:p>
        </w:tc>
        <w:tc>
          <w:tcPr>
            <w:tcW w:w="1069" w:type="dxa"/>
            <w:tcBorders>
              <w:top w:val="nil"/>
              <w:left w:val="nil"/>
              <w:bottom w:val="single" w:sz="4" w:space="0" w:color="auto"/>
              <w:right w:val="nil"/>
            </w:tcBorders>
            <w:shd w:val="clear" w:color="auto" w:fill="auto"/>
            <w:noWrap/>
            <w:vAlign w:val="center"/>
            <w:hideMark/>
          </w:tcPr>
          <w:p w14:paraId="2BE9D59F" w14:textId="77777777" w:rsidR="00DF2D60" w:rsidRPr="00DF2D60" w:rsidRDefault="00DF2D60" w:rsidP="00DF2D60">
            <w:pPr>
              <w:spacing w:after="0" w:line="240" w:lineRule="auto"/>
              <w:jc w:val="center"/>
              <w:rPr>
                <w:rFonts w:eastAsia="Times New Roman" w:cs="Arial"/>
                <w:color w:val="000000"/>
                <w:sz w:val="24"/>
                <w:szCs w:val="18"/>
                <w:lang w:val="es-ES" w:eastAsia="es-ES"/>
              </w:rPr>
            </w:pPr>
            <w:r w:rsidRPr="00DF2D60">
              <w:rPr>
                <w:rFonts w:eastAsia="Times New Roman" w:cs="Arial"/>
                <w:color w:val="000000"/>
                <w:sz w:val="24"/>
                <w:szCs w:val="18"/>
                <w:lang w:val="es-ES" w:eastAsia="es-ES"/>
              </w:rPr>
              <w:t>15</w:t>
            </w:r>
          </w:p>
        </w:tc>
        <w:tc>
          <w:tcPr>
            <w:tcW w:w="708" w:type="dxa"/>
            <w:tcBorders>
              <w:top w:val="nil"/>
              <w:left w:val="nil"/>
              <w:bottom w:val="single" w:sz="4" w:space="0" w:color="auto"/>
              <w:right w:val="nil"/>
            </w:tcBorders>
            <w:shd w:val="clear" w:color="auto" w:fill="FFFF00"/>
            <w:noWrap/>
            <w:vAlign w:val="center"/>
            <w:hideMark/>
          </w:tcPr>
          <w:p w14:paraId="44B50A2E" w14:textId="77777777" w:rsidR="00DF2D60" w:rsidRPr="00DF2D60" w:rsidRDefault="00DF2D60" w:rsidP="00DF2D60">
            <w:pPr>
              <w:spacing w:after="0" w:line="240" w:lineRule="auto"/>
              <w:jc w:val="center"/>
              <w:rPr>
                <w:rFonts w:eastAsia="Times New Roman" w:cs="Arial"/>
                <w:color w:val="000000"/>
                <w:sz w:val="24"/>
                <w:szCs w:val="18"/>
                <w:lang w:val="es-ES" w:eastAsia="es-ES"/>
              </w:rPr>
            </w:pPr>
            <w:r w:rsidRPr="00DF2D60">
              <w:rPr>
                <w:rFonts w:eastAsia="Times New Roman" w:cs="Arial"/>
                <w:color w:val="000000"/>
                <w:sz w:val="24"/>
                <w:szCs w:val="18"/>
                <w:lang w:val="es-ES" w:eastAsia="es-ES"/>
              </w:rPr>
              <w:t>27,733</w:t>
            </w:r>
          </w:p>
        </w:tc>
        <w:tc>
          <w:tcPr>
            <w:tcW w:w="1200" w:type="dxa"/>
            <w:tcBorders>
              <w:top w:val="nil"/>
              <w:left w:val="nil"/>
              <w:bottom w:val="single" w:sz="4" w:space="0" w:color="auto"/>
              <w:right w:val="nil"/>
            </w:tcBorders>
            <w:shd w:val="clear" w:color="auto" w:fill="auto"/>
            <w:noWrap/>
            <w:vAlign w:val="center"/>
            <w:hideMark/>
          </w:tcPr>
          <w:p w14:paraId="7054633F" w14:textId="77777777" w:rsidR="00DF2D60" w:rsidRPr="00DF2D60" w:rsidRDefault="00DF2D60" w:rsidP="00DF2D60">
            <w:pPr>
              <w:spacing w:after="0" w:line="240" w:lineRule="auto"/>
              <w:jc w:val="center"/>
              <w:rPr>
                <w:rFonts w:eastAsia="Times New Roman" w:cs="Arial"/>
                <w:color w:val="000000"/>
                <w:sz w:val="24"/>
                <w:szCs w:val="18"/>
                <w:lang w:val="es-ES" w:eastAsia="es-ES"/>
              </w:rPr>
            </w:pPr>
            <w:r w:rsidRPr="00DF2D60">
              <w:rPr>
                <w:rFonts w:eastAsia="Times New Roman" w:cs="Arial"/>
                <w:color w:val="000000"/>
                <w:sz w:val="24"/>
                <w:szCs w:val="18"/>
                <w:lang w:val="es-ES" w:eastAsia="es-ES"/>
              </w:rPr>
              <w:t>4,4084</w:t>
            </w:r>
          </w:p>
        </w:tc>
        <w:tc>
          <w:tcPr>
            <w:tcW w:w="927" w:type="dxa"/>
            <w:tcBorders>
              <w:top w:val="nil"/>
              <w:left w:val="nil"/>
              <w:bottom w:val="single" w:sz="4" w:space="0" w:color="auto"/>
              <w:right w:val="nil"/>
            </w:tcBorders>
            <w:shd w:val="clear" w:color="auto" w:fill="auto"/>
            <w:noWrap/>
            <w:vAlign w:val="center"/>
            <w:hideMark/>
          </w:tcPr>
          <w:p w14:paraId="70704E3C" w14:textId="77777777" w:rsidR="00DF2D60" w:rsidRPr="00DF2D60" w:rsidRDefault="00DF2D60" w:rsidP="00DF2D60">
            <w:pPr>
              <w:spacing w:after="0" w:line="240" w:lineRule="auto"/>
              <w:jc w:val="center"/>
              <w:rPr>
                <w:rFonts w:eastAsia="Times New Roman" w:cs="Arial"/>
                <w:color w:val="000000"/>
                <w:sz w:val="24"/>
                <w:szCs w:val="18"/>
                <w:lang w:val="es-ES" w:eastAsia="es-ES"/>
              </w:rPr>
            </w:pPr>
            <w:r w:rsidRPr="00DF2D60">
              <w:rPr>
                <w:rFonts w:eastAsia="Times New Roman" w:cs="Arial"/>
                <w:color w:val="000000"/>
                <w:sz w:val="24"/>
                <w:szCs w:val="18"/>
                <w:lang w:val="es-ES" w:eastAsia="es-ES"/>
              </w:rPr>
              <w:t>21,0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F7658CC" w14:textId="77777777" w:rsidR="00DF2D60" w:rsidRPr="00DF2D60" w:rsidRDefault="00DF2D60" w:rsidP="00DF2D60">
            <w:pPr>
              <w:spacing w:after="0" w:line="240" w:lineRule="auto"/>
              <w:jc w:val="center"/>
              <w:rPr>
                <w:rFonts w:eastAsia="Times New Roman" w:cs="Arial"/>
                <w:color w:val="000000"/>
                <w:sz w:val="24"/>
                <w:szCs w:val="18"/>
                <w:lang w:val="es-ES" w:eastAsia="es-ES"/>
              </w:rPr>
            </w:pPr>
            <w:r w:rsidRPr="00DF2D60">
              <w:rPr>
                <w:rFonts w:eastAsia="Times New Roman" w:cs="Arial"/>
                <w:color w:val="000000"/>
                <w:sz w:val="24"/>
                <w:szCs w:val="18"/>
                <w:lang w:val="es-ES" w:eastAsia="es-ES"/>
              </w:rPr>
              <w:t>34,5</w:t>
            </w:r>
          </w:p>
        </w:tc>
      </w:tr>
      <w:tr w:rsidR="00DF2D60" w:rsidRPr="00DF2D60" w14:paraId="249EB869" w14:textId="77777777" w:rsidTr="00DF2D60">
        <w:trPr>
          <w:trHeight w:val="480"/>
        </w:trPr>
        <w:tc>
          <w:tcPr>
            <w:tcW w:w="2192" w:type="dxa"/>
            <w:tcBorders>
              <w:top w:val="single" w:sz="4" w:space="0" w:color="auto"/>
              <w:left w:val="single" w:sz="4" w:space="0" w:color="auto"/>
              <w:bottom w:val="single" w:sz="4" w:space="0" w:color="auto"/>
              <w:right w:val="nil"/>
            </w:tcBorders>
            <w:shd w:val="clear" w:color="000000" w:fill="F2F2F2"/>
            <w:vAlign w:val="center"/>
            <w:hideMark/>
          </w:tcPr>
          <w:p w14:paraId="235DD9C0" w14:textId="77777777" w:rsidR="00DF2D60" w:rsidRPr="00DF2D60" w:rsidRDefault="00DF2D60" w:rsidP="00DF2D60">
            <w:pPr>
              <w:spacing w:after="0" w:line="240" w:lineRule="auto"/>
              <w:jc w:val="right"/>
              <w:rPr>
                <w:rFonts w:eastAsia="Times New Roman" w:cs="Arial"/>
                <w:color w:val="000000"/>
                <w:sz w:val="24"/>
                <w:szCs w:val="18"/>
                <w:lang w:val="es-ES" w:eastAsia="es-ES"/>
              </w:rPr>
            </w:pPr>
            <w:r w:rsidRPr="00DF2D60">
              <w:rPr>
                <w:rFonts w:eastAsia="Times New Roman" w:cs="Arial"/>
                <w:color w:val="000000"/>
                <w:sz w:val="24"/>
                <w:szCs w:val="18"/>
                <w:lang w:val="es-ES" w:eastAsia="es-ES"/>
              </w:rPr>
              <w:t>TiempoReporte_Después</w:t>
            </w:r>
          </w:p>
        </w:tc>
        <w:tc>
          <w:tcPr>
            <w:tcW w:w="1069" w:type="dxa"/>
            <w:tcBorders>
              <w:top w:val="nil"/>
              <w:left w:val="nil"/>
              <w:bottom w:val="single" w:sz="4" w:space="0" w:color="auto"/>
              <w:right w:val="nil"/>
            </w:tcBorders>
            <w:shd w:val="clear" w:color="auto" w:fill="auto"/>
            <w:noWrap/>
            <w:vAlign w:val="center"/>
            <w:hideMark/>
          </w:tcPr>
          <w:p w14:paraId="62775677" w14:textId="77777777" w:rsidR="00DF2D60" w:rsidRPr="00DF2D60" w:rsidRDefault="00DF2D60" w:rsidP="00DF2D60">
            <w:pPr>
              <w:spacing w:after="0" w:line="240" w:lineRule="auto"/>
              <w:jc w:val="center"/>
              <w:rPr>
                <w:rFonts w:eastAsia="Times New Roman" w:cs="Arial"/>
                <w:color w:val="000000"/>
                <w:sz w:val="24"/>
                <w:szCs w:val="18"/>
                <w:lang w:val="es-ES" w:eastAsia="es-ES"/>
              </w:rPr>
            </w:pPr>
            <w:r w:rsidRPr="00DF2D60">
              <w:rPr>
                <w:rFonts w:eastAsia="Times New Roman" w:cs="Arial"/>
                <w:color w:val="000000"/>
                <w:sz w:val="24"/>
                <w:szCs w:val="18"/>
                <w:lang w:val="es-ES" w:eastAsia="es-ES"/>
              </w:rPr>
              <w:t>15</w:t>
            </w:r>
          </w:p>
        </w:tc>
        <w:tc>
          <w:tcPr>
            <w:tcW w:w="708" w:type="dxa"/>
            <w:tcBorders>
              <w:top w:val="nil"/>
              <w:left w:val="nil"/>
              <w:bottom w:val="single" w:sz="4" w:space="0" w:color="auto"/>
              <w:right w:val="nil"/>
            </w:tcBorders>
            <w:shd w:val="clear" w:color="auto" w:fill="FFFF00"/>
            <w:noWrap/>
            <w:vAlign w:val="center"/>
            <w:hideMark/>
          </w:tcPr>
          <w:p w14:paraId="173D0A85" w14:textId="77777777" w:rsidR="00DF2D60" w:rsidRPr="00DF2D60" w:rsidRDefault="00DF2D60" w:rsidP="00DF2D60">
            <w:pPr>
              <w:spacing w:after="0" w:line="240" w:lineRule="auto"/>
              <w:jc w:val="center"/>
              <w:rPr>
                <w:rFonts w:eastAsia="Times New Roman" w:cs="Arial"/>
                <w:color w:val="000000"/>
                <w:sz w:val="24"/>
                <w:szCs w:val="18"/>
                <w:lang w:val="es-ES" w:eastAsia="es-ES"/>
              </w:rPr>
            </w:pPr>
            <w:r w:rsidRPr="00DF2D60">
              <w:rPr>
                <w:rFonts w:eastAsia="Times New Roman" w:cs="Arial"/>
                <w:color w:val="000000"/>
                <w:sz w:val="24"/>
                <w:szCs w:val="18"/>
                <w:lang w:val="es-ES" w:eastAsia="es-ES"/>
              </w:rPr>
              <w:t>6,567</w:t>
            </w:r>
          </w:p>
        </w:tc>
        <w:tc>
          <w:tcPr>
            <w:tcW w:w="1200" w:type="dxa"/>
            <w:tcBorders>
              <w:top w:val="nil"/>
              <w:left w:val="nil"/>
              <w:bottom w:val="single" w:sz="4" w:space="0" w:color="auto"/>
              <w:right w:val="nil"/>
            </w:tcBorders>
            <w:shd w:val="clear" w:color="auto" w:fill="auto"/>
            <w:noWrap/>
            <w:vAlign w:val="center"/>
            <w:hideMark/>
          </w:tcPr>
          <w:p w14:paraId="1BC94A63" w14:textId="77777777" w:rsidR="00DF2D60" w:rsidRPr="00DF2D60" w:rsidRDefault="00DF2D60" w:rsidP="00DF2D60">
            <w:pPr>
              <w:spacing w:after="0" w:line="240" w:lineRule="auto"/>
              <w:jc w:val="center"/>
              <w:rPr>
                <w:rFonts w:eastAsia="Times New Roman" w:cs="Arial"/>
                <w:color w:val="000000"/>
                <w:sz w:val="24"/>
                <w:szCs w:val="18"/>
                <w:lang w:val="es-ES" w:eastAsia="es-ES"/>
              </w:rPr>
            </w:pPr>
            <w:r w:rsidRPr="00DF2D60">
              <w:rPr>
                <w:rFonts w:eastAsia="Times New Roman" w:cs="Arial"/>
                <w:color w:val="000000"/>
                <w:sz w:val="24"/>
                <w:szCs w:val="18"/>
                <w:lang w:val="es-ES" w:eastAsia="es-ES"/>
              </w:rPr>
              <w:t>1,0196</w:t>
            </w:r>
          </w:p>
        </w:tc>
        <w:tc>
          <w:tcPr>
            <w:tcW w:w="927" w:type="dxa"/>
            <w:tcBorders>
              <w:top w:val="nil"/>
              <w:left w:val="nil"/>
              <w:bottom w:val="single" w:sz="4" w:space="0" w:color="auto"/>
              <w:right w:val="nil"/>
            </w:tcBorders>
            <w:shd w:val="clear" w:color="auto" w:fill="auto"/>
            <w:noWrap/>
            <w:vAlign w:val="center"/>
            <w:hideMark/>
          </w:tcPr>
          <w:p w14:paraId="1437890A" w14:textId="77777777" w:rsidR="00DF2D60" w:rsidRPr="00DF2D60" w:rsidRDefault="00DF2D60" w:rsidP="00DF2D60">
            <w:pPr>
              <w:spacing w:after="0" w:line="240" w:lineRule="auto"/>
              <w:jc w:val="center"/>
              <w:rPr>
                <w:rFonts w:eastAsia="Times New Roman" w:cs="Arial"/>
                <w:color w:val="000000"/>
                <w:sz w:val="24"/>
                <w:szCs w:val="18"/>
                <w:lang w:val="es-ES" w:eastAsia="es-ES"/>
              </w:rPr>
            </w:pPr>
            <w:r w:rsidRPr="00DF2D60">
              <w:rPr>
                <w:rFonts w:eastAsia="Times New Roman" w:cs="Arial"/>
                <w:color w:val="000000"/>
                <w:sz w:val="24"/>
                <w:szCs w:val="18"/>
                <w:lang w:val="es-ES" w:eastAsia="es-ES"/>
              </w:rPr>
              <w:t>4,2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1910CA4" w14:textId="77777777" w:rsidR="00DF2D60" w:rsidRPr="00DF2D60" w:rsidRDefault="00DF2D60" w:rsidP="00DF2D60">
            <w:pPr>
              <w:spacing w:after="0" w:line="240" w:lineRule="auto"/>
              <w:jc w:val="center"/>
              <w:rPr>
                <w:rFonts w:eastAsia="Times New Roman" w:cs="Arial"/>
                <w:color w:val="000000"/>
                <w:sz w:val="24"/>
                <w:szCs w:val="18"/>
                <w:lang w:val="es-ES" w:eastAsia="es-ES"/>
              </w:rPr>
            </w:pPr>
            <w:r w:rsidRPr="00DF2D60">
              <w:rPr>
                <w:rFonts w:eastAsia="Times New Roman" w:cs="Arial"/>
                <w:color w:val="000000"/>
                <w:sz w:val="24"/>
                <w:szCs w:val="18"/>
                <w:lang w:val="es-ES" w:eastAsia="es-ES"/>
              </w:rPr>
              <w:t>8,5</w:t>
            </w:r>
          </w:p>
        </w:tc>
      </w:tr>
    </w:tbl>
    <w:p w14:paraId="7465E680" w14:textId="7C3C8235" w:rsidR="00A72E17" w:rsidRDefault="00A72E17" w:rsidP="00A72E17">
      <w:pPr>
        <w:rPr>
          <w:lang w:eastAsia="es-PE"/>
        </w:rPr>
      </w:pPr>
      <w:r w:rsidRPr="00857CF1">
        <w:rPr>
          <w:rFonts w:cs="Arial"/>
          <w:sz w:val="18"/>
          <w:szCs w:val="24"/>
          <w:lang w:eastAsia="es-PE"/>
        </w:rPr>
        <w:t>Fuente: Resultados obtenidos con el paquete estadístico SPSS v25</w:t>
      </w:r>
    </w:p>
    <w:p w14:paraId="0448B43D" w14:textId="77777777" w:rsidR="00A72E17" w:rsidRPr="00E04E28" w:rsidRDefault="00A72E17" w:rsidP="00A72E17">
      <w:pPr>
        <w:rPr>
          <w:lang w:eastAsia="es-PE"/>
        </w:rPr>
      </w:pPr>
    </w:p>
    <w:p w14:paraId="743745D3" w14:textId="16717C69" w:rsidR="00A72E17" w:rsidRDefault="00A72E17" w:rsidP="00A72E17">
      <w:pPr>
        <w:spacing w:line="360" w:lineRule="auto"/>
        <w:jc w:val="both"/>
      </w:pPr>
      <w:r>
        <w:rPr>
          <w:lang w:eastAsia="es-PE"/>
        </w:rPr>
        <w:t>Como el valor de p es igual a 0.001(</w:t>
      </w:r>
      <w:r w:rsidR="00613F14" w:rsidRPr="00613F14">
        <w:rPr>
          <w:lang w:eastAsia="es-PE"/>
        </w:rPr>
        <w:t>Ver t</w:t>
      </w:r>
      <w:r w:rsidRPr="00613F14">
        <w:rPr>
          <w:lang w:eastAsia="es-PE"/>
        </w:rPr>
        <w:t xml:space="preserve">abla </w:t>
      </w:r>
      <w:r w:rsidR="007359EE" w:rsidRPr="00613F14">
        <w:rPr>
          <w:lang w:eastAsia="es-PE"/>
        </w:rPr>
        <w:t>60</w:t>
      </w:r>
      <w:r w:rsidRPr="00613F14">
        <w:rPr>
          <w:lang w:eastAsia="es-PE"/>
        </w:rPr>
        <w:t>),</w:t>
      </w:r>
      <w:r>
        <w:rPr>
          <w:lang w:eastAsia="es-PE"/>
        </w:rPr>
        <w:t xml:space="preserve"> el cual es menor que nivel de significancia 0.05, </w:t>
      </w:r>
      <w:r w:rsidRPr="005D073A">
        <w:t xml:space="preserve">podemos afirmar que </w:t>
      </w:r>
      <w:r>
        <w:t xml:space="preserve">existe </w:t>
      </w:r>
      <w:r w:rsidRPr="005D073A">
        <w:t>diferencias significativas en</w:t>
      </w:r>
      <w:r>
        <w:t>tre</w:t>
      </w:r>
      <w:r w:rsidRPr="005D073A">
        <w:t xml:space="preserve"> el pre</w:t>
      </w:r>
      <w:r>
        <w:t xml:space="preserve">-test y post-tes </w:t>
      </w:r>
      <w:r w:rsidRPr="005D073A">
        <w:t xml:space="preserve">por lo que </w:t>
      </w:r>
      <w:r w:rsidRPr="007E778A">
        <w:rPr>
          <w:b/>
          <w:i/>
        </w:rPr>
        <w:t>aceptamos la hipótesis alternativa</w:t>
      </w:r>
      <w:r>
        <w:t xml:space="preserve">, y podemos decir que la implementación de la aplicación informática de fichas familiares permitió que los profesionales de salud </w:t>
      </w:r>
      <w:r w:rsidR="007359EE">
        <w:t>obtengan su reporte mensual de familias en alto, mediano y bajo riesgo en menos tiempo.</w:t>
      </w:r>
    </w:p>
    <w:p w14:paraId="077E9C4D" w14:textId="2D6ECA1D" w:rsidR="00A72E17" w:rsidRDefault="00A72E17" w:rsidP="00A72E17">
      <w:pPr>
        <w:pStyle w:val="Descripcin"/>
        <w:spacing w:after="0" w:line="360" w:lineRule="auto"/>
        <w:jc w:val="center"/>
        <w:rPr>
          <w:rFonts w:eastAsiaTheme="minorHAnsi" w:cs="Arial"/>
          <w:iCs/>
          <w:color w:val="000000"/>
        </w:rPr>
      </w:pPr>
      <w:r w:rsidRPr="00857CF1">
        <w:rPr>
          <w:rFonts w:eastAsiaTheme="minorHAnsi" w:cs="Arial"/>
          <w:iCs/>
          <w:color w:val="000000"/>
        </w:rPr>
        <w:t xml:space="preserve">TABLA </w:t>
      </w:r>
      <w:r w:rsidRPr="00857CF1">
        <w:rPr>
          <w:rFonts w:eastAsiaTheme="minorHAnsi" w:cs="Arial"/>
          <w:iCs/>
          <w:color w:val="000000"/>
        </w:rPr>
        <w:fldChar w:fldCharType="begin"/>
      </w:r>
      <w:r w:rsidRPr="00857CF1">
        <w:rPr>
          <w:rFonts w:eastAsiaTheme="minorHAnsi" w:cs="Arial"/>
          <w:iCs/>
          <w:color w:val="000000"/>
        </w:rPr>
        <w:instrText xml:space="preserve"> SEQ Tabla \* ARABIC </w:instrText>
      </w:r>
      <w:r w:rsidRPr="00857CF1">
        <w:rPr>
          <w:rFonts w:eastAsiaTheme="minorHAnsi" w:cs="Arial"/>
          <w:iCs/>
          <w:color w:val="000000"/>
        </w:rPr>
        <w:fldChar w:fldCharType="separate"/>
      </w:r>
      <w:r w:rsidR="00851C49">
        <w:rPr>
          <w:rFonts w:eastAsiaTheme="minorHAnsi" w:cs="Arial"/>
          <w:iCs/>
          <w:noProof/>
          <w:color w:val="000000"/>
        </w:rPr>
        <w:t>60</w:t>
      </w:r>
      <w:r w:rsidRPr="00857CF1">
        <w:rPr>
          <w:rFonts w:eastAsiaTheme="minorHAnsi" w:cs="Arial"/>
          <w:iCs/>
          <w:color w:val="000000"/>
        </w:rPr>
        <w:fldChar w:fldCharType="end"/>
      </w:r>
      <w:r w:rsidRPr="00857CF1">
        <w:rPr>
          <w:rFonts w:eastAsiaTheme="minorHAnsi" w:cs="Arial"/>
          <w:iCs/>
          <w:color w:val="000000"/>
        </w:rPr>
        <w:t xml:space="preserve">: Resultados de la prueba </w:t>
      </w:r>
      <w:r>
        <w:rPr>
          <w:rFonts w:eastAsiaTheme="minorHAnsi" w:cs="Arial"/>
          <w:iCs/>
          <w:color w:val="000000"/>
        </w:rPr>
        <w:t>Wilcoxon</w:t>
      </w:r>
      <w:r w:rsidRPr="00857CF1">
        <w:rPr>
          <w:rFonts w:eastAsiaTheme="minorHAnsi" w:cs="Arial"/>
          <w:iCs/>
          <w:color w:val="000000"/>
        </w:rPr>
        <w:t xml:space="preserve"> para datos apareados para la variable </w:t>
      </w:r>
      <w:r>
        <w:rPr>
          <w:rFonts w:eastAsiaTheme="minorHAnsi" w:cs="Arial"/>
          <w:iCs/>
          <w:color w:val="000000"/>
        </w:rPr>
        <w:t>tiempo de actualización mensual del total de fichas familiares</w:t>
      </w:r>
    </w:p>
    <w:tbl>
      <w:tblPr>
        <w:tblW w:w="7290" w:type="dxa"/>
        <w:jc w:val="center"/>
        <w:tblCellMar>
          <w:left w:w="70" w:type="dxa"/>
          <w:right w:w="70" w:type="dxa"/>
        </w:tblCellMar>
        <w:tblLook w:val="04A0" w:firstRow="1" w:lastRow="0" w:firstColumn="1" w:lastColumn="0" w:noHBand="0" w:noVBand="1"/>
      </w:tblPr>
      <w:tblGrid>
        <w:gridCol w:w="3544"/>
        <w:gridCol w:w="3740"/>
        <w:gridCol w:w="6"/>
      </w:tblGrid>
      <w:tr w:rsidR="00FB4265" w:rsidRPr="00FB4265" w14:paraId="1F6E0EE9" w14:textId="77777777" w:rsidTr="00FB4265">
        <w:trPr>
          <w:trHeight w:val="300"/>
          <w:jc w:val="center"/>
        </w:trPr>
        <w:tc>
          <w:tcPr>
            <w:tcW w:w="7290" w:type="dxa"/>
            <w:gridSpan w:val="3"/>
            <w:tcBorders>
              <w:top w:val="single" w:sz="4" w:space="0" w:color="auto"/>
              <w:left w:val="single" w:sz="4" w:space="0" w:color="auto"/>
              <w:bottom w:val="single" w:sz="4" w:space="0" w:color="auto"/>
              <w:right w:val="single" w:sz="4" w:space="0" w:color="000000"/>
            </w:tcBorders>
            <w:shd w:val="clear" w:color="000000" w:fill="F2F2F2"/>
            <w:vAlign w:val="center"/>
            <w:hideMark/>
          </w:tcPr>
          <w:p w14:paraId="3861EA80" w14:textId="77777777" w:rsidR="00FB4265" w:rsidRPr="00FB4265" w:rsidRDefault="00FB4265" w:rsidP="00FB4265">
            <w:pPr>
              <w:spacing w:after="0" w:line="240" w:lineRule="auto"/>
              <w:jc w:val="center"/>
              <w:rPr>
                <w:rFonts w:ascii="Arial Bold" w:eastAsia="Times New Roman" w:hAnsi="Arial Bold" w:cs="Calibri"/>
                <w:b/>
                <w:bCs/>
                <w:color w:val="000000"/>
                <w:sz w:val="24"/>
                <w:lang w:val="es-ES" w:eastAsia="es-ES"/>
              </w:rPr>
            </w:pPr>
            <w:r w:rsidRPr="00FB4265">
              <w:rPr>
                <w:rFonts w:ascii="Arial Bold" w:eastAsia="Times New Roman" w:hAnsi="Arial Bold" w:cs="Calibri"/>
                <w:b/>
                <w:bCs/>
                <w:color w:val="000000"/>
                <w:sz w:val="24"/>
                <w:lang w:val="es-ES" w:eastAsia="es-ES"/>
              </w:rPr>
              <w:t>Estadísticos de prueba</w:t>
            </w:r>
            <w:r w:rsidRPr="00FB4265">
              <w:rPr>
                <w:rFonts w:ascii="Arial Bold" w:eastAsia="Times New Roman" w:hAnsi="Arial Bold" w:cs="Calibri"/>
                <w:b/>
                <w:bCs/>
                <w:color w:val="000000"/>
                <w:sz w:val="24"/>
                <w:vertAlign w:val="superscript"/>
                <w:lang w:val="es-ES" w:eastAsia="es-ES"/>
              </w:rPr>
              <w:t>a</w:t>
            </w:r>
          </w:p>
        </w:tc>
      </w:tr>
      <w:tr w:rsidR="00FB4265" w:rsidRPr="00FB4265" w14:paraId="4E4B83AB" w14:textId="77777777" w:rsidTr="00FB4265">
        <w:trPr>
          <w:gridAfter w:val="1"/>
          <w:wAfter w:w="6" w:type="dxa"/>
          <w:trHeight w:val="480"/>
          <w:jc w:val="center"/>
        </w:trPr>
        <w:tc>
          <w:tcPr>
            <w:tcW w:w="3544" w:type="dxa"/>
            <w:tcBorders>
              <w:top w:val="single" w:sz="4" w:space="0" w:color="auto"/>
              <w:left w:val="single" w:sz="4" w:space="0" w:color="auto"/>
              <w:bottom w:val="single" w:sz="4" w:space="0" w:color="auto"/>
              <w:right w:val="nil"/>
            </w:tcBorders>
            <w:shd w:val="clear" w:color="auto" w:fill="auto"/>
            <w:vAlign w:val="center"/>
            <w:hideMark/>
          </w:tcPr>
          <w:p w14:paraId="5C3ED563" w14:textId="77777777" w:rsidR="00FB4265" w:rsidRPr="00FB4265" w:rsidRDefault="00FB4265" w:rsidP="00FB4265">
            <w:pPr>
              <w:spacing w:after="0" w:line="240" w:lineRule="auto"/>
              <w:jc w:val="center"/>
              <w:rPr>
                <w:rFonts w:eastAsia="Times New Roman" w:cs="Arial"/>
                <w:color w:val="000000"/>
                <w:sz w:val="24"/>
                <w:szCs w:val="18"/>
                <w:lang w:val="es-ES" w:eastAsia="es-ES"/>
              </w:rPr>
            </w:pPr>
            <w:r w:rsidRPr="00FB4265">
              <w:rPr>
                <w:rFonts w:eastAsia="Times New Roman" w:cs="Arial"/>
                <w:color w:val="000000"/>
                <w:sz w:val="24"/>
                <w:szCs w:val="18"/>
                <w:lang w:val="es-ES" w:eastAsia="es-ES"/>
              </w:rPr>
              <w:t> </w:t>
            </w:r>
          </w:p>
        </w:tc>
        <w:tc>
          <w:tcPr>
            <w:tcW w:w="3740" w:type="dxa"/>
            <w:tcBorders>
              <w:top w:val="single" w:sz="4" w:space="0" w:color="auto"/>
              <w:left w:val="nil"/>
              <w:bottom w:val="single" w:sz="4" w:space="0" w:color="auto"/>
              <w:right w:val="single" w:sz="4" w:space="0" w:color="auto"/>
            </w:tcBorders>
            <w:shd w:val="clear" w:color="000000" w:fill="F2F2F2"/>
            <w:vAlign w:val="center"/>
            <w:hideMark/>
          </w:tcPr>
          <w:p w14:paraId="718D2183" w14:textId="77777777" w:rsidR="00FB4265" w:rsidRPr="00FB4265" w:rsidRDefault="00FB4265" w:rsidP="00FB4265">
            <w:pPr>
              <w:spacing w:after="0" w:line="240" w:lineRule="auto"/>
              <w:jc w:val="center"/>
              <w:rPr>
                <w:rFonts w:eastAsia="Times New Roman" w:cs="Arial"/>
                <w:color w:val="000000"/>
                <w:sz w:val="24"/>
                <w:szCs w:val="18"/>
                <w:lang w:val="es-ES" w:eastAsia="es-ES"/>
              </w:rPr>
            </w:pPr>
            <w:r w:rsidRPr="00FB4265">
              <w:rPr>
                <w:rFonts w:eastAsia="Times New Roman" w:cs="Arial"/>
                <w:color w:val="000000"/>
                <w:sz w:val="24"/>
                <w:szCs w:val="18"/>
                <w:lang w:val="es-ES" w:eastAsia="es-ES"/>
              </w:rPr>
              <w:t>TiempoReporte_Después - TiempoReporte_Antes</w:t>
            </w:r>
          </w:p>
        </w:tc>
      </w:tr>
      <w:tr w:rsidR="00FB4265" w:rsidRPr="00FB4265" w14:paraId="1B63EE0F" w14:textId="77777777" w:rsidTr="00FB4265">
        <w:trPr>
          <w:gridAfter w:val="1"/>
          <w:wAfter w:w="6" w:type="dxa"/>
          <w:trHeight w:val="300"/>
          <w:jc w:val="center"/>
        </w:trPr>
        <w:tc>
          <w:tcPr>
            <w:tcW w:w="3544" w:type="dxa"/>
            <w:tcBorders>
              <w:top w:val="single" w:sz="4" w:space="0" w:color="auto"/>
              <w:left w:val="single" w:sz="4" w:space="0" w:color="auto"/>
              <w:bottom w:val="single" w:sz="4" w:space="0" w:color="auto"/>
              <w:right w:val="nil"/>
            </w:tcBorders>
            <w:shd w:val="clear" w:color="000000" w:fill="F2F2F2"/>
            <w:vAlign w:val="center"/>
            <w:hideMark/>
          </w:tcPr>
          <w:p w14:paraId="4207124F" w14:textId="77777777" w:rsidR="00FB4265" w:rsidRPr="00FB4265" w:rsidRDefault="00FB4265" w:rsidP="00FB4265">
            <w:pPr>
              <w:spacing w:after="0" w:line="240" w:lineRule="auto"/>
              <w:jc w:val="center"/>
              <w:rPr>
                <w:rFonts w:eastAsia="Times New Roman" w:cs="Arial"/>
                <w:color w:val="000000"/>
                <w:sz w:val="24"/>
                <w:szCs w:val="18"/>
                <w:lang w:val="es-ES" w:eastAsia="es-ES"/>
              </w:rPr>
            </w:pPr>
            <w:r w:rsidRPr="00FB4265">
              <w:rPr>
                <w:rFonts w:eastAsia="Times New Roman" w:cs="Arial"/>
                <w:color w:val="000000"/>
                <w:sz w:val="24"/>
                <w:szCs w:val="18"/>
                <w:lang w:val="es-ES" w:eastAsia="es-ES"/>
              </w:rPr>
              <w:t>Z</w:t>
            </w:r>
          </w:p>
        </w:tc>
        <w:tc>
          <w:tcPr>
            <w:tcW w:w="3740" w:type="dxa"/>
            <w:tcBorders>
              <w:top w:val="single" w:sz="4" w:space="0" w:color="auto"/>
              <w:left w:val="nil"/>
              <w:bottom w:val="single" w:sz="4" w:space="0" w:color="auto"/>
              <w:right w:val="single" w:sz="4" w:space="0" w:color="auto"/>
            </w:tcBorders>
            <w:shd w:val="clear" w:color="auto" w:fill="auto"/>
            <w:noWrap/>
            <w:vAlign w:val="center"/>
            <w:hideMark/>
          </w:tcPr>
          <w:p w14:paraId="24563CB7" w14:textId="77777777" w:rsidR="00FB4265" w:rsidRPr="00FB4265" w:rsidRDefault="00FB4265" w:rsidP="00FB4265">
            <w:pPr>
              <w:spacing w:after="0" w:line="240" w:lineRule="auto"/>
              <w:jc w:val="center"/>
              <w:rPr>
                <w:rFonts w:eastAsia="Times New Roman" w:cs="Arial"/>
                <w:color w:val="000000"/>
                <w:sz w:val="24"/>
                <w:szCs w:val="18"/>
                <w:lang w:val="es-ES" w:eastAsia="es-ES"/>
              </w:rPr>
            </w:pPr>
            <w:r w:rsidRPr="00FB4265">
              <w:rPr>
                <w:rFonts w:eastAsia="Times New Roman" w:cs="Arial"/>
                <w:color w:val="000000"/>
                <w:sz w:val="24"/>
                <w:szCs w:val="18"/>
                <w:lang w:val="es-ES" w:eastAsia="es-ES"/>
              </w:rPr>
              <w:t>-3,408</w:t>
            </w:r>
            <w:r w:rsidRPr="00FB4265">
              <w:rPr>
                <w:rFonts w:eastAsia="Times New Roman" w:cs="Arial"/>
                <w:color w:val="000000"/>
                <w:sz w:val="24"/>
                <w:szCs w:val="18"/>
                <w:vertAlign w:val="superscript"/>
                <w:lang w:val="es-ES" w:eastAsia="es-ES"/>
              </w:rPr>
              <w:t>b</w:t>
            </w:r>
          </w:p>
        </w:tc>
      </w:tr>
      <w:tr w:rsidR="00FB4265" w:rsidRPr="00FB4265" w14:paraId="42C00510" w14:textId="77777777" w:rsidTr="00FB4265">
        <w:trPr>
          <w:gridAfter w:val="1"/>
          <w:wAfter w:w="6" w:type="dxa"/>
          <w:trHeight w:val="300"/>
          <w:jc w:val="center"/>
        </w:trPr>
        <w:tc>
          <w:tcPr>
            <w:tcW w:w="3544" w:type="dxa"/>
            <w:tcBorders>
              <w:top w:val="single" w:sz="4" w:space="0" w:color="auto"/>
              <w:left w:val="single" w:sz="4" w:space="0" w:color="auto"/>
              <w:bottom w:val="single" w:sz="4" w:space="0" w:color="auto"/>
              <w:right w:val="nil"/>
            </w:tcBorders>
            <w:shd w:val="clear" w:color="000000" w:fill="F2F2F2"/>
            <w:vAlign w:val="center"/>
            <w:hideMark/>
          </w:tcPr>
          <w:p w14:paraId="63B0640E" w14:textId="77777777" w:rsidR="00FB4265" w:rsidRPr="00FB4265" w:rsidRDefault="00FB4265" w:rsidP="00FB4265">
            <w:pPr>
              <w:spacing w:after="0" w:line="240" w:lineRule="auto"/>
              <w:jc w:val="center"/>
              <w:rPr>
                <w:rFonts w:eastAsia="Times New Roman" w:cs="Arial"/>
                <w:color w:val="000000"/>
                <w:sz w:val="24"/>
                <w:szCs w:val="18"/>
                <w:lang w:val="es-ES" w:eastAsia="es-ES"/>
              </w:rPr>
            </w:pPr>
            <w:r w:rsidRPr="00FB4265">
              <w:rPr>
                <w:rFonts w:eastAsia="Times New Roman" w:cs="Arial"/>
                <w:color w:val="000000"/>
                <w:sz w:val="24"/>
                <w:szCs w:val="18"/>
                <w:lang w:val="es-ES" w:eastAsia="es-ES"/>
              </w:rPr>
              <w:t>Sig. asintótica(bilateral)</w:t>
            </w:r>
          </w:p>
        </w:tc>
        <w:tc>
          <w:tcPr>
            <w:tcW w:w="3740" w:type="dxa"/>
            <w:tcBorders>
              <w:top w:val="single" w:sz="4" w:space="0" w:color="auto"/>
              <w:left w:val="nil"/>
              <w:bottom w:val="single" w:sz="4" w:space="0" w:color="auto"/>
              <w:right w:val="single" w:sz="4" w:space="0" w:color="auto"/>
            </w:tcBorders>
            <w:shd w:val="clear" w:color="auto" w:fill="FFFF00"/>
            <w:noWrap/>
            <w:vAlign w:val="center"/>
            <w:hideMark/>
          </w:tcPr>
          <w:p w14:paraId="00FB462E" w14:textId="77777777" w:rsidR="00FB4265" w:rsidRPr="00FB4265" w:rsidRDefault="00FB4265" w:rsidP="00FB4265">
            <w:pPr>
              <w:spacing w:after="0" w:line="240" w:lineRule="auto"/>
              <w:jc w:val="center"/>
              <w:rPr>
                <w:rFonts w:eastAsia="Times New Roman" w:cs="Arial"/>
                <w:color w:val="000000"/>
                <w:sz w:val="24"/>
                <w:szCs w:val="18"/>
                <w:lang w:val="es-ES" w:eastAsia="es-ES"/>
              </w:rPr>
            </w:pPr>
            <w:r w:rsidRPr="00FB4265">
              <w:rPr>
                <w:rFonts w:eastAsia="Times New Roman" w:cs="Arial"/>
                <w:color w:val="000000"/>
                <w:sz w:val="24"/>
                <w:szCs w:val="18"/>
                <w:lang w:val="es-ES" w:eastAsia="es-ES"/>
              </w:rPr>
              <w:t>0,001</w:t>
            </w:r>
          </w:p>
        </w:tc>
      </w:tr>
      <w:tr w:rsidR="00FB4265" w:rsidRPr="00FB4265" w14:paraId="1ADAAFAB" w14:textId="77777777" w:rsidTr="00FB4265">
        <w:trPr>
          <w:trHeight w:val="300"/>
          <w:jc w:val="center"/>
        </w:trPr>
        <w:tc>
          <w:tcPr>
            <w:tcW w:w="72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B8F130D" w14:textId="77777777" w:rsidR="00FB4265" w:rsidRPr="00FB4265" w:rsidRDefault="00FB4265" w:rsidP="00FB4265">
            <w:pPr>
              <w:spacing w:after="0" w:line="240" w:lineRule="auto"/>
              <w:rPr>
                <w:rFonts w:eastAsia="Times New Roman" w:cs="Arial"/>
                <w:color w:val="000000"/>
                <w:sz w:val="24"/>
                <w:szCs w:val="18"/>
                <w:lang w:val="es-ES" w:eastAsia="es-ES"/>
              </w:rPr>
            </w:pPr>
            <w:r w:rsidRPr="00FB4265">
              <w:rPr>
                <w:rFonts w:eastAsia="Times New Roman" w:cs="Arial"/>
                <w:color w:val="000000"/>
                <w:sz w:val="24"/>
                <w:szCs w:val="18"/>
                <w:lang w:val="es-ES" w:eastAsia="es-ES"/>
              </w:rPr>
              <w:t>a. Prueba de rangos con signo de Wilcoxon</w:t>
            </w:r>
          </w:p>
        </w:tc>
      </w:tr>
      <w:tr w:rsidR="00FB4265" w:rsidRPr="00FB4265" w14:paraId="443F569F" w14:textId="77777777" w:rsidTr="00FB4265">
        <w:trPr>
          <w:trHeight w:val="300"/>
          <w:jc w:val="center"/>
        </w:trPr>
        <w:tc>
          <w:tcPr>
            <w:tcW w:w="72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291F3B5" w14:textId="77777777" w:rsidR="00FB4265" w:rsidRPr="00FB4265" w:rsidRDefault="00FB4265" w:rsidP="00FB4265">
            <w:pPr>
              <w:spacing w:after="0" w:line="240" w:lineRule="auto"/>
              <w:rPr>
                <w:rFonts w:eastAsia="Times New Roman" w:cs="Arial"/>
                <w:color w:val="000000"/>
                <w:sz w:val="24"/>
                <w:szCs w:val="18"/>
                <w:lang w:val="es-ES" w:eastAsia="es-ES"/>
              </w:rPr>
            </w:pPr>
            <w:r w:rsidRPr="00FB4265">
              <w:rPr>
                <w:rFonts w:eastAsia="Times New Roman" w:cs="Arial"/>
                <w:color w:val="000000"/>
                <w:sz w:val="24"/>
                <w:szCs w:val="18"/>
                <w:lang w:val="es-ES" w:eastAsia="es-ES"/>
              </w:rPr>
              <w:t>b. Se basa en rangos positivos.</w:t>
            </w:r>
          </w:p>
        </w:tc>
      </w:tr>
    </w:tbl>
    <w:p w14:paraId="345E3418" w14:textId="46EBF001" w:rsidR="00A72E17" w:rsidRDefault="00A72E17" w:rsidP="00A72E17">
      <w:pPr>
        <w:rPr>
          <w:lang w:eastAsia="es-PE"/>
        </w:rPr>
      </w:pPr>
      <w:r>
        <w:rPr>
          <w:rFonts w:cs="Arial"/>
          <w:sz w:val="18"/>
          <w:szCs w:val="24"/>
          <w:lang w:eastAsia="es-PE"/>
        </w:rPr>
        <w:t xml:space="preserve"> </w:t>
      </w:r>
      <w:r w:rsidR="00FB4265">
        <w:rPr>
          <w:rFonts w:cs="Arial"/>
          <w:sz w:val="18"/>
          <w:szCs w:val="24"/>
          <w:lang w:eastAsia="es-PE"/>
        </w:rPr>
        <w:t xml:space="preserve">        </w:t>
      </w:r>
      <w:r w:rsidRPr="00857CF1">
        <w:rPr>
          <w:rFonts w:cs="Arial"/>
          <w:sz w:val="18"/>
          <w:szCs w:val="24"/>
          <w:lang w:eastAsia="es-PE"/>
        </w:rPr>
        <w:t>Fuente: Resultados obtenidos con el paquete estadístico SPSS v25</w:t>
      </w:r>
    </w:p>
    <w:p w14:paraId="1D0140C2" w14:textId="77777777" w:rsidR="00A72E17" w:rsidRDefault="00A72E17" w:rsidP="00A72E17">
      <w:pPr>
        <w:rPr>
          <w:lang w:eastAsia="es-PE"/>
        </w:rPr>
      </w:pPr>
    </w:p>
    <w:p w14:paraId="541E0341" w14:textId="77777777" w:rsidR="00A72E17" w:rsidRPr="00614E42" w:rsidRDefault="00A72E17" w:rsidP="00A72E17">
      <w:pPr>
        <w:rPr>
          <w:lang w:eastAsia="es-PE"/>
        </w:rPr>
      </w:pPr>
    </w:p>
    <w:p w14:paraId="1E6FB7F8" w14:textId="637A24E2" w:rsidR="00A72E17" w:rsidRDefault="00A72E17" w:rsidP="00A72E17">
      <w:pPr>
        <w:rPr>
          <w:lang w:eastAsia="es-PE"/>
        </w:rPr>
      </w:pPr>
    </w:p>
    <w:p w14:paraId="5FE5D228" w14:textId="0EBC437E" w:rsidR="00D30F80" w:rsidRDefault="00D30F80" w:rsidP="00A72E17">
      <w:pPr>
        <w:rPr>
          <w:lang w:eastAsia="es-PE"/>
        </w:rPr>
      </w:pPr>
    </w:p>
    <w:p w14:paraId="6775EF05" w14:textId="325F8023" w:rsidR="00D30F80" w:rsidRDefault="00D30F80" w:rsidP="00A72E17">
      <w:pPr>
        <w:rPr>
          <w:lang w:eastAsia="es-PE"/>
        </w:rPr>
      </w:pPr>
    </w:p>
    <w:p w14:paraId="14C39915" w14:textId="2ED4705B" w:rsidR="00D30F80" w:rsidRDefault="00D30F80" w:rsidP="00A72E17">
      <w:pPr>
        <w:rPr>
          <w:lang w:eastAsia="es-PE"/>
        </w:rPr>
      </w:pPr>
    </w:p>
    <w:p w14:paraId="5A3341BC" w14:textId="77777777" w:rsidR="00D30F80" w:rsidRPr="00D30F80" w:rsidRDefault="00D30F80" w:rsidP="00D905CB">
      <w:pPr>
        <w:pStyle w:val="Ttulo1"/>
        <w:numPr>
          <w:ilvl w:val="0"/>
          <w:numId w:val="50"/>
        </w:numPr>
        <w:spacing w:line="360" w:lineRule="auto"/>
        <w:jc w:val="center"/>
        <w:rPr>
          <w:rFonts w:cs="Arial"/>
          <w:color w:val="0070C0"/>
          <w:szCs w:val="22"/>
          <w:lang w:val="es-ES" w:eastAsia="es-ES"/>
        </w:rPr>
      </w:pPr>
      <w:bookmarkStart w:id="1102" w:name="_Toc406447143"/>
      <w:bookmarkStart w:id="1103" w:name="_Toc4363979"/>
      <w:r w:rsidRPr="00D30F80">
        <w:rPr>
          <w:rFonts w:cs="Arial"/>
          <w:color w:val="0070C0"/>
          <w:szCs w:val="22"/>
          <w:lang w:val="es-ES"/>
        </w:rPr>
        <w:lastRenderedPageBreak/>
        <w:t>CAPÍTULO IV. ANÁLISIS Y DISCUSIÓN DE RESULTADOS</w:t>
      </w:r>
      <w:bookmarkEnd w:id="1102"/>
      <w:bookmarkEnd w:id="1103"/>
    </w:p>
    <w:p w14:paraId="1294F286" w14:textId="77777777" w:rsidR="0027185D" w:rsidRDefault="0027185D" w:rsidP="002718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cs="Arial"/>
        </w:rPr>
      </w:pPr>
    </w:p>
    <w:p w14:paraId="5B0AD5AA" w14:textId="21E7872C" w:rsidR="00CF406A" w:rsidRDefault="00CF406A" w:rsidP="00CF406A">
      <w:pPr>
        <w:pStyle w:val="Style4"/>
        <w:numPr>
          <w:ilvl w:val="0"/>
          <w:numId w:val="48"/>
        </w:numPr>
        <w:tabs>
          <w:tab w:val="left" w:pos="426"/>
        </w:tabs>
        <w:spacing w:line="360" w:lineRule="auto"/>
        <w:ind w:left="0" w:firstLine="0"/>
        <w:outlineLvl w:val="1"/>
        <w:rPr>
          <w:b/>
          <w:sz w:val="22"/>
        </w:rPr>
      </w:pPr>
      <w:bookmarkStart w:id="1104" w:name="_Toc4363980"/>
      <w:r>
        <w:rPr>
          <w:b/>
          <w:sz w:val="22"/>
        </w:rPr>
        <w:t>Análisis</w:t>
      </w:r>
      <w:bookmarkEnd w:id="1104"/>
    </w:p>
    <w:p w14:paraId="75927A5D" w14:textId="77777777" w:rsidR="00CF406A" w:rsidRPr="00CF406A" w:rsidRDefault="00CF406A" w:rsidP="001679E4"/>
    <w:p w14:paraId="5EE5BDE7" w14:textId="0F760675" w:rsidR="0027185D" w:rsidRDefault="00CF406A" w:rsidP="002718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color w:val="000000"/>
        </w:rPr>
      </w:pPr>
      <w:r>
        <w:rPr>
          <w:rFonts w:cs="Arial"/>
        </w:rPr>
        <w:t xml:space="preserve">A </w:t>
      </w:r>
      <w:r w:rsidR="00573E51">
        <w:rPr>
          <w:rFonts w:cs="Arial"/>
        </w:rPr>
        <w:t>continuación,</w:t>
      </w:r>
      <w:r w:rsidR="0027185D">
        <w:rPr>
          <w:rFonts w:cs="Arial"/>
        </w:rPr>
        <w:t xml:space="preserve"> mostramos </w:t>
      </w:r>
      <w:r w:rsidR="0027185D">
        <w:rPr>
          <w:rFonts w:cs="Arial"/>
          <w:color w:val="000000"/>
        </w:rPr>
        <w:t>el análisis según los</w:t>
      </w:r>
      <w:r w:rsidR="0027185D" w:rsidRPr="00EC6BD1">
        <w:rPr>
          <w:rFonts w:cs="Arial"/>
          <w:color w:val="000000"/>
        </w:rPr>
        <w:t xml:space="preserve"> resultados obtenidos en el procesamiento de información (antes y después de la implementación </w:t>
      </w:r>
      <w:r w:rsidR="0027185D">
        <w:rPr>
          <w:rFonts w:cs="Arial"/>
          <w:color w:val="000000"/>
        </w:rPr>
        <w:t>de la aplicación informática</w:t>
      </w:r>
      <w:r w:rsidR="0027185D" w:rsidRPr="00EC6BD1">
        <w:rPr>
          <w:rFonts w:cs="Arial"/>
          <w:color w:val="000000"/>
        </w:rPr>
        <w:t>).</w:t>
      </w:r>
    </w:p>
    <w:p w14:paraId="2EB32DB9" w14:textId="77777777" w:rsidR="0027185D" w:rsidRPr="00101F55" w:rsidRDefault="0027185D" w:rsidP="0027185D">
      <w:pPr>
        <w:rPr>
          <w:b/>
          <w:u w:val="single"/>
        </w:rPr>
      </w:pPr>
      <w:bookmarkStart w:id="1105" w:name="_Toc406447145"/>
      <w:bookmarkStart w:id="1106" w:name="_Toc403927986"/>
      <w:r>
        <w:rPr>
          <w:b/>
          <w:u w:val="single"/>
          <w:lang w:eastAsia="es-PE"/>
        </w:rPr>
        <w:t>R</w:t>
      </w:r>
      <w:r w:rsidRPr="00101F55">
        <w:rPr>
          <w:b/>
          <w:u w:val="single"/>
          <w:lang w:eastAsia="es-PE"/>
        </w:rPr>
        <w:t>especto al nivel de satisfacción de los usuarios</w:t>
      </w:r>
      <w:bookmarkEnd w:id="1105"/>
      <w:bookmarkEnd w:id="1106"/>
    </w:p>
    <w:p w14:paraId="2AEDCDC7" w14:textId="77777777" w:rsidR="0027185D" w:rsidRPr="003D1361" w:rsidRDefault="0027185D" w:rsidP="002718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rPr>
      </w:pPr>
      <w:r>
        <w:rPr>
          <w:rFonts w:cs="Arial"/>
        </w:rPr>
        <w:t xml:space="preserve">Se hicieron 10 preguntas cuyas respuestas estaban de acuerdo a la escala de Likert (Muy de acuerdo =5 puntos y Muy en desacuerdo= 1). De acuerdo a la tabla 47, podemos observar que el nivel de satisfacción de los usuarios tiene un promedio de </w:t>
      </w:r>
      <w:r w:rsidRPr="003D1361">
        <w:rPr>
          <w:rFonts w:cs="Arial"/>
          <w:b/>
        </w:rPr>
        <w:t>1,76</w:t>
      </w:r>
      <w:r>
        <w:rPr>
          <w:rFonts w:cs="Arial"/>
        </w:rPr>
        <w:t xml:space="preserve"> (representa el 35%) cuando gestionan la información con la forma de trabajo actual, e incrementa a </w:t>
      </w:r>
      <w:r w:rsidRPr="003D1361">
        <w:rPr>
          <w:rFonts w:cs="Arial"/>
          <w:b/>
        </w:rPr>
        <w:t>4.09</w:t>
      </w:r>
      <w:r>
        <w:rPr>
          <w:rFonts w:cs="Arial"/>
        </w:rPr>
        <w:t xml:space="preserve"> (representa el 82%) cuando utilizan la aplicación informática de fichas familiares. </w:t>
      </w:r>
      <w:r w:rsidRPr="003D1361">
        <w:rPr>
          <w:rFonts w:cs="Arial"/>
          <w:b/>
        </w:rPr>
        <w:t>La mejora de la satisfacción se refleja en un 47%.</w:t>
      </w:r>
      <w:r>
        <w:rPr>
          <w:rFonts w:cs="Arial"/>
          <w:b/>
        </w:rPr>
        <w:t xml:space="preserve"> </w:t>
      </w:r>
      <w:r>
        <w:rPr>
          <w:rFonts w:cs="Arial"/>
        </w:rPr>
        <w:t>(f</w:t>
      </w:r>
      <w:r w:rsidRPr="001A2B91">
        <w:rPr>
          <w:rFonts w:cs="Arial"/>
        </w:rPr>
        <w:t>igura 49)</w:t>
      </w:r>
    </w:p>
    <w:p w14:paraId="7FFC0E46" w14:textId="77777777" w:rsidR="0027185D" w:rsidRDefault="0027185D" w:rsidP="002718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center"/>
        <w:rPr>
          <w:rFonts w:cs="Arial"/>
        </w:rPr>
      </w:pPr>
      <w:r>
        <w:rPr>
          <w:rFonts w:cs="Arial"/>
          <w:noProof/>
          <w:lang w:eastAsia="es-PE"/>
        </w:rPr>
        <w:drawing>
          <wp:inline distT="0" distB="0" distL="0" distR="0" wp14:anchorId="1C96EFD5" wp14:editId="657B8928">
            <wp:extent cx="5227983" cy="3386791"/>
            <wp:effectExtent l="0" t="0" r="0" b="444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30305" cy="3388295"/>
                    </a:xfrm>
                    <a:prstGeom prst="rect">
                      <a:avLst/>
                    </a:prstGeom>
                    <a:noFill/>
                  </pic:spPr>
                </pic:pic>
              </a:graphicData>
            </a:graphic>
          </wp:inline>
        </w:drawing>
      </w:r>
    </w:p>
    <w:p w14:paraId="03BCA279" w14:textId="0BDEA658" w:rsidR="0027185D" w:rsidRPr="00644E15" w:rsidRDefault="0027185D" w:rsidP="002718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cs="Arial"/>
          <w:b/>
          <w:sz w:val="16"/>
          <w:szCs w:val="16"/>
        </w:rPr>
      </w:pPr>
      <w:r>
        <w:rPr>
          <w:color w:val="000000" w:themeColor="text1"/>
          <w:sz w:val="16"/>
          <w:szCs w:val="16"/>
        </w:rPr>
        <w:tab/>
      </w:r>
      <w:bookmarkStart w:id="1107" w:name="_Toc4365701"/>
      <w:r w:rsidRPr="00644E15">
        <w:rPr>
          <w:b/>
          <w:color w:val="000000" w:themeColor="text1"/>
          <w:sz w:val="16"/>
          <w:szCs w:val="16"/>
        </w:rPr>
        <w:t xml:space="preserve">Fig. </w:t>
      </w:r>
      <w:r w:rsidRPr="00644E15">
        <w:rPr>
          <w:b/>
          <w:color w:val="000000" w:themeColor="text1"/>
          <w:sz w:val="16"/>
          <w:szCs w:val="16"/>
        </w:rPr>
        <w:fldChar w:fldCharType="begin"/>
      </w:r>
      <w:r w:rsidRPr="00644E15">
        <w:rPr>
          <w:b/>
          <w:color w:val="000000" w:themeColor="text1"/>
          <w:sz w:val="16"/>
          <w:szCs w:val="16"/>
        </w:rPr>
        <w:instrText xml:space="preserve"> SEQ Fig. \* ARABIC </w:instrText>
      </w:r>
      <w:r w:rsidRPr="00644E15">
        <w:rPr>
          <w:b/>
          <w:color w:val="000000" w:themeColor="text1"/>
          <w:sz w:val="16"/>
          <w:szCs w:val="16"/>
        </w:rPr>
        <w:fldChar w:fldCharType="separate"/>
      </w:r>
      <w:r w:rsidR="00851C49">
        <w:rPr>
          <w:b/>
          <w:noProof/>
          <w:color w:val="000000" w:themeColor="text1"/>
          <w:sz w:val="16"/>
          <w:szCs w:val="16"/>
        </w:rPr>
        <w:t>50</w:t>
      </w:r>
      <w:r w:rsidRPr="00644E15">
        <w:rPr>
          <w:b/>
          <w:color w:val="000000" w:themeColor="text1"/>
          <w:sz w:val="16"/>
          <w:szCs w:val="16"/>
        </w:rPr>
        <w:fldChar w:fldCharType="end"/>
      </w:r>
      <w:r w:rsidRPr="00644E15">
        <w:rPr>
          <w:b/>
          <w:color w:val="000000" w:themeColor="text1"/>
          <w:sz w:val="16"/>
          <w:szCs w:val="16"/>
        </w:rPr>
        <w:t xml:space="preserve">. </w:t>
      </w:r>
      <w:r w:rsidRPr="00644E15">
        <w:rPr>
          <w:rFonts w:cs="Arial"/>
          <w:b/>
          <w:sz w:val="16"/>
          <w:szCs w:val="16"/>
        </w:rPr>
        <w:t>Nivel de satisfacción indicador 1 antes y después de la implementación.</w:t>
      </w:r>
      <w:bookmarkEnd w:id="1107"/>
    </w:p>
    <w:p w14:paraId="76B1A5FD" w14:textId="77777777" w:rsidR="0027185D" w:rsidRDefault="0027185D" w:rsidP="002718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426"/>
        <w:jc w:val="center"/>
        <w:rPr>
          <w:rFonts w:cs="Arial"/>
        </w:rPr>
      </w:pPr>
    </w:p>
    <w:p w14:paraId="1839D74B" w14:textId="77777777" w:rsidR="0027185D" w:rsidRPr="00101F55" w:rsidRDefault="0027185D" w:rsidP="0027185D">
      <w:pPr>
        <w:rPr>
          <w:b/>
          <w:u w:val="single"/>
          <w:lang w:eastAsia="es-PE"/>
        </w:rPr>
      </w:pPr>
      <w:bookmarkStart w:id="1108" w:name="_Toc406447146"/>
      <w:bookmarkStart w:id="1109" w:name="_Toc403927987"/>
      <w:r w:rsidRPr="00101F55">
        <w:rPr>
          <w:b/>
          <w:u w:val="single"/>
          <w:lang w:eastAsia="es-PE"/>
        </w:rPr>
        <w:t xml:space="preserve">Respecto al tiempo </w:t>
      </w:r>
      <w:bookmarkEnd w:id="1108"/>
      <w:bookmarkEnd w:id="1109"/>
      <w:r w:rsidRPr="00101F55">
        <w:rPr>
          <w:b/>
          <w:u w:val="single"/>
          <w:lang w:eastAsia="es-PE"/>
        </w:rPr>
        <w:t>de procesamiento de la información comunitaria</w:t>
      </w:r>
    </w:p>
    <w:p w14:paraId="7E051FCD" w14:textId="77777777" w:rsidR="0027185D" w:rsidRDefault="0027185D" w:rsidP="002718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rPr>
      </w:pPr>
      <w:r>
        <w:rPr>
          <w:rFonts w:cs="Arial"/>
        </w:rPr>
        <w:t xml:space="preserve">De acuerdo a los datos de la tabla 50, el tiempo promedio que demanda el ingreso de la información comunitaria (datos socioeconómicos y de vivienda y entorno) con la forma actual de trabajo es de 26,55 minutos (representa el 100% del tiempo) y con la </w:t>
      </w:r>
      <w:r>
        <w:rPr>
          <w:rFonts w:cs="Arial"/>
        </w:rPr>
        <w:lastRenderedPageBreak/>
        <w:t>implementación de la aplicación de fichas familiares 6,45 minutos (el 24%), lo que representa una reducción de tiempo de 20,06 minutos (76%) (</w:t>
      </w:r>
      <w:r w:rsidRPr="001A2B91">
        <w:rPr>
          <w:rFonts w:cs="Arial"/>
        </w:rPr>
        <w:t>figura 50)</w:t>
      </w:r>
    </w:p>
    <w:p w14:paraId="25A1E739" w14:textId="77777777" w:rsidR="0027185D" w:rsidRDefault="0027185D" w:rsidP="002718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cs="Arial"/>
        </w:rPr>
      </w:pPr>
      <w:r>
        <w:rPr>
          <w:rFonts w:cs="Arial"/>
          <w:noProof/>
          <w:lang w:eastAsia="es-PE"/>
        </w:rPr>
        <w:drawing>
          <wp:inline distT="0" distB="0" distL="0" distR="0" wp14:anchorId="4F49A802" wp14:editId="2B6A45E8">
            <wp:extent cx="5346973" cy="2986415"/>
            <wp:effectExtent l="0" t="0" r="6350" b="444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54895" cy="2990840"/>
                    </a:xfrm>
                    <a:prstGeom prst="rect">
                      <a:avLst/>
                    </a:prstGeom>
                    <a:noFill/>
                  </pic:spPr>
                </pic:pic>
              </a:graphicData>
            </a:graphic>
          </wp:inline>
        </w:drawing>
      </w:r>
    </w:p>
    <w:p w14:paraId="4F3030FA" w14:textId="4573A46E" w:rsidR="0027185D" w:rsidRPr="00644E15" w:rsidRDefault="0027185D" w:rsidP="002718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1134"/>
        <w:jc w:val="center"/>
        <w:rPr>
          <w:b/>
          <w:color w:val="000000" w:themeColor="text1"/>
          <w:sz w:val="16"/>
          <w:szCs w:val="16"/>
        </w:rPr>
      </w:pPr>
      <w:bookmarkStart w:id="1110" w:name="_Toc406447245"/>
      <w:bookmarkStart w:id="1111" w:name="_Toc403930024"/>
      <w:bookmarkStart w:id="1112" w:name="_Toc4365702"/>
      <w:r w:rsidRPr="00644E15">
        <w:rPr>
          <w:b/>
          <w:color w:val="000000" w:themeColor="text1"/>
          <w:sz w:val="16"/>
          <w:szCs w:val="16"/>
        </w:rPr>
        <w:t xml:space="preserve">Fig. </w:t>
      </w:r>
      <w:r w:rsidRPr="00644E15">
        <w:rPr>
          <w:b/>
          <w:color w:val="000000" w:themeColor="text1"/>
          <w:sz w:val="16"/>
          <w:szCs w:val="16"/>
        </w:rPr>
        <w:fldChar w:fldCharType="begin"/>
      </w:r>
      <w:r w:rsidRPr="00644E15">
        <w:rPr>
          <w:b/>
          <w:color w:val="000000" w:themeColor="text1"/>
          <w:sz w:val="16"/>
          <w:szCs w:val="16"/>
        </w:rPr>
        <w:instrText xml:space="preserve"> SEQ Fig. \* ARABIC </w:instrText>
      </w:r>
      <w:r w:rsidRPr="00644E15">
        <w:rPr>
          <w:b/>
          <w:color w:val="000000" w:themeColor="text1"/>
          <w:sz w:val="16"/>
          <w:szCs w:val="16"/>
        </w:rPr>
        <w:fldChar w:fldCharType="separate"/>
      </w:r>
      <w:r w:rsidR="00851C49">
        <w:rPr>
          <w:b/>
          <w:noProof/>
          <w:color w:val="000000" w:themeColor="text1"/>
          <w:sz w:val="16"/>
          <w:szCs w:val="16"/>
        </w:rPr>
        <w:t>51</w:t>
      </w:r>
      <w:r w:rsidRPr="00644E15">
        <w:rPr>
          <w:b/>
          <w:color w:val="000000" w:themeColor="text1"/>
          <w:sz w:val="16"/>
          <w:szCs w:val="16"/>
        </w:rPr>
        <w:fldChar w:fldCharType="end"/>
      </w:r>
      <w:r w:rsidRPr="00644E15">
        <w:rPr>
          <w:b/>
          <w:color w:val="000000" w:themeColor="text1"/>
          <w:sz w:val="16"/>
          <w:szCs w:val="16"/>
        </w:rPr>
        <w:t>. Nivel de impacto indicador 2 antes y después.</w:t>
      </w:r>
      <w:bookmarkEnd w:id="1110"/>
      <w:bookmarkEnd w:id="1111"/>
      <w:bookmarkEnd w:id="1112"/>
    </w:p>
    <w:p w14:paraId="06D3B44D" w14:textId="77777777" w:rsidR="0027185D" w:rsidRDefault="0027185D" w:rsidP="0027185D">
      <w:pPr>
        <w:spacing w:after="0"/>
      </w:pPr>
    </w:p>
    <w:p w14:paraId="02B89A69" w14:textId="77777777" w:rsidR="0027185D" w:rsidRPr="00101F55" w:rsidRDefault="0027185D" w:rsidP="0027185D">
      <w:pPr>
        <w:rPr>
          <w:b/>
          <w:u w:val="single"/>
          <w:lang w:eastAsia="es-PE"/>
        </w:rPr>
      </w:pPr>
      <w:bookmarkStart w:id="1113" w:name="_Toc406447147"/>
      <w:bookmarkStart w:id="1114" w:name="_Toc403927989"/>
      <w:r w:rsidRPr="00101F55">
        <w:rPr>
          <w:b/>
          <w:u w:val="single"/>
          <w:lang w:eastAsia="es-PE"/>
        </w:rPr>
        <w:t xml:space="preserve">Respecto al tiempo </w:t>
      </w:r>
      <w:bookmarkEnd w:id="1113"/>
      <w:bookmarkEnd w:id="1114"/>
      <w:r w:rsidRPr="00101F55">
        <w:rPr>
          <w:b/>
          <w:u w:val="single"/>
          <w:lang w:eastAsia="es-PE"/>
        </w:rPr>
        <w:t>de procesamiento de la información familiar</w:t>
      </w:r>
    </w:p>
    <w:p w14:paraId="7F08569A" w14:textId="1AD3D2BE" w:rsidR="0027185D" w:rsidRDefault="0027185D" w:rsidP="0027185D">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rPr>
      </w:pPr>
      <w:r>
        <w:rPr>
          <w:rFonts w:cs="Arial"/>
        </w:rPr>
        <w:t xml:space="preserve">De acuerdo a los datos de la </w:t>
      </w:r>
      <w:r w:rsidRPr="00613F14">
        <w:rPr>
          <w:rFonts w:cs="Arial"/>
        </w:rPr>
        <w:t>tabla 53</w:t>
      </w:r>
      <w:r>
        <w:rPr>
          <w:rFonts w:cs="Arial"/>
        </w:rPr>
        <w:t xml:space="preserve">, el tiempo promedio </w:t>
      </w:r>
      <w:r>
        <w:rPr>
          <w:lang w:eastAsia="es-PE"/>
        </w:rPr>
        <w:t>de procesamiento de la información familiar</w:t>
      </w:r>
      <w:r>
        <w:rPr>
          <w:rFonts w:cs="Arial"/>
        </w:rPr>
        <w:t xml:space="preserve"> con la forma actual de trabajo es de 16,2 minutos (representa el 100%) y con la implementación de la aplicación informática de fichas familiares el tiempo promedio es 6,9 minutos (43%), lo que representa una reducción de tiempo del 57% al procesar la información familiar </w:t>
      </w:r>
      <w:r w:rsidRPr="001A2B91">
        <w:rPr>
          <w:rFonts w:cs="Arial"/>
        </w:rPr>
        <w:t>(figura 51)</w:t>
      </w:r>
      <w:r>
        <w:rPr>
          <w:rFonts w:cs="Arial"/>
        </w:rPr>
        <w:t>.</w:t>
      </w:r>
    </w:p>
    <w:p w14:paraId="4B4890A6" w14:textId="15B4E2DE" w:rsidR="0027185D" w:rsidRDefault="0027185D" w:rsidP="0027185D">
      <w:pPr>
        <w:rPr>
          <w:rFonts w:cs="Arial"/>
        </w:rPr>
      </w:pPr>
    </w:p>
    <w:p w14:paraId="7DEF5571" w14:textId="77777777" w:rsidR="0027185D" w:rsidRDefault="0027185D" w:rsidP="0027185D">
      <w:pPr>
        <w:spacing w:after="0" w:line="360" w:lineRule="auto"/>
      </w:pPr>
      <w:r>
        <w:rPr>
          <w:noProof/>
          <w:lang w:eastAsia="es-PE"/>
        </w:rPr>
        <w:lastRenderedPageBreak/>
        <w:drawing>
          <wp:inline distT="0" distB="0" distL="0" distR="0" wp14:anchorId="5FBFFBF0" wp14:editId="6331033F">
            <wp:extent cx="5408760" cy="3041374"/>
            <wp:effectExtent l="19050" t="19050" r="20955" b="260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22473" cy="3049085"/>
                    </a:xfrm>
                    <a:prstGeom prst="rect">
                      <a:avLst/>
                    </a:prstGeom>
                    <a:noFill/>
                    <a:ln>
                      <a:solidFill>
                        <a:schemeClr val="tx1"/>
                      </a:solidFill>
                    </a:ln>
                  </pic:spPr>
                </pic:pic>
              </a:graphicData>
            </a:graphic>
          </wp:inline>
        </w:drawing>
      </w:r>
    </w:p>
    <w:p w14:paraId="61ADDECA" w14:textId="7D8FFB3A" w:rsidR="0027185D" w:rsidRPr="00644E15" w:rsidRDefault="0027185D" w:rsidP="002718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1134"/>
        <w:jc w:val="center"/>
        <w:rPr>
          <w:b/>
          <w:color w:val="000000" w:themeColor="text1"/>
          <w:sz w:val="16"/>
          <w:szCs w:val="16"/>
        </w:rPr>
      </w:pPr>
      <w:bookmarkStart w:id="1115" w:name="_Toc4365703"/>
      <w:r w:rsidRPr="00644E15">
        <w:rPr>
          <w:b/>
          <w:color w:val="000000" w:themeColor="text1"/>
          <w:sz w:val="16"/>
          <w:szCs w:val="16"/>
        </w:rPr>
        <w:t xml:space="preserve">Fig. </w:t>
      </w:r>
      <w:r w:rsidRPr="00644E15">
        <w:rPr>
          <w:b/>
          <w:color w:val="000000" w:themeColor="text1"/>
          <w:sz w:val="16"/>
          <w:szCs w:val="16"/>
        </w:rPr>
        <w:fldChar w:fldCharType="begin"/>
      </w:r>
      <w:r w:rsidRPr="00644E15">
        <w:rPr>
          <w:b/>
          <w:color w:val="000000" w:themeColor="text1"/>
          <w:sz w:val="16"/>
          <w:szCs w:val="16"/>
        </w:rPr>
        <w:instrText xml:space="preserve"> SEQ Fig. \* ARABIC </w:instrText>
      </w:r>
      <w:r w:rsidRPr="00644E15">
        <w:rPr>
          <w:b/>
          <w:color w:val="000000" w:themeColor="text1"/>
          <w:sz w:val="16"/>
          <w:szCs w:val="16"/>
        </w:rPr>
        <w:fldChar w:fldCharType="separate"/>
      </w:r>
      <w:r w:rsidR="00851C49">
        <w:rPr>
          <w:b/>
          <w:noProof/>
          <w:color w:val="000000" w:themeColor="text1"/>
          <w:sz w:val="16"/>
          <w:szCs w:val="16"/>
        </w:rPr>
        <w:t>52</w:t>
      </w:r>
      <w:r w:rsidRPr="00644E15">
        <w:rPr>
          <w:b/>
          <w:color w:val="000000" w:themeColor="text1"/>
          <w:sz w:val="16"/>
          <w:szCs w:val="16"/>
        </w:rPr>
        <w:fldChar w:fldCharType="end"/>
      </w:r>
      <w:r w:rsidRPr="00644E15">
        <w:rPr>
          <w:b/>
          <w:color w:val="000000" w:themeColor="text1"/>
          <w:sz w:val="16"/>
          <w:szCs w:val="16"/>
        </w:rPr>
        <w:t>. Nivel de impacto indicador 3 antes y después.</w:t>
      </w:r>
      <w:bookmarkEnd w:id="1115"/>
    </w:p>
    <w:p w14:paraId="6648C645" w14:textId="77777777" w:rsidR="0027185D" w:rsidRDefault="0027185D" w:rsidP="002718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1134"/>
        <w:jc w:val="center"/>
        <w:rPr>
          <w:color w:val="000000" w:themeColor="text1"/>
          <w:sz w:val="16"/>
          <w:szCs w:val="16"/>
        </w:rPr>
      </w:pPr>
    </w:p>
    <w:p w14:paraId="28F34619" w14:textId="77777777" w:rsidR="0027185D" w:rsidRPr="00101F55" w:rsidRDefault="0027185D" w:rsidP="0027185D">
      <w:pPr>
        <w:rPr>
          <w:b/>
          <w:u w:val="single"/>
          <w:lang w:eastAsia="es-PE"/>
        </w:rPr>
      </w:pPr>
      <w:r w:rsidRPr="00101F55">
        <w:rPr>
          <w:b/>
          <w:u w:val="single"/>
          <w:lang w:eastAsia="es-PE"/>
        </w:rPr>
        <w:t>Respecto al tiempo en actualizar mensualmente el total de fichas familiares.</w:t>
      </w:r>
    </w:p>
    <w:p w14:paraId="17D5008E" w14:textId="77777777" w:rsidR="0027185D" w:rsidRDefault="0027185D" w:rsidP="0027185D">
      <w:pPr>
        <w:spacing w:line="360" w:lineRule="auto"/>
        <w:jc w:val="both"/>
      </w:pPr>
      <w:r w:rsidRPr="00231266">
        <w:t xml:space="preserve">De acuerdo a los datos de la </w:t>
      </w:r>
      <w:r w:rsidRPr="00613F14">
        <w:t>tabla 56</w:t>
      </w:r>
      <w:r w:rsidRPr="00231266">
        <w:t xml:space="preserve">, el tiempo promedio </w:t>
      </w:r>
      <w:r w:rsidRPr="00231266">
        <w:rPr>
          <w:sz w:val="24"/>
        </w:rPr>
        <w:t>de procesamiento de la información familiar</w:t>
      </w:r>
      <w:r w:rsidRPr="00231266">
        <w:t xml:space="preserve"> con la forma actual de trabajo es de </w:t>
      </w:r>
      <w:r>
        <w:t>74,22</w:t>
      </w:r>
      <w:r w:rsidRPr="00231266">
        <w:t xml:space="preserve"> minutos (representa el 100%) y con la implementación de la aplicación informática de fichas familiares el tiempo promedio es </w:t>
      </w:r>
      <w:r>
        <w:t>41,61</w:t>
      </w:r>
      <w:r w:rsidRPr="00231266">
        <w:t xml:space="preserve"> minutos (</w:t>
      </w:r>
      <w:r>
        <w:t>56</w:t>
      </w:r>
      <w:r w:rsidRPr="00231266">
        <w:t xml:space="preserve">%), lo que representa una reducción de tiempo del </w:t>
      </w:r>
      <w:r>
        <w:t>44</w:t>
      </w:r>
      <w:r w:rsidRPr="00231266">
        <w:t>% al procesar la información fami</w:t>
      </w:r>
      <w:r>
        <w:t>liar (</w:t>
      </w:r>
      <w:r w:rsidRPr="00231266">
        <w:t xml:space="preserve">figura </w:t>
      </w:r>
      <w:r>
        <w:t>52</w:t>
      </w:r>
      <w:r w:rsidRPr="00231266">
        <w:t>)</w:t>
      </w:r>
      <w:r>
        <w:t>.</w:t>
      </w:r>
    </w:p>
    <w:p w14:paraId="61830866" w14:textId="77777777" w:rsidR="0027185D" w:rsidRPr="002924D2" w:rsidRDefault="0027185D" w:rsidP="002718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center"/>
        <w:rPr>
          <w:color w:val="000000" w:themeColor="text1"/>
          <w:sz w:val="16"/>
          <w:szCs w:val="16"/>
        </w:rPr>
      </w:pPr>
      <w:r>
        <w:rPr>
          <w:noProof/>
          <w:color w:val="000000" w:themeColor="text1"/>
          <w:sz w:val="16"/>
          <w:szCs w:val="16"/>
          <w:lang w:eastAsia="es-PE"/>
        </w:rPr>
        <w:drawing>
          <wp:inline distT="0" distB="0" distL="0" distR="0" wp14:anchorId="6A5678A7" wp14:editId="125F86AC">
            <wp:extent cx="5543881" cy="2875135"/>
            <wp:effectExtent l="19050" t="19050" r="19050" b="2095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47869" cy="2877203"/>
                    </a:xfrm>
                    <a:prstGeom prst="rect">
                      <a:avLst/>
                    </a:prstGeom>
                    <a:noFill/>
                    <a:ln>
                      <a:solidFill>
                        <a:schemeClr val="tx1"/>
                      </a:solidFill>
                    </a:ln>
                  </pic:spPr>
                </pic:pic>
              </a:graphicData>
            </a:graphic>
          </wp:inline>
        </w:drawing>
      </w:r>
    </w:p>
    <w:p w14:paraId="7AE60F76" w14:textId="0CBDAC16" w:rsidR="0027185D" w:rsidRPr="00644E15" w:rsidRDefault="0027185D" w:rsidP="002718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1134"/>
        <w:jc w:val="center"/>
        <w:rPr>
          <w:b/>
          <w:color w:val="000000" w:themeColor="text1"/>
          <w:sz w:val="16"/>
          <w:szCs w:val="16"/>
        </w:rPr>
      </w:pPr>
      <w:bookmarkStart w:id="1116" w:name="_Toc4365704"/>
      <w:r w:rsidRPr="00644E15">
        <w:rPr>
          <w:b/>
          <w:color w:val="000000" w:themeColor="text1"/>
          <w:sz w:val="16"/>
          <w:szCs w:val="16"/>
        </w:rPr>
        <w:t xml:space="preserve">Fig. </w:t>
      </w:r>
      <w:r w:rsidRPr="00644E15">
        <w:rPr>
          <w:b/>
          <w:color w:val="000000" w:themeColor="text1"/>
          <w:sz w:val="16"/>
          <w:szCs w:val="16"/>
        </w:rPr>
        <w:fldChar w:fldCharType="begin"/>
      </w:r>
      <w:r w:rsidRPr="00644E15">
        <w:rPr>
          <w:b/>
          <w:color w:val="000000" w:themeColor="text1"/>
          <w:sz w:val="16"/>
          <w:szCs w:val="16"/>
        </w:rPr>
        <w:instrText xml:space="preserve"> SEQ Fig. \* ARABIC </w:instrText>
      </w:r>
      <w:r w:rsidRPr="00644E15">
        <w:rPr>
          <w:b/>
          <w:color w:val="000000" w:themeColor="text1"/>
          <w:sz w:val="16"/>
          <w:szCs w:val="16"/>
        </w:rPr>
        <w:fldChar w:fldCharType="separate"/>
      </w:r>
      <w:r w:rsidR="00851C49">
        <w:rPr>
          <w:b/>
          <w:noProof/>
          <w:color w:val="000000" w:themeColor="text1"/>
          <w:sz w:val="16"/>
          <w:szCs w:val="16"/>
        </w:rPr>
        <w:t>53</w:t>
      </w:r>
      <w:r w:rsidRPr="00644E15">
        <w:rPr>
          <w:b/>
          <w:color w:val="000000" w:themeColor="text1"/>
          <w:sz w:val="16"/>
          <w:szCs w:val="16"/>
        </w:rPr>
        <w:fldChar w:fldCharType="end"/>
      </w:r>
      <w:r w:rsidRPr="00644E15">
        <w:rPr>
          <w:b/>
          <w:color w:val="000000" w:themeColor="text1"/>
          <w:sz w:val="16"/>
          <w:szCs w:val="16"/>
        </w:rPr>
        <w:t>. Nivel de impacto indicador 4 antes y después.</w:t>
      </w:r>
      <w:bookmarkEnd w:id="1116"/>
    </w:p>
    <w:p w14:paraId="66EC1CF9" w14:textId="77777777" w:rsidR="0027185D" w:rsidRDefault="0027185D" w:rsidP="002718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134"/>
        <w:jc w:val="center"/>
        <w:rPr>
          <w:rFonts w:cs="Arial"/>
        </w:rPr>
      </w:pPr>
    </w:p>
    <w:p w14:paraId="0B206715" w14:textId="77777777" w:rsidR="0027185D" w:rsidRPr="00101F55" w:rsidRDefault="0027185D" w:rsidP="0027185D">
      <w:pPr>
        <w:rPr>
          <w:b/>
          <w:u w:val="single"/>
          <w:lang w:eastAsia="es-PE"/>
        </w:rPr>
      </w:pPr>
      <w:r w:rsidRPr="00101F55">
        <w:rPr>
          <w:b/>
          <w:u w:val="single"/>
          <w:lang w:eastAsia="es-PE"/>
        </w:rPr>
        <w:lastRenderedPageBreak/>
        <w:t xml:space="preserve">Respecto al tiempo en obtener un reporte mensual de familias en alto, mediano y bajo riesgo </w:t>
      </w:r>
    </w:p>
    <w:p w14:paraId="751F564F" w14:textId="77777777" w:rsidR="0027185D" w:rsidRDefault="0027185D" w:rsidP="0027185D">
      <w:pPr>
        <w:spacing w:line="360" w:lineRule="auto"/>
        <w:jc w:val="both"/>
      </w:pPr>
      <w:r w:rsidRPr="00231266">
        <w:t xml:space="preserve">De acuerdo a los datos de la </w:t>
      </w:r>
      <w:r>
        <w:t>tabla 59</w:t>
      </w:r>
      <w:r w:rsidRPr="00231266">
        <w:t xml:space="preserve">, el tiempo promedio </w:t>
      </w:r>
      <w:r w:rsidRPr="00C505FA">
        <w:t>de procesamiento de la información familiar</w:t>
      </w:r>
      <w:r w:rsidRPr="00231266">
        <w:t xml:space="preserve"> con la forma actual de trabajo es de </w:t>
      </w:r>
      <w:r>
        <w:t>27,73</w:t>
      </w:r>
      <w:r w:rsidRPr="00231266">
        <w:t xml:space="preserve"> minutos (representa el 100%) y con la implementación de la aplicación informática de fichas familiares el tiempo promedio es </w:t>
      </w:r>
      <w:r>
        <w:t>6,57</w:t>
      </w:r>
      <w:r w:rsidRPr="00231266">
        <w:t xml:space="preserve"> minutos (</w:t>
      </w:r>
      <w:r>
        <w:t>24</w:t>
      </w:r>
      <w:r w:rsidRPr="00231266">
        <w:t xml:space="preserve">%), lo que representa una reducción de tiempo del </w:t>
      </w:r>
      <w:r>
        <w:t>76</w:t>
      </w:r>
      <w:r w:rsidRPr="00231266">
        <w:t xml:space="preserve">% al </w:t>
      </w:r>
      <w:r>
        <w:t>obtener un reporte mensual de familias en riesgo</w:t>
      </w:r>
      <w:r w:rsidRPr="00231266">
        <w:t xml:space="preserve"> (</w:t>
      </w:r>
      <w:r w:rsidRPr="001A2B91">
        <w:t>figura 53)</w:t>
      </w:r>
      <w:r>
        <w:t>.</w:t>
      </w:r>
    </w:p>
    <w:p w14:paraId="4E3F120E" w14:textId="77777777" w:rsidR="0027185D" w:rsidRDefault="0027185D" w:rsidP="0027185D">
      <w:pPr>
        <w:spacing w:line="360" w:lineRule="auto"/>
        <w:jc w:val="both"/>
      </w:pPr>
    </w:p>
    <w:p w14:paraId="64A47894" w14:textId="77777777" w:rsidR="0027185D" w:rsidRDefault="0027185D" w:rsidP="0027185D">
      <w:pPr>
        <w:spacing w:after="0" w:line="360" w:lineRule="auto"/>
        <w:jc w:val="both"/>
      </w:pPr>
      <w:r>
        <w:rPr>
          <w:noProof/>
          <w:lang w:eastAsia="es-PE"/>
        </w:rPr>
        <w:drawing>
          <wp:inline distT="0" distB="0" distL="0" distR="0" wp14:anchorId="75BE2C74" wp14:editId="1BBC5248">
            <wp:extent cx="5405734" cy="280349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08837" cy="2805099"/>
                    </a:xfrm>
                    <a:prstGeom prst="rect">
                      <a:avLst/>
                    </a:prstGeom>
                    <a:noFill/>
                  </pic:spPr>
                </pic:pic>
              </a:graphicData>
            </a:graphic>
          </wp:inline>
        </w:drawing>
      </w:r>
    </w:p>
    <w:p w14:paraId="14B2A946" w14:textId="2DF0CFBC" w:rsidR="0027185D" w:rsidRPr="00644E15" w:rsidRDefault="0027185D" w:rsidP="0027185D">
      <w:pPr>
        <w:spacing w:after="0" w:line="360" w:lineRule="auto"/>
        <w:jc w:val="center"/>
        <w:rPr>
          <w:b/>
        </w:rPr>
      </w:pPr>
      <w:bookmarkStart w:id="1117" w:name="_Toc4365705"/>
      <w:r w:rsidRPr="00644E15">
        <w:rPr>
          <w:b/>
          <w:color w:val="000000" w:themeColor="text1"/>
          <w:sz w:val="16"/>
          <w:szCs w:val="16"/>
        </w:rPr>
        <w:t xml:space="preserve">Fig. </w:t>
      </w:r>
      <w:r w:rsidRPr="00644E15">
        <w:rPr>
          <w:b/>
          <w:color w:val="000000" w:themeColor="text1"/>
          <w:sz w:val="16"/>
          <w:szCs w:val="16"/>
        </w:rPr>
        <w:fldChar w:fldCharType="begin"/>
      </w:r>
      <w:r w:rsidRPr="00644E15">
        <w:rPr>
          <w:b/>
          <w:color w:val="000000" w:themeColor="text1"/>
          <w:sz w:val="16"/>
          <w:szCs w:val="16"/>
        </w:rPr>
        <w:instrText xml:space="preserve"> SEQ Fig. \* ARABIC </w:instrText>
      </w:r>
      <w:r w:rsidRPr="00644E15">
        <w:rPr>
          <w:b/>
          <w:color w:val="000000" w:themeColor="text1"/>
          <w:sz w:val="16"/>
          <w:szCs w:val="16"/>
        </w:rPr>
        <w:fldChar w:fldCharType="separate"/>
      </w:r>
      <w:r w:rsidR="00851C49">
        <w:rPr>
          <w:b/>
          <w:noProof/>
          <w:color w:val="000000" w:themeColor="text1"/>
          <w:sz w:val="16"/>
          <w:szCs w:val="16"/>
        </w:rPr>
        <w:t>54</w:t>
      </w:r>
      <w:r w:rsidRPr="00644E15">
        <w:rPr>
          <w:b/>
          <w:color w:val="000000" w:themeColor="text1"/>
          <w:sz w:val="16"/>
          <w:szCs w:val="16"/>
        </w:rPr>
        <w:fldChar w:fldCharType="end"/>
      </w:r>
      <w:r w:rsidRPr="00644E15">
        <w:rPr>
          <w:b/>
          <w:color w:val="000000" w:themeColor="text1"/>
          <w:sz w:val="16"/>
          <w:szCs w:val="16"/>
        </w:rPr>
        <w:t>. Nivel de impacto indicador 5 antes y después.</w:t>
      </w:r>
      <w:bookmarkEnd w:id="1117"/>
    </w:p>
    <w:p w14:paraId="25149E4D" w14:textId="77777777" w:rsidR="0027185D" w:rsidRPr="00644E15" w:rsidRDefault="0027185D" w:rsidP="002718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134"/>
        <w:jc w:val="center"/>
        <w:rPr>
          <w:rFonts w:cs="Arial"/>
          <w:b/>
        </w:rPr>
      </w:pPr>
    </w:p>
    <w:p w14:paraId="55126AA3" w14:textId="69CF7379" w:rsidR="00C15712" w:rsidRDefault="00CF406A" w:rsidP="009F3D09">
      <w:pPr>
        <w:pStyle w:val="Style4"/>
        <w:numPr>
          <w:ilvl w:val="0"/>
          <w:numId w:val="48"/>
        </w:numPr>
        <w:tabs>
          <w:tab w:val="left" w:pos="426"/>
        </w:tabs>
        <w:spacing w:line="360" w:lineRule="auto"/>
        <w:ind w:left="0" w:firstLine="0"/>
        <w:outlineLvl w:val="1"/>
        <w:rPr>
          <w:b/>
          <w:sz w:val="22"/>
        </w:rPr>
      </w:pPr>
      <w:bookmarkStart w:id="1118" w:name="_Toc4363981"/>
      <w:r>
        <w:rPr>
          <w:b/>
          <w:sz w:val="22"/>
        </w:rPr>
        <w:t>Discusión de resultados</w:t>
      </w:r>
      <w:r w:rsidR="009F3D09">
        <w:rPr>
          <w:b/>
          <w:sz w:val="22"/>
        </w:rPr>
        <w:t xml:space="preserve"> </w:t>
      </w:r>
      <w:r w:rsidR="002031B6">
        <w:rPr>
          <w:b/>
          <w:sz w:val="22"/>
        </w:rPr>
        <w:t>de acuerdo con</w:t>
      </w:r>
      <w:r w:rsidR="009F3D09">
        <w:rPr>
          <w:b/>
          <w:sz w:val="22"/>
        </w:rPr>
        <w:t xml:space="preserve"> los antecedentes</w:t>
      </w:r>
      <w:bookmarkEnd w:id="1118"/>
    </w:p>
    <w:p w14:paraId="568DD394" w14:textId="77777777" w:rsidR="002031B6" w:rsidRPr="002031B6" w:rsidRDefault="002031B6" w:rsidP="00E971D1"/>
    <w:p w14:paraId="7EBD6D6D" w14:textId="59F2CCAE" w:rsidR="001679E4" w:rsidRDefault="002031B6" w:rsidP="00D30A2C">
      <w:pPr>
        <w:spacing w:line="360" w:lineRule="auto"/>
        <w:jc w:val="both"/>
      </w:pPr>
      <w:r>
        <w:t xml:space="preserve">Con la </w:t>
      </w:r>
      <w:r w:rsidR="00165BB5">
        <w:t>resolución</w:t>
      </w:r>
      <w:r>
        <w:t xml:space="preserve"> del MAIS-BFC como modelo nacional de salud </w:t>
      </w:r>
      <w:sdt>
        <w:sdtPr>
          <w:id w:val="2114238904"/>
          <w:citation/>
        </w:sdtPr>
        <w:sdtContent>
          <w:r>
            <w:fldChar w:fldCharType="begin"/>
          </w:r>
          <w:r>
            <w:instrText xml:space="preserve"> CITATION Per16 \l 10250 </w:instrText>
          </w:r>
          <w:r>
            <w:fldChar w:fldCharType="separate"/>
          </w:r>
          <w:r w:rsidR="00BD716C" w:rsidRPr="00BD716C">
            <w:rPr>
              <w:noProof/>
            </w:rPr>
            <w:t>[5]</w:t>
          </w:r>
          <w:r>
            <w:fldChar w:fldCharType="end"/>
          </w:r>
        </w:sdtContent>
      </w:sdt>
      <w:r>
        <w:t xml:space="preserve">, el centro de salud Anco se convirtió en uno de los primeros </w:t>
      </w:r>
      <w:r w:rsidR="00165BB5">
        <w:t>establecimientos</w:t>
      </w:r>
      <w:r>
        <w:t xml:space="preserve"> dentro de la región Huancavelica en implementar este modelo e incluyendo el uso de herramientas informáticas. </w:t>
      </w:r>
      <w:r w:rsidR="00CF406A" w:rsidRPr="004025C1">
        <w:t xml:space="preserve">El </w:t>
      </w:r>
      <w:r w:rsidR="0092041A">
        <w:t>c</w:t>
      </w:r>
      <w:r w:rsidR="00CF406A" w:rsidRPr="004025C1">
        <w:t xml:space="preserve">entro de </w:t>
      </w:r>
      <w:r w:rsidR="0092041A">
        <w:t>s</w:t>
      </w:r>
      <w:r w:rsidR="00CF406A" w:rsidRPr="004025C1">
        <w:t>alud Anco es un establecimiento del primer nivel de atención</w:t>
      </w:r>
      <w:r w:rsidR="00573E51" w:rsidRPr="004025C1">
        <w:t xml:space="preserve">, donde </w:t>
      </w:r>
      <w:r>
        <w:t>se tenía la necesidad de la identificación</w:t>
      </w:r>
      <w:r w:rsidR="00573E51" w:rsidRPr="004025C1">
        <w:t xml:space="preserve"> oportuna</w:t>
      </w:r>
      <w:r w:rsidR="00CF406A" w:rsidRPr="004025C1">
        <w:t xml:space="preserve"> de riesgos familiares y persona</w:t>
      </w:r>
      <w:r w:rsidR="00573E51" w:rsidRPr="004025C1">
        <w:t>le</w:t>
      </w:r>
      <w:r w:rsidR="00CF406A" w:rsidRPr="004025C1">
        <w:t>s para la prev</w:t>
      </w:r>
      <w:r w:rsidR="00573E51" w:rsidRPr="004025C1">
        <w:t xml:space="preserve">ención e intervención de salud durante las visitas domiciliarias. Con </w:t>
      </w:r>
      <w:r>
        <w:t>este estudio se logró la implementación</w:t>
      </w:r>
      <w:r w:rsidR="00573E51" w:rsidRPr="004025C1">
        <w:t xml:space="preserve"> de una aplicación informática</w:t>
      </w:r>
      <w:r>
        <w:t xml:space="preserve"> que gestiona la información de fichas familiares</w:t>
      </w:r>
      <w:r w:rsidR="0092041A">
        <w:t xml:space="preserve"> </w:t>
      </w:r>
      <w:r w:rsidR="00165BB5">
        <w:t>mejorando</w:t>
      </w:r>
      <w:r w:rsidR="0092041A">
        <w:t xml:space="preserve"> </w:t>
      </w:r>
      <w:r w:rsidR="0092041A" w:rsidRPr="009F3D09">
        <w:t>el tiempo de análisis de estos riesgos teniendo reportes actualizados e inmediatos</w:t>
      </w:r>
      <w:r w:rsidR="0092041A">
        <w:t xml:space="preserve">. Estos resultados coinciden con los resultados obtenidos por </w:t>
      </w:r>
      <w:r w:rsidR="0092041A" w:rsidRPr="00FD622B">
        <w:rPr>
          <w:rFonts w:cs="Arial"/>
          <w:color w:val="000000"/>
        </w:rPr>
        <w:t>Becerra, Pareja</w:t>
      </w:r>
      <w:r w:rsidR="0092041A">
        <w:rPr>
          <w:rFonts w:cs="Arial"/>
          <w:color w:val="000000"/>
        </w:rPr>
        <w:t>, Rocha</w:t>
      </w:r>
      <w:r w:rsidR="0092041A" w:rsidRPr="0092041A">
        <w:t xml:space="preserve"> </w:t>
      </w:r>
      <w:sdt>
        <w:sdtPr>
          <w:id w:val="1186102708"/>
          <w:citation/>
        </w:sdtPr>
        <w:sdtContent>
          <w:r w:rsidR="0092041A" w:rsidRPr="009F3D09">
            <w:fldChar w:fldCharType="begin"/>
          </w:r>
          <w:r w:rsidR="0092041A" w:rsidRPr="009F3D09">
            <w:instrText xml:space="preserve">CITATION BEC15 \l 10250 </w:instrText>
          </w:r>
          <w:r w:rsidR="0092041A" w:rsidRPr="009F3D09">
            <w:fldChar w:fldCharType="separate"/>
          </w:r>
          <w:r w:rsidR="00BD716C" w:rsidRPr="00BD716C">
            <w:rPr>
              <w:noProof/>
            </w:rPr>
            <w:t>[9]</w:t>
          </w:r>
          <w:r w:rsidR="0092041A" w:rsidRPr="009F3D09">
            <w:fldChar w:fldCharType="end"/>
          </w:r>
        </w:sdtContent>
      </w:sdt>
      <w:r w:rsidR="0092041A">
        <w:rPr>
          <w:rFonts w:cs="Arial"/>
          <w:color w:val="000000"/>
        </w:rPr>
        <w:t xml:space="preserve">, Chávez </w:t>
      </w:r>
      <w:sdt>
        <w:sdtPr>
          <w:id w:val="1594812131"/>
          <w:citation/>
        </w:sdtPr>
        <w:sdtContent>
          <w:r w:rsidR="0092041A" w:rsidRPr="009F3D09">
            <w:fldChar w:fldCharType="begin"/>
          </w:r>
          <w:r w:rsidR="0092041A" w:rsidRPr="009F3D09">
            <w:instrText xml:space="preserve">CITATION VIC17 \l 10250 </w:instrText>
          </w:r>
          <w:r w:rsidR="0092041A" w:rsidRPr="009F3D09">
            <w:fldChar w:fldCharType="separate"/>
          </w:r>
          <w:r w:rsidR="00BD716C" w:rsidRPr="00BD716C">
            <w:rPr>
              <w:noProof/>
            </w:rPr>
            <w:t>[10]</w:t>
          </w:r>
          <w:r w:rsidR="0092041A" w:rsidRPr="009F3D09">
            <w:fldChar w:fldCharType="end"/>
          </w:r>
        </w:sdtContent>
      </w:sdt>
      <w:r w:rsidR="0092041A">
        <w:t xml:space="preserve"> y Martínez</w:t>
      </w:r>
      <w:sdt>
        <w:sdtPr>
          <w:rPr>
            <w:rFonts w:cs="Arial"/>
            <w:color w:val="000000"/>
          </w:rPr>
          <w:id w:val="-1518158891"/>
          <w:citation/>
        </w:sdtPr>
        <w:sdtContent>
          <w:r w:rsidR="0092041A" w:rsidRPr="00FD622B">
            <w:rPr>
              <w:rFonts w:cs="Arial"/>
              <w:color w:val="000000"/>
            </w:rPr>
            <w:fldChar w:fldCharType="begin"/>
          </w:r>
          <w:r w:rsidR="0092041A">
            <w:rPr>
              <w:rFonts w:cs="Arial"/>
              <w:color w:val="000000"/>
            </w:rPr>
            <w:instrText xml:space="preserve">CITATION MarcadorDePosición1 \l 10250 </w:instrText>
          </w:r>
          <w:r w:rsidR="0092041A" w:rsidRPr="00FD622B">
            <w:rPr>
              <w:rFonts w:cs="Arial"/>
              <w:color w:val="000000"/>
            </w:rPr>
            <w:fldChar w:fldCharType="separate"/>
          </w:r>
          <w:r w:rsidR="00BD716C">
            <w:rPr>
              <w:rFonts w:cs="Arial"/>
              <w:noProof/>
              <w:color w:val="000000"/>
            </w:rPr>
            <w:t xml:space="preserve"> </w:t>
          </w:r>
          <w:r w:rsidR="00BD716C" w:rsidRPr="00BD716C">
            <w:rPr>
              <w:rFonts w:cs="Arial"/>
              <w:noProof/>
              <w:color w:val="000000"/>
            </w:rPr>
            <w:t>[6]</w:t>
          </w:r>
          <w:r w:rsidR="0092041A" w:rsidRPr="00FD622B">
            <w:rPr>
              <w:rFonts w:cs="Arial"/>
              <w:color w:val="000000"/>
            </w:rPr>
            <w:fldChar w:fldCharType="end"/>
          </w:r>
        </w:sdtContent>
      </w:sdt>
      <w:r w:rsidR="0092041A">
        <w:rPr>
          <w:rFonts w:cs="Arial"/>
          <w:color w:val="000000"/>
        </w:rPr>
        <w:t xml:space="preserve">  </w:t>
      </w:r>
      <w:r w:rsidR="007D1B87" w:rsidRPr="009F3D09">
        <w:t xml:space="preserve">. Asimismo, teniendo referencia de estos estudios </w:t>
      </w:r>
      <w:r w:rsidR="001679E4" w:rsidRPr="009F3D09">
        <w:t xml:space="preserve">se dejó preparada la base de datos </w:t>
      </w:r>
      <w:r w:rsidR="001679E4" w:rsidRPr="009F3D09">
        <w:lastRenderedPageBreak/>
        <w:t xml:space="preserve">para que luego se pueda </w:t>
      </w:r>
      <w:r>
        <w:t xml:space="preserve">desarrollar y </w:t>
      </w:r>
      <w:r w:rsidR="001679E4" w:rsidRPr="009F3D09">
        <w:t>generar reportes comparativos en el tiempo</w:t>
      </w:r>
      <w:r>
        <w:t xml:space="preserve"> </w:t>
      </w:r>
      <w:r w:rsidR="00D30A2C">
        <w:t>respecto a la mitigación de estos riesgos.</w:t>
      </w:r>
    </w:p>
    <w:p w14:paraId="77F93EEF" w14:textId="15FD6D8B" w:rsidR="00094CDD" w:rsidRPr="009F3D09" w:rsidRDefault="00D30A2C" w:rsidP="009F3D09">
      <w:pPr>
        <w:spacing w:line="360" w:lineRule="auto"/>
        <w:jc w:val="both"/>
      </w:pPr>
      <w:r>
        <w:t>Durante</w:t>
      </w:r>
      <w:r w:rsidR="00094CDD" w:rsidRPr="009F3D09">
        <w:t xml:space="preserve"> la implementación de la aplicación informática se realizaron pequeños acompañamientos técnicos </w:t>
      </w:r>
      <w:r w:rsidR="00F651A9" w:rsidRPr="009F3D09">
        <w:t>a los profesionales de salud. E</w:t>
      </w:r>
      <w:r w:rsidR="00094CDD" w:rsidRPr="009F3D09">
        <w:t>sto</w:t>
      </w:r>
      <w:r w:rsidR="00F651A9" w:rsidRPr="009F3D09">
        <w:t>s acompañamientos ayudaron</w:t>
      </w:r>
      <w:r w:rsidR="001679E4" w:rsidRPr="009F3D09">
        <w:t xml:space="preserve"> a que los profesionales de salud </w:t>
      </w:r>
      <w:r w:rsidR="004025C1" w:rsidRPr="009F3D09">
        <w:t xml:space="preserve">resuelvan sus dudas y aprendan a manejar fácilmente la aplicación informática. En ese sentido hemos coincidido con </w:t>
      </w:r>
      <w:r w:rsidR="001679E4" w:rsidRPr="009F3D09">
        <w:t xml:space="preserve">otros estudios </w:t>
      </w:r>
      <w:sdt>
        <w:sdtPr>
          <w:id w:val="-1144958676"/>
          <w:citation/>
        </w:sdtPr>
        <w:sdtContent>
          <w:r w:rsidR="00094CDD" w:rsidRPr="009F3D09">
            <w:fldChar w:fldCharType="begin"/>
          </w:r>
          <w:r w:rsidR="00094CDD" w:rsidRPr="009F3D09">
            <w:instrText xml:space="preserve"> CITATION Est03 \l 10250 </w:instrText>
          </w:r>
          <w:r w:rsidR="00094CDD" w:rsidRPr="009F3D09">
            <w:fldChar w:fldCharType="separate"/>
          </w:r>
          <w:r w:rsidR="00BD716C" w:rsidRPr="00BD716C">
            <w:rPr>
              <w:noProof/>
            </w:rPr>
            <w:t>[7]</w:t>
          </w:r>
          <w:r w:rsidR="00094CDD" w:rsidRPr="009F3D09">
            <w:fldChar w:fldCharType="end"/>
          </w:r>
        </w:sdtContent>
      </w:sdt>
      <w:r w:rsidR="00094CDD" w:rsidRPr="009F3D09">
        <w:t xml:space="preserve">, </w:t>
      </w:r>
      <w:r w:rsidR="001679E4" w:rsidRPr="009F3D09">
        <w:t xml:space="preserve">donde </w:t>
      </w:r>
      <w:r w:rsidR="004025C1" w:rsidRPr="009F3D09">
        <w:t xml:space="preserve">se demostró que fortalecer </w:t>
      </w:r>
      <w:r w:rsidR="00094CDD" w:rsidRPr="009F3D09">
        <w:t>capacidades de los profesionales de salud en el uso de estas tecnologías mediante un proceso de educación continuo</w:t>
      </w:r>
      <w:r w:rsidR="00F651A9" w:rsidRPr="009F3D09">
        <w:t xml:space="preserve"> </w:t>
      </w:r>
      <w:r w:rsidR="004025C1" w:rsidRPr="009F3D09">
        <w:t>se logra que poco a poco ellos acepten y se apropien de la herramienta tecnológica</w:t>
      </w:r>
      <w:r w:rsidR="00F651A9" w:rsidRPr="009F3D09">
        <w:t>.</w:t>
      </w:r>
      <w:r w:rsidR="001679E4" w:rsidRPr="009F3D09">
        <w:t xml:space="preserve"> </w:t>
      </w:r>
    </w:p>
    <w:p w14:paraId="6270D4E4" w14:textId="74C8C065" w:rsidR="00F651A9" w:rsidRPr="009F3D09" w:rsidRDefault="00D30A2C" w:rsidP="009F3D09">
      <w:pPr>
        <w:spacing w:line="360" w:lineRule="auto"/>
        <w:jc w:val="both"/>
      </w:pPr>
      <w:r>
        <w:t>Además, sabemos que el uso de</w:t>
      </w:r>
      <w:r w:rsidR="00CA2EDE" w:rsidRPr="009F3D09">
        <w:t xml:space="preserve"> metodologías cualitativas es una buena práctica en el recojo de requerimientos </w:t>
      </w:r>
      <w:sdt>
        <w:sdtPr>
          <w:id w:val="949437109"/>
          <w:citation/>
        </w:sdtPr>
        <w:sdtContent>
          <w:r w:rsidR="00CA2EDE" w:rsidRPr="009F3D09">
            <w:fldChar w:fldCharType="begin"/>
          </w:r>
          <w:r w:rsidR="00CA2EDE" w:rsidRPr="009F3D09">
            <w:instrText xml:space="preserve">CITATION Est03 \l 10250 </w:instrText>
          </w:r>
          <w:r w:rsidR="00CA2EDE" w:rsidRPr="009F3D09">
            <w:fldChar w:fldCharType="separate"/>
          </w:r>
          <w:r w:rsidR="00BD716C" w:rsidRPr="00BD716C">
            <w:rPr>
              <w:noProof/>
            </w:rPr>
            <w:t>[7]</w:t>
          </w:r>
          <w:r w:rsidR="00CA2EDE" w:rsidRPr="009F3D09">
            <w:fldChar w:fldCharType="end"/>
          </w:r>
        </w:sdtContent>
      </w:sdt>
      <w:r w:rsidR="0041122F" w:rsidRPr="009F3D09">
        <w:t>. E</w:t>
      </w:r>
      <w:r w:rsidR="004025C1" w:rsidRPr="009F3D09">
        <w:t xml:space="preserve">n este estudio </w:t>
      </w:r>
      <w:r w:rsidR="00CA2EDE" w:rsidRPr="009F3D09">
        <w:t xml:space="preserve">se realizó </w:t>
      </w:r>
      <w:r w:rsidR="004025C1" w:rsidRPr="009F3D09">
        <w:t>pequeñas reuniones</w:t>
      </w:r>
      <w:r w:rsidR="00CA2EDE" w:rsidRPr="009F3D09">
        <w:t xml:space="preserve"> con los stakeholders para esta fase. Esto </w:t>
      </w:r>
      <w:r w:rsidR="00F651A9" w:rsidRPr="009F3D09">
        <w:t xml:space="preserve">permitió definir con mayor detalle las historias de usuario que se iban a desarrollar. </w:t>
      </w:r>
    </w:p>
    <w:p w14:paraId="6C646FEE" w14:textId="1AE3289C" w:rsidR="0041122F" w:rsidRPr="009F3D09" w:rsidRDefault="0041122F" w:rsidP="009F3D09">
      <w:pPr>
        <w:spacing w:line="360" w:lineRule="auto"/>
        <w:jc w:val="both"/>
      </w:pPr>
      <w:r w:rsidRPr="009F3D09">
        <w:t>Al igual que en el estudio de</w:t>
      </w:r>
      <w:r w:rsidR="00D30A2C">
        <w:t xml:space="preserve"> Orzuza</w:t>
      </w:r>
      <w:r w:rsidR="009F3D09" w:rsidRPr="009F3D09">
        <w:t xml:space="preserve"> </w:t>
      </w:r>
      <w:sdt>
        <w:sdtPr>
          <w:id w:val="-1464188760"/>
          <w:citation/>
        </w:sdtPr>
        <w:sdtContent>
          <w:r w:rsidR="009F3D09" w:rsidRPr="009F3D09">
            <w:fldChar w:fldCharType="begin"/>
          </w:r>
          <w:r w:rsidR="009F3D09" w:rsidRPr="009F3D09">
            <w:instrText xml:space="preserve"> CITATION Glo13 \l 10250 </w:instrText>
          </w:r>
          <w:r w:rsidR="009F3D09" w:rsidRPr="009F3D09">
            <w:fldChar w:fldCharType="separate"/>
          </w:r>
          <w:r w:rsidR="00BD716C" w:rsidRPr="00BD716C">
            <w:rPr>
              <w:noProof/>
            </w:rPr>
            <w:t>[1]</w:t>
          </w:r>
          <w:r w:rsidR="009F3D09" w:rsidRPr="009F3D09">
            <w:fldChar w:fldCharType="end"/>
          </w:r>
        </w:sdtContent>
      </w:sdt>
      <w:r w:rsidR="009F3D09" w:rsidRPr="009F3D09">
        <w:t xml:space="preserve">, </w:t>
      </w:r>
      <w:r w:rsidRPr="009F3D09">
        <w:t xml:space="preserve">esperamos que con el tiempo la información gestionada ayude en la definición de políticas públicas y estrategias. Si bien es cierto, esta aplicación informática se ha desarrollado solo en un centro de salud del primer nivel de atención, es importante luego evaluar la implementación en más establecimientos de salud de este nivel, lo cual requerirá planificar y preparar una </w:t>
      </w:r>
      <w:r w:rsidR="007D1B87" w:rsidRPr="009F3D09">
        <w:t>infraestructura de soporte para dicha implementación.</w:t>
      </w:r>
    </w:p>
    <w:p w14:paraId="5E810CC0" w14:textId="6BFB913D" w:rsidR="000A2E97" w:rsidRPr="000A2E97" w:rsidRDefault="00F651A9" w:rsidP="009F3D09">
      <w:pPr>
        <w:spacing w:line="360" w:lineRule="auto"/>
        <w:jc w:val="both"/>
        <w:rPr>
          <w:rFonts w:cs="Arial"/>
          <w:color w:val="000000"/>
        </w:rPr>
      </w:pPr>
      <w:r w:rsidRPr="009F3D09">
        <w:t>Con respecto al desarrollo, el haber elegido la herramienta PHP permitió diseñar con más flexibilidad una aplicación dinámica con una visualización y organizac</w:t>
      </w:r>
      <w:r w:rsidR="00CA2EDE" w:rsidRPr="009F3D09">
        <w:t xml:space="preserve">ión adecuada de la información. </w:t>
      </w:r>
      <w:r w:rsidR="0092041A">
        <w:t xml:space="preserve">En este aspecto, nuestro estudio coincide con </w:t>
      </w:r>
      <w:r w:rsidRPr="009F3D09">
        <w:t xml:space="preserve">Ruiz </w:t>
      </w:r>
      <w:sdt>
        <w:sdtPr>
          <w:id w:val="-1186283977"/>
          <w:citation/>
        </w:sdtPr>
        <w:sdtContent>
          <w:r w:rsidRPr="009F3D09">
            <w:fldChar w:fldCharType="begin"/>
          </w:r>
          <w:r w:rsidRPr="009F3D09">
            <w:instrText xml:space="preserve"> CITATION Gre16 \l 10250 </w:instrText>
          </w:r>
          <w:r w:rsidRPr="009F3D09">
            <w:fldChar w:fldCharType="separate"/>
          </w:r>
          <w:r w:rsidR="00BD716C" w:rsidRPr="00BD716C">
            <w:rPr>
              <w:noProof/>
            </w:rPr>
            <w:t>[8]</w:t>
          </w:r>
          <w:r w:rsidRPr="009F3D09">
            <w:fldChar w:fldCharType="end"/>
          </w:r>
        </w:sdtContent>
      </w:sdt>
      <w:r w:rsidR="0092041A">
        <w:t xml:space="preserve">, quien </w:t>
      </w:r>
      <w:r w:rsidR="00165BB5">
        <w:t>también</w:t>
      </w:r>
      <w:r w:rsidR="0092041A">
        <w:t xml:space="preserve"> utilizó este tipo de herramientas para desarrollar </w:t>
      </w:r>
      <w:r w:rsidR="0092041A" w:rsidRPr="00FD622B">
        <w:rPr>
          <w:rFonts w:cs="Arial"/>
          <w:color w:val="000000"/>
        </w:rPr>
        <w:t>un entorno web dinámico para el control de egresados en un Instituto</w:t>
      </w:r>
      <w:r w:rsidR="0092041A">
        <w:rPr>
          <w:rFonts w:cs="Arial"/>
          <w:color w:val="000000"/>
        </w:rPr>
        <w:t>.</w:t>
      </w:r>
    </w:p>
    <w:p w14:paraId="02F1B6F1" w14:textId="180153E1" w:rsidR="000A2E97" w:rsidRDefault="009F3D09" w:rsidP="00184242">
      <w:pPr>
        <w:pStyle w:val="Style4"/>
        <w:numPr>
          <w:ilvl w:val="0"/>
          <w:numId w:val="48"/>
        </w:numPr>
        <w:tabs>
          <w:tab w:val="left" w:pos="426"/>
        </w:tabs>
        <w:spacing w:line="360" w:lineRule="auto"/>
        <w:ind w:left="0" w:firstLine="0"/>
        <w:outlineLvl w:val="1"/>
        <w:rPr>
          <w:b/>
          <w:sz w:val="22"/>
        </w:rPr>
      </w:pPr>
      <w:bookmarkStart w:id="1119" w:name="_Toc4363982"/>
      <w:r>
        <w:rPr>
          <w:b/>
          <w:sz w:val="22"/>
        </w:rPr>
        <w:t xml:space="preserve">Discusión de resultados </w:t>
      </w:r>
      <w:r w:rsidR="00184242">
        <w:rPr>
          <w:b/>
          <w:sz w:val="22"/>
        </w:rPr>
        <w:t>de acuerdo con</w:t>
      </w:r>
      <w:r>
        <w:rPr>
          <w:b/>
          <w:sz w:val="22"/>
        </w:rPr>
        <w:t xml:space="preserve"> los objetivos.</w:t>
      </w:r>
      <w:bookmarkEnd w:id="1119"/>
    </w:p>
    <w:p w14:paraId="05FB94D7" w14:textId="77777777" w:rsidR="000A2E97" w:rsidRPr="000A2E97" w:rsidRDefault="000A2E97" w:rsidP="00E971D1"/>
    <w:p w14:paraId="75F562A0" w14:textId="6A155D3F" w:rsidR="00184242" w:rsidRDefault="001520EA" w:rsidP="00184242">
      <w:pPr>
        <w:spacing w:line="360" w:lineRule="auto"/>
        <w:jc w:val="both"/>
      </w:pPr>
      <w:r w:rsidRPr="001520EA">
        <w:t>El marco de trabajo SCRUM, permitió lograr cada uno de nuestros objetivos de manera rápida</w:t>
      </w:r>
      <w:r w:rsidR="00184242">
        <w:t xml:space="preserve">, </w:t>
      </w:r>
      <w:r w:rsidR="00184242" w:rsidRPr="009F3D09">
        <w:t xml:space="preserve">ágil, </w:t>
      </w:r>
      <w:r w:rsidR="00BE33EE">
        <w:t>involucrando</w:t>
      </w:r>
      <w:r w:rsidR="00184242" w:rsidRPr="009F3D09">
        <w:t xml:space="preserve"> en todo momento al usuario final</w:t>
      </w:r>
      <w:r w:rsidR="00BE33EE">
        <w:t xml:space="preserve">. Permitió </w:t>
      </w:r>
      <w:r w:rsidR="00184242" w:rsidRPr="009F3D09">
        <w:t xml:space="preserve">desarrollar las funcionalidades en base a sus necesidades y perspectivas del usuario, pero sin perder la secuencia de las fases de desarrollo de software. </w:t>
      </w:r>
    </w:p>
    <w:p w14:paraId="50A728C8" w14:textId="664DA54A" w:rsidR="000A2E97" w:rsidRDefault="000A2E97" w:rsidP="00184242">
      <w:pPr>
        <w:spacing w:line="360" w:lineRule="auto"/>
        <w:jc w:val="both"/>
      </w:pPr>
      <w:r>
        <w:t xml:space="preserve">Cabe mencionar que al contar con un formato de ficha familiar </w:t>
      </w:r>
      <w:r w:rsidR="00054371">
        <w:t xml:space="preserve">fue </w:t>
      </w:r>
      <w:r w:rsidR="00165BB5">
        <w:t>más</w:t>
      </w:r>
      <w:r w:rsidR="00054371">
        <w:t xml:space="preserve"> </w:t>
      </w:r>
      <w:r w:rsidR="00165BB5">
        <w:t>fácil</w:t>
      </w:r>
      <w:r>
        <w:t xml:space="preserve"> mapear la estructura de base de datos y definir las historias de usuario. Conocer previamente el </w:t>
      </w:r>
      <w:r>
        <w:lastRenderedPageBreak/>
        <w:t xml:space="preserve">proceso de gestión de información de las fichas familiares </w:t>
      </w:r>
      <w:r w:rsidR="00165BB5">
        <w:t>contribuyó</w:t>
      </w:r>
      <w:r>
        <w:t xml:space="preserve"> con la planificación de los sprints durante el desarrollo.</w:t>
      </w:r>
    </w:p>
    <w:p w14:paraId="57BAC59B" w14:textId="122D41FE" w:rsidR="00E971D1" w:rsidRPr="009F3D09" w:rsidRDefault="00E971D1" w:rsidP="00184242">
      <w:pPr>
        <w:spacing w:line="360" w:lineRule="auto"/>
        <w:jc w:val="both"/>
      </w:pPr>
      <w:r>
        <w:t xml:space="preserve">Los indicadores que se necesitaban mejorar, fueron definidos en base a reportes con </w:t>
      </w:r>
      <w:r w:rsidR="00165BB5">
        <w:t>más</w:t>
      </w:r>
      <w:r>
        <w:t xml:space="preserve"> alta prioridad. La </w:t>
      </w:r>
      <w:r w:rsidR="00165BB5">
        <w:t>satisfacción</w:t>
      </w:r>
      <w:r>
        <w:t xml:space="preserve"> de usuario es un indicador transversal en evaluaciones de este tipo. Tener la seguridad que la </w:t>
      </w:r>
      <w:r w:rsidR="00165BB5">
        <w:t>satisfacción</w:t>
      </w:r>
      <w:r>
        <w:t xml:space="preserve"> del usuario es positiva hace suponer que esa herramienta informática será sostenible en el tiempo.</w:t>
      </w:r>
    </w:p>
    <w:p w14:paraId="28876F5C" w14:textId="0A415171" w:rsidR="00471427" w:rsidRDefault="004368AA" w:rsidP="00D12F1E">
      <w:pPr>
        <w:jc w:val="both"/>
        <w:rPr>
          <w:lang w:val="es-ES"/>
        </w:rPr>
      </w:pPr>
      <w:bookmarkStart w:id="1120" w:name="_Toc406447149"/>
      <w:r>
        <w:rPr>
          <w:lang w:val="es-ES"/>
        </w:rPr>
        <w:t>Adicional podemos observar que el flujo</w:t>
      </w:r>
      <w:r w:rsidR="00D12F1E">
        <w:rPr>
          <w:lang w:val="es-ES"/>
        </w:rPr>
        <w:t xml:space="preserve"> final se optimiza los tiempos en el procesamiento de la información de la ficha familiar-comunitaria.</w:t>
      </w:r>
    </w:p>
    <w:p w14:paraId="61B33A5E" w14:textId="4D15D621" w:rsidR="004368AA" w:rsidRDefault="004368AA" w:rsidP="008438ED">
      <w:pPr>
        <w:rPr>
          <w:lang w:val="es-ES"/>
        </w:rPr>
      </w:pPr>
    </w:p>
    <w:p w14:paraId="724EEE45" w14:textId="77777777" w:rsidR="004368AA" w:rsidRDefault="004368AA" w:rsidP="004368AA">
      <w:pPr>
        <w:keepNext/>
      </w:pPr>
      <w:r w:rsidRPr="004368AA">
        <w:rPr>
          <w:noProof/>
          <w:lang w:eastAsia="es-PE"/>
        </w:rPr>
        <w:drawing>
          <wp:inline distT="0" distB="0" distL="0" distR="0" wp14:anchorId="216344DB" wp14:editId="6BA3C0E3">
            <wp:extent cx="5400275" cy="3466769"/>
            <wp:effectExtent l="0" t="0" r="0" b="635"/>
            <wp:docPr id="2271" name="Imagen 2271" descr="C:\Users\Richard\Desktop\Tesis\model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Richard\Desktop\Tesis\modelo final.pn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b="6243"/>
                    <a:stretch/>
                  </pic:blipFill>
                  <pic:spPr bwMode="auto">
                    <a:xfrm>
                      <a:off x="0" y="0"/>
                      <a:ext cx="5400675" cy="3467026"/>
                    </a:xfrm>
                    <a:prstGeom prst="rect">
                      <a:avLst/>
                    </a:prstGeom>
                    <a:noFill/>
                    <a:ln>
                      <a:noFill/>
                    </a:ln>
                    <a:extLst>
                      <a:ext uri="{53640926-AAD7-44D8-BBD7-CCE9431645EC}">
                        <a14:shadowObscured xmlns:a14="http://schemas.microsoft.com/office/drawing/2010/main"/>
                      </a:ext>
                    </a:extLst>
                  </pic:spPr>
                </pic:pic>
              </a:graphicData>
            </a:graphic>
          </wp:inline>
        </w:drawing>
      </w:r>
    </w:p>
    <w:p w14:paraId="59C4991D" w14:textId="321234D9" w:rsidR="004368AA" w:rsidRPr="004368AA" w:rsidRDefault="004368AA" w:rsidP="004368AA">
      <w:pPr>
        <w:pStyle w:val="Descripcin"/>
        <w:rPr>
          <w:color w:val="000000" w:themeColor="text1"/>
          <w:sz w:val="16"/>
          <w:lang w:val="es-ES"/>
        </w:rPr>
      </w:pPr>
      <w:bookmarkStart w:id="1121" w:name="_Toc4365706"/>
      <w:r w:rsidRPr="00D12F1E">
        <w:rPr>
          <w:color w:val="000000" w:themeColor="text1"/>
          <w:sz w:val="16"/>
          <w:highlight w:val="yellow"/>
        </w:rPr>
        <w:t xml:space="preserve">Fig. </w:t>
      </w:r>
      <w:r w:rsidRPr="00D12F1E">
        <w:rPr>
          <w:color w:val="000000" w:themeColor="text1"/>
          <w:sz w:val="16"/>
          <w:highlight w:val="yellow"/>
        </w:rPr>
        <w:fldChar w:fldCharType="begin"/>
      </w:r>
      <w:r w:rsidRPr="00D12F1E">
        <w:rPr>
          <w:color w:val="000000" w:themeColor="text1"/>
          <w:sz w:val="16"/>
          <w:highlight w:val="yellow"/>
        </w:rPr>
        <w:instrText xml:space="preserve"> SEQ Fig. \* ARABIC </w:instrText>
      </w:r>
      <w:r w:rsidRPr="00D12F1E">
        <w:rPr>
          <w:color w:val="000000" w:themeColor="text1"/>
          <w:sz w:val="16"/>
          <w:highlight w:val="yellow"/>
        </w:rPr>
        <w:fldChar w:fldCharType="separate"/>
      </w:r>
      <w:r w:rsidR="00851C49">
        <w:rPr>
          <w:noProof/>
          <w:color w:val="000000" w:themeColor="text1"/>
          <w:sz w:val="16"/>
          <w:highlight w:val="yellow"/>
        </w:rPr>
        <w:t>55</w:t>
      </w:r>
      <w:r w:rsidRPr="00D12F1E">
        <w:rPr>
          <w:color w:val="000000" w:themeColor="text1"/>
          <w:sz w:val="16"/>
          <w:highlight w:val="yellow"/>
        </w:rPr>
        <w:fldChar w:fldCharType="end"/>
      </w:r>
      <w:r w:rsidRPr="00D12F1E">
        <w:rPr>
          <w:color w:val="000000" w:themeColor="text1"/>
          <w:sz w:val="16"/>
          <w:highlight w:val="yellow"/>
        </w:rPr>
        <w:t>: Diagrama de flujo final de la gestión de información de la ficha familiar - comunitaria en el Centro de Salud Anc</w:t>
      </w:r>
      <w:r w:rsidRPr="00D12F1E">
        <w:rPr>
          <w:noProof/>
          <w:color w:val="000000" w:themeColor="text1"/>
          <w:sz w:val="16"/>
          <w:highlight w:val="yellow"/>
        </w:rPr>
        <w:t>o</w:t>
      </w:r>
      <w:bookmarkEnd w:id="1121"/>
    </w:p>
    <w:p w14:paraId="5020B13E" w14:textId="77777777" w:rsidR="00E971D1" w:rsidRDefault="00E971D1" w:rsidP="00FD6BBC">
      <w:pPr>
        <w:pStyle w:val="Ttulo1"/>
        <w:numPr>
          <w:ilvl w:val="0"/>
          <w:numId w:val="50"/>
        </w:numPr>
        <w:spacing w:line="360" w:lineRule="auto"/>
        <w:jc w:val="center"/>
        <w:rPr>
          <w:rFonts w:cs="Arial"/>
          <w:color w:val="0070C0"/>
          <w:szCs w:val="22"/>
          <w:lang w:val="es-ES"/>
        </w:rPr>
      </w:pPr>
      <w:r>
        <w:rPr>
          <w:rFonts w:cs="Arial"/>
          <w:color w:val="0070C0"/>
          <w:szCs w:val="22"/>
          <w:lang w:val="es-ES"/>
        </w:rPr>
        <w:br w:type="page"/>
      </w:r>
    </w:p>
    <w:p w14:paraId="1ED4027D" w14:textId="20F2DF3C" w:rsidR="000A6E3F" w:rsidRPr="000A6E3F" w:rsidRDefault="000A6E3F" w:rsidP="00572B9A">
      <w:pPr>
        <w:pStyle w:val="Ttulo1"/>
        <w:numPr>
          <w:ilvl w:val="0"/>
          <w:numId w:val="58"/>
        </w:numPr>
        <w:spacing w:line="360" w:lineRule="auto"/>
        <w:jc w:val="center"/>
        <w:rPr>
          <w:rFonts w:cs="Arial"/>
          <w:color w:val="0070C0"/>
          <w:szCs w:val="22"/>
          <w:lang w:val="es-ES"/>
        </w:rPr>
      </w:pPr>
      <w:bookmarkStart w:id="1122" w:name="_Toc4363983"/>
      <w:r w:rsidRPr="000A6E3F">
        <w:rPr>
          <w:rFonts w:cs="Arial"/>
          <w:color w:val="0070C0"/>
          <w:szCs w:val="22"/>
          <w:lang w:val="es-ES"/>
        </w:rPr>
        <w:lastRenderedPageBreak/>
        <w:t>CAPÍTULO V. CONCLUSIONES Y RECOMENDACIONES</w:t>
      </w:r>
      <w:bookmarkEnd w:id="1120"/>
      <w:bookmarkEnd w:id="1122"/>
    </w:p>
    <w:p w14:paraId="46703D44" w14:textId="77777777" w:rsidR="000A6E3F" w:rsidRDefault="000A6E3F" w:rsidP="000A6E3F">
      <w:pPr>
        <w:spacing w:line="360" w:lineRule="auto"/>
        <w:ind w:left="709"/>
        <w:rPr>
          <w:rFonts w:cs="Arial"/>
          <w:b/>
          <w:color w:val="000000"/>
          <w:lang w:val="es-ES"/>
        </w:rPr>
      </w:pPr>
    </w:p>
    <w:p w14:paraId="5AEB3AF5" w14:textId="4235E4CB" w:rsidR="000A6E3F" w:rsidRPr="00C00450" w:rsidRDefault="000A6E3F" w:rsidP="000A6E3F">
      <w:pPr>
        <w:spacing w:line="360" w:lineRule="auto"/>
        <w:rPr>
          <w:rFonts w:cs="Arial"/>
          <w:b/>
          <w:color w:val="000000"/>
        </w:rPr>
      </w:pPr>
      <w:r w:rsidRPr="00C00450">
        <w:rPr>
          <w:rFonts w:cs="Arial"/>
          <w:b/>
          <w:color w:val="000000"/>
        </w:rPr>
        <w:t>Conclusiones:</w:t>
      </w:r>
    </w:p>
    <w:p w14:paraId="4819ECA3" w14:textId="7E6D327F" w:rsidR="00C00450" w:rsidRPr="00092AF6" w:rsidRDefault="00C00450" w:rsidP="00092AF6">
      <w:pPr>
        <w:spacing w:line="360" w:lineRule="auto"/>
        <w:jc w:val="both"/>
        <w:rPr>
          <w:rFonts w:eastAsia="Times New Roman" w:cs="Arial"/>
          <w:lang w:eastAsia="es-PE"/>
        </w:rPr>
      </w:pPr>
      <w:r w:rsidRPr="009F3D09">
        <w:rPr>
          <w:rFonts w:eastAsia="Times New Roman" w:cs="Arial"/>
          <w:lang w:eastAsia="es-PE"/>
        </w:rPr>
        <w:t>Se logró recoger y entender el proceso de gestión de información antes de la implementación de la aplicación informática. Conocer el formato de ficha familiar y los reportes los profesionales de salud permitió definir de una manera mejor los requerimientos</w:t>
      </w:r>
      <w:r w:rsidR="00092AF6">
        <w:rPr>
          <w:rFonts w:eastAsia="Times New Roman" w:cs="Arial"/>
          <w:lang w:eastAsia="es-PE"/>
        </w:rPr>
        <w:t xml:space="preserve"> funcionales de la aplicación. </w:t>
      </w:r>
    </w:p>
    <w:p w14:paraId="25980CA6" w14:textId="77777777" w:rsidR="00C00450" w:rsidRPr="009F3D09" w:rsidRDefault="00C00450" w:rsidP="009F3D09">
      <w:pPr>
        <w:spacing w:line="360" w:lineRule="auto"/>
        <w:jc w:val="both"/>
        <w:rPr>
          <w:rFonts w:eastAsia="Times New Roman" w:cs="Arial"/>
          <w:lang w:eastAsia="es-PE"/>
        </w:rPr>
      </w:pPr>
      <w:r w:rsidRPr="009F3D09">
        <w:rPr>
          <w:rFonts w:eastAsia="Times New Roman" w:cs="Arial"/>
          <w:lang w:eastAsia="es-PE"/>
        </w:rPr>
        <w:t>Se logró desarrollar la aplicación informática con el marco de trabajo SCRUM en base a 32 historias de usuario durante tres sprint. Teniendo como resultado el desarrollo de 5 módulos dentro de la aplicación de ficha familiar.</w:t>
      </w:r>
    </w:p>
    <w:p w14:paraId="45FC1E17" w14:textId="362E5733" w:rsidR="00C00450" w:rsidRDefault="00C00450" w:rsidP="00C00450">
      <w:pPr>
        <w:spacing w:line="360" w:lineRule="auto"/>
        <w:jc w:val="both"/>
        <w:rPr>
          <w:rFonts w:cs="Arial"/>
          <w:b/>
          <w:color w:val="000000"/>
          <w:lang w:eastAsia="es-PE"/>
        </w:rPr>
      </w:pPr>
      <w:r>
        <w:rPr>
          <w:rFonts w:eastAsia="Times New Roman" w:cs="Arial"/>
          <w:lang w:eastAsia="es-PE"/>
        </w:rPr>
        <w:t xml:space="preserve">Después de la implementación de </w:t>
      </w:r>
      <w:r w:rsidRPr="00794F6B">
        <w:rPr>
          <w:rFonts w:eastAsia="Times New Roman" w:cs="Arial"/>
          <w:lang w:eastAsia="es-PE"/>
        </w:rPr>
        <w:t xml:space="preserve">la solución se logró aumentar el nivel de satisfacción del usuario luego de la implementación </w:t>
      </w:r>
      <w:r>
        <w:rPr>
          <w:rFonts w:eastAsia="Times New Roman" w:cs="Arial"/>
          <w:b/>
          <w:lang w:eastAsia="es-PE"/>
        </w:rPr>
        <w:t xml:space="preserve">de 1.76 a 4.09. </w:t>
      </w:r>
      <w:r>
        <w:rPr>
          <w:rFonts w:eastAsia="Times New Roman" w:cs="Arial"/>
          <w:lang w:eastAsia="es-PE"/>
        </w:rPr>
        <w:t xml:space="preserve">Se logró reducir </w:t>
      </w:r>
      <w:r>
        <w:rPr>
          <w:rFonts w:cs="Arial"/>
          <w:color w:val="000000"/>
        </w:rPr>
        <w:t>el t</w:t>
      </w:r>
      <w:r w:rsidRPr="008457F1">
        <w:rPr>
          <w:rFonts w:cs="Arial"/>
          <w:color w:val="000000"/>
          <w:lang w:eastAsia="es-PE"/>
        </w:rPr>
        <w:t xml:space="preserve">iempo en procesar </w:t>
      </w:r>
      <w:r w:rsidRPr="00794F6B">
        <w:rPr>
          <w:rFonts w:cs="Arial"/>
          <w:color w:val="000000"/>
          <w:lang w:eastAsia="es-PE"/>
        </w:rPr>
        <w:t>la información comunitaria (datos socioeconómicos y de vivienda)</w:t>
      </w:r>
      <w:r>
        <w:rPr>
          <w:rFonts w:cs="Arial"/>
          <w:color w:val="000000"/>
        </w:rPr>
        <w:t xml:space="preserve"> </w:t>
      </w:r>
      <w:r w:rsidRPr="00794F6B">
        <w:rPr>
          <w:rFonts w:cs="Arial"/>
          <w:b/>
          <w:color w:val="000000"/>
        </w:rPr>
        <w:t>de</w:t>
      </w:r>
      <w:r>
        <w:rPr>
          <w:rFonts w:cs="Arial"/>
          <w:b/>
          <w:color w:val="000000"/>
        </w:rPr>
        <w:t xml:space="preserve"> 26.6 a 6.5</w:t>
      </w:r>
      <w:r w:rsidRPr="00794F6B">
        <w:rPr>
          <w:rFonts w:cs="Arial"/>
          <w:b/>
          <w:color w:val="000000"/>
        </w:rPr>
        <w:t xml:space="preserve"> minutos</w:t>
      </w:r>
      <w:r>
        <w:rPr>
          <w:rFonts w:cs="Arial"/>
          <w:color w:val="000000"/>
        </w:rPr>
        <w:t xml:space="preserve"> </w:t>
      </w:r>
      <w:r w:rsidRPr="00794F6B">
        <w:rPr>
          <w:rFonts w:cs="Arial"/>
          <w:color w:val="000000"/>
        </w:rPr>
        <w:t>el t</w:t>
      </w:r>
      <w:r w:rsidRPr="00794F6B">
        <w:rPr>
          <w:rFonts w:cs="Arial"/>
          <w:color w:val="000000"/>
          <w:lang w:eastAsia="es-PE"/>
        </w:rPr>
        <w:t xml:space="preserve">iempo en procesar la información familiar disminuyó </w:t>
      </w:r>
      <w:r>
        <w:rPr>
          <w:rFonts w:cs="Arial"/>
          <w:b/>
          <w:color w:val="000000"/>
        </w:rPr>
        <w:t>de 16.2 a 6.9</w:t>
      </w:r>
      <w:r w:rsidRPr="00794F6B">
        <w:rPr>
          <w:rFonts w:cs="Arial"/>
          <w:b/>
          <w:color w:val="000000"/>
        </w:rPr>
        <w:t xml:space="preserve"> minutos</w:t>
      </w:r>
      <w:r>
        <w:rPr>
          <w:rFonts w:cs="Arial"/>
          <w:color w:val="000000"/>
        </w:rPr>
        <w:t xml:space="preserve">, </w:t>
      </w:r>
      <w:r w:rsidRPr="00794F6B">
        <w:rPr>
          <w:rFonts w:cs="Arial"/>
          <w:color w:val="000000"/>
        </w:rPr>
        <w:t>el t</w:t>
      </w:r>
      <w:r w:rsidRPr="00794F6B">
        <w:rPr>
          <w:rFonts w:cs="Arial"/>
          <w:color w:val="000000"/>
          <w:lang w:eastAsia="es-PE"/>
        </w:rPr>
        <w:t xml:space="preserve">iempo en actualizar mensualmente el total de fichas familiares </w:t>
      </w:r>
      <w:r>
        <w:rPr>
          <w:rFonts w:cs="Arial"/>
          <w:color w:val="000000"/>
          <w:lang w:eastAsia="es-PE"/>
        </w:rPr>
        <w:t xml:space="preserve">disminuyó de </w:t>
      </w:r>
      <w:r>
        <w:rPr>
          <w:rFonts w:cs="Arial"/>
          <w:b/>
          <w:color w:val="000000"/>
          <w:lang w:eastAsia="es-PE"/>
        </w:rPr>
        <w:t>74.2 a 41.</w:t>
      </w:r>
      <w:r w:rsidRPr="00794F6B">
        <w:rPr>
          <w:rFonts w:cs="Arial"/>
          <w:b/>
          <w:color w:val="000000"/>
          <w:lang w:eastAsia="es-PE"/>
        </w:rPr>
        <w:t>6</w:t>
      </w:r>
      <w:r>
        <w:rPr>
          <w:rFonts w:cs="Arial"/>
          <w:color w:val="000000"/>
          <w:lang w:eastAsia="es-PE"/>
        </w:rPr>
        <w:t xml:space="preserve"> minutos </w:t>
      </w:r>
      <w:r w:rsidR="00092AF6">
        <w:rPr>
          <w:rFonts w:cs="Arial"/>
          <w:color w:val="000000"/>
          <w:lang w:eastAsia="es-PE"/>
        </w:rPr>
        <w:t>y,</w:t>
      </w:r>
      <w:r w:rsidRPr="00794F6B">
        <w:rPr>
          <w:rFonts w:cs="Arial"/>
          <w:color w:val="000000"/>
          <w:lang w:eastAsia="es-PE"/>
        </w:rPr>
        <w:t xml:space="preserve"> </w:t>
      </w:r>
      <w:r>
        <w:rPr>
          <w:rFonts w:cs="Arial"/>
          <w:color w:val="000000"/>
          <w:lang w:eastAsia="es-PE"/>
        </w:rPr>
        <w:t xml:space="preserve">por último, </w:t>
      </w:r>
      <w:r w:rsidRPr="00794F6B">
        <w:rPr>
          <w:rFonts w:cs="Arial"/>
          <w:color w:val="000000"/>
          <w:lang w:eastAsia="es-PE"/>
        </w:rPr>
        <w:t xml:space="preserve">el </w:t>
      </w:r>
      <w:r w:rsidRPr="00794F6B">
        <w:rPr>
          <w:rFonts w:cs="Arial"/>
          <w:color w:val="000000"/>
        </w:rPr>
        <w:t>t</w:t>
      </w:r>
      <w:r w:rsidRPr="00794F6B">
        <w:rPr>
          <w:rFonts w:cs="Arial"/>
          <w:color w:val="000000"/>
          <w:lang w:eastAsia="es-PE"/>
        </w:rPr>
        <w:t>iempo en obtener un reporte mensual de familias</w:t>
      </w:r>
      <w:r>
        <w:rPr>
          <w:rFonts w:cs="Arial"/>
          <w:color w:val="000000"/>
          <w:lang w:eastAsia="es-PE"/>
        </w:rPr>
        <w:t xml:space="preserve"> en alto, mediano y bajo riesgo disminuyó de </w:t>
      </w:r>
      <w:r>
        <w:rPr>
          <w:rFonts w:cs="Arial"/>
          <w:b/>
          <w:color w:val="000000"/>
          <w:lang w:eastAsia="es-PE"/>
        </w:rPr>
        <w:t>27.7 a 6.</w:t>
      </w:r>
      <w:r w:rsidRPr="00794F6B">
        <w:rPr>
          <w:rFonts w:cs="Arial"/>
          <w:b/>
          <w:color w:val="000000"/>
          <w:lang w:eastAsia="es-PE"/>
        </w:rPr>
        <w:t>5 minutos</w:t>
      </w:r>
      <w:r>
        <w:rPr>
          <w:rFonts w:cs="Arial"/>
          <w:b/>
          <w:color w:val="000000"/>
          <w:lang w:eastAsia="es-PE"/>
        </w:rPr>
        <w:t>.</w:t>
      </w:r>
    </w:p>
    <w:p w14:paraId="741B27DA" w14:textId="77777777" w:rsidR="00C00450" w:rsidRPr="008D2E2A" w:rsidRDefault="00C00450" w:rsidP="00C00450">
      <w:pPr>
        <w:autoSpaceDE w:val="0"/>
        <w:autoSpaceDN w:val="0"/>
        <w:adjustRightInd w:val="0"/>
        <w:spacing w:after="0" w:line="360" w:lineRule="auto"/>
        <w:jc w:val="both"/>
        <w:rPr>
          <w:rFonts w:cs="Arial"/>
          <w:bCs/>
        </w:rPr>
      </w:pPr>
      <w:r>
        <w:rPr>
          <w:rFonts w:cs="Arial"/>
          <w:bCs/>
        </w:rPr>
        <w:t xml:space="preserve">Con la implementación de la aplicación informática de ficha familiar </w:t>
      </w:r>
      <w:r w:rsidRPr="008D2E2A">
        <w:rPr>
          <w:rFonts w:cs="Arial"/>
          <w:bCs/>
        </w:rPr>
        <w:t>se obt</w:t>
      </w:r>
      <w:r>
        <w:rPr>
          <w:rFonts w:cs="Arial"/>
          <w:bCs/>
        </w:rPr>
        <w:t>uvieron</w:t>
      </w:r>
      <w:r w:rsidRPr="008D2E2A">
        <w:rPr>
          <w:rFonts w:cs="Arial"/>
          <w:bCs/>
        </w:rPr>
        <w:t xml:space="preserve"> mejores resultados que al hacer uso de las plantillas de Excel con las que trab</w:t>
      </w:r>
      <w:r>
        <w:rPr>
          <w:rFonts w:cs="Arial"/>
          <w:bCs/>
        </w:rPr>
        <w:t>ajaban. Esta mejora se evidenció</w:t>
      </w:r>
      <w:r w:rsidRPr="008D2E2A">
        <w:rPr>
          <w:rFonts w:cs="Arial"/>
          <w:bCs/>
        </w:rPr>
        <w:t xml:space="preserve"> en la reducción de tiempos de ingreso de información, genera</w:t>
      </w:r>
      <w:r>
        <w:rPr>
          <w:rFonts w:cs="Arial"/>
          <w:bCs/>
        </w:rPr>
        <w:t xml:space="preserve">ción de reportes y/o consultas. </w:t>
      </w:r>
      <w:r w:rsidRPr="008D2E2A">
        <w:rPr>
          <w:rFonts w:cs="Arial"/>
          <w:bCs/>
        </w:rPr>
        <w:t xml:space="preserve">Se demostró </w:t>
      </w:r>
      <w:r>
        <w:rPr>
          <w:rFonts w:cs="Arial"/>
          <w:bCs/>
        </w:rPr>
        <w:t xml:space="preserve">también </w:t>
      </w:r>
      <w:r w:rsidRPr="008D2E2A">
        <w:rPr>
          <w:rFonts w:cs="Arial"/>
          <w:bCs/>
        </w:rPr>
        <w:t xml:space="preserve">que el usuario se siente más satisfecho utilizando la aplicación informática implementada. </w:t>
      </w:r>
    </w:p>
    <w:p w14:paraId="2F126F03" w14:textId="7BC9F9D4" w:rsidR="00C00450" w:rsidRDefault="00C00450" w:rsidP="00C00450">
      <w:pPr>
        <w:pStyle w:val="Prrafodelista"/>
        <w:spacing w:line="360" w:lineRule="auto"/>
        <w:ind w:left="0"/>
        <w:jc w:val="both"/>
        <w:rPr>
          <w:rFonts w:cs="Arial"/>
          <w:color w:val="000000"/>
        </w:rPr>
      </w:pPr>
    </w:p>
    <w:p w14:paraId="0E8237F9" w14:textId="6C49F231" w:rsidR="00092AF6" w:rsidRDefault="00092AF6" w:rsidP="00C00450">
      <w:pPr>
        <w:pStyle w:val="Prrafodelista"/>
        <w:spacing w:line="360" w:lineRule="auto"/>
        <w:ind w:left="0"/>
        <w:jc w:val="both"/>
        <w:rPr>
          <w:rFonts w:cs="Arial"/>
          <w:color w:val="000000"/>
        </w:rPr>
      </w:pPr>
    </w:p>
    <w:p w14:paraId="6BDD21EE" w14:textId="46EB32B0" w:rsidR="00092AF6" w:rsidRDefault="00092AF6" w:rsidP="00C00450">
      <w:pPr>
        <w:pStyle w:val="Prrafodelista"/>
        <w:spacing w:line="360" w:lineRule="auto"/>
        <w:ind w:left="0"/>
        <w:jc w:val="both"/>
        <w:rPr>
          <w:rFonts w:cs="Arial"/>
          <w:color w:val="000000"/>
        </w:rPr>
      </w:pPr>
    </w:p>
    <w:p w14:paraId="48045D7B" w14:textId="77777777" w:rsidR="00092AF6" w:rsidRPr="00C00450" w:rsidRDefault="00092AF6" w:rsidP="00C00450">
      <w:pPr>
        <w:pStyle w:val="Prrafodelista"/>
        <w:spacing w:line="360" w:lineRule="auto"/>
        <w:ind w:left="0"/>
        <w:jc w:val="both"/>
        <w:rPr>
          <w:rFonts w:cs="Arial"/>
          <w:color w:val="000000"/>
        </w:rPr>
      </w:pPr>
    </w:p>
    <w:p w14:paraId="28972A4C" w14:textId="10CCE9F7" w:rsidR="00C00450" w:rsidRDefault="00C00450" w:rsidP="000A6E3F">
      <w:pPr>
        <w:spacing w:line="360" w:lineRule="auto"/>
        <w:rPr>
          <w:rFonts w:cs="Arial"/>
          <w:b/>
          <w:color w:val="000000"/>
        </w:rPr>
      </w:pPr>
    </w:p>
    <w:p w14:paraId="203867E6" w14:textId="2657E2A6" w:rsidR="00092AF6" w:rsidRDefault="00092AF6" w:rsidP="000A6E3F">
      <w:pPr>
        <w:spacing w:line="360" w:lineRule="auto"/>
        <w:rPr>
          <w:rFonts w:cs="Arial"/>
          <w:b/>
          <w:color w:val="000000"/>
        </w:rPr>
      </w:pPr>
    </w:p>
    <w:p w14:paraId="149ED26C" w14:textId="2B3F2553" w:rsidR="00092AF6" w:rsidRDefault="00092AF6" w:rsidP="000A6E3F">
      <w:pPr>
        <w:spacing w:line="360" w:lineRule="auto"/>
        <w:rPr>
          <w:rFonts w:cs="Arial"/>
          <w:b/>
          <w:color w:val="000000"/>
        </w:rPr>
      </w:pPr>
    </w:p>
    <w:p w14:paraId="3087BAB1" w14:textId="77777777" w:rsidR="00092AF6" w:rsidRDefault="00092AF6" w:rsidP="000A6E3F">
      <w:pPr>
        <w:spacing w:line="360" w:lineRule="auto"/>
        <w:rPr>
          <w:rFonts w:cs="Arial"/>
          <w:b/>
          <w:color w:val="000000"/>
        </w:rPr>
      </w:pPr>
    </w:p>
    <w:p w14:paraId="5F6B5371" w14:textId="77777777" w:rsidR="00E971D1" w:rsidRDefault="00E971D1" w:rsidP="000A6E3F">
      <w:pPr>
        <w:spacing w:line="360" w:lineRule="auto"/>
        <w:rPr>
          <w:rFonts w:cs="Arial"/>
          <w:b/>
          <w:color w:val="000000"/>
        </w:rPr>
      </w:pPr>
    </w:p>
    <w:p w14:paraId="576604A3" w14:textId="77777777" w:rsidR="000A6E3F" w:rsidRDefault="000A6E3F" w:rsidP="000A6E3F">
      <w:pPr>
        <w:spacing w:line="360" w:lineRule="auto"/>
        <w:rPr>
          <w:rFonts w:cs="Arial"/>
          <w:b/>
          <w:color w:val="000000"/>
        </w:rPr>
      </w:pPr>
      <w:r>
        <w:rPr>
          <w:rFonts w:cs="Arial"/>
          <w:b/>
          <w:color w:val="000000"/>
        </w:rPr>
        <w:lastRenderedPageBreak/>
        <w:t>Recomendaciones</w:t>
      </w:r>
    </w:p>
    <w:p w14:paraId="7FCCD3ED" w14:textId="77777777" w:rsidR="000A6E3F" w:rsidRDefault="000A6E3F" w:rsidP="000A6E3F">
      <w:pPr>
        <w:pStyle w:val="Prrafodelista"/>
        <w:spacing w:line="360" w:lineRule="auto"/>
        <w:ind w:left="360"/>
        <w:jc w:val="both"/>
        <w:rPr>
          <w:rFonts w:eastAsia="Times New Roman" w:cs="Arial"/>
          <w:b/>
          <w:lang w:eastAsia="es-PE"/>
        </w:rPr>
      </w:pPr>
    </w:p>
    <w:p w14:paraId="54FABA98" w14:textId="76C59DC8" w:rsidR="00484FE9" w:rsidRPr="00484FE9" w:rsidRDefault="001520EA" w:rsidP="001520EA">
      <w:pPr>
        <w:pStyle w:val="Prrafodelista"/>
        <w:numPr>
          <w:ilvl w:val="0"/>
          <w:numId w:val="49"/>
        </w:numPr>
        <w:autoSpaceDE w:val="0"/>
        <w:autoSpaceDN w:val="0"/>
        <w:adjustRightInd w:val="0"/>
        <w:spacing w:after="0" w:line="360" w:lineRule="auto"/>
        <w:jc w:val="both"/>
        <w:rPr>
          <w:rFonts w:cs="Arial"/>
          <w:b/>
          <w:color w:val="000000"/>
        </w:rPr>
      </w:pPr>
      <w:r>
        <w:rPr>
          <w:rFonts w:cs="Arial"/>
          <w:color w:val="000000"/>
        </w:rPr>
        <w:t>Es recomendable que, para la implementación de esta aplicación informática en otros establecimientos de salud del primer nivel de atención, se tenga en cuenta la infraestructura y lineamientos de salud en establecim</w:t>
      </w:r>
      <w:r w:rsidR="00E971D1">
        <w:rPr>
          <w:rFonts w:cs="Arial"/>
          <w:color w:val="000000"/>
        </w:rPr>
        <w:t>i</w:t>
      </w:r>
      <w:r>
        <w:rPr>
          <w:rFonts w:cs="Arial"/>
          <w:color w:val="000000"/>
        </w:rPr>
        <w:t>entos de atención primaria.</w:t>
      </w:r>
    </w:p>
    <w:p w14:paraId="34AB9B18" w14:textId="19650EF0" w:rsidR="001520EA" w:rsidRPr="001520EA" w:rsidRDefault="001520EA" w:rsidP="00484FE9">
      <w:pPr>
        <w:pStyle w:val="Prrafodelista"/>
        <w:autoSpaceDE w:val="0"/>
        <w:autoSpaceDN w:val="0"/>
        <w:adjustRightInd w:val="0"/>
        <w:spacing w:after="0" w:line="360" w:lineRule="auto"/>
        <w:ind w:left="360"/>
        <w:jc w:val="both"/>
        <w:rPr>
          <w:rFonts w:cs="Arial"/>
          <w:b/>
          <w:color w:val="000000"/>
        </w:rPr>
      </w:pPr>
      <w:r>
        <w:rPr>
          <w:rFonts w:cs="Arial"/>
          <w:color w:val="000000"/>
        </w:rPr>
        <w:t xml:space="preserve"> </w:t>
      </w:r>
    </w:p>
    <w:p w14:paraId="17D09455" w14:textId="1642E5EA" w:rsidR="001520EA" w:rsidRPr="00E971D1" w:rsidRDefault="001520EA" w:rsidP="001520EA">
      <w:pPr>
        <w:pStyle w:val="Prrafodelista"/>
        <w:numPr>
          <w:ilvl w:val="0"/>
          <w:numId w:val="49"/>
        </w:numPr>
        <w:autoSpaceDE w:val="0"/>
        <w:autoSpaceDN w:val="0"/>
        <w:adjustRightInd w:val="0"/>
        <w:spacing w:after="0" w:line="360" w:lineRule="auto"/>
        <w:jc w:val="both"/>
        <w:rPr>
          <w:rFonts w:cs="Arial"/>
          <w:b/>
          <w:color w:val="000000"/>
        </w:rPr>
      </w:pPr>
      <w:r>
        <w:rPr>
          <w:rFonts w:cs="Arial"/>
          <w:color w:val="000000"/>
        </w:rPr>
        <w:t>Se sabe que cada región en el Perú modifica el formato de ficha familiar a s</w:t>
      </w:r>
      <w:r w:rsidR="00484FE9">
        <w:rPr>
          <w:rFonts w:cs="Arial"/>
          <w:color w:val="000000"/>
        </w:rPr>
        <w:t>us necesidades locales. En este sentido es recomendable revisar y analizar el proceso de gestión de información en cada una de las regiones para recién poder implementar la aplicación informática o adecuarla a la zona.</w:t>
      </w:r>
    </w:p>
    <w:p w14:paraId="4B61E522" w14:textId="77777777" w:rsidR="00E971D1" w:rsidRPr="00E971D1" w:rsidRDefault="00E971D1" w:rsidP="00E971D1">
      <w:pPr>
        <w:pStyle w:val="Prrafodelista"/>
        <w:rPr>
          <w:rFonts w:cs="Arial"/>
          <w:b/>
          <w:color w:val="000000"/>
        </w:rPr>
      </w:pPr>
    </w:p>
    <w:p w14:paraId="1F7AF6FC" w14:textId="00FFACD0" w:rsidR="00E971D1" w:rsidRPr="001420C7" w:rsidRDefault="00E971D1" w:rsidP="001520EA">
      <w:pPr>
        <w:pStyle w:val="Prrafodelista"/>
        <w:numPr>
          <w:ilvl w:val="0"/>
          <w:numId w:val="49"/>
        </w:numPr>
        <w:autoSpaceDE w:val="0"/>
        <w:autoSpaceDN w:val="0"/>
        <w:adjustRightInd w:val="0"/>
        <w:spacing w:after="0" w:line="360" w:lineRule="auto"/>
        <w:jc w:val="both"/>
        <w:rPr>
          <w:rFonts w:cs="Arial"/>
          <w:color w:val="000000"/>
        </w:rPr>
      </w:pPr>
      <w:r w:rsidRPr="001420C7">
        <w:rPr>
          <w:rFonts w:cs="Arial"/>
          <w:color w:val="000000"/>
        </w:rPr>
        <w:t>Se recomienda definir un plan de evaluación de indicadores, y en base a ello hacer el mantenimiento y acompañamiento a los usuarios.</w:t>
      </w:r>
    </w:p>
    <w:p w14:paraId="0489DED6" w14:textId="77777777" w:rsidR="000A6E3F" w:rsidRDefault="000A6E3F" w:rsidP="000A6E3F">
      <w:pPr>
        <w:pStyle w:val="Prrafodelista"/>
        <w:autoSpaceDE w:val="0"/>
        <w:autoSpaceDN w:val="0"/>
        <w:adjustRightInd w:val="0"/>
        <w:spacing w:after="0" w:line="360" w:lineRule="auto"/>
        <w:jc w:val="both"/>
        <w:rPr>
          <w:rFonts w:cs="Arial"/>
          <w:color w:val="000000"/>
        </w:rPr>
      </w:pPr>
    </w:p>
    <w:p w14:paraId="38367735" w14:textId="3645F590" w:rsidR="000A6E3F" w:rsidRDefault="000A6E3F" w:rsidP="00D905CB">
      <w:pPr>
        <w:pStyle w:val="Prrafodelista"/>
        <w:numPr>
          <w:ilvl w:val="0"/>
          <w:numId w:val="49"/>
        </w:numPr>
        <w:autoSpaceDE w:val="0"/>
        <w:autoSpaceDN w:val="0"/>
        <w:adjustRightInd w:val="0"/>
        <w:spacing w:after="0" w:line="360" w:lineRule="auto"/>
        <w:jc w:val="both"/>
        <w:rPr>
          <w:rFonts w:cs="Arial"/>
          <w:color w:val="000000"/>
        </w:rPr>
      </w:pPr>
      <w:r>
        <w:rPr>
          <w:rFonts w:cs="Arial"/>
          <w:color w:val="000000"/>
        </w:rPr>
        <w:t xml:space="preserve">En cualquier proyecto es muy importante contar con </w:t>
      </w:r>
      <w:r w:rsidR="008D6C79">
        <w:rPr>
          <w:rFonts w:cs="Arial"/>
          <w:color w:val="000000"/>
        </w:rPr>
        <w:t>profesionales que conozcan el proceso dentro del cual se implementará la nueva tecnología, así como profesionales que tengan experiencia en el desarrollo del mismo.</w:t>
      </w:r>
    </w:p>
    <w:p w14:paraId="1C880053" w14:textId="77777777" w:rsidR="000A6E3F" w:rsidRDefault="000A6E3F" w:rsidP="000A6E3F">
      <w:pPr>
        <w:pStyle w:val="Prrafodelista"/>
        <w:rPr>
          <w:rFonts w:cs="Arial"/>
          <w:color w:val="000000"/>
        </w:rPr>
      </w:pPr>
    </w:p>
    <w:p w14:paraId="01DB3424" w14:textId="77777777" w:rsidR="000A6E3F" w:rsidRDefault="000A6E3F" w:rsidP="000A6E3F">
      <w:pPr>
        <w:pStyle w:val="Prrafodelista"/>
        <w:rPr>
          <w:rFonts w:cs="Arial"/>
          <w:color w:val="000000"/>
        </w:rPr>
      </w:pPr>
    </w:p>
    <w:p w14:paraId="367428E2" w14:textId="77777777" w:rsidR="000A6E3F" w:rsidRDefault="000A6E3F" w:rsidP="000A6E3F">
      <w:pPr>
        <w:spacing w:line="360" w:lineRule="auto"/>
        <w:ind w:left="709"/>
        <w:rPr>
          <w:rFonts w:cs="Arial"/>
          <w:b/>
          <w:color w:val="000000"/>
        </w:rPr>
      </w:pPr>
    </w:p>
    <w:p w14:paraId="26E70F9A" w14:textId="77777777" w:rsidR="00D30F80" w:rsidRDefault="00D30F80" w:rsidP="00A72E17">
      <w:pPr>
        <w:rPr>
          <w:lang w:eastAsia="es-PE"/>
        </w:rPr>
      </w:pPr>
    </w:p>
    <w:p w14:paraId="3EF17963" w14:textId="77777777" w:rsidR="00A72E17" w:rsidRPr="00EF16EE" w:rsidRDefault="00A72E17" w:rsidP="00A72E17">
      <w:pPr>
        <w:rPr>
          <w:lang w:eastAsia="es-PE"/>
        </w:rPr>
      </w:pPr>
    </w:p>
    <w:p w14:paraId="17221A07" w14:textId="77777777" w:rsidR="00B97773" w:rsidRPr="00B97773" w:rsidRDefault="00B97773" w:rsidP="00B97773">
      <w:pPr>
        <w:rPr>
          <w:lang w:eastAsia="es-PE"/>
        </w:rPr>
      </w:pPr>
    </w:p>
    <w:p w14:paraId="3BE6C301" w14:textId="65C1D5B8" w:rsidR="003C4770" w:rsidRDefault="003C4770" w:rsidP="00FD6BBC">
      <w:pPr>
        <w:rPr>
          <w:lang w:val="es-ES"/>
        </w:rPr>
      </w:pPr>
    </w:p>
    <w:p w14:paraId="78E82E3C" w14:textId="77777777" w:rsidR="00F75506" w:rsidRDefault="00F75506" w:rsidP="00C00AC9">
      <w:pPr>
        <w:pStyle w:val="Ttulo1"/>
        <w:spacing w:line="360" w:lineRule="auto"/>
        <w:jc w:val="center"/>
        <w:rPr>
          <w:rFonts w:cs="Arial"/>
          <w:color w:val="E36C0A" w:themeColor="accent6" w:themeShade="BF"/>
          <w:szCs w:val="22"/>
          <w:lang w:val="es-ES"/>
        </w:rPr>
        <w:sectPr w:rsidR="00F75506" w:rsidSect="00F75506">
          <w:pgSz w:w="11907" w:h="16840" w:code="9"/>
          <w:pgMar w:top="1417" w:right="1701" w:bottom="1417" w:left="1701" w:header="709" w:footer="709" w:gutter="0"/>
          <w:cols w:space="708"/>
          <w:titlePg/>
          <w:docGrid w:linePitch="360"/>
        </w:sectPr>
      </w:pPr>
    </w:p>
    <w:p w14:paraId="3B8733DF" w14:textId="2B111440" w:rsidR="009F01BB" w:rsidRDefault="00165BB5" w:rsidP="00165BB5">
      <w:pPr>
        <w:pStyle w:val="Ttulo1"/>
        <w:spacing w:before="0" w:line="360" w:lineRule="auto"/>
        <w:ind w:right="-23"/>
        <w:jc w:val="center"/>
        <w:rPr>
          <w:rFonts w:cs="Arial"/>
          <w:color w:val="E36C0A" w:themeColor="accent6" w:themeShade="BF"/>
          <w:szCs w:val="22"/>
          <w:lang w:val="es-ES"/>
        </w:rPr>
      </w:pPr>
      <w:bookmarkStart w:id="1123" w:name="_Toc4363984"/>
      <w:r>
        <w:rPr>
          <w:rFonts w:cs="Arial"/>
          <w:color w:val="E36C0A" w:themeColor="accent6" w:themeShade="BF"/>
          <w:szCs w:val="22"/>
          <w:lang w:val="es-ES"/>
        </w:rPr>
        <w:lastRenderedPageBreak/>
        <w:t xml:space="preserve">REFERENCIAS </w:t>
      </w:r>
      <w:r w:rsidR="009F01BB" w:rsidRPr="00FD622B">
        <w:rPr>
          <w:rFonts w:cs="Arial"/>
          <w:color w:val="E36C0A" w:themeColor="accent6" w:themeShade="BF"/>
          <w:szCs w:val="22"/>
          <w:lang w:val="es-ES"/>
        </w:rPr>
        <w:t>BIBLIOGRÁFICAS</w:t>
      </w:r>
      <w:bookmarkEnd w:id="1123"/>
    </w:p>
    <w:tbl>
      <w:tblPr>
        <w:tblpPr w:leftFromText="141" w:rightFromText="141" w:vertAnchor="text" w:horzAnchor="margin" w:tblpXSpec="center" w:tblpY="327"/>
        <w:tblW w:w="556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7653"/>
      </w:tblGrid>
      <w:tr w:rsidR="008924B3" w14:paraId="2D3FDD66" w14:textId="77777777" w:rsidTr="008924B3">
        <w:trPr>
          <w:tblCellSpacing w:w="15" w:type="dxa"/>
        </w:trPr>
        <w:tc>
          <w:tcPr>
            <w:tcW w:w="398" w:type="pct"/>
            <w:hideMark/>
          </w:tcPr>
          <w:p w14:paraId="2FF424CC" w14:textId="77777777" w:rsidR="008924B3" w:rsidRDefault="008924B3" w:rsidP="008924B3">
            <w:pPr>
              <w:pStyle w:val="Bibliografa"/>
              <w:rPr>
                <w:noProof/>
                <w:sz w:val="24"/>
                <w:szCs w:val="24"/>
                <w:lang w:val="es-ES"/>
              </w:rPr>
            </w:pPr>
            <w:r>
              <w:rPr>
                <w:noProof/>
                <w:lang w:val="es-ES"/>
              </w:rPr>
              <w:t xml:space="preserve">[1] </w:t>
            </w:r>
          </w:p>
        </w:tc>
        <w:tc>
          <w:tcPr>
            <w:tcW w:w="4549" w:type="pct"/>
            <w:hideMark/>
          </w:tcPr>
          <w:p w14:paraId="443480D9" w14:textId="77777777" w:rsidR="008924B3" w:rsidRDefault="008924B3" w:rsidP="008924B3">
            <w:pPr>
              <w:pStyle w:val="Bibliografa"/>
              <w:rPr>
                <w:noProof/>
                <w:lang w:val="es-ES"/>
              </w:rPr>
            </w:pPr>
            <w:r>
              <w:rPr>
                <w:noProof/>
                <w:lang w:val="es-ES"/>
              </w:rPr>
              <w:t>G. B. Orzuza, «Información en el primer nivel de atención,» Scielo Argentina, Argentina, 2013.</w:t>
            </w:r>
          </w:p>
        </w:tc>
      </w:tr>
      <w:tr w:rsidR="008924B3" w14:paraId="7E15A182" w14:textId="77777777" w:rsidTr="008924B3">
        <w:trPr>
          <w:tblCellSpacing w:w="15" w:type="dxa"/>
        </w:trPr>
        <w:tc>
          <w:tcPr>
            <w:tcW w:w="398" w:type="pct"/>
            <w:hideMark/>
          </w:tcPr>
          <w:p w14:paraId="061D605C" w14:textId="77777777" w:rsidR="008924B3" w:rsidRDefault="008924B3" w:rsidP="008924B3">
            <w:pPr>
              <w:pStyle w:val="Bibliografa"/>
              <w:rPr>
                <w:noProof/>
                <w:lang w:val="es-ES"/>
              </w:rPr>
            </w:pPr>
            <w:r>
              <w:rPr>
                <w:noProof/>
                <w:lang w:val="es-ES"/>
              </w:rPr>
              <w:t xml:space="preserve">[2] </w:t>
            </w:r>
          </w:p>
        </w:tc>
        <w:tc>
          <w:tcPr>
            <w:tcW w:w="4549" w:type="pct"/>
            <w:hideMark/>
          </w:tcPr>
          <w:p w14:paraId="300655C8" w14:textId="77777777" w:rsidR="008924B3" w:rsidRDefault="008924B3" w:rsidP="008924B3">
            <w:pPr>
              <w:pStyle w:val="Bibliografa"/>
              <w:rPr>
                <w:noProof/>
                <w:lang w:val="es-ES"/>
              </w:rPr>
            </w:pPr>
            <w:r>
              <w:rPr>
                <w:noProof/>
                <w:lang w:val="es-ES"/>
              </w:rPr>
              <w:t>C. E. p. A. L. y. el, «Tecnologías de la información y la comunicación en el sector salud: oportunidades y desafíos para reducir inequidades en América Latina y el Caribe,» 2014. [En línea]. Available: http://www.cepal.org/es/publicaciones/6169-tecnologias-la-informacion-la-comunicacion-sector-salud-oportunidades-desafios. [Último acceso: 11 diciembre 2016].</w:t>
            </w:r>
          </w:p>
        </w:tc>
      </w:tr>
      <w:tr w:rsidR="008924B3" w14:paraId="0EFC8429" w14:textId="77777777" w:rsidTr="008924B3">
        <w:trPr>
          <w:tblCellSpacing w:w="15" w:type="dxa"/>
        </w:trPr>
        <w:tc>
          <w:tcPr>
            <w:tcW w:w="398" w:type="pct"/>
            <w:hideMark/>
          </w:tcPr>
          <w:p w14:paraId="1EE1FFD9" w14:textId="77777777" w:rsidR="008924B3" w:rsidRDefault="008924B3" w:rsidP="008924B3">
            <w:pPr>
              <w:pStyle w:val="Bibliografa"/>
              <w:rPr>
                <w:noProof/>
                <w:lang w:val="es-ES"/>
              </w:rPr>
            </w:pPr>
            <w:r>
              <w:rPr>
                <w:noProof/>
                <w:lang w:val="es-ES"/>
              </w:rPr>
              <w:t xml:space="preserve">[3] </w:t>
            </w:r>
          </w:p>
        </w:tc>
        <w:tc>
          <w:tcPr>
            <w:tcW w:w="4549" w:type="pct"/>
            <w:hideMark/>
          </w:tcPr>
          <w:p w14:paraId="5F20F8FA" w14:textId="77777777" w:rsidR="008924B3" w:rsidRDefault="008924B3" w:rsidP="008924B3">
            <w:pPr>
              <w:pStyle w:val="Bibliografa"/>
              <w:rPr>
                <w:noProof/>
                <w:lang w:val="es-ES"/>
              </w:rPr>
            </w:pPr>
            <w:r>
              <w:rPr>
                <w:noProof/>
                <w:lang w:val="es-ES"/>
              </w:rPr>
              <w:t>«Villanueva Salazar, Luisa Elena (2002): Gestión del conocimiento en el primer nivel de atención de salud, en Heredia (Costa Rica). Revista Latina de Comunicación Social, 52.,» [En línea]. Available: http://www.ull.es/publicaciones/latina/20025210villanueva.htm. [Último acceso: 9 diciembre 2016].</w:t>
            </w:r>
          </w:p>
        </w:tc>
      </w:tr>
      <w:tr w:rsidR="008924B3" w14:paraId="3C914951" w14:textId="77777777" w:rsidTr="008924B3">
        <w:trPr>
          <w:tblCellSpacing w:w="15" w:type="dxa"/>
        </w:trPr>
        <w:tc>
          <w:tcPr>
            <w:tcW w:w="398" w:type="pct"/>
            <w:hideMark/>
          </w:tcPr>
          <w:p w14:paraId="0866DD9C" w14:textId="77777777" w:rsidR="008924B3" w:rsidRDefault="008924B3" w:rsidP="008924B3">
            <w:pPr>
              <w:pStyle w:val="Bibliografa"/>
              <w:rPr>
                <w:noProof/>
                <w:lang w:val="es-ES"/>
              </w:rPr>
            </w:pPr>
            <w:r>
              <w:rPr>
                <w:noProof/>
                <w:lang w:val="es-ES"/>
              </w:rPr>
              <w:t xml:space="preserve">[4] </w:t>
            </w:r>
          </w:p>
        </w:tc>
        <w:tc>
          <w:tcPr>
            <w:tcW w:w="4549" w:type="pct"/>
            <w:hideMark/>
          </w:tcPr>
          <w:p w14:paraId="6D504C70" w14:textId="77777777" w:rsidR="008924B3" w:rsidRDefault="008924B3" w:rsidP="008924B3">
            <w:pPr>
              <w:pStyle w:val="Bibliografa"/>
              <w:rPr>
                <w:noProof/>
                <w:lang w:val="es-ES"/>
              </w:rPr>
            </w:pPr>
            <w:r>
              <w:rPr>
                <w:noProof/>
                <w:lang w:val="es-ES"/>
              </w:rPr>
              <w:t xml:space="preserve">C. V. Álvarez y A. Giraldo Osorio, «La Atención Primaria de Salud: desafíos para su implementación en América Latina,» </w:t>
            </w:r>
            <w:r>
              <w:rPr>
                <w:i/>
                <w:iCs/>
                <w:noProof/>
                <w:lang w:val="es-ES"/>
              </w:rPr>
              <w:t xml:space="preserve">ScienceDirect, </w:t>
            </w:r>
            <w:r>
              <w:rPr>
                <w:noProof/>
                <w:lang w:val="es-ES"/>
              </w:rPr>
              <w:t xml:space="preserve">2013. </w:t>
            </w:r>
          </w:p>
        </w:tc>
      </w:tr>
      <w:tr w:rsidR="008924B3" w14:paraId="24557354" w14:textId="77777777" w:rsidTr="008924B3">
        <w:trPr>
          <w:tblCellSpacing w:w="15" w:type="dxa"/>
        </w:trPr>
        <w:tc>
          <w:tcPr>
            <w:tcW w:w="398" w:type="pct"/>
            <w:hideMark/>
          </w:tcPr>
          <w:p w14:paraId="2CB6802B" w14:textId="77777777" w:rsidR="008924B3" w:rsidRDefault="008924B3" w:rsidP="008924B3">
            <w:pPr>
              <w:pStyle w:val="Bibliografa"/>
              <w:rPr>
                <w:noProof/>
                <w:lang w:val="es-ES"/>
              </w:rPr>
            </w:pPr>
            <w:r>
              <w:rPr>
                <w:noProof/>
                <w:lang w:val="es-ES"/>
              </w:rPr>
              <w:t xml:space="preserve">[5] </w:t>
            </w:r>
          </w:p>
        </w:tc>
        <w:tc>
          <w:tcPr>
            <w:tcW w:w="4549" w:type="pct"/>
            <w:hideMark/>
          </w:tcPr>
          <w:p w14:paraId="705FBFFE" w14:textId="77777777" w:rsidR="008924B3" w:rsidRDefault="008924B3" w:rsidP="008924B3">
            <w:pPr>
              <w:pStyle w:val="Bibliografa"/>
              <w:rPr>
                <w:noProof/>
                <w:lang w:val="es-ES"/>
              </w:rPr>
            </w:pPr>
            <w:r>
              <w:rPr>
                <w:noProof/>
                <w:lang w:val="es-ES"/>
              </w:rPr>
              <w:t>MINSA PERÚ, «MODELO DE ATENCIÓN INTEGRAL DE SALUD BASADO EN FAMILIA Y COMUNIDAD,» [En línea]. Available: http://determinantes.dge.gob.pe/archivos/1880.pdf. [Último acceso: 11 diciembre 2016].</w:t>
            </w:r>
          </w:p>
        </w:tc>
      </w:tr>
      <w:tr w:rsidR="008924B3" w14:paraId="1B4B9678" w14:textId="77777777" w:rsidTr="008924B3">
        <w:trPr>
          <w:tblCellSpacing w:w="15" w:type="dxa"/>
        </w:trPr>
        <w:tc>
          <w:tcPr>
            <w:tcW w:w="398" w:type="pct"/>
            <w:hideMark/>
          </w:tcPr>
          <w:p w14:paraId="7D362153" w14:textId="77777777" w:rsidR="008924B3" w:rsidRDefault="008924B3" w:rsidP="008924B3">
            <w:pPr>
              <w:pStyle w:val="Bibliografa"/>
              <w:rPr>
                <w:noProof/>
                <w:lang w:val="es-ES"/>
              </w:rPr>
            </w:pPr>
            <w:r>
              <w:rPr>
                <w:noProof/>
                <w:lang w:val="es-ES"/>
              </w:rPr>
              <w:t xml:space="preserve">[6] </w:t>
            </w:r>
          </w:p>
        </w:tc>
        <w:tc>
          <w:tcPr>
            <w:tcW w:w="4549" w:type="pct"/>
            <w:hideMark/>
          </w:tcPr>
          <w:p w14:paraId="20A955C1" w14:textId="77777777" w:rsidR="008924B3" w:rsidRDefault="008924B3" w:rsidP="008924B3">
            <w:pPr>
              <w:pStyle w:val="Bibliografa"/>
              <w:rPr>
                <w:noProof/>
                <w:lang w:val="es-ES"/>
              </w:rPr>
            </w:pPr>
            <w:r>
              <w:rPr>
                <w:noProof/>
                <w:lang w:val="es-ES"/>
              </w:rPr>
              <w:t>K. de Lima Silva, Y. D. Martinez Évora y C. S. Justo Cintra, «Desarrollo de software para apoyar la toma de decisiones en la selección de diagnósticos e intervenciones de enfermería para niños y adolescentes,» Revista Scielo Brasil, Sao Paulo, 2015.</w:t>
            </w:r>
          </w:p>
        </w:tc>
      </w:tr>
      <w:tr w:rsidR="008924B3" w14:paraId="2E9D31C2" w14:textId="77777777" w:rsidTr="008924B3">
        <w:trPr>
          <w:tblCellSpacing w:w="15" w:type="dxa"/>
        </w:trPr>
        <w:tc>
          <w:tcPr>
            <w:tcW w:w="398" w:type="pct"/>
            <w:hideMark/>
          </w:tcPr>
          <w:p w14:paraId="3DD84CC4" w14:textId="77777777" w:rsidR="008924B3" w:rsidRDefault="008924B3" w:rsidP="008924B3">
            <w:pPr>
              <w:pStyle w:val="Bibliografa"/>
              <w:rPr>
                <w:noProof/>
                <w:lang w:val="es-ES"/>
              </w:rPr>
            </w:pPr>
            <w:r>
              <w:rPr>
                <w:noProof/>
                <w:lang w:val="es-ES"/>
              </w:rPr>
              <w:t xml:space="preserve">[7] </w:t>
            </w:r>
          </w:p>
        </w:tc>
        <w:tc>
          <w:tcPr>
            <w:tcW w:w="4549" w:type="pct"/>
            <w:hideMark/>
          </w:tcPr>
          <w:p w14:paraId="2E05C682" w14:textId="77777777" w:rsidR="008924B3" w:rsidRDefault="008924B3" w:rsidP="008924B3">
            <w:pPr>
              <w:pStyle w:val="Bibliografa"/>
              <w:rPr>
                <w:noProof/>
                <w:lang w:val="es-ES"/>
              </w:rPr>
            </w:pPr>
            <w:r>
              <w:rPr>
                <w:noProof/>
                <w:lang w:val="es-ES"/>
              </w:rPr>
              <w:t>A. F. Esteban, «Percepción del uso de tecnología computadorizada en el primer nivel de atención,» Revistas de Ciencias Administrativas y Financieras de la Seguridad Social, San José, Costa Rica, 2003.</w:t>
            </w:r>
          </w:p>
        </w:tc>
      </w:tr>
      <w:tr w:rsidR="008924B3" w14:paraId="34CB7418" w14:textId="77777777" w:rsidTr="008924B3">
        <w:trPr>
          <w:tblCellSpacing w:w="15" w:type="dxa"/>
        </w:trPr>
        <w:tc>
          <w:tcPr>
            <w:tcW w:w="398" w:type="pct"/>
            <w:hideMark/>
          </w:tcPr>
          <w:p w14:paraId="5F8AB2B8" w14:textId="77777777" w:rsidR="008924B3" w:rsidRDefault="008924B3" w:rsidP="008924B3">
            <w:pPr>
              <w:pStyle w:val="Bibliografa"/>
              <w:rPr>
                <w:noProof/>
                <w:lang w:val="es-ES"/>
              </w:rPr>
            </w:pPr>
            <w:r>
              <w:rPr>
                <w:noProof/>
                <w:lang w:val="es-ES"/>
              </w:rPr>
              <w:t xml:space="preserve">[8] </w:t>
            </w:r>
          </w:p>
        </w:tc>
        <w:tc>
          <w:tcPr>
            <w:tcW w:w="4549" w:type="pct"/>
            <w:hideMark/>
          </w:tcPr>
          <w:p w14:paraId="66F7357A" w14:textId="77777777" w:rsidR="008924B3" w:rsidRDefault="008924B3" w:rsidP="008924B3">
            <w:pPr>
              <w:pStyle w:val="Bibliografa"/>
              <w:rPr>
                <w:noProof/>
                <w:lang w:val="es-ES"/>
              </w:rPr>
            </w:pPr>
            <w:r>
              <w:rPr>
                <w:noProof/>
                <w:lang w:val="es-ES"/>
              </w:rPr>
              <w:t>G. Y. R. Chacón, «Diseño de un entorno web dinámico para el control de egresados. Caso: Instituto Universitario de la Frontera (IUFRONT),» [En línea]. Available: http://biblioteca2.ucab.edu.ve/anexos/biblioteca/marc/texto/AAQ1821. [Último acceso: 13 diciembre 2016].</w:t>
            </w:r>
          </w:p>
        </w:tc>
      </w:tr>
      <w:tr w:rsidR="008924B3" w14:paraId="53C8014D" w14:textId="77777777" w:rsidTr="008924B3">
        <w:trPr>
          <w:tblCellSpacing w:w="15" w:type="dxa"/>
        </w:trPr>
        <w:tc>
          <w:tcPr>
            <w:tcW w:w="398" w:type="pct"/>
            <w:hideMark/>
          </w:tcPr>
          <w:p w14:paraId="7C319056" w14:textId="77777777" w:rsidR="008924B3" w:rsidRDefault="008924B3" w:rsidP="008924B3">
            <w:pPr>
              <w:pStyle w:val="Bibliografa"/>
              <w:rPr>
                <w:noProof/>
                <w:lang w:val="es-ES"/>
              </w:rPr>
            </w:pPr>
            <w:r>
              <w:rPr>
                <w:noProof/>
                <w:lang w:val="es-ES"/>
              </w:rPr>
              <w:t xml:space="preserve">[9] </w:t>
            </w:r>
          </w:p>
        </w:tc>
        <w:tc>
          <w:tcPr>
            <w:tcW w:w="4549" w:type="pct"/>
            <w:hideMark/>
          </w:tcPr>
          <w:p w14:paraId="147B285C" w14:textId="77777777" w:rsidR="008924B3" w:rsidRDefault="008924B3" w:rsidP="008924B3">
            <w:pPr>
              <w:pStyle w:val="Bibliografa"/>
              <w:rPr>
                <w:noProof/>
                <w:lang w:val="es-ES"/>
              </w:rPr>
            </w:pPr>
            <w:r>
              <w:rPr>
                <w:noProof/>
                <w:lang w:val="es-ES"/>
              </w:rPr>
              <w:t>W. I. BECERRA CUBAS, J. S. DIAZ PAREJA y J. P. ROCHA DURAND, «RIESGO FAMILIAR TOTAL EN FAMILIAS DEL SECTOR 1 DEL ASENTAMIENTO HUMANO JUAN PABLO II LOS OLIVOS - 2013,» Repositorio Universidad de Ciencias y Humanidades, Lima, Perú, 2015.</w:t>
            </w:r>
          </w:p>
        </w:tc>
      </w:tr>
      <w:tr w:rsidR="008924B3" w14:paraId="702BFA5B" w14:textId="77777777" w:rsidTr="008924B3">
        <w:trPr>
          <w:tblCellSpacing w:w="15" w:type="dxa"/>
        </w:trPr>
        <w:tc>
          <w:tcPr>
            <w:tcW w:w="398" w:type="pct"/>
            <w:hideMark/>
          </w:tcPr>
          <w:p w14:paraId="3AE6C36F" w14:textId="77777777" w:rsidR="008924B3" w:rsidRDefault="008924B3" w:rsidP="008924B3">
            <w:pPr>
              <w:pStyle w:val="Bibliografa"/>
              <w:rPr>
                <w:noProof/>
                <w:lang w:val="es-ES"/>
              </w:rPr>
            </w:pPr>
            <w:r>
              <w:rPr>
                <w:noProof/>
                <w:lang w:val="es-ES"/>
              </w:rPr>
              <w:t xml:space="preserve">[10] </w:t>
            </w:r>
          </w:p>
        </w:tc>
        <w:tc>
          <w:tcPr>
            <w:tcW w:w="4549" w:type="pct"/>
            <w:hideMark/>
          </w:tcPr>
          <w:p w14:paraId="41E458B5" w14:textId="77777777" w:rsidR="008924B3" w:rsidRDefault="008924B3" w:rsidP="008924B3">
            <w:pPr>
              <w:pStyle w:val="Bibliografa"/>
              <w:rPr>
                <w:noProof/>
                <w:lang w:val="es-ES"/>
              </w:rPr>
            </w:pPr>
            <w:r>
              <w:rPr>
                <w:noProof/>
                <w:lang w:val="es-ES"/>
              </w:rPr>
              <w:t xml:space="preserve">V. H. Chávez Gómez, «SISTEMA DE INFORMACION PARA EL CONTROL, SEGUIMIENTO Y MANTENIMIENTO DEL EQUIPAMIENTO </w:t>
            </w:r>
            <w:r>
              <w:rPr>
                <w:noProof/>
                <w:lang w:val="es-ES"/>
              </w:rPr>
              <w:lastRenderedPageBreak/>
              <w:t>HOSPITALARIO,» Universidad Ricardo Palma-Facultad de Ingeniería, Lima, 2010.</w:t>
            </w:r>
          </w:p>
        </w:tc>
      </w:tr>
      <w:tr w:rsidR="008924B3" w14:paraId="1DF33B2A" w14:textId="77777777" w:rsidTr="008924B3">
        <w:trPr>
          <w:tblCellSpacing w:w="15" w:type="dxa"/>
        </w:trPr>
        <w:tc>
          <w:tcPr>
            <w:tcW w:w="398" w:type="pct"/>
            <w:hideMark/>
          </w:tcPr>
          <w:p w14:paraId="623076C2" w14:textId="77777777" w:rsidR="008924B3" w:rsidRDefault="008924B3" w:rsidP="008924B3">
            <w:pPr>
              <w:pStyle w:val="Bibliografa"/>
              <w:rPr>
                <w:noProof/>
                <w:lang w:val="es-ES"/>
              </w:rPr>
            </w:pPr>
            <w:r>
              <w:rPr>
                <w:noProof/>
                <w:lang w:val="es-ES"/>
              </w:rPr>
              <w:lastRenderedPageBreak/>
              <w:t xml:space="preserve">[11] </w:t>
            </w:r>
          </w:p>
        </w:tc>
        <w:tc>
          <w:tcPr>
            <w:tcW w:w="4549" w:type="pct"/>
            <w:hideMark/>
          </w:tcPr>
          <w:p w14:paraId="7848DA7F" w14:textId="77777777" w:rsidR="008924B3" w:rsidRDefault="008924B3" w:rsidP="008924B3">
            <w:pPr>
              <w:pStyle w:val="Bibliografa"/>
              <w:rPr>
                <w:noProof/>
                <w:lang w:val="es-ES"/>
              </w:rPr>
            </w:pPr>
            <w:r>
              <w:rPr>
                <w:noProof/>
                <w:lang w:val="es-ES"/>
              </w:rPr>
              <w:t>R. d. S. Churcampa, D. R. d. Salud, S. s. L. Perú y M. M. Navarra, «Primeros avances de la operativización del Modelo de Atención Integral de Salud basado en la familia y comunidad (MAIS-BFC), en la provincia de Churcampa-Perú,» 2013. [En línea]. Available: http://medicusmundi.pe/sites/default/files/publicaciones/CHURCAMPA%20AVANCES.pdf. [Último acceso: 19 abril 2018].</w:t>
            </w:r>
          </w:p>
        </w:tc>
      </w:tr>
      <w:tr w:rsidR="008924B3" w14:paraId="1C0A9D50" w14:textId="77777777" w:rsidTr="008924B3">
        <w:trPr>
          <w:tblCellSpacing w:w="15" w:type="dxa"/>
        </w:trPr>
        <w:tc>
          <w:tcPr>
            <w:tcW w:w="398" w:type="pct"/>
            <w:hideMark/>
          </w:tcPr>
          <w:p w14:paraId="17318C02" w14:textId="77777777" w:rsidR="008924B3" w:rsidRDefault="008924B3" w:rsidP="008924B3">
            <w:pPr>
              <w:pStyle w:val="Bibliografa"/>
              <w:rPr>
                <w:noProof/>
                <w:lang w:val="es-ES"/>
              </w:rPr>
            </w:pPr>
            <w:r>
              <w:rPr>
                <w:noProof/>
                <w:lang w:val="es-ES"/>
              </w:rPr>
              <w:t xml:space="preserve">[12] </w:t>
            </w:r>
          </w:p>
        </w:tc>
        <w:tc>
          <w:tcPr>
            <w:tcW w:w="4549" w:type="pct"/>
            <w:hideMark/>
          </w:tcPr>
          <w:p w14:paraId="62D4E2B8" w14:textId="77777777" w:rsidR="008924B3" w:rsidRDefault="008924B3" w:rsidP="008924B3">
            <w:pPr>
              <w:pStyle w:val="Bibliografa"/>
              <w:rPr>
                <w:noProof/>
                <w:lang w:val="es-ES"/>
              </w:rPr>
            </w:pPr>
            <w:r>
              <w:rPr>
                <w:noProof/>
                <w:lang w:val="es-ES"/>
              </w:rPr>
              <w:t>«EcuRed-Conocimiento para todos,» [En línea]. Available: https://www.ecured.cu/Aplicaci%C3%B3n_inform%C3%A1tica. [Último acceso: 2017 10 23].</w:t>
            </w:r>
          </w:p>
        </w:tc>
      </w:tr>
      <w:tr w:rsidR="008924B3" w14:paraId="35DE3241" w14:textId="77777777" w:rsidTr="008924B3">
        <w:trPr>
          <w:tblCellSpacing w:w="15" w:type="dxa"/>
        </w:trPr>
        <w:tc>
          <w:tcPr>
            <w:tcW w:w="398" w:type="pct"/>
            <w:hideMark/>
          </w:tcPr>
          <w:p w14:paraId="5E41D230" w14:textId="77777777" w:rsidR="008924B3" w:rsidRDefault="008924B3" w:rsidP="008924B3">
            <w:pPr>
              <w:pStyle w:val="Bibliografa"/>
              <w:rPr>
                <w:noProof/>
                <w:lang w:val="es-ES"/>
              </w:rPr>
            </w:pPr>
            <w:r>
              <w:rPr>
                <w:noProof/>
                <w:lang w:val="es-ES"/>
              </w:rPr>
              <w:t xml:space="preserve">[13] </w:t>
            </w:r>
          </w:p>
        </w:tc>
        <w:tc>
          <w:tcPr>
            <w:tcW w:w="4549" w:type="pct"/>
            <w:hideMark/>
          </w:tcPr>
          <w:p w14:paraId="1E296A42" w14:textId="77777777" w:rsidR="008924B3" w:rsidRDefault="008924B3" w:rsidP="008924B3">
            <w:pPr>
              <w:pStyle w:val="Bibliografa"/>
              <w:rPr>
                <w:noProof/>
                <w:lang w:val="es-ES"/>
              </w:rPr>
            </w:pPr>
            <w:r>
              <w:rPr>
                <w:noProof/>
                <w:lang w:val="es-ES"/>
              </w:rPr>
              <w:t>R. G. BUSTOS, «Universidad de Bío- Bío,» [En línea]. Available: http://www.ubiobio.cl/theoria/v/v12/2.pdf. [Último acceso: 03 noviembre 2014].</w:t>
            </w:r>
          </w:p>
        </w:tc>
      </w:tr>
      <w:tr w:rsidR="008924B3" w14:paraId="15AE0DFC" w14:textId="77777777" w:rsidTr="008924B3">
        <w:trPr>
          <w:tblCellSpacing w:w="15" w:type="dxa"/>
        </w:trPr>
        <w:tc>
          <w:tcPr>
            <w:tcW w:w="398" w:type="pct"/>
            <w:hideMark/>
          </w:tcPr>
          <w:p w14:paraId="283ABE02" w14:textId="77777777" w:rsidR="008924B3" w:rsidRDefault="008924B3" w:rsidP="008924B3">
            <w:pPr>
              <w:pStyle w:val="Bibliografa"/>
              <w:rPr>
                <w:noProof/>
                <w:lang w:val="es-ES"/>
              </w:rPr>
            </w:pPr>
            <w:r>
              <w:rPr>
                <w:noProof/>
                <w:lang w:val="es-ES"/>
              </w:rPr>
              <w:t xml:space="preserve">[14] </w:t>
            </w:r>
          </w:p>
        </w:tc>
        <w:tc>
          <w:tcPr>
            <w:tcW w:w="4549" w:type="pct"/>
            <w:hideMark/>
          </w:tcPr>
          <w:p w14:paraId="709816C2" w14:textId="77777777" w:rsidR="008924B3" w:rsidRDefault="008924B3" w:rsidP="008924B3">
            <w:pPr>
              <w:pStyle w:val="Bibliografa"/>
              <w:rPr>
                <w:noProof/>
                <w:lang w:val="es-ES"/>
              </w:rPr>
            </w:pPr>
            <w:r>
              <w:rPr>
                <w:noProof/>
                <w:lang w:val="es-ES"/>
              </w:rPr>
              <w:t>«Manifiesto por el Desarrollo Ágil de Software,» [En línea]. Available: http://agilemanifesto.org/iso/es/manifesto.html. [Último acceso: 2017 agosto 5].</w:t>
            </w:r>
          </w:p>
        </w:tc>
      </w:tr>
      <w:tr w:rsidR="008924B3" w14:paraId="1E90A198" w14:textId="77777777" w:rsidTr="008924B3">
        <w:trPr>
          <w:tblCellSpacing w:w="15" w:type="dxa"/>
        </w:trPr>
        <w:tc>
          <w:tcPr>
            <w:tcW w:w="398" w:type="pct"/>
            <w:hideMark/>
          </w:tcPr>
          <w:p w14:paraId="515B399D" w14:textId="77777777" w:rsidR="008924B3" w:rsidRDefault="008924B3" w:rsidP="008924B3">
            <w:pPr>
              <w:pStyle w:val="Bibliografa"/>
              <w:rPr>
                <w:noProof/>
                <w:lang w:val="es-ES"/>
              </w:rPr>
            </w:pPr>
            <w:r>
              <w:rPr>
                <w:noProof/>
                <w:lang w:val="es-ES"/>
              </w:rPr>
              <w:t xml:space="preserve">[15] </w:t>
            </w:r>
          </w:p>
        </w:tc>
        <w:tc>
          <w:tcPr>
            <w:tcW w:w="4549" w:type="pct"/>
            <w:hideMark/>
          </w:tcPr>
          <w:p w14:paraId="33BE174D" w14:textId="77777777" w:rsidR="008924B3" w:rsidRDefault="008924B3" w:rsidP="008924B3">
            <w:pPr>
              <w:pStyle w:val="Bibliografa"/>
              <w:rPr>
                <w:noProof/>
                <w:lang w:val="es-ES"/>
              </w:rPr>
            </w:pPr>
            <w:r>
              <w:rPr>
                <w:noProof/>
                <w:lang w:val="es-ES"/>
              </w:rPr>
              <w:t>«Proyectosagiles.org,» [En línea]. Available: https://proyectosagiles.org/que-es-scrum/. [Último acceso: 2017 agosto 5].</w:t>
            </w:r>
          </w:p>
        </w:tc>
      </w:tr>
      <w:tr w:rsidR="008924B3" w14:paraId="03414696" w14:textId="77777777" w:rsidTr="008924B3">
        <w:trPr>
          <w:tblCellSpacing w:w="15" w:type="dxa"/>
        </w:trPr>
        <w:tc>
          <w:tcPr>
            <w:tcW w:w="398" w:type="pct"/>
            <w:hideMark/>
          </w:tcPr>
          <w:p w14:paraId="2D93F5AC" w14:textId="77777777" w:rsidR="008924B3" w:rsidRDefault="008924B3" w:rsidP="008924B3">
            <w:pPr>
              <w:pStyle w:val="Bibliografa"/>
              <w:rPr>
                <w:noProof/>
                <w:lang w:val="es-ES"/>
              </w:rPr>
            </w:pPr>
            <w:r>
              <w:rPr>
                <w:noProof/>
                <w:lang w:val="es-ES"/>
              </w:rPr>
              <w:t xml:space="preserve">[16] </w:t>
            </w:r>
          </w:p>
        </w:tc>
        <w:tc>
          <w:tcPr>
            <w:tcW w:w="4549" w:type="pct"/>
            <w:hideMark/>
          </w:tcPr>
          <w:p w14:paraId="20449CD4" w14:textId="77777777" w:rsidR="008924B3" w:rsidRDefault="008924B3" w:rsidP="008924B3">
            <w:pPr>
              <w:pStyle w:val="Bibliografa"/>
              <w:rPr>
                <w:noProof/>
                <w:lang w:val="es-ES"/>
              </w:rPr>
            </w:pPr>
            <w:r>
              <w:rPr>
                <w:noProof/>
                <w:lang w:val="es-ES"/>
              </w:rPr>
              <w:t>«Softeng,» [En línea]. Available: https://www.softeng.es/es-es/empresa/metodologias-de-trabajo/metodologia-scrum/proceso-roles-de-scrum.html. [Último acceso: 2017 agosto 06].</w:t>
            </w:r>
          </w:p>
        </w:tc>
      </w:tr>
      <w:tr w:rsidR="008924B3" w14:paraId="23720566" w14:textId="77777777" w:rsidTr="008924B3">
        <w:trPr>
          <w:tblCellSpacing w:w="15" w:type="dxa"/>
        </w:trPr>
        <w:tc>
          <w:tcPr>
            <w:tcW w:w="398" w:type="pct"/>
            <w:hideMark/>
          </w:tcPr>
          <w:p w14:paraId="7A3DAC99" w14:textId="77777777" w:rsidR="008924B3" w:rsidRDefault="008924B3" w:rsidP="008924B3">
            <w:pPr>
              <w:pStyle w:val="Bibliografa"/>
              <w:rPr>
                <w:noProof/>
                <w:lang w:val="es-ES"/>
              </w:rPr>
            </w:pPr>
            <w:r>
              <w:rPr>
                <w:noProof/>
                <w:lang w:val="es-ES"/>
              </w:rPr>
              <w:t xml:space="preserve">[17] </w:t>
            </w:r>
          </w:p>
        </w:tc>
        <w:tc>
          <w:tcPr>
            <w:tcW w:w="4549" w:type="pct"/>
            <w:hideMark/>
          </w:tcPr>
          <w:p w14:paraId="2B136E0F" w14:textId="77777777" w:rsidR="008924B3" w:rsidRDefault="008924B3" w:rsidP="008924B3">
            <w:pPr>
              <w:pStyle w:val="Bibliografa"/>
              <w:rPr>
                <w:noProof/>
                <w:lang w:val="es-ES"/>
              </w:rPr>
            </w:pPr>
            <w:r>
              <w:rPr>
                <w:noProof/>
                <w:lang w:val="es-ES"/>
              </w:rPr>
              <w:t>S. Enginniers. [En línea]. Available: http://www.softeng.es/es-es/empresa/metodologias-de-trabajo/metodologia-scrum/proceso-roles-de-scrum.html. [Último acceso: 20 octubre 2014].</w:t>
            </w:r>
          </w:p>
        </w:tc>
      </w:tr>
      <w:tr w:rsidR="008924B3" w14:paraId="01FDFD49" w14:textId="77777777" w:rsidTr="008924B3">
        <w:trPr>
          <w:tblCellSpacing w:w="15" w:type="dxa"/>
        </w:trPr>
        <w:tc>
          <w:tcPr>
            <w:tcW w:w="398" w:type="pct"/>
            <w:hideMark/>
          </w:tcPr>
          <w:p w14:paraId="6845ECA0" w14:textId="77777777" w:rsidR="008924B3" w:rsidRDefault="008924B3" w:rsidP="008924B3">
            <w:pPr>
              <w:pStyle w:val="Bibliografa"/>
              <w:rPr>
                <w:noProof/>
                <w:lang w:val="es-ES"/>
              </w:rPr>
            </w:pPr>
            <w:r>
              <w:rPr>
                <w:noProof/>
                <w:lang w:val="es-ES"/>
              </w:rPr>
              <w:t xml:space="preserve">[18] </w:t>
            </w:r>
          </w:p>
        </w:tc>
        <w:tc>
          <w:tcPr>
            <w:tcW w:w="4549" w:type="pct"/>
            <w:hideMark/>
          </w:tcPr>
          <w:p w14:paraId="5D939668" w14:textId="77777777" w:rsidR="008924B3" w:rsidRDefault="008924B3" w:rsidP="008924B3">
            <w:pPr>
              <w:pStyle w:val="Bibliografa"/>
              <w:rPr>
                <w:noProof/>
                <w:lang w:val="es-ES"/>
              </w:rPr>
            </w:pPr>
            <w:r>
              <w:rPr>
                <w:noProof/>
                <w:lang w:val="es-ES"/>
              </w:rPr>
              <w:t xml:space="preserve">G. Booch, . J. Rumbaugh y I. Jacobson, EL LENGUAJE UNIFICADO DE MODELADO, 2006. </w:t>
            </w:r>
          </w:p>
        </w:tc>
      </w:tr>
      <w:tr w:rsidR="008924B3" w14:paraId="4121A914" w14:textId="77777777" w:rsidTr="008924B3">
        <w:trPr>
          <w:tblCellSpacing w:w="15" w:type="dxa"/>
        </w:trPr>
        <w:tc>
          <w:tcPr>
            <w:tcW w:w="398" w:type="pct"/>
            <w:hideMark/>
          </w:tcPr>
          <w:p w14:paraId="07EA8368" w14:textId="77777777" w:rsidR="008924B3" w:rsidRDefault="008924B3" w:rsidP="008924B3">
            <w:pPr>
              <w:pStyle w:val="Bibliografa"/>
              <w:rPr>
                <w:noProof/>
                <w:lang w:val="es-ES"/>
              </w:rPr>
            </w:pPr>
            <w:r>
              <w:rPr>
                <w:noProof/>
                <w:lang w:val="es-ES"/>
              </w:rPr>
              <w:t xml:space="preserve">[19] </w:t>
            </w:r>
          </w:p>
        </w:tc>
        <w:tc>
          <w:tcPr>
            <w:tcW w:w="4549" w:type="pct"/>
            <w:hideMark/>
          </w:tcPr>
          <w:p w14:paraId="4ABFF4DD" w14:textId="77777777" w:rsidR="008924B3" w:rsidRDefault="008924B3" w:rsidP="008924B3">
            <w:pPr>
              <w:pStyle w:val="Bibliografa"/>
              <w:rPr>
                <w:noProof/>
                <w:lang w:val="es-ES"/>
              </w:rPr>
            </w:pPr>
            <w:r>
              <w:rPr>
                <w:noProof/>
                <w:lang w:val="es-ES"/>
              </w:rPr>
              <w:t>G. d. l. i. e. l. s. d. salud.. [En línea]. Available: http://bvs.sld.cu/revistas/gme/pub/vol.11.(3)_12/p12.html. [Último acceso: 18 09 2017].</w:t>
            </w:r>
          </w:p>
        </w:tc>
      </w:tr>
      <w:tr w:rsidR="008924B3" w14:paraId="4CFC8992" w14:textId="77777777" w:rsidTr="008924B3">
        <w:trPr>
          <w:tblCellSpacing w:w="15" w:type="dxa"/>
        </w:trPr>
        <w:tc>
          <w:tcPr>
            <w:tcW w:w="398" w:type="pct"/>
            <w:hideMark/>
          </w:tcPr>
          <w:p w14:paraId="436036E9" w14:textId="77777777" w:rsidR="008924B3" w:rsidRDefault="008924B3" w:rsidP="008924B3">
            <w:pPr>
              <w:pStyle w:val="Bibliografa"/>
              <w:rPr>
                <w:noProof/>
                <w:lang w:val="es-ES"/>
              </w:rPr>
            </w:pPr>
            <w:r>
              <w:rPr>
                <w:noProof/>
                <w:lang w:val="es-ES"/>
              </w:rPr>
              <w:t xml:space="preserve">[20] </w:t>
            </w:r>
          </w:p>
        </w:tc>
        <w:tc>
          <w:tcPr>
            <w:tcW w:w="4549" w:type="pct"/>
            <w:hideMark/>
          </w:tcPr>
          <w:p w14:paraId="5D276FE5" w14:textId="77777777" w:rsidR="008924B3" w:rsidRDefault="008924B3" w:rsidP="008924B3">
            <w:pPr>
              <w:pStyle w:val="Bibliografa"/>
              <w:rPr>
                <w:noProof/>
                <w:lang w:val="es-ES"/>
              </w:rPr>
            </w:pPr>
            <w:r>
              <w:rPr>
                <w:noProof/>
                <w:lang w:val="es-ES"/>
              </w:rPr>
              <w:t>A. Araujo, «Factores que determinan la utilidad de la información para un administrador,» 28 11 2012. [En línea]. Available: http://inf-tek.blogspot.com/2011/11/811-atributos-de-la-informacion.html.</w:t>
            </w:r>
          </w:p>
        </w:tc>
      </w:tr>
      <w:tr w:rsidR="008924B3" w14:paraId="561230FB" w14:textId="77777777" w:rsidTr="008924B3">
        <w:trPr>
          <w:tblCellSpacing w:w="15" w:type="dxa"/>
        </w:trPr>
        <w:tc>
          <w:tcPr>
            <w:tcW w:w="398" w:type="pct"/>
            <w:hideMark/>
          </w:tcPr>
          <w:p w14:paraId="0F3676AA" w14:textId="77777777" w:rsidR="008924B3" w:rsidRDefault="008924B3" w:rsidP="008924B3">
            <w:pPr>
              <w:pStyle w:val="Bibliografa"/>
              <w:rPr>
                <w:noProof/>
                <w:lang w:val="es-ES"/>
              </w:rPr>
            </w:pPr>
            <w:r>
              <w:rPr>
                <w:noProof/>
                <w:lang w:val="es-ES"/>
              </w:rPr>
              <w:t xml:space="preserve">[21] </w:t>
            </w:r>
          </w:p>
        </w:tc>
        <w:tc>
          <w:tcPr>
            <w:tcW w:w="4549" w:type="pct"/>
            <w:hideMark/>
          </w:tcPr>
          <w:p w14:paraId="37731C51" w14:textId="77777777" w:rsidR="008924B3" w:rsidRDefault="008924B3" w:rsidP="008924B3">
            <w:pPr>
              <w:pStyle w:val="Bibliografa"/>
              <w:rPr>
                <w:noProof/>
                <w:lang w:val="es-ES"/>
              </w:rPr>
            </w:pPr>
            <w:r>
              <w:rPr>
                <w:noProof/>
                <w:lang w:val="es-ES"/>
              </w:rPr>
              <w:t>O. P. d. l. Salud, «La Salud en las Amércias,» 2002. [En línea]. Available: http://www.paho.org/hq/index.php?option=com_docman&amp;task=doc_view&amp;gid=16931&amp;Itemid=270&amp;lang=en. [Último acceso: 08 08 2017].</w:t>
            </w:r>
          </w:p>
        </w:tc>
      </w:tr>
      <w:tr w:rsidR="008924B3" w14:paraId="3B856ED0" w14:textId="77777777" w:rsidTr="008924B3">
        <w:trPr>
          <w:tblCellSpacing w:w="15" w:type="dxa"/>
        </w:trPr>
        <w:tc>
          <w:tcPr>
            <w:tcW w:w="398" w:type="pct"/>
            <w:hideMark/>
          </w:tcPr>
          <w:p w14:paraId="12EDFA0F" w14:textId="77777777" w:rsidR="008924B3" w:rsidRDefault="008924B3" w:rsidP="008924B3">
            <w:pPr>
              <w:pStyle w:val="Bibliografa"/>
              <w:rPr>
                <w:noProof/>
                <w:lang w:val="es-ES"/>
              </w:rPr>
            </w:pPr>
            <w:r>
              <w:rPr>
                <w:noProof/>
                <w:lang w:val="es-ES"/>
              </w:rPr>
              <w:lastRenderedPageBreak/>
              <w:t xml:space="preserve">[22] </w:t>
            </w:r>
          </w:p>
        </w:tc>
        <w:tc>
          <w:tcPr>
            <w:tcW w:w="4549" w:type="pct"/>
            <w:hideMark/>
          </w:tcPr>
          <w:p w14:paraId="4E9EC201" w14:textId="77777777" w:rsidR="008924B3" w:rsidRDefault="008924B3" w:rsidP="008924B3">
            <w:pPr>
              <w:pStyle w:val="Bibliografa"/>
              <w:rPr>
                <w:noProof/>
                <w:lang w:val="es-ES"/>
              </w:rPr>
            </w:pPr>
            <w:r>
              <w:rPr>
                <w:noProof/>
                <w:lang w:val="es-ES"/>
              </w:rPr>
              <w:t>A. Sánchez, «"Gestión de información en salud": Un diplomado para el sistema nacional de salud de Cuba,» 08 2006. [En línea]. Available: http://scielo.sld.cu/scielo.php?script=sci_arttext&amp;pid=S1024-94352006000400001. [Último acceso: 09 08 2017].</w:t>
            </w:r>
          </w:p>
        </w:tc>
      </w:tr>
      <w:tr w:rsidR="008924B3" w14:paraId="7ACD9FCB" w14:textId="77777777" w:rsidTr="008924B3">
        <w:trPr>
          <w:tblCellSpacing w:w="15" w:type="dxa"/>
        </w:trPr>
        <w:tc>
          <w:tcPr>
            <w:tcW w:w="398" w:type="pct"/>
            <w:hideMark/>
          </w:tcPr>
          <w:p w14:paraId="08F90239" w14:textId="77777777" w:rsidR="008924B3" w:rsidRDefault="008924B3" w:rsidP="008924B3">
            <w:pPr>
              <w:pStyle w:val="Bibliografa"/>
              <w:rPr>
                <w:noProof/>
                <w:lang w:val="es-ES"/>
              </w:rPr>
            </w:pPr>
            <w:r>
              <w:rPr>
                <w:noProof/>
                <w:lang w:val="es-ES"/>
              </w:rPr>
              <w:t xml:space="preserve">[23] </w:t>
            </w:r>
          </w:p>
        </w:tc>
        <w:tc>
          <w:tcPr>
            <w:tcW w:w="4549" w:type="pct"/>
            <w:hideMark/>
          </w:tcPr>
          <w:p w14:paraId="53D70452" w14:textId="77777777" w:rsidR="008924B3" w:rsidRDefault="008924B3" w:rsidP="008924B3">
            <w:pPr>
              <w:pStyle w:val="Bibliografa"/>
              <w:rPr>
                <w:noProof/>
                <w:lang w:val="es-ES"/>
              </w:rPr>
            </w:pPr>
            <w:r>
              <w:rPr>
                <w:noProof/>
                <w:lang w:val="es-ES"/>
              </w:rPr>
              <w:t>V. Fernández, M. De las Mercedes, R. Zayas Mujica y P. Urras Gonzáles, «Normas de competencias informacionales para el Sistema Nacional de Información en Salud,» 04 2008. [En línea]. Available: http://scielo.sld.cu/scielo.php?script=sci_arttext&amp;pid=S1024-94352008000400003. [Último acceso: 09 08 2017].</w:t>
            </w:r>
          </w:p>
        </w:tc>
      </w:tr>
      <w:tr w:rsidR="008924B3" w14:paraId="47DAFFB7" w14:textId="77777777" w:rsidTr="008924B3">
        <w:trPr>
          <w:tblCellSpacing w:w="15" w:type="dxa"/>
        </w:trPr>
        <w:tc>
          <w:tcPr>
            <w:tcW w:w="398" w:type="pct"/>
            <w:hideMark/>
          </w:tcPr>
          <w:p w14:paraId="3D781F10" w14:textId="77777777" w:rsidR="008924B3" w:rsidRDefault="008924B3" w:rsidP="008924B3">
            <w:pPr>
              <w:pStyle w:val="Bibliografa"/>
              <w:rPr>
                <w:noProof/>
                <w:lang w:val="es-ES"/>
              </w:rPr>
            </w:pPr>
            <w:r>
              <w:rPr>
                <w:noProof/>
                <w:lang w:val="es-ES"/>
              </w:rPr>
              <w:t xml:space="preserve">[24] </w:t>
            </w:r>
          </w:p>
        </w:tc>
        <w:tc>
          <w:tcPr>
            <w:tcW w:w="4549" w:type="pct"/>
            <w:hideMark/>
          </w:tcPr>
          <w:p w14:paraId="444C8D71" w14:textId="77777777" w:rsidR="008924B3" w:rsidRDefault="008924B3" w:rsidP="008924B3">
            <w:pPr>
              <w:pStyle w:val="Bibliografa"/>
              <w:rPr>
                <w:noProof/>
                <w:lang w:val="es-ES"/>
              </w:rPr>
            </w:pPr>
            <w:r>
              <w:rPr>
                <w:noProof/>
                <w:lang w:val="es-ES"/>
              </w:rPr>
              <w:t>A. Pellegrini Filho, «Inequidades de acceso a la información e inequidades en salud,» 06 2002. [En línea]. Available: http://www.scielosp.org/scielo.php?script=sci_abstract&amp;pid=S1020-49892002000500015&amp;lng=en&amp;nrm=iso&amp;tlng=es. [Último acceso: 10 08 2017].</w:t>
            </w:r>
          </w:p>
        </w:tc>
      </w:tr>
      <w:tr w:rsidR="008924B3" w14:paraId="36354F2D" w14:textId="77777777" w:rsidTr="008924B3">
        <w:trPr>
          <w:tblCellSpacing w:w="15" w:type="dxa"/>
        </w:trPr>
        <w:tc>
          <w:tcPr>
            <w:tcW w:w="398" w:type="pct"/>
            <w:hideMark/>
          </w:tcPr>
          <w:p w14:paraId="3790FD40" w14:textId="77777777" w:rsidR="008924B3" w:rsidRDefault="008924B3" w:rsidP="008924B3">
            <w:pPr>
              <w:pStyle w:val="Bibliografa"/>
              <w:rPr>
                <w:noProof/>
                <w:lang w:val="es-ES"/>
              </w:rPr>
            </w:pPr>
            <w:r>
              <w:rPr>
                <w:noProof/>
                <w:lang w:val="es-ES"/>
              </w:rPr>
              <w:t xml:space="preserve">[25] </w:t>
            </w:r>
          </w:p>
        </w:tc>
        <w:tc>
          <w:tcPr>
            <w:tcW w:w="4549" w:type="pct"/>
            <w:hideMark/>
          </w:tcPr>
          <w:p w14:paraId="50505E0F" w14:textId="77777777" w:rsidR="008924B3" w:rsidRDefault="008924B3" w:rsidP="008924B3">
            <w:pPr>
              <w:pStyle w:val="Bibliografa"/>
              <w:rPr>
                <w:noProof/>
                <w:lang w:val="es-ES"/>
              </w:rPr>
            </w:pPr>
            <w:r>
              <w:rPr>
                <w:noProof/>
                <w:lang w:val="es-ES"/>
              </w:rPr>
              <w:t>R. d. O. d. A. d. l. U. d. Sevilla, «Valoración enfermera de la familia. Guía básica,» [En línea]. Available: Repositorio de Objetos de Aprendizaje de la Universidad de Sevilla. [Último acceso: 02 marzo 2017].</w:t>
            </w:r>
          </w:p>
        </w:tc>
      </w:tr>
      <w:tr w:rsidR="008924B3" w14:paraId="5BD9B308" w14:textId="77777777" w:rsidTr="008924B3">
        <w:trPr>
          <w:tblCellSpacing w:w="15" w:type="dxa"/>
        </w:trPr>
        <w:tc>
          <w:tcPr>
            <w:tcW w:w="398" w:type="pct"/>
            <w:hideMark/>
          </w:tcPr>
          <w:p w14:paraId="362B3023" w14:textId="77777777" w:rsidR="008924B3" w:rsidRDefault="008924B3" w:rsidP="008924B3">
            <w:pPr>
              <w:pStyle w:val="Bibliografa"/>
              <w:rPr>
                <w:noProof/>
                <w:lang w:val="es-ES"/>
              </w:rPr>
            </w:pPr>
            <w:r>
              <w:rPr>
                <w:noProof/>
                <w:lang w:val="es-ES"/>
              </w:rPr>
              <w:t xml:space="preserve">[26] </w:t>
            </w:r>
          </w:p>
        </w:tc>
        <w:tc>
          <w:tcPr>
            <w:tcW w:w="4549" w:type="pct"/>
            <w:hideMark/>
          </w:tcPr>
          <w:p w14:paraId="31E290CC" w14:textId="77777777" w:rsidR="008924B3" w:rsidRDefault="008924B3" w:rsidP="008924B3">
            <w:pPr>
              <w:pStyle w:val="Bibliografa"/>
              <w:rPr>
                <w:noProof/>
                <w:lang w:val="es-ES"/>
              </w:rPr>
            </w:pPr>
            <w:r>
              <w:rPr>
                <w:noProof/>
                <w:lang w:val="es-ES"/>
              </w:rPr>
              <w:t>J. Salvador, M. Lima Serrano, N. Jiménez Picón y I. Domínguez Sánchez, «Consistencia interna y validez de un cuestionario para medir la autopercepción del estado de salud familiar,» 2012. [En línea]. Available: http://scielo.isciii.es/scielo.php?script=sci_abstract&amp;pid=S1135-57272012000500005&amp;lng=es&amp;nrm=iso&amp;tlng=es. [Último acceso: 03 03 2017].</w:t>
            </w:r>
          </w:p>
        </w:tc>
      </w:tr>
      <w:tr w:rsidR="008924B3" w14:paraId="01137739" w14:textId="77777777" w:rsidTr="008924B3">
        <w:trPr>
          <w:tblCellSpacing w:w="15" w:type="dxa"/>
        </w:trPr>
        <w:tc>
          <w:tcPr>
            <w:tcW w:w="398" w:type="pct"/>
            <w:hideMark/>
          </w:tcPr>
          <w:p w14:paraId="49B61A57" w14:textId="77777777" w:rsidR="008924B3" w:rsidRDefault="008924B3" w:rsidP="008924B3">
            <w:pPr>
              <w:pStyle w:val="Bibliografa"/>
              <w:rPr>
                <w:noProof/>
                <w:lang w:val="es-ES"/>
              </w:rPr>
            </w:pPr>
            <w:r>
              <w:rPr>
                <w:noProof/>
                <w:lang w:val="es-ES"/>
              </w:rPr>
              <w:t xml:space="preserve">[27] </w:t>
            </w:r>
          </w:p>
        </w:tc>
        <w:tc>
          <w:tcPr>
            <w:tcW w:w="4549" w:type="pct"/>
            <w:hideMark/>
          </w:tcPr>
          <w:p w14:paraId="6A1D4CAD" w14:textId="77777777" w:rsidR="008924B3" w:rsidRDefault="008924B3" w:rsidP="008924B3">
            <w:pPr>
              <w:pStyle w:val="Bibliografa"/>
              <w:rPr>
                <w:noProof/>
                <w:lang w:val="es-ES"/>
              </w:rPr>
            </w:pPr>
            <w:r>
              <w:rPr>
                <w:noProof/>
                <w:lang w:val="es-ES"/>
              </w:rPr>
              <w:t>I. G. Benítez, «Reflexiones acerca de la salud familiar,» Revista Cubana de Medicina General Integral, 2000. [En línea]. Available: http://scielo.sld.cu/scielo.php?script=sci_abstract&amp;pid=S0864-21252000000500015&amp;lng=en&amp;nrm=iso&amp;tlng=es. [Último acceso: 04 marzo 2017].</w:t>
            </w:r>
          </w:p>
        </w:tc>
      </w:tr>
      <w:tr w:rsidR="008924B3" w14:paraId="1F658C10" w14:textId="77777777" w:rsidTr="008924B3">
        <w:trPr>
          <w:tblCellSpacing w:w="15" w:type="dxa"/>
        </w:trPr>
        <w:tc>
          <w:tcPr>
            <w:tcW w:w="398" w:type="pct"/>
            <w:hideMark/>
          </w:tcPr>
          <w:p w14:paraId="62D1682C" w14:textId="77777777" w:rsidR="008924B3" w:rsidRDefault="008924B3" w:rsidP="008924B3">
            <w:pPr>
              <w:pStyle w:val="Bibliografa"/>
              <w:rPr>
                <w:noProof/>
                <w:lang w:val="es-ES"/>
              </w:rPr>
            </w:pPr>
            <w:r>
              <w:rPr>
                <w:noProof/>
                <w:lang w:val="es-ES"/>
              </w:rPr>
              <w:t xml:space="preserve">[28] </w:t>
            </w:r>
          </w:p>
        </w:tc>
        <w:tc>
          <w:tcPr>
            <w:tcW w:w="4549" w:type="pct"/>
            <w:hideMark/>
          </w:tcPr>
          <w:p w14:paraId="16964F1B" w14:textId="77777777" w:rsidR="008924B3" w:rsidRDefault="008924B3" w:rsidP="008924B3">
            <w:pPr>
              <w:pStyle w:val="Bibliografa"/>
              <w:rPr>
                <w:noProof/>
                <w:lang w:val="es-ES"/>
              </w:rPr>
            </w:pPr>
            <w:r>
              <w:rPr>
                <w:noProof/>
                <w:lang w:val="es-ES"/>
              </w:rPr>
              <w:t>R. Wilkinson y M. Marmot, «Determinantes sociales de la salud: Los hechos probados,» 15 12 2010. [En línea]. Available: http://www.msps.es/profesionales/saludPublica/prevPromocion/promocion/desigualdadSalud/docs/hechosProbados.pdf. [Último acceso: 15 03 2017].</w:t>
            </w:r>
          </w:p>
        </w:tc>
      </w:tr>
      <w:tr w:rsidR="008924B3" w14:paraId="412844C7" w14:textId="77777777" w:rsidTr="008924B3">
        <w:trPr>
          <w:tblCellSpacing w:w="15" w:type="dxa"/>
        </w:trPr>
        <w:tc>
          <w:tcPr>
            <w:tcW w:w="398" w:type="pct"/>
            <w:hideMark/>
          </w:tcPr>
          <w:p w14:paraId="15BAFFB5" w14:textId="77777777" w:rsidR="008924B3" w:rsidRDefault="008924B3" w:rsidP="008924B3">
            <w:pPr>
              <w:pStyle w:val="Bibliografa"/>
              <w:rPr>
                <w:noProof/>
                <w:lang w:val="es-ES"/>
              </w:rPr>
            </w:pPr>
            <w:r>
              <w:rPr>
                <w:noProof/>
                <w:lang w:val="es-ES"/>
              </w:rPr>
              <w:t xml:space="preserve">[29] </w:t>
            </w:r>
          </w:p>
        </w:tc>
        <w:tc>
          <w:tcPr>
            <w:tcW w:w="4549" w:type="pct"/>
            <w:hideMark/>
          </w:tcPr>
          <w:p w14:paraId="41F07794" w14:textId="77777777" w:rsidR="008924B3" w:rsidRDefault="008924B3" w:rsidP="008924B3">
            <w:pPr>
              <w:pStyle w:val="Bibliografa"/>
              <w:rPr>
                <w:noProof/>
                <w:lang w:val="es-ES"/>
              </w:rPr>
            </w:pPr>
            <w:r>
              <w:rPr>
                <w:noProof/>
                <w:lang w:val="es-ES"/>
              </w:rPr>
              <w:t>M. R. S. A. Pasarín MI, «Aportaciones de la atención primaria y la salud pública al desarrollo de la salud comunitaria,» 03 03 2008. [En línea]. Available: http://www.elsevier.es/es-revista-atencion-primaria-27-articulo-aportaciones-atencion-primaria-salud-publica-13116624. [Último acceso: 15 03 2017].</w:t>
            </w:r>
          </w:p>
        </w:tc>
      </w:tr>
      <w:tr w:rsidR="008924B3" w14:paraId="1965B683" w14:textId="77777777" w:rsidTr="008924B3">
        <w:trPr>
          <w:tblCellSpacing w:w="15" w:type="dxa"/>
        </w:trPr>
        <w:tc>
          <w:tcPr>
            <w:tcW w:w="398" w:type="pct"/>
            <w:hideMark/>
          </w:tcPr>
          <w:p w14:paraId="40E3623B" w14:textId="77777777" w:rsidR="008924B3" w:rsidRDefault="008924B3" w:rsidP="008924B3">
            <w:pPr>
              <w:pStyle w:val="Bibliografa"/>
              <w:rPr>
                <w:noProof/>
                <w:lang w:val="es-ES"/>
              </w:rPr>
            </w:pPr>
            <w:r>
              <w:rPr>
                <w:noProof/>
                <w:lang w:val="es-ES"/>
              </w:rPr>
              <w:lastRenderedPageBreak/>
              <w:t xml:space="preserve">[30] </w:t>
            </w:r>
          </w:p>
        </w:tc>
        <w:tc>
          <w:tcPr>
            <w:tcW w:w="4549" w:type="pct"/>
            <w:hideMark/>
          </w:tcPr>
          <w:p w14:paraId="6E3C4666" w14:textId="77777777" w:rsidR="008924B3" w:rsidRDefault="008924B3" w:rsidP="008924B3">
            <w:pPr>
              <w:pStyle w:val="Bibliografa"/>
              <w:rPr>
                <w:noProof/>
                <w:lang w:val="es-ES"/>
              </w:rPr>
            </w:pPr>
            <w:r>
              <w:rPr>
                <w:noProof/>
                <w:lang w:val="es-ES"/>
              </w:rPr>
              <w:t>F. C. D. P. J. Pasarín MI, «Salud comunitaria: una integración de las competencias de atención primaria y de salud pública. Informe SESPAS 2010,» 2010. [En línea]. [Último acceso: 15 marzo 2017].</w:t>
            </w:r>
          </w:p>
        </w:tc>
      </w:tr>
      <w:tr w:rsidR="008924B3" w14:paraId="3D06A7C1" w14:textId="77777777" w:rsidTr="008924B3">
        <w:trPr>
          <w:tblCellSpacing w:w="15" w:type="dxa"/>
        </w:trPr>
        <w:tc>
          <w:tcPr>
            <w:tcW w:w="398" w:type="pct"/>
            <w:hideMark/>
          </w:tcPr>
          <w:p w14:paraId="6E177204" w14:textId="77777777" w:rsidR="008924B3" w:rsidRDefault="008924B3" w:rsidP="008924B3">
            <w:pPr>
              <w:pStyle w:val="Bibliografa"/>
              <w:rPr>
                <w:noProof/>
                <w:lang w:val="es-ES"/>
              </w:rPr>
            </w:pPr>
            <w:r>
              <w:rPr>
                <w:noProof/>
                <w:lang w:val="es-ES"/>
              </w:rPr>
              <w:t xml:space="preserve">[31] </w:t>
            </w:r>
          </w:p>
        </w:tc>
        <w:tc>
          <w:tcPr>
            <w:tcW w:w="4549" w:type="pct"/>
            <w:hideMark/>
          </w:tcPr>
          <w:p w14:paraId="147DE6A9" w14:textId="77777777" w:rsidR="008924B3" w:rsidRDefault="008924B3" w:rsidP="008924B3">
            <w:pPr>
              <w:pStyle w:val="Bibliografa"/>
              <w:rPr>
                <w:noProof/>
                <w:lang w:val="es-ES"/>
              </w:rPr>
            </w:pPr>
            <w:r>
              <w:rPr>
                <w:noProof/>
                <w:lang w:val="es-ES"/>
              </w:rPr>
              <w:t>Glasgow: Glasgow Centre for Population Health, «Asset based approaches for health improvement: redressing the balance.,» octubre 2011. [En línea]. Available: http://scielo.isciii.es/scielo.php?script=sci_arttext&amp;pid=S0213-91112013000600001. [Último acceso: 15 marzo 2017].</w:t>
            </w:r>
          </w:p>
        </w:tc>
      </w:tr>
      <w:tr w:rsidR="008924B3" w14:paraId="12884F0E" w14:textId="77777777" w:rsidTr="008924B3">
        <w:trPr>
          <w:tblCellSpacing w:w="15" w:type="dxa"/>
        </w:trPr>
        <w:tc>
          <w:tcPr>
            <w:tcW w:w="398" w:type="pct"/>
            <w:hideMark/>
          </w:tcPr>
          <w:p w14:paraId="435E6018" w14:textId="77777777" w:rsidR="008924B3" w:rsidRDefault="008924B3" w:rsidP="008924B3">
            <w:pPr>
              <w:pStyle w:val="Bibliografa"/>
              <w:rPr>
                <w:noProof/>
                <w:lang w:val="es-ES"/>
              </w:rPr>
            </w:pPr>
            <w:r>
              <w:rPr>
                <w:noProof/>
                <w:lang w:val="es-ES"/>
              </w:rPr>
              <w:t xml:space="preserve">[32] </w:t>
            </w:r>
          </w:p>
        </w:tc>
        <w:tc>
          <w:tcPr>
            <w:tcW w:w="4549" w:type="pct"/>
            <w:hideMark/>
          </w:tcPr>
          <w:p w14:paraId="16994F6A" w14:textId="77777777" w:rsidR="008924B3" w:rsidRDefault="008924B3" w:rsidP="008924B3">
            <w:pPr>
              <w:pStyle w:val="Bibliografa"/>
              <w:rPr>
                <w:noProof/>
                <w:lang w:val="es-ES"/>
              </w:rPr>
            </w:pPr>
            <w:r>
              <w:rPr>
                <w:noProof/>
                <w:lang w:val="es-ES"/>
              </w:rPr>
              <w:t>S. J. Klebanoff A, «Revitalizing communities together: the shared values, goals, and work of education, urban planning, and public health,» 2012. [En línea]. Available: https://www.ncbi.nlm.nih.gov/pubmed/22711169. [Último acceso: 15 marzo 2017].</w:t>
            </w:r>
          </w:p>
        </w:tc>
      </w:tr>
      <w:tr w:rsidR="008924B3" w14:paraId="2EB4E8F3" w14:textId="77777777" w:rsidTr="008924B3">
        <w:trPr>
          <w:tblCellSpacing w:w="15" w:type="dxa"/>
        </w:trPr>
        <w:tc>
          <w:tcPr>
            <w:tcW w:w="398" w:type="pct"/>
            <w:hideMark/>
          </w:tcPr>
          <w:p w14:paraId="124D92BF" w14:textId="77777777" w:rsidR="008924B3" w:rsidRDefault="008924B3" w:rsidP="008924B3">
            <w:pPr>
              <w:pStyle w:val="Bibliografa"/>
              <w:rPr>
                <w:noProof/>
                <w:lang w:val="es-ES"/>
              </w:rPr>
            </w:pPr>
            <w:r>
              <w:rPr>
                <w:noProof/>
                <w:lang w:val="es-ES"/>
              </w:rPr>
              <w:t xml:space="preserve">[33] </w:t>
            </w:r>
          </w:p>
        </w:tc>
        <w:tc>
          <w:tcPr>
            <w:tcW w:w="4549" w:type="pct"/>
            <w:hideMark/>
          </w:tcPr>
          <w:p w14:paraId="450367E0" w14:textId="77777777" w:rsidR="008924B3" w:rsidRDefault="008924B3" w:rsidP="008924B3">
            <w:pPr>
              <w:pStyle w:val="Bibliografa"/>
              <w:rPr>
                <w:noProof/>
                <w:lang w:val="es-ES"/>
              </w:rPr>
            </w:pPr>
            <w:r>
              <w:rPr>
                <w:noProof/>
                <w:lang w:val="es-ES"/>
              </w:rPr>
              <w:t>M. I. P. y. E. Diez, «Salud comunitaria: una actuación necesaria,» diciembre 2010. [En línea]. [Último acceso: 14 marzo 2017].</w:t>
            </w:r>
          </w:p>
        </w:tc>
      </w:tr>
      <w:tr w:rsidR="008924B3" w14:paraId="62EBB570" w14:textId="77777777" w:rsidTr="008924B3">
        <w:trPr>
          <w:tblCellSpacing w:w="15" w:type="dxa"/>
        </w:trPr>
        <w:tc>
          <w:tcPr>
            <w:tcW w:w="398" w:type="pct"/>
            <w:hideMark/>
          </w:tcPr>
          <w:p w14:paraId="6D596D52" w14:textId="77777777" w:rsidR="008924B3" w:rsidRDefault="008924B3" w:rsidP="008924B3">
            <w:pPr>
              <w:pStyle w:val="Bibliografa"/>
              <w:rPr>
                <w:noProof/>
                <w:lang w:val="es-ES"/>
              </w:rPr>
            </w:pPr>
            <w:r>
              <w:rPr>
                <w:noProof/>
                <w:lang w:val="es-ES"/>
              </w:rPr>
              <w:t xml:space="preserve">[34] </w:t>
            </w:r>
          </w:p>
        </w:tc>
        <w:tc>
          <w:tcPr>
            <w:tcW w:w="4549" w:type="pct"/>
            <w:hideMark/>
          </w:tcPr>
          <w:p w14:paraId="1AC3C1BA" w14:textId="77777777" w:rsidR="008924B3" w:rsidRDefault="008924B3" w:rsidP="008924B3">
            <w:pPr>
              <w:pStyle w:val="Bibliografa"/>
              <w:rPr>
                <w:noProof/>
                <w:lang w:val="es-ES"/>
              </w:rPr>
            </w:pPr>
            <w:r>
              <w:rPr>
                <w:noProof/>
                <w:lang w:val="es-ES"/>
              </w:rPr>
              <w:t xml:space="preserve">A. L. Cardador Cabello, Implantación de aplicaciones web en entornos internet, intranet y extranet, Málaga: IC Editorial, 2014. </w:t>
            </w:r>
          </w:p>
        </w:tc>
      </w:tr>
      <w:tr w:rsidR="008924B3" w14:paraId="7DAB9A6E" w14:textId="77777777" w:rsidTr="008924B3">
        <w:trPr>
          <w:tblCellSpacing w:w="15" w:type="dxa"/>
        </w:trPr>
        <w:tc>
          <w:tcPr>
            <w:tcW w:w="398" w:type="pct"/>
            <w:hideMark/>
          </w:tcPr>
          <w:p w14:paraId="079C84B9" w14:textId="77777777" w:rsidR="008924B3" w:rsidRDefault="008924B3" w:rsidP="008924B3">
            <w:pPr>
              <w:pStyle w:val="Bibliografa"/>
              <w:rPr>
                <w:noProof/>
                <w:lang w:val="es-ES"/>
              </w:rPr>
            </w:pPr>
            <w:r>
              <w:rPr>
                <w:noProof/>
                <w:lang w:val="es-ES"/>
              </w:rPr>
              <w:t xml:space="preserve">[35] </w:t>
            </w:r>
          </w:p>
        </w:tc>
        <w:tc>
          <w:tcPr>
            <w:tcW w:w="4549" w:type="pct"/>
            <w:hideMark/>
          </w:tcPr>
          <w:p w14:paraId="1A9C6A6D" w14:textId="77777777" w:rsidR="008924B3" w:rsidRDefault="008924B3" w:rsidP="008924B3">
            <w:pPr>
              <w:pStyle w:val="Bibliografa"/>
              <w:rPr>
                <w:noProof/>
                <w:lang w:val="es-ES"/>
              </w:rPr>
            </w:pPr>
            <w:r>
              <w:rPr>
                <w:noProof/>
                <w:lang w:val="es-ES"/>
              </w:rPr>
              <w:t xml:space="preserve">Z. Estevez, Redes Asociativas Culturales, Madrid: Elearning S.L., 2012. </w:t>
            </w:r>
          </w:p>
        </w:tc>
      </w:tr>
      <w:tr w:rsidR="008924B3" w14:paraId="77F5E468" w14:textId="77777777" w:rsidTr="008924B3">
        <w:trPr>
          <w:tblCellSpacing w:w="15" w:type="dxa"/>
        </w:trPr>
        <w:tc>
          <w:tcPr>
            <w:tcW w:w="398" w:type="pct"/>
            <w:hideMark/>
          </w:tcPr>
          <w:p w14:paraId="3B506F10" w14:textId="77777777" w:rsidR="008924B3" w:rsidRDefault="008924B3" w:rsidP="008924B3">
            <w:pPr>
              <w:pStyle w:val="Bibliografa"/>
              <w:rPr>
                <w:noProof/>
                <w:lang w:val="es-ES"/>
              </w:rPr>
            </w:pPr>
            <w:r>
              <w:rPr>
                <w:noProof/>
                <w:lang w:val="es-ES"/>
              </w:rPr>
              <w:t xml:space="preserve">[36] </w:t>
            </w:r>
          </w:p>
        </w:tc>
        <w:tc>
          <w:tcPr>
            <w:tcW w:w="4549" w:type="pct"/>
            <w:hideMark/>
          </w:tcPr>
          <w:p w14:paraId="17C19175" w14:textId="77777777" w:rsidR="008924B3" w:rsidRDefault="008924B3" w:rsidP="008924B3">
            <w:pPr>
              <w:pStyle w:val="Bibliografa"/>
              <w:rPr>
                <w:noProof/>
                <w:lang w:val="es-ES"/>
              </w:rPr>
            </w:pPr>
            <w:r>
              <w:rPr>
                <w:noProof/>
                <w:lang w:val="es-ES"/>
              </w:rPr>
              <w:t xml:space="preserve">I. Chiavenato, Introducción a la teoría general de la administración, McGraw-Hill Interamericana, 2006. </w:t>
            </w:r>
          </w:p>
        </w:tc>
      </w:tr>
      <w:tr w:rsidR="008924B3" w14:paraId="4DB3A401" w14:textId="77777777" w:rsidTr="008924B3">
        <w:trPr>
          <w:tblCellSpacing w:w="15" w:type="dxa"/>
        </w:trPr>
        <w:tc>
          <w:tcPr>
            <w:tcW w:w="398" w:type="pct"/>
            <w:hideMark/>
          </w:tcPr>
          <w:p w14:paraId="2F485EBF" w14:textId="77777777" w:rsidR="008924B3" w:rsidRDefault="008924B3" w:rsidP="008924B3">
            <w:pPr>
              <w:pStyle w:val="Bibliografa"/>
              <w:rPr>
                <w:noProof/>
                <w:lang w:val="es-ES"/>
              </w:rPr>
            </w:pPr>
            <w:r>
              <w:rPr>
                <w:noProof/>
                <w:lang w:val="es-ES"/>
              </w:rPr>
              <w:t xml:space="preserve">[37] </w:t>
            </w:r>
          </w:p>
        </w:tc>
        <w:tc>
          <w:tcPr>
            <w:tcW w:w="4549" w:type="pct"/>
            <w:hideMark/>
          </w:tcPr>
          <w:p w14:paraId="06678DB2" w14:textId="77777777" w:rsidR="008924B3" w:rsidRDefault="008924B3" w:rsidP="008924B3">
            <w:pPr>
              <w:pStyle w:val="Bibliografa"/>
              <w:rPr>
                <w:noProof/>
                <w:lang w:val="es-ES"/>
              </w:rPr>
            </w:pPr>
            <w:r>
              <w:rPr>
                <w:noProof/>
                <w:lang w:val="es-ES"/>
              </w:rPr>
              <w:t xml:space="preserve">C. de Pablos Heredero, J. López Hermoso, S. Romo Romero y S. Medina Salgado, Informática y comunicaciones en la empresa, Madrid: ESIC Editorial , 2004. </w:t>
            </w:r>
          </w:p>
        </w:tc>
      </w:tr>
      <w:tr w:rsidR="008924B3" w14:paraId="7138C6DA" w14:textId="77777777" w:rsidTr="008924B3">
        <w:trPr>
          <w:tblCellSpacing w:w="15" w:type="dxa"/>
        </w:trPr>
        <w:tc>
          <w:tcPr>
            <w:tcW w:w="398" w:type="pct"/>
            <w:hideMark/>
          </w:tcPr>
          <w:p w14:paraId="7FA798FF" w14:textId="77777777" w:rsidR="008924B3" w:rsidRDefault="008924B3" w:rsidP="008924B3">
            <w:pPr>
              <w:pStyle w:val="Bibliografa"/>
              <w:rPr>
                <w:noProof/>
                <w:lang w:val="es-ES"/>
              </w:rPr>
            </w:pPr>
            <w:r>
              <w:rPr>
                <w:noProof/>
                <w:lang w:val="es-ES"/>
              </w:rPr>
              <w:t xml:space="preserve">[38] </w:t>
            </w:r>
          </w:p>
        </w:tc>
        <w:tc>
          <w:tcPr>
            <w:tcW w:w="4549" w:type="pct"/>
            <w:hideMark/>
          </w:tcPr>
          <w:p w14:paraId="5BA55849" w14:textId="77777777" w:rsidR="008924B3" w:rsidRDefault="008924B3" w:rsidP="008924B3">
            <w:pPr>
              <w:pStyle w:val="Bibliografa"/>
              <w:rPr>
                <w:noProof/>
                <w:lang w:val="es-ES"/>
              </w:rPr>
            </w:pPr>
            <w:r>
              <w:rPr>
                <w:noProof/>
                <w:lang w:val="es-ES"/>
              </w:rPr>
              <w:t>L. C. Victoria, «Sistema de solicitud de servicio para una institución educativa,» [En línea]. Available: http://tesis.pucp.edu.pe/repositorio/handle/123456789/548?show=full. [Último acceso: 13 diciembre 2016].</w:t>
            </w:r>
          </w:p>
        </w:tc>
      </w:tr>
      <w:tr w:rsidR="008924B3" w14:paraId="2BDD734E" w14:textId="77777777" w:rsidTr="008924B3">
        <w:trPr>
          <w:tblCellSpacing w:w="15" w:type="dxa"/>
        </w:trPr>
        <w:tc>
          <w:tcPr>
            <w:tcW w:w="398" w:type="pct"/>
            <w:hideMark/>
          </w:tcPr>
          <w:p w14:paraId="2A318D56" w14:textId="77777777" w:rsidR="008924B3" w:rsidRDefault="008924B3" w:rsidP="008924B3">
            <w:pPr>
              <w:pStyle w:val="Bibliografa"/>
              <w:rPr>
                <w:noProof/>
                <w:lang w:val="es-ES"/>
              </w:rPr>
            </w:pPr>
            <w:r>
              <w:rPr>
                <w:noProof/>
                <w:lang w:val="es-ES"/>
              </w:rPr>
              <w:t xml:space="preserve">[39] </w:t>
            </w:r>
          </w:p>
        </w:tc>
        <w:tc>
          <w:tcPr>
            <w:tcW w:w="4549" w:type="pct"/>
            <w:hideMark/>
          </w:tcPr>
          <w:p w14:paraId="4A07E4B3" w14:textId="77777777" w:rsidR="008924B3" w:rsidRDefault="008924B3" w:rsidP="008924B3">
            <w:pPr>
              <w:pStyle w:val="Bibliografa"/>
              <w:rPr>
                <w:noProof/>
                <w:lang w:val="es-ES"/>
              </w:rPr>
            </w:pPr>
            <w:r>
              <w:rPr>
                <w:noProof/>
                <w:lang w:val="es-ES"/>
              </w:rPr>
              <w:t>«Aplicaciones Web y ASPs | mercadeo.com,» [En línea]. Available: http://www.mercadeo.com/blog/2010/01/aplicaciones-web-y-asps/. [Último acceso: 13 diciembre 2016].</w:t>
            </w:r>
          </w:p>
        </w:tc>
      </w:tr>
      <w:tr w:rsidR="008924B3" w14:paraId="08337B3D" w14:textId="77777777" w:rsidTr="008924B3">
        <w:trPr>
          <w:tblCellSpacing w:w="15" w:type="dxa"/>
        </w:trPr>
        <w:tc>
          <w:tcPr>
            <w:tcW w:w="398" w:type="pct"/>
            <w:hideMark/>
          </w:tcPr>
          <w:p w14:paraId="699D4DBA" w14:textId="77777777" w:rsidR="008924B3" w:rsidRDefault="008924B3" w:rsidP="008924B3">
            <w:pPr>
              <w:pStyle w:val="Bibliografa"/>
              <w:rPr>
                <w:noProof/>
                <w:lang w:val="es-ES"/>
              </w:rPr>
            </w:pPr>
            <w:r>
              <w:rPr>
                <w:noProof/>
                <w:lang w:val="es-ES"/>
              </w:rPr>
              <w:t xml:space="preserve">[40] </w:t>
            </w:r>
          </w:p>
        </w:tc>
        <w:tc>
          <w:tcPr>
            <w:tcW w:w="4549" w:type="pct"/>
            <w:hideMark/>
          </w:tcPr>
          <w:p w14:paraId="52BBC2F8" w14:textId="77777777" w:rsidR="008924B3" w:rsidRDefault="008924B3" w:rsidP="008924B3">
            <w:pPr>
              <w:pStyle w:val="Bibliografa"/>
              <w:rPr>
                <w:noProof/>
                <w:lang w:val="es-ES"/>
              </w:rPr>
            </w:pPr>
            <w:r>
              <w:rPr>
                <w:noProof/>
                <w:lang w:val="es-ES"/>
              </w:rPr>
              <w:t>«ISO 9001: Satisfacción del cliente,» [En línea]. Available: http://www.nueva-iso-9001-2015.com/2014/12/iso-9001-satisfaccion-cliente/. [Último acceso: 12 08 2017].</w:t>
            </w:r>
          </w:p>
        </w:tc>
      </w:tr>
      <w:tr w:rsidR="008924B3" w14:paraId="42D321F8" w14:textId="77777777" w:rsidTr="008924B3">
        <w:trPr>
          <w:tblCellSpacing w:w="15" w:type="dxa"/>
        </w:trPr>
        <w:tc>
          <w:tcPr>
            <w:tcW w:w="398" w:type="pct"/>
            <w:hideMark/>
          </w:tcPr>
          <w:p w14:paraId="3A0B9027" w14:textId="77777777" w:rsidR="008924B3" w:rsidRDefault="008924B3" w:rsidP="008924B3">
            <w:pPr>
              <w:pStyle w:val="Bibliografa"/>
              <w:rPr>
                <w:noProof/>
                <w:lang w:val="es-ES"/>
              </w:rPr>
            </w:pPr>
            <w:r>
              <w:rPr>
                <w:noProof/>
                <w:lang w:val="es-ES"/>
              </w:rPr>
              <w:t xml:space="preserve">[41] </w:t>
            </w:r>
          </w:p>
        </w:tc>
        <w:tc>
          <w:tcPr>
            <w:tcW w:w="4549" w:type="pct"/>
            <w:hideMark/>
          </w:tcPr>
          <w:p w14:paraId="68A5FC76" w14:textId="77777777" w:rsidR="008924B3" w:rsidRDefault="008924B3" w:rsidP="008924B3">
            <w:pPr>
              <w:pStyle w:val="Bibliografa"/>
              <w:rPr>
                <w:noProof/>
                <w:lang w:val="es-ES"/>
              </w:rPr>
            </w:pPr>
            <w:r>
              <w:rPr>
                <w:noProof/>
                <w:lang w:val="es-ES"/>
              </w:rPr>
              <w:t>A. P. R. Gómez, «Google Docs,» febrero 2007. [En línea]. Available: https://docs.google.com/file/d/0B3bb-Pp228aLOHNIcE1mUlBTTjg/edit. [Último acceso: 20 julio 2014].</w:t>
            </w:r>
          </w:p>
        </w:tc>
      </w:tr>
      <w:tr w:rsidR="008924B3" w14:paraId="616C7F06" w14:textId="77777777" w:rsidTr="008924B3">
        <w:trPr>
          <w:tblCellSpacing w:w="15" w:type="dxa"/>
        </w:trPr>
        <w:tc>
          <w:tcPr>
            <w:tcW w:w="398" w:type="pct"/>
            <w:hideMark/>
          </w:tcPr>
          <w:p w14:paraId="38CAFE89" w14:textId="77777777" w:rsidR="008924B3" w:rsidRDefault="008924B3" w:rsidP="008924B3">
            <w:pPr>
              <w:pStyle w:val="Bibliografa"/>
              <w:rPr>
                <w:noProof/>
                <w:lang w:val="es-ES"/>
              </w:rPr>
            </w:pPr>
            <w:r>
              <w:rPr>
                <w:noProof/>
                <w:lang w:val="es-ES"/>
              </w:rPr>
              <w:lastRenderedPageBreak/>
              <w:t xml:space="preserve">[42] </w:t>
            </w:r>
          </w:p>
        </w:tc>
        <w:tc>
          <w:tcPr>
            <w:tcW w:w="4549" w:type="pct"/>
            <w:hideMark/>
          </w:tcPr>
          <w:p w14:paraId="5E93A6A2" w14:textId="77777777" w:rsidR="008924B3" w:rsidRDefault="008924B3" w:rsidP="008924B3">
            <w:pPr>
              <w:pStyle w:val="Bibliografa"/>
              <w:rPr>
                <w:noProof/>
                <w:lang w:val="es-ES"/>
              </w:rPr>
            </w:pPr>
            <w:r>
              <w:rPr>
                <w:noProof/>
                <w:lang w:val="es-ES"/>
              </w:rPr>
              <w:t>C. A. Arguello Duarte y L. A. Dávila Sandoval, «Google Docs,» Mayo 2007. [En línea]. Available: https://docs.google.com/file/d/0B3bb-Pp228aLX0VaOTY3NUx4cEE/edit. [Último acceso: 21 julio 2014].</w:t>
            </w:r>
          </w:p>
        </w:tc>
      </w:tr>
      <w:tr w:rsidR="008924B3" w14:paraId="4AA4F943" w14:textId="77777777" w:rsidTr="008924B3">
        <w:trPr>
          <w:tblCellSpacing w:w="15" w:type="dxa"/>
        </w:trPr>
        <w:tc>
          <w:tcPr>
            <w:tcW w:w="398" w:type="pct"/>
            <w:hideMark/>
          </w:tcPr>
          <w:p w14:paraId="1A51F1C8" w14:textId="77777777" w:rsidR="008924B3" w:rsidRDefault="008924B3" w:rsidP="008924B3">
            <w:pPr>
              <w:pStyle w:val="Bibliografa"/>
              <w:rPr>
                <w:noProof/>
                <w:lang w:val="es-ES"/>
              </w:rPr>
            </w:pPr>
            <w:r>
              <w:rPr>
                <w:noProof/>
                <w:lang w:val="es-ES"/>
              </w:rPr>
              <w:t xml:space="preserve">[43] </w:t>
            </w:r>
          </w:p>
        </w:tc>
        <w:tc>
          <w:tcPr>
            <w:tcW w:w="4549" w:type="pct"/>
            <w:hideMark/>
          </w:tcPr>
          <w:p w14:paraId="54B54F03" w14:textId="77777777" w:rsidR="008924B3" w:rsidRDefault="008924B3" w:rsidP="008924B3">
            <w:pPr>
              <w:pStyle w:val="Bibliografa"/>
              <w:rPr>
                <w:noProof/>
                <w:lang w:val="es-ES"/>
              </w:rPr>
            </w:pPr>
            <w:r>
              <w:rPr>
                <w:noProof/>
                <w:lang w:val="es-ES"/>
              </w:rPr>
              <w:t xml:space="preserve">G. P. Dante, Gestión de la información en las organizaciones: principios, conceptos y aplicaciones., Santiago de Chile: CECAPI, 1998. </w:t>
            </w:r>
          </w:p>
        </w:tc>
      </w:tr>
      <w:tr w:rsidR="008924B3" w14:paraId="26FA4934" w14:textId="77777777" w:rsidTr="008924B3">
        <w:trPr>
          <w:tblCellSpacing w:w="15" w:type="dxa"/>
        </w:trPr>
        <w:tc>
          <w:tcPr>
            <w:tcW w:w="398" w:type="pct"/>
            <w:hideMark/>
          </w:tcPr>
          <w:p w14:paraId="35FB4AA5" w14:textId="77777777" w:rsidR="008924B3" w:rsidRDefault="008924B3" w:rsidP="008924B3">
            <w:pPr>
              <w:pStyle w:val="Bibliografa"/>
              <w:rPr>
                <w:noProof/>
                <w:lang w:val="es-ES"/>
              </w:rPr>
            </w:pPr>
            <w:r>
              <w:rPr>
                <w:noProof/>
                <w:lang w:val="es-ES"/>
              </w:rPr>
              <w:t xml:space="preserve">[44] </w:t>
            </w:r>
          </w:p>
        </w:tc>
        <w:tc>
          <w:tcPr>
            <w:tcW w:w="4549" w:type="pct"/>
            <w:hideMark/>
          </w:tcPr>
          <w:p w14:paraId="046B647A" w14:textId="77777777" w:rsidR="008924B3" w:rsidRDefault="008924B3" w:rsidP="008924B3">
            <w:pPr>
              <w:pStyle w:val="Bibliografa"/>
              <w:rPr>
                <w:noProof/>
                <w:lang w:val="es-ES"/>
              </w:rPr>
            </w:pPr>
            <w:r>
              <w:rPr>
                <w:noProof/>
                <w:lang w:val="es-ES"/>
              </w:rPr>
              <w:t>G. Y. R. Chacón, «Biblioteca virtual de la Universidad Católica Andrés Bello,» Octubre 2002. [En línea]. Available: http://biblioteca2.ucab.edu.ve/anexos/biblioteca/marc/texto/AAQ1821.pdf. [Último acceso: julio 19].</w:t>
            </w:r>
          </w:p>
        </w:tc>
      </w:tr>
      <w:tr w:rsidR="008924B3" w14:paraId="5A5098D1" w14:textId="77777777" w:rsidTr="008924B3">
        <w:trPr>
          <w:tblCellSpacing w:w="15" w:type="dxa"/>
        </w:trPr>
        <w:tc>
          <w:tcPr>
            <w:tcW w:w="398" w:type="pct"/>
            <w:hideMark/>
          </w:tcPr>
          <w:p w14:paraId="6AD72229" w14:textId="77777777" w:rsidR="008924B3" w:rsidRDefault="008924B3" w:rsidP="008924B3">
            <w:pPr>
              <w:pStyle w:val="Bibliografa"/>
              <w:rPr>
                <w:noProof/>
                <w:lang w:val="es-ES"/>
              </w:rPr>
            </w:pPr>
            <w:r>
              <w:rPr>
                <w:noProof/>
                <w:lang w:val="es-ES"/>
              </w:rPr>
              <w:t xml:space="preserve">[45] </w:t>
            </w:r>
          </w:p>
        </w:tc>
        <w:tc>
          <w:tcPr>
            <w:tcW w:w="4549" w:type="pct"/>
            <w:hideMark/>
          </w:tcPr>
          <w:p w14:paraId="5A4669AB" w14:textId="77777777" w:rsidR="008924B3" w:rsidRDefault="008924B3" w:rsidP="008924B3">
            <w:pPr>
              <w:pStyle w:val="Bibliografa"/>
              <w:rPr>
                <w:noProof/>
                <w:lang w:val="es-ES"/>
              </w:rPr>
            </w:pPr>
            <w:r>
              <w:rPr>
                <w:noProof/>
                <w:lang w:val="es-ES"/>
              </w:rPr>
              <w:t>K. Kendall y J. Kendall, «Analisis y diseño de sistemas,» Pearson Educación, México, 2005.</w:t>
            </w:r>
          </w:p>
        </w:tc>
      </w:tr>
      <w:tr w:rsidR="008924B3" w14:paraId="1440D5C8" w14:textId="77777777" w:rsidTr="008924B3">
        <w:trPr>
          <w:tblCellSpacing w:w="15" w:type="dxa"/>
        </w:trPr>
        <w:tc>
          <w:tcPr>
            <w:tcW w:w="398" w:type="pct"/>
            <w:hideMark/>
          </w:tcPr>
          <w:p w14:paraId="61035FA4" w14:textId="77777777" w:rsidR="008924B3" w:rsidRDefault="008924B3" w:rsidP="008924B3">
            <w:pPr>
              <w:pStyle w:val="Bibliografa"/>
              <w:rPr>
                <w:noProof/>
                <w:lang w:val="es-ES"/>
              </w:rPr>
            </w:pPr>
            <w:r>
              <w:rPr>
                <w:noProof/>
                <w:lang w:val="es-ES"/>
              </w:rPr>
              <w:t xml:space="preserve">[46] </w:t>
            </w:r>
          </w:p>
        </w:tc>
        <w:tc>
          <w:tcPr>
            <w:tcW w:w="4549" w:type="pct"/>
            <w:hideMark/>
          </w:tcPr>
          <w:p w14:paraId="59790EFD" w14:textId="77777777" w:rsidR="008924B3" w:rsidRDefault="008924B3" w:rsidP="008924B3">
            <w:pPr>
              <w:pStyle w:val="Bibliografa"/>
              <w:rPr>
                <w:noProof/>
                <w:lang w:val="es-ES"/>
              </w:rPr>
            </w:pPr>
            <w:r>
              <w:rPr>
                <w:noProof/>
                <w:lang w:val="es-ES"/>
              </w:rPr>
              <w:t>Y. D. Ricardo y Y. Pérez del Cerro., «Repositorio Institucional de la Universidad Nacional de Colombia,» abril 2014. [En línea]. Available: http://www.ciencias.holguin.cu/index.php/cienciasholguin/article/download/827/871. [Último acceso: 20 julio 2014].</w:t>
            </w:r>
          </w:p>
        </w:tc>
      </w:tr>
      <w:tr w:rsidR="008924B3" w14:paraId="3002E19B" w14:textId="77777777" w:rsidTr="008924B3">
        <w:trPr>
          <w:tblCellSpacing w:w="15" w:type="dxa"/>
        </w:trPr>
        <w:tc>
          <w:tcPr>
            <w:tcW w:w="398" w:type="pct"/>
            <w:hideMark/>
          </w:tcPr>
          <w:p w14:paraId="16561347" w14:textId="77777777" w:rsidR="008924B3" w:rsidRDefault="008924B3" w:rsidP="008924B3">
            <w:pPr>
              <w:pStyle w:val="Bibliografa"/>
              <w:rPr>
                <w:noProof/>
                <w:lang w:val="es-ES"/>
              </w:rPr>
            </w:pPr>
            <w:r>
              <w:rPr>
                <w:noProof/>
                <w:lang w:val="es-ES"/>
              </w:rPr>
              <w:t xml:space="preserve">[47] </w:t>
            </w:r>
          </w:p>
        </w:tc>
        <w:tc>
          <w:tcPr>
            <w:tcW w:w="4549" w:type="pct"/>
            <w:hideMark/>
          </w:tcPr>
          <w:p w14:paraId="7F2E586A" w14:textId="77777777" w:rsidR="008924B3" w:rsidRDefault="008924B3" w:rsidP="008924B3">
            <w:pPr>
              <w:pStyle w:val="Bibliografa"/>
              <w:rPr>
                <w:noProof/>
                <w:lang w:val="es-ES"/>
              </w:rPr>
            </w:pPr>
            <w:r>
              <w:rPr>
                <w:noProof/>
                <w:lang w:val="es-ES"/>
              </w:rPr>
              <w:t>F. Bravo, «Google Sites,» Noviembre 2008. [En línea]. Available: https://docs.google.com/viewer?a=v&amp;pid=sites&amp;srcid=dWRvLmVkdS52ZXxhZHNpfGd4OjY1ZWI4NGJiNDI1NTRlOTc. [Último acceso: 22 Julio 2014].</w:t>
            </w:r>
          </w:p>
        </w:tc>
      </w:tr>
      <w:tr w:rsidR="008924B3" w14:paraId="6ACEEDD9" w14:textId="77777777" w:rsidTr="008924B3">
        <w:trPr>
          <w:tblCellSpacing w:w="15" w:type="dxa"/>
        </w:trPr>
        <w:tc>
          <w:tcPr>
            <w:tcW w:w="398" w:type="pct"/>
            <w:hideMark/>
          </w:tcPr>
          <w:p w14:paraId="7995BDF6" w14:textId="77777777" w:rsidR="008924B3" w:rsidRDefault="008924B3" w:rsidP="008924B3">
            <w:pPr>
              <w:pStyle w:val="Bibliografa"/>
              <w:rPr>
                <w:noProof/>
                <w:lang w:val="es-ES"/>
              </w:rPr>
            </w:pPr>
            <w:r>
              <w:rPr>
                <w:noProof/>
                <w:lang w:val="es-ES"/>
              </w:rPr>
              <w:t xml:space="preserve">[48] </w:t>
            </w:r>
          </w:p>
        </w:tc>
        <w:tc>
          <w:tcPr>
            <w:tcW w:w="4549" w:type="pct"/>
            <w:hideMark/>
          </w:tcPr>
          <w:p w14:paraId="00A59197" w14:textId="77777777" w:rsidR="008924B3" w:rsidRDefault="008924B3" w:rsidP="008924B3">
            <w:pPr>
              <w:pStyle w:val="Bibliografa"/>
              <w:rPr>
                <w:noProof/>
                <w:lang w:val="es-ES"/>
              </w:rPr>
            </w:pPr>
            <w:r>
              <w:rPr>
                <w:noProof/>
                <w:lang w:val="es-ES"/>
              </w:rPr>
              <w:t xml:space="preserve">J. Martinez, Nuevas tecnologías para nuevas bibliotecas, España: ALFAGRAMA, 2007. </w:t>
            </w:r>
          </w:p>
        </w:tc>
      </w:tr>
      <w:tr w:rsidR="008924B3" w14:paraId="628AE1A0" w14:textId="77777777" w:rsidTr="008924B3">
        <w:trPr>
          <w:tblCellSpacing w:w="15" w:type="dxa"/>
        </w:trPr>
        <w:tc>
          <w:tcPr>
            <w:tcW w:w="398" w:type="pct"/>
            <w:hideMark/>
          </w:tcPr>
          <w:p w14:paraId="1F878D2E" w14:textId="77777777" w:rsidR="008924B3" w:rsidRDefault="008924B3" w:rsidP="008924B3">
            <w:pPr>
              <w:pStyle w:val="Bibliografa"/>
              <w:rPr>
                <w:noProof/>
              </w:rPr>
            </w:pPr>
            <w:r>
              <w:rPr>
                <w:noProof/>
              </w:rPr>
              <w:t xml:space="preserve">[49] </w:t>
            </w:r>
          </w:p>
        </w:tc>
        <w:tc>
          <w:tcPr>
            <w:tcW w:w="4549" w:type="pct"/>
            <w:hideMark/>
          </w:tcPr>
          <w:p w14:paraId="2E3FD994" w14:textId="77777777" w:rsidR="008924B3" w:rsidRDefault="008924B3" w:rsidP="008924B3">
            <w:pPr>
              <w:pStyle w:val="Bibliografa"/>
              <w:rPr>
                <w:noProof/>
              </w:rPr>
            </w:pPr>
            <w:r>
              <w:rPr>
                <w:noProof/>
              </w:rPr>
              <w:t xml:space="preserve">C. De Pablos Heredero, J. J. Lopez Hermoso, S. M. Romo Romeo, S. Medina Salgado, A. Montero Navarro y J. J. Nájera Sánchez, Dirección y gestión de los sistemas de información de la empresa, Madrid: ESIC EDITORIAL, 2006. </w:t>
            </w:r>
          </w:p>
        </w:tc>
      </w:tr>
      <w:tr w:rsidR="008924B3" w14:paraId="33F6A037" w14:textId="77777777" w:rsidTr="008924B3">
        <w:trPr>
          <w:tblCellSpacing w:w="15" w:type="dxa"/>
        </w:trPr>
        <w:tc>
          <w:tcPr>
            <w:tcW w:w="398" w:type="pct"/>
            <w:hideMark/>
          </w:tcPr>
          <w:p w14:paraId="04FE8F52" w14:textId="77777777" w:rsidR="008924B3" w:rsidRDefault="008924B3" w:rsidP="008924B3">
            <w:pPr>
              <w:pStyle w:val="Bibliografa"/>
              <w:rPr>
                <w:noProof/>
                <w:lang w:val="es-ES"/>
              </w:rPr>
            </w:pPr>
            <w:r>
              <w:rPr>
                <w:noProof/>
                <w:lang w:val="es-ES"/>
              </w:rPr>
              <w:t xml:space="preserve">[50] </w:t>
            </w:r>
          </w:p>
        </w:tc>
        <w:tc>
          <w:tcPr>
            <w:tcW w:w="4549" w:type="pct"/>
            <w:hideMark/>
          </w:tcPr>
          <w:p w14:paraId="34CCE840" w14:textId="77777777" w:rsidR="008924B3" w:rsidRDefault="008924B3" w:rsidP="008924B3">
            <w:pPr>
              <w:pStyle w:val="Bibliografa"/>
              <w:rPr>
                <w:noProof/>
                <w:lang w:val="es-ES"/>
              </w:rPr>
            </w:pPr>
            <w:r>
              <w:rPr>
                <w:noProof/>
                <w:lang w:val="es-ES"/>
              </w:rPr>
              <w:t xml:space="preserve">L. Bentley, J. Whitten y K. Dittman, Análisis y Diseño de Sistemas, Nueva York: McGraw-Hill, 2000. </w:t>
            </w:r>
          </w:p>
        </w:tc>
      </w:tr>
      <w:tr w:rsidR="008924B3" w14:paraId="7595CDBA" w14:textId="77777777" w:rsidTr="008924B3">
        <w:trPr>
          <w:tblCellSpacing w:w="15" w:type="dxa"/>
        </w:trPr>
        <w:tc>
          <w:tcPr>
            <w:tcW w:w="398" w:type="pct"/>
            <w:hideMark/>
          </w:tcPr>
          <w:p w14:paraId="176D23F7" w14:textId="77777777" w:rsidR="008924B3" w:rsidRDefault="008924B3" w:rsidP="008924B3">
            <w:pPr>
              <w:pStyle w:val="Bibliografa"/>
              <w:rPr>
                <w:noProof/>
                <w:lang w:val="es-ES"/>
              </w:rPr>
            </w:pPr>
            <w:r>
              <w:rPr>
                <w:noProof/>
                <w:lang w:val="es-ES"/>
              </w:rPr>
              <w:t xml:space="preserve">[51] </w:t>
            </w:r>
          </w:p>
        </w:tc>
        <w:tc>
          <w:tcPr>
            <w:tcW w:w="4549" w:type="pct"/>
            <w:hideMark/>
          </w:tcPr>
          <w:p w14:paraId="5109873B" w14:textId="77777777" w:rsidR="008924B3" w:rsidRDefault="008924B3" w:rsidP="008924B3">
            <w:pPr>
              <w:pStyle w:val="Bibliografa"/>
              <w:rPr>
                <w:noProof/>
                <w:lang w:val="es-ES"/>
              </w:rPr>
            </w:pPr>
            <w:r>
              <w:rPr>
                <w:noProof/>
                <w:lang w:val="es-ES"/>
              </w:rPr>
              <w:t>Anónimo, «Documentos de la Universidad Centrooccidental Lizandro Alvarado de Venezuela,» [En línea]. Available: http://www.ucla.edu.ve/dac/Departamentos/coordinaciones/informaticai/documentos/resumen%20tema3.pdf. [Último acceso: 28 setiembre 2014].</w:t>
            </w:r>
          </w:p>
        </w:tc>
      </w:tr>
      <w:tr w:rsidR="008924B3" w14:paraId="135A7816" w14:textId="77777777" w:rsidTr="008924B3">
        <w:trPr>
          <w:tblCellSpacing w:w="15" w:type="dxa"/>
        </w:trPr>
        <w:tc>
          <w:tcPr>
            <w:tcW w:w="398" w:type="pct"/>
            <w:hideMark/>
          </w:tcPr>
          <w:p w14:paraId="0F025CF9" w14:textId="77777777" w:rsidR="008924B3" w:rsidRDefault="008924B3" w:rsidP="008924B3">
            <w:pPr>
              <w:pStyle w:val="Bibliografa"/>
              <w:rPr>
                <w:noProof/>
                <w:lang w:val="es-ES"/>
              </w:rPr>
            </w:pPr>
            <w:r>
              <w:rPr>
                <w:noProof/>
                <w:lang w:val="es-ES"/>
              </w:rPr>
              <w:t xml:space="preserve">[52] </w:t>
            </w:r>
          </w:p>
        </w:tc>
        <w:tc>
          <w:tcPr>
            <w:tcW w:w="4549" w:type="pct"/>
            <w:hideMark/>
          </w:tcPr>
          <w:p w14:paraId="68B56E6F" w14:textId="77777777" w:rsidR="008924B3" w:rsidRDefault="008924B3" w:rsidP="008924B3">
            <w:pPr>
              <w:pStyle w:val="Bibliografa"/>
              <w:rPr>
                <w:noProof/>
                <w:lang w:val="es-ES"/>
              </w:rPr>
            </w:pPr>
            <w:r>
              <w:rPr>
                <w:noProof/>
                <w:lang w:val="es-ES"/>
              </w:rPr>
              <w:t xml:space="preserve">W. King y V. Sethi, Organisational transformation through business process reengineering, México: Prentice Hall, 1998. </w:t>
            </w:r>
          </w:p>
        </w:tc>
      </w:tr>
      <w:tr w:rsidR="008924B3" w14:paraId="754D0670" w14:textId="77777777" w:rsidTr="008924B3">
        <w:trPr>
          <w:tblCellSpacing w:w="15" w:type="dxa"/>
        </w:trPr>
        <w:tc>
          <w:tcPr>
            <w:tcW w:w="398" w:type="pct"/>
            <w:hideMark/>
          </w:tcPr>
          <w:p w14:paraId="10BD9CB7" w14:textId="77777777" w:rsidR="008924B3" w:rsidRDefault="008924B3" w:rsidP="008924B3">
            <w:pPr>
              <w:pStyle w:val="Bibliografa"/>
              <w:rPr>
                <w:noProof/>
                <w:lang w:val="es-ES"/>
              </w:rPr>
            </w:pPr>
            <w:r>
              <w:rPr>
                <w:noProof/>
                <w:lang w:val="es-ES"/>
              </w:rPr>
              <w:t xml:space="preserve">[53] </w:t>
            </w:r>
          </w:p>
        </w:tc>
        <w:tc>
          <w:tcPr>
            <w:tcW w:w="4549" w:type="pct"/>
            <w:hideMark/>
          </w:tcPr>
          <w:p w14:paraId="5531DF36" w14:textId="77777777" w:rsidR="008924B3" w:rsidRDefault="008924B3" w:rsidP="008924B3">
            <w:pPr>
              <w:pStyle w:val="Bibliografa"/>
              <w:rPr>
                <w:noProof/>
                <w:lang w:val="es-ES"/>
              </w:rPr>
            </w:pPr>
            <w:r>
              <w:rPr>
                <w:noProof/>
                <w:lang w:val="es-ES"/>
              </w:rPr>
              <w:t>E. A. V. Briceño, «Gestiopolis,» Revista Gestiopolis, junio 2005. [En línea]. Available: http://www.gestiopolis.com/Canales4/mkt/simparalas.htm. [Último acceso: 01 octubre 2014].</w:t>
            </w:r>
          </w:p>
        </w:tc>
      </w:tr>
      <w:tr w:rsidR="008924B3" w14:paraId="4FA95A4A" w14:textId="77777777" w:rsidTr="008924B3">
        <w:trPr>
          <w:tblCellSpacing w:w="15" w:type="dxa"/>
        </w:trPr>
        <w:tc>
          <w:tcPr>
            <w:tcW w:w="398" w:type="pct"/>
            <w:hideMark/>
          </w:tcPr>
          <w:p w14:paraId="26FCDF24" w14:textId="77777777" w:rsidR="008924B3" w:rsidRDefault="008924B3" w:rsidP="008924B3">
            <w:pPr>
              <w:pStyle w:val="Bibliografa"/>
              <w:rPr>
                <w:noProof/>
                <w:lang w:val="es-ES"/>
              </w:rPr>
            </w:pPr>
            <w:r>
              <w:rPr>
                <w:noProof/>
                <w:lang w:val="es-ES"/>
              </w:rPr>
              <w:t xml:space="preserve">[54] </w:t>
            </w:r>
          </w:p>
        </w:tc>
        <w:tc>
          <w:tcPr>
            <w:tcW w:w="4549" w:type="pct"/>
            <w:hideMark/>
          </w:tcPr>
          <w:p w14:paraId="4E0923A5" w14:textId="77777777" w:rsidR="008924B3" w:rsidRDefault="008924B3" w:rsidP="008924B3">
            <w:pPr>
              <w:pStyle w:val="Bibliografa"/>
              <w:rPr>
                <w:noProof/>
                <w:lang w:val="es-ES"/>
              </w:rPr>
            </w:pPr>
            <w:r>
              <w:rPr>
                <w:noProof/>
                <w:lang w:val="es-ES"/>
              </w:rPr>
              <w:t>«RA-MA,» Boletines de RA-MA, S.A. Editorial y Publicaciones, 23 junio 2014. [En línea]. Available: http://www.ra-</w:t>
            </w:r>
            <w:r>
              <w:rPr>
                <w:noProof/>
                <w:lang w:val="es-ES"/>
              </w:rPr>
              <w:lastRenderedPageBreak/>
              <w:t>ma.es/descargas/descargar.php?fichero=Z3dkZXNjYXJnYXNwcm9mIzIzOSM5Nzg4NDk5NjQxNjA3X0NhcGl0dWxvIDEucGRm. [Último acceso: 01 octubre 2014].</w:t>
            </w:r>
          </w:p>
        </w:tc>
      </w:tr>
      <w:tr w:rsidR="008924B3" w14:paraId="5474CB7A" w14:textId="77777777" w:rsidTr="008924B3">
        <w:trPr>
          <w:tblCellSpacing w:w="15" w:type="dxa"/>
        </w:trPr>
        <w:tc>
          <w:tcPr>
            <w:tcW w:w="398" w:type="pct"/>
            <w:hideMark/>
          </w:tcPr>
          <w:p w14:paraId="2EF9B18F" w14:textId="77777777" w:rsidR="008924B3" w:rsidRDefault="008924B3" w:rsidP="008924B3">
            <w:pPr>
              <w:pStyle w:val="Bibliografa"/>
              <w:rPr>
                <w:noProof/>
                <w:lang w:val="es-ES"/>
              </w:rPr>
            </w:pPr>
            <w:r>
              <w:rPr>
                <w:noProof/>
                <w:lang w:val="es-ES"/>
              </w:rPr>
              <w:lastRenderedPageBreak/>
              <w:t xml:space="preserve">[55] </w:t>
            </w:r>
          </w:p>
        </w:tc>
        <w:tc>
          <w:tcPr>
            <w:tcW w:w="4549" w:type="pct"/>
            <w:hideMark/>
          </w:tcPr>
          <w:p w14:paraId="3C1D8B46" w14:textId="77777777" w:rsidR="008924B3" w:rsidRDefault="008924B3" w:rsidP="008924B3">
            <w:pPr>
              <w:pStyle w:val="Bibliografa"/>
              <w:rPr>
                <w:noProof/>
                <w:lang w:val="es-ES"/>
              </w:rPr>
            </w:pPr>
            <w:r>
              <w:rPr>
                <w:noProof/>
                <w:lang w:val="es-ES"/>
              </w:rPr>
              <w:t xml:space="preserve">S. L. Mora, Programación de aplciaicones web: historia, principios básicos y clientes web, Alicante, España: Club Uniiversitario, 2002. </w:t>
            </w:r>
          </w:p>
        </w:tc>
      </w:tr>
      <w:tr w:rsidR="008924B3" w14:paraId="3FCD35C0" w14:textId="77777777" w:rsidTr="008924B3">
        <w:trPr>
          <w:tblCellSpacing w:w="15" w:type="dxa"/>
        </w:trPr>
        <w:tc>
          <w:tcPr>
            <w:tcW w:w="398" w:type="pct"/>
            <w:hideMark/>
          </w:tcPr>
          <w:p w14:paraId="1FAEF95D" w14:textId="77777777" w:rsidR="008924B3" w:rsidRDefault="008924B3" w:rsidP="008924B3">
            <w:pPr>
              <w:pStyle w:val="Bibliografa"/>
              <w:rPr>
                <w:noProof/>
                <w:lang w:val="es-ES"/>
              </w:rPr>
            </w:pPr>
            <w:r>
              <w:rPr>
                <w:noProof/>
                <w:lang w:val="es-ES"/>
              </w:rPr>
              <w:t xml:space="preserve">[56] </w:t>
            </w:r>
          </w:p>
        </w:tc>
        <w:tc>
          <w:tcPr>
            <w:tcW w:w="4549" w:type="pct"/>
            <w:hideMark/>
          </w:tcPr>
          <w:p w14:paraId="16A129CC" w14:textId="77777777" w:rsidR="008924B3" w:rsidRDefault="008924B3" w:rsidP="008924B3">
            <w:pPr>
              <w:pStyle w:val="Bibliografa"/>
              <w:rPr>
                <w:noProof/>
                <w:lang w:val="es-ES"/>
              </w:rPr>
            </w:pPr>
            <w:r>
              <w:rPr>
                <w:noProof/>
                <w:lang w:val="es-ES"/>
              </w:rPr>
              <w:t>K. R. Salas, «Gestión de la información en las organizaciones,» diciembre 2002. [En línea]. Available: http://www.una.ac.cr/bibliografia_/components/com_booklibrary/ebooks/gestion_de_informacion_KRodriguez.pdf. [Último acceso: 02 octubre 2014].</w:t>
            </w:r>
          </w:p>
        </w:tc>
      </w:tr>
      <w:tr w:rsidR="008924B3" w14:paraId="6B80EEBD" w14:textId="77777777" w:rsidTr="008924B3">
        <w:trPr>
          <w:tblCellSpacing w:w="15" w:type="dxa"/>
        </w:trPr>
        <w:tc>
          <w:tcPr>
            <w:tcW w:w="398" w:type="pct"/>
            <w:hideMark/>
          </w:tcPr>
          <w:p w14:paraId="3E93DAE5" w14:textId="77777777" w:rsidR="008924B3" w:rsidRDefault="008924B3" w:rsidP="008924B3">
            <w:pPr>
              <w:pStyle w:val="Bibliografa"/>
              <w:rPr>
                <w:noProof/>
                <w:lang w:val="es-ES"/>
              </w:rPr>
            </w:pPr>
            <w:r>
              <w:rPr>
                <w:noProof/>
                <w:lang w:val="es-ES"/>
              </w:rPr>
              <w:t xml:space="preserve">[57] </w:t>
            </w:r>
          </w:p>
        </w:tc>
        <w:tc>
          <w:tcPr>
            <w:tcW w:w="4549" w:type="pct"/>
            <w:hideMark/>
          </w:tcPr>
          <w:p w14:paraId="49415C5B" w14:textId="77777777" w:rsidR="008924B3" w:rsidRDefault="008924B3" w:rsidP="008924B3">
            <w:pPr>
              <w:pStyle w:val="Bibliografa"/>
              <w:rPr>
                <w:noProof/>
                <w:lang w:val="es-ES"/>
              </w:rPr>
            </w:pPr>
            <w:r>
              <w:rPr>
                <w:noProof/>
                <w:lang w:val="es-ES"/>
              </w:rPr>
              <w:t xml:space="preserve">I. P. Urdaneta, Gestión de la inteligencia, aprendizaje tecnológico y modernización del trabajo informacional: retos y oportunidades, Caracas: Universidad Simón Bolívar, 1992. </w:t>
            </w:r>
          </w:p>
        </w:tc>
      </w:tr>
      <w:tr w:rsidR="008924B3" w14:paraId="6477E7E8" w14:textId="77777777" w:rsidTr="008924B3">
        <w:trPr>
          <w:tblCellSpacing w:w="15" w:type="dxa"/>
        </w:trPr>
        <w:tc>
          <w:tcPr>
            <w:tcW w:w="398" w:type="pct"/>
            <w:hideMark/>
          </w:tcPr>
          <w:p w14:paraId="4C53C724" w14:textId="77777777" w:rsidR="008924B3" w:rsidRDefault="008924B3" w:rsidP="008924B3">
            <w:pPr>
              <w:pStyle w:val="Bibliografa"/>
              <w:rPr>
                <w:noProof/>
                <w:lang w:val="es-ES"/>
              </w:rPr>
            </w:pPr>
            <w:r>
              <w:rPr>
                <w:noProof/>
                <w:lang w:val="es-ES"/>
              </w:rPr>
              <w:t xml:space="preserve">[58] </w:t>
            </w:r>
          </w:p>
        </w:tc>
        <w:tc>
          <w:tcPr>
            <w:tcW w:w="4549" w:type="pct"/>
            <w:hideMark/>
          </w:tcPr>
          <w:p w14:paraId="450B7AEE" w14:textId="77777777" w:rsidR="008924B3" w:rsidRDefault="008924B3" w:rsidP="008924B3">
            <w:pPr>
              <w:pStyle w:val="Bibliografa"/>
              <w:rPr>
                <w:noProof/>
                <w:lang w:val="es-ES"/>
              </w:rPr>
            </w:pPr>
            <w:r>
              <w:rPr>
                <w:noProof/>
                <w:lang w:val="es-ES"/>
              </w:rPr>
              <w:t xml:space="preserve">E. P. Iglesias, Tecnologías de la información en el control de gestión, Madrid: Díaz de Santos, 1998. </w:t>
            </w:r>
          </w:p>
        </w:tc>
      </w:tr>
      <w:tr w:rsidR="008924B3" w14:paraId="307532C1" w14:textId="77777777" w:rsidTr="008924B3">
        <w:trPr>
          <w:tblCellSpacing w:w="15" w:type="dxa"/>
        </w:trPr>
        <w:tc>
          <w:tcPr>
            <w:tcW w:w="398" w:type="pct"/>
            <w:hideMark/>
          </w:tcPr>
          <w:p w14:paraId="67089B40" w14:textId="77777777" w:rsidR="008924B3" w:rsidRDefault="008924B3" w:rsidP="008924B3">
            <w:pPr>
              <w:pStyle w:val="Bibliografa"/>
              <w:rPr>
                <w:noProof/>
                <w:lang w:val="es-ES"/>
              </w:rPr>
            </w:pPr>
            <w:r>
              <w:rPr>
                <w:noProof/>
                <w:lang w:val="es-ES"/>
              </w:rPr>
              <w:t xml:space="preserve">[59] </w:t>
            </w:r>
          </w:p>
        </w:tc>
        <w:tc>
          <w:tcPr>
            <w:tcW w:w="4549" w:type="pct"/>
            <w:hideMark/>
          </w:tcPr>
          <w:p w14:paraId="5038DCA3" w14:textId="77777777" w:rsidR="008924B3" w:rsidRDefault="008924B3" w:rsidP="008924B3">
            <w:pPr>
              <w:pStyle w:val="Bibliografa"/>
              <w:rPr>
                <w:noProof/>
                <w:lang w:val="es-ES"/>
              </w:rPr>
            </w:pPr>
            <w:r>
              <w:rPr>
                <w:noProof/>
                <w:lang w:val="es-ES"/>
              </w:rPr>
              <w:t>L. Trujillo, «Leonardo Trujillo Mi Bolg Wordpress,» Wordpress.com, [En línea]. Available: http://leonardotrujillo.com/2012/11/la-importancia-del-software-libre/. [Último acceso: 02 noviembre 2014].</w:t>
            </w:r>
          </w:p>
        </w:tc>
      </w:tr>
      <w:tr w:rsidR="008924B3" w14:paraId="07B2EA11" w14:textId="77777777" w:rsidTr="008924B3">
        <w:trPr>
          <w:tblCellSpacing w:w="15" w:type="dxa"/>
        </w:trPr>
        <w:tc>
          <w:tcPr>
            <w:tcW w:w="398" w:type="pct"/>
            <w:hideMark/>
          </w:tcPr>
          <w:p w14:paraId="1B28F247" w14:textId="77777777" w:rsidR="008924B3" w:rsidRDefault="008924B3" w:rsidP="008924B3">
            <w:pPr>
              <w:pStyle w:val="Bibliografa"/>
              <w:rPr>
                <w:noProof/>
                <w:lang w:val="es-ES"/>
              </w:rPr>
            </w:pPr>
            <w:r>
              <w:rPr>
                <w:noProof/>
                <w:lang w:val="es-ES"/>
              </w:rPr>
              <w:t xml:space="preserve">[60] </w:t>
            </w:r>
          </w:p>
        </w:tc>
        <w:tc>
          <w:tcPr>
            <w:tcW w:w="4549" w:type="pct"/>
            <w:hideMark/>
          </w:tcPr>
          <w:p w14:paraId="0CE3514F" w14:textId="77777777" w:rsidR="008924B3" w:rsidRDefault="008924B3" w:rsidP="008924B3">
            <w:pPr>
              <w:pStyle w:val="Bibliografa"/>
              <w:rPr>
                <w:noProof/>
                <w:lang w:val="es-ES"/>
              </w:rPr>
            </w:pPr>
            <w:r>
              <w:rPr>
                <w:noProof/>
                <w:lang w:val="es-ES"/>
              </w:rPr>
              <w:t>J. L. C. Valdéz, «eumed.net Enciclopedia virtual,» [En línea]. Available: http://www.eumed.net/tesis-doctorales/2014/jlcv/software.htm. [Último acceso: 01 noviembre 2014].</w:t>
            </w:r>
          </w:p>
        </w:tc>
      </w:tr>
      <w:tr w:rsidR="008924B3" w14:paraId="62B36425" w14:textId="77777777" w:rsidTr="008924B3">
        <w:trPr>
          <w:tblCellSpacing w:w="15" w:type="dxa"/>
        </w:trPr>
        <w:tc>
          <w:tcPr>
            <w:tcW w:w="398" w:type="pct"/>
            <w:hideMark/>
          </w:tcPr>
          <w:p w14:paraId="75CA41A6" w14:textId="77777777" w:rsidR="008924B3" w:rsidRDefault="008924B3" w:rsidP="008924B3">
            <w:pPr>
              <w:pStyle w:val="Bibliografa"/>
              <w:rPr>
                <w:noProof/>
                <w:lang w:val="es-ES"/>
              </w:rPr>
            </w:pPr>
            <w:r>
              <w:rPr>
                <w:noProof/>
                <w:lang w:val="es-ES"/>
              </w:rPr>
              <w:t xml:space="preserve">[61] </w:t>
            </w:r>
          </w:p>
        </w:tc>
        <w:tc>
          <w:tcPr>
            <w:tcW w:w="4549" w:type="pct"/>
            <w:hideMark/>
          </w:tcPr>
          <w:p w14:paraId="6B457556" w14:textId="77777777" w:rsidR="008924B3" w:rsidRDefault="008924B3" w:rsidP="008924B3">
            <w:pPr>
              <w:pStyle w:val="Bibliografa"/>
              <w:rPr>
                <w:noProof/>
                <w:lang w:val="es-ES"/>
              </w:rPr>
            </w:pPr>
            <w:r>
              <w:rPr>
                <w:noProof/>
                <w:lang w:val="es-ES"/>
              </w:rPr>
              <w:t xml:space="preserve">V. F. Alarcón, Desarrollo de Sistemas de Información una metodología basada en el modelado, Barcelona: Edicions Universidad Politécnica de Catalunya, 2006. </w:t>
            </w:r>
          </w:p>
        </w:tc>
      </w:tr>
      <w:tr w:rsidR="008924B3" w14:paraId="6D326AE7" w14:textId="77777777" w:rsidTr="008924B3">
        <w:trPr>
          <w:tblCellSpacing w:w="15" w:type="dxa"/>
        </w:trPr>
        <w:tc>
          <w:tcPr>
            <w:tcW w:w="398" w:type="pct"/>
            <w:hideMark/>
          </w:tcPr>
          <w:p w14:paraId="1715BBAE" w14:textId="77777777" w:rsidR="008924B3" w:rsidRDefault="008924B3" w:rsidP="008924B3">
            <w:pPr>
              <w:pStyle w:val="Bibliografa"/>
              <w:rPr>
                <w:noProof/>
                <w:lang w:val="es-ES"/>
              </w:rPr>
            </w:pPr>
            <w:r>
              <w:rPr>
                <w:noProof/>
                <w:lang w:val="es-ES"/>
              </w:rPr>
              <w:t xml:space="preserve">[62] </w:t>
            </w:r>
          </w:p>
        </w:tc>
        <w:tc>
          <w:tcPr>
            <w:tcW w:w="4549" w:type="pct"/>
            <w:hideMark/>
          </w:tcPr>
          <w:p w14:paraId="37CDCCB1" w14:textId="77777777" w:rsidR="008924B3" w:rsidRDefault="008924B3" w:rsidP="008924B3">
            <w:pPr>
              <w:pStyle w:val="Bibliografa"/>
              <w:rPr>
                <w:noProof/>
                <w:lang w:val="es-ES"/>
              </w:rPr>
            </w:pPr>
            <w:r>
              <w:rPr>
                <w:noProof/>
                <w:lang w:val="es-ES"/>
              </w:rPr>
              <w:t>V. L. Chan, «Repositoria de la Pontificia Universidad Católica del Perú,» 2002. [En línea]. Available: http://tesis.pucp.edu.pe/repositorio/bitstream/handle/123456789/548/LEON_CHAN_VICTORIA_SISTEMA_DE_SOLICITUD.pdf?sequence=1. [Último acceso: 31 julio 2014].</w:t>
            </w:r>
          </w:p>
        </w:tc>
      </w:tr>
      <w:tr w:rsidR="008924B3" w14:paraId="7441B9AA" w14:textId="77777777" w:rsidTr="008924B3">
        <w:trPr>
          <w:tblCellSpacing w:w="15" w:type="dxa"/>
        </w:trPr>
        <w:tc>
          <w:tcPr>
            <w:tcW w:w="398" w:type="pct"/>
            <w:hideMark/>
          </w:tcPr>
          <w:p w14:paraId="423C207F" w14:textId="77777777" w:rsidR="008924B3" w:rsidRDefault="008924B3" w:rsidP="008924B3">
            <w:pPr>
              <w:pStyle w:val="Bibliografa"/>
              <w:rPr>
                <w:noProof/>
                <w:lang w:val="es-ES"/>
              </w:rPr>
            </w:pPr>
            <w:r>
              <w:rPr>
                <w:noProof/>
                <w:lang w:val="es-ES"/>
              </w:rPr>
              <w:t xml:space="preserve">[63] </w:t>
            </w:r>
          </w:p>
        </w:tc>
        <w:tc>
          <w:tcPr>
            <w:tcW w:w="4549" w:type="pct"/>
            <w:hideMark/>
          </w:tcPr>
          <w:p w14:paraId="17B7764A" w14:textId="77777777" w:rsidR="008924B3" w:rsidRDefault="008924B3" w:rsidP="008924B3">
            <w:pPr>
              <w:pStyle w:val="Bibliografa"/>
              <w:rPr>
                <w:noProof/>
                <w:lang w:val="es-ES"/>
              </w:rPr>
            </w:pPr>
            <w:r>
              <w:rPr>
                <w:noProof/>
                <w:lang w:val="es-ES"/>
              </w:rPr>
              <w:t>S. P. Coronado, «MySQL con clase,» Enero 2005. [En línea]. Available: http://mysql.conclase.net/curso/?cap=002. [Último acceso: 2014 octubre 03].</w:t>
            </w:r>
          </w:p>
        </w:tc>
      </w:tr>
      <w:tr w:rsidR="008924B3" w14:paraId="74B0A41B" w14:textId="77777777" w:rsidTr="008924B3">
        <w:trPr>
          <w:tblCellSpacing w:w="15" w:type="dxa"/>
        </w:trPr>
        <w:tc>
          <w:tcPr>
            <w:tcW w:w="398" w:type="pct"/>
            <w:hideMark/>
          </w:tcPr>
          <w:p w14:paraId="187CA539" w14:textId="77777777" w:rsidR="008924B3" w:rsidRDefault="008924B3" w:rsidP="008924B3">
            <w:pPr>
              <w:pStyle w:val="Bibliografa"/>
              <w:rPr>
                <w:noProof/>
                <w:lang w:val="es-ES"/>
              </w:rPr>
            </w:pPr>
            <w:r>
              <w:rPr>
                <w:noProof/>
                <w:lang w:val="es-ES"/>
              </w:rPr>
              <w:t xml:space="preserve">[64] </w:t>
            </w:r>
          </w:p>
        </w:tc>
        <w:tc>
          <w:tcPr>
            <w:tcW w:w="4549" w:type="pct"/>
            <w:hideMark/>
          </w:tcPr>
          <w:p w14:paraId="00DB35EE" w14:textId="77777777" w:rsidR="008924B3" w:rsidRDefault="008924B3" w:rsidP="008924B3">
            <w:pPr>
              <w:pStyle w:val="Bibliografa"/>
              <w:rPr>
                <w:noProof/>
                <w:lang w:val="es-ES"/>
              </w:rPr>
            </w:pPr>
            <w:r>
              <w:rPr>
                <w:noProof/>
                <w:lang w:val="es-ES"/>
              </w:rPr>
              <w:t xml:space="preserve">I. Gilfllan, La Biblia de MySQL, Anaya Multimedia, 2003. </w:t>
            </w:r>
          </w:p>
        </w:tc>
      </w:tr>
      <w:tr w:rsidR="008924B3" w14:paraId="3EEB003C" w14:textId="77777777" w:rsidTr="008924B3">
        <w:trPr>
          <w:tblCellSpacing w:w="15" w:type="dxa"/>
        </w:trPr>
        <w:tc>
          <w:tcPr>
            <w:tcW w:w="398" w:type="pct"/>
            <w:hideMark/>
          </w:tcPr>
          <w:p w14:paraId="379485F0" w14:textId="77777777" w:rsidR="008924B3" w:rsidRDefault="008924B3" w:rsidP="008924B3">
            <w:pPr>
              <w:pStyle w:val="Bibliografa"/>
              <w:rPr>
                <w:noProof/>
                <w:lang w:val="es-ES"/>
              </w:rPr>
            </w:pPr>
            <w:r>
              <w:rPr>
                <w:noProof/>
                <w:lang w:val="es-ES"/>
              </w:rPr>
              <w:t xml:space="preserve">[65] </w:t>
            </w:r>
          </w:p>
        </w:tc>
        <w:tc>
          <w:tcPr>
            <w:tcW w:w="4549" w:type="pct"/>
            <w:hideMark/>
          </w:tcPr>
          <w:p w14:paraId="57E31D61" w14:textId="77777777" w:rsidR="008924B3" w:rsidRDefault="008924B3" w:rsidP="008924B3">
            <w:pPr>
              <w:pStyle w:val="Bibliografa"/>
              <w:rPr>
                <w:noProof/>
                <w:lang w:val="es-ES"/>
              </w:rPr>
            </w:pPr>
            <w:r>
              <w:rPr>
                <w:noProof/>
                <w:lang w:val="es-ES"/>
              </w:rPr>
              <w:t>J. A. Martínez Usero, «Nuevas tecnologías para nuevas bibliotecas : desarrollo de servicios de información electrónica,» 2007. [En línea]. [Último acceso: 13 diciembre 2016].</w:t>
            </w:r>
          </w:p>
        </w:tc>
      </w:tr>
      <w:tr w:rsidR="008924B3" w14:paraId="14DFBE8A" w14:textId="77777777" w:rsidTr="008924B3">
        <w:trPr>
          <w:tblCellSpacing w:w="15" w:type="dxa"/>
        </w:trPr>
        <w:tc>
          <w:tcPr>
            <w:tcW w:w="398" w:type="pct"/>
            <w:hideMark/>
          </w:tcPr>
          <w:p w14:paraId="5874CA26" w14:textId="77777777" w:rsidR="008924B3" w:rsidRDefault="008924B3" w:rsidP="008924B3">
            <w:pPr>
              <w:pStyle w:val="Bibliografa"/>
              <w:rPr>
                <w:noProof/>
                <w:lang w:val="es-ES"/>
              </w:rPr>
            </w:pPr>
            <w:r>
              <w:rPr>
                <w:noProof/>
                <w:lang w:val="es-ES"/>
              </w:rPr>
              <w:lastRenderedPageBreak/>
              <w:t xml:space="preserve">[66] </w:t>
            </w:r>
          </w:p>
        </w:tc>
        <w:tc>
          <w:tcPr>
            <w:tcW w:w="4549" w:type="pct"/>
            <w:hideMark/>
          </w:tcPr>
          <w:p w14:paraId="137BF12B" w14:textId="77777777" w:rsidR="008924B3" w:rsidRDefault="008924B3" w:rsidP="008924B3">
            <w:pPr>
              <w:pStyle w:val="Bibliografa"/>
              <w:rPr>
                <w:noProof/>
                <w:lang w:val="es-ES"/>
              </w:rPr>
            </w:pPr>
            <w:r>
              <w:rPr>
                <w:noProof/>
                <w:lang w:val="es-ES"/>
              </w:rPr>
              <w:t>«¿Qué es MySQL? - Definición en WhatIs.com,» [En línea]. Available: http://searchdatacenter.techtarget.com/es/definicion/MySQL. [Último acceso: 13 diciembre 2016].</w:t>
            </w:r>
          </w:p>
        </w:tc>
      </w:tr>
      <w:tr w:rsidR="008924B3" w14:paraId="1BC63FC0" w14:textId="77777777" w:rsidTr="008924B3">
        <w:trPr>
          <w:tblCellSpacing w:w="15" w:type="dxa"/>
        </w:trPr>
        <w:tc>
          <w:tcPr>
            <w:tcW w:w="398" w:type="pct"/>
            <w:hideMark/>
          </w:tcPr>
          <w:p w14:paraId="669D6549" w14:textId="77777777" w:rsidR="008924B3" w:rsidRDefault="008924B3" w:rsidP="008924B3">
            <w:pPr>
              <w:pStyle w:val="Bibliografa"/>
              <w:rPr>
                <w:noProof/>
                <w:lang w:val="es-ES"/>
              </w:rPr>
            </w:pPr>
            <w:r>
              <w:rPr>
                <w:noProof/>
                <w:lang w:val="es-ES"/>
              </w:rPr>
              <w:t xml:space="preserve">[67] </w:t>
            </w:r>
          </w:p>
        </w:tc>
        <w:tc>
          <w:tcPr>
            <w:tcW w:w="4549" w:type="pct"/>
            <w:hideMark/>
          </w:tcPr>
          <w:p w14:paraId="3F43815A" w14:textId="77777777" w:rsidR="008924B3" w:rsidRDefault="008924B3" w:rsidP="008924B3">
            <w:pPr>
              <w:pStyle w:val="Bibliografa"/>
              <w:rPr>
                <w:noProof/>
                <w:lang w:val="es-ES"/>
              </w:rPr>
            </w:pPr>
            <w:r>
              <w:rPr>
                <w:noProof/>
                <w:lang w:val="es-ES"/>
              </w:rPr>
              <w:t>K. de Lima Silva, Y. Martinez y C. Justo, «Desarrollo de software para apoyar la toma de decisiones en la selección de diagnósticos e intervenciones de enfermería para niños y adolescentes,» Revista Scielo Brasil, Sao Paulo, 2015.</w:t>
            </w:r>
          </w:p>
        </w:tc>
      </w:tr>
    </w:tbl>
    <w:p w14:paraId="67AD6F76" w14:textId="1F886B5D" w:rsidR="00BD716C" w:rsidRDefault="008924B3">
      <w:pPr>
        <w:rPr>
          <w:rFonts w:ascii="Calibri" w:hAnsi="Calibri"/>
          <w:noProof/>
          <w:sz w:val="20"/>
          <w:szCs w:val="20"/>
          <w:lang w:eastAsia="es-PE"/>
        </w:rPr>
      </w:pPr>
      <w:r>
        <w:t xml:space="preserve"> </w:t>
      </w:r>
    </w:p>
    <w:sdt>
      <w:sdtPr>
        <w:id w:val="-123773076"/>
        <w:docPartObj>
          <w:docPartGallery w:val="Bibliographies"/>
          <w:docPartUnique/>
        </w:docPartObj>
      </w:sdtPr>
      <w:sdtEndPr>
        <w:rPr>
          <w:b/>
          <w:bCs/>
          <w:sz w:val="20"/>
          <w:szCs w:val="20"/>
        </w:rPr>
      </w:sdtEndPr>
      <w:sdtContent>
        <w:p w14:paraId="7100C799" w14:textId="77777777" w:rsidR="00BD716C" w:rsidRDefault="00F75506">
          <w:pPr>
            <w:rPr>
              <w:rFonts w:ascii="Calibri" w:hAnsi="Calibri"/>
              <w:noProof/>
              <w:sz w:val="20"/>
              <w:szCs w:val="20"/>
              <w:lang w:eastAsia="es-PE"/>
            </w:rPr>
          </w:pPr>
          <w:r w:rsidRPr="00D32FFF">
            <w:rPr>
              <w:rFonts w:ascii="Garamond" w:eastAsiaTheme="minorHAnsi" w:hAnsi="Garamond" w:cstheme="minorBidi"/>
              <w:sz w:val="24"/>
              <w:lang w:val="es-ES"/>
            </w:rPr>
            <w:fldChar w:fldCharType="begin"/>
          </w:r>
          <w:r w:rsidRPr="00D32FFF">
            <w:instrText>BIBLIOGRAPHY</w:instrText>
          </w:r>
          <w:r w:rsidRPr="00D32FFF">
            <w:rPr>
              <w:rFonts w:ascii="Garamond" w:eastAsiaTheme="minorHAnsi" w:hAnsi="Garamond" w:cstheme="minorBidi"/>
              <w:sz w:val="24"/>
              <w:lang w:val="es-ES"/>
            </w:rPr>
            <w:fldChar w:fldCharType="separate"/>
          </w:r>
        </w:p>
        <w:p w14:paraId="6CBD8587" w14:textId="77777777" w:rsidR="00BD716C" w:rsidRDefault="00BD716C">
          <w:pPr>
            <w:divId w:val="310913768"/>
            <w:rPr>
              <w:rFonts w:eastAsia="Times New Roman"/>
              <w:noProof/>
            </w:rPr>
          </w:pPr>
        </w:p>
        <w:p w14:paraId="127A4F25" w14:textId="3C254E70" w:rsidR="00F75506" w:rsidRPr="00D32FFF" w:rsidRDefault="00F75506">
          <w:pPr>
            <w:rPr>
              <w:sz w:val="20"/>
              <w:szCs w:val="20"/>
            </w:rPr>
          </w:pPr>
          <w:r w:rsidRPr="00D32FFF">
            <w:rPr>
              <w:b/>
              <w:bCs/>
              <w:sz w:val="20"/>
              <w:szCs w:val="20"/>
            </w:rPr>
            <w:fldChar w:fldCharType="end"/>
          </w:r>
        </w:p>
      </w:sdtContent>
    </w:sdt>
    <w:p w14:paraId="0181A6B9" w14:textId="77777777" w:rsidR="00F75506" w:rsidRPr="00F75506" w:rsidRDefault="00F75506" w:rsidP="00F75506">
      <w:pPr>
        <w:rPr>
          <w:lang w:val="es-ES"/>
        </w:rPr>
      </w:pPr>
    </w:p>
    <w:p w14:paraId="71DA9A1A" w14:textId="77777777" w:rsidR="00F75506" w:rsidRDefault="00F75506" w:rsidP="00F72A96">
      <w:pPr>
        <w:sectPr w:rsidR="00F75506" w:rsidSect="00165BB5">
          <w:pgSz w:w="11907" w:h="16840" w:code="9"/>
          <w:pgMar w:top="1440" w:right="1559" w:bottom="1440" w:left="2835" w:header="709" w:footer="709" w:gutter="0"/>
          <w:cols w:space="708"/>
          <w:titlePg/>
          <w:docGrid w:linePitch="360"/>
        </w:sectPr>
      </w:pPr>
    </w:p>
    <w:p w14:paraId="2A50EFF8" w14:textId="734E3772" w:rsidR="00AE749A" w:rsidRDefault="00AE749A" w:rsidP="00C00AC9">
      <w:pPr>
        <w:pStyle w:val="Ttulo1"/>
        <w:spacing w:line="360" w:lineRule="auto"/>
        <w:jc w:val="center"/>
        <w:rPr>
          <w:rFonts w:cs="Arial"/>
          <w:color w:val="E36C0A" w:themeColor="accent6" w:themeShade="BF"/>
          <w:szCs w:val="22"/>
          <w:lang w:val="es-ES"/>
        </w:rPr>
      </w:pPr>
      <w:bookmarkStart w:id="1124" w:name="_Toc4363985"/>
      <w:r w:rsidRPr="00FD622B">
        <w:rPr>
          <w:rFonts w:cs="Arial"/>
          <w:color w:val="E36C0A" w:themeColor="accent6" w:themeShade="BF"/>
          <w:szCs w:val="22"/>
          <w:lang w:val="es-ES"/>
        </w:rPr>
        <w:lastRenderedPageBreak/>
        <w:t>ANEXOS</w:t>
      </w:r>
      <w:bookmarkEnd w:id="1124"/>
    </w:p>
    <w:p w14:paraId="6558BF5F" w14:textId="1B6912BB" w:rsidR="001E7B8E" w:rsidRDefault="001E7B8E" w:rsidP="001E7B8E">
      <w:pPr>
        <w:jc w:val="center"/>
        <w:rPr>
          <w:b/>
        </w:rPr>
      </w:pPr>
      <w:r>
        <w:rPr>
          <w:b/>
        </w:rPr>
        <w:t xml:space="preserve">Anexo 1: Formato </w:t>
      </w:r>
      <w:r w:rsidRPr="00D17952">
        <w:rPr>
          <w:b/>
        </w:rPr>
        <w:t>Ficha familia-DIRESA Huancavelica</w:t>
      </w:r>
    </w:p>
    <w:p w14:paraId="29005BD6" w14:textId="053B032A" w:rsidR="00D17952" w:rsidRDefault="00D17952" w:rsidP="001E7B8E">
      <w:pPr>
        <w:jc w:val="center"/>
        <w:rPr>
          <w:b/>
        </w:rPr>
      </w:pPr>
      <w:r>
        <w:rPr>
          <w:noProof/>
          <w:lang w:eastAsia="es-PE"/>
        </w:rPr>
        <w:drawing>
          <wp:inline distT="0" distB="0" distL="0" distR="0" wp14:anchorId="2C881BA2" wp14:editId="385DCBFA">
            <wp:extent cx="5274945" cy="6870065"/>
            <wp:effectExtent l="0" t="0" r="190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74945" cy="6870065"/>
                    </a:xfrm>
                    <a:prstGeom prst="rect">
                      <a:avLst/>
                    </a:prstGeom>
                  </pic:spPr>
                </pic:pic>
              </a:graphicData>
            </a:graphic>
          </wp:inline>
        </w:drawing>
      </w:r>
    </w:p>
    <w:p w14:paraId="6E806C07" w14:textId="77777777" w:rsidR="00D17952" w:rsidRDefault="00D17952" w:rsidP="001E7B8E">
      <w:pPr>
        <w:jc w:val="center"/>
        <w:rPr>
          <w:b/>
        </w:rPr>
        <w:sectPr w:rsidR="00D17952" w:rsidSect="00165BB5">
          <w:pgSz w:w="11907" w:h="16840" w:code="9"/>
          <w:pgMar w:top="1440" w:right="1559" w:bottom="1440" w:left="2835" w:header="709" w:footer="709" w:gutter="0"/>
          <w:cols w:space="708"/>
          <w:titlePg/>
          <w:docGrid w:linePitch="360"/>
        </w:sectPr>
      </w:pPr>
    </w:p>
    <w:p w14:paraId="43F5173B" w14:textId="50159E1D" w:rsidR="00D17952" w:rsidRDefault="00D17952" w:rsidP="001E7B8E">
      <w:pPr>
        <w:jc w:val="center"/>
        <w:rPr>
          <w:b/>
        </w:rPr>
      </w:pPr>
      <w:r>
        <w:rPr>
          <w:noProof/>
          <w:lang w:eastAsia="es-PE"/>
        </w:rPr>
        <w:lastRenderedPageBreak/>
        <w:drawing>
          <wp:inline distT="0" distB="0" distL="0" distR="0" wp14:anchorId="43DDC45F" wp14:editId="2DC3440F">
            <wp:extent cx="7155815" cy="5274945"/>
            <wp:effectExtent l="0" t="0" r="6985" b="1905"/>
            <wp:docPr id="2258" name="Imagen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7155815" cy="5274945"/>
                    </a:xfrm>
                    <a:prstGeom prst="rect">
                      <a:avLst/>
                    </a:prstGeom>
                  </pic:spPr>
                </pic:pic>
              </a:graphicData>
            </a:graphic>
          </wp:inline>
        </w:drawing>
      </w:r>
    </w:p>
    <w:p w14:paraId="685FA542" w14:textId="03B0CEDB" w:rsidR="00D17952" w:rsidRDefault="00D17952" w:rsidP="001E7B8E">
      <w:pPr>
        <w:jc w:val="center"/>
        <w:rPr>
          <w:b/>
        </w:rPr>
      </w:pPr>
      <w:r>
        <w:rPr>
          <w:noProof/>
          <w:lang w:eastAsia="es-PE"/>
        </w:rPr>
        <w:lastRenderedPageBreak/>
        <w:drawing>
          <wp:inline distT="0" distB="0" distL="0" distR="0" wp14:anchorId="14ABF2CF" wp14:editId="08EC419D">
            <wp:extent cx="7998130" cy="5274945"/>
            <wp:effectExtent l="0" t="0" r="3175" b="1905"/>
            <wp:docPr id="2259" name="Imagen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7999036" cy="5275543"/>
                    </a:xfrm>
                    <a:prstGeom prst="rect">
                      <a:avLst/>
                    </a:prstGeom>
                  </pic:spPr>
                </pic:pic>
              </a:graphicData>
            </a:graphic>
          </wp:inline>
        </w:drawing>
      </w:r>
    </w:p>
    <w:p w14:paraId="30FC5E08" w14:textId="12F00187" w:rsidR="00D17952" w:rsidRDefault="00D17952" w:rsidP="001E7B8E">
      <w:pPr>
        <w:jc w:val="center"/>
        <w:rPr>
          <w:b/>
        </w:rPr>
      </w:pPr>
      <w:r>
        <w:rPr>
          <w:noProof/>
          <w:lang w:eastAsia="es-PE"/>
        </w:rPr>
        <w:lastRenderedPageBreak/>
        <w:drawing>
          <wp:inline distT="0" distB="0" distL="0" distR="0" wp14:anchorId="1C7756C3" wp14:editId="0F074322">
            <wp:extent cx="8084820" cy="5512075"/>
            <wp:effectExtent l="0" t="0" r="0" b="0"/>
            <wp:docPr id="2260" name="Imagen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8090127" cy="5515693"/>
                    </a:xfrm>
                    <a:prstGeom prst="rect">
                      <a:avLst/>
                    </a:prstGeom>
                  </pic:spPr>
                </pic:pic>
              </a:graphicData>
            </a:graphic>
          </wp:inline>
        </w:drawing>
      </w:r>
    </w:p>
    <w:p w14:paraId="70DF1560" w14:textId="0929CE50" w:rsidR="001E7B8E" w:rsidRDefault="00D17952" w:rsidP="008F21E1">
      <w:pPr>
        <w:jc w:val="center"/>
        <w:rPr>
          <w:b/>
        </w:rPr>
      </w:pPr>
      <w:r>
        <w:rPr>
          <w:noProof/>
          <w:lang w:eastAsia="es-PE"/>
        </w:rPr>
        <w:lastRenderedPageBreak/>
        <w:drawing>
          <wp:inline distT="0" distB="0" distL="0" distR="0" wp14:anchorId="4FA07EAB" wp14:editId="0C0F204F">
            <wp:extent cx="8005445" cy="4870580"/>
            <wp:effectExtent l="0" t="0" r="0" b="6350"/>
            <wp:docPr id="2261" name="Imagen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8008913" cy="4872690"/>
                    </a:xfrm>
                    <a:prstGeom prst="rect">
                      <a:avLst/>
                    </a:prstGeom>
                  </pic:spPr>
                </pic:pic>
              </a:graphicData>
            </a:graphic>
          </wp:inline>
        </w:drawing>
      </w:r>
      <w:r w:rsidR="001E7B8E">
        <w:rPr>
          <w:b/>
        </w:rPr>
        <w:br w:type="page"/>
      </w:r>
    </w:p>
    <w:p w14:paraId="250458BF" w14:textId="77777777" w:rsidR="00D17952" w:rsidRDefault="00D17952" w:rsidP="001F5546">
      <w:pPr>
        <w:jc w:val="center"/>
        <w:rPr>
          <w:b/>
        </w:rPr>
        <w:sectPr w:rsidR="00D17952" w:rsidSect="008F21E1">
          <w:pgSz w:w="16840" w:h="11907" w:orient="landscape" w:code="9"/>
          <w:pgMar w:top="2835" w:right="1440" w:bottom="1559" w:left="1440" w:header="709" w:footer="709" w:gutter="0"/>
          <w:cols w:space="708"/>
          <w:titlePg/>
          <w:docGrid w:linePitch="360"/>
        </w:sectPr>
      </w:pPr>
    </w:p>
    <w:p w14:paraId="14CDEEE2" w14:textId="529B25C2" w:rsidR="009067D6" w:rsidRDefault="009067D6" w:rsidP="001F5546">
      <w:pPr>
        <w:jc w:val="center"/>
        <w:rPr>
          <w:b/>
        </w:rPr>
      </w:pPr>
      <w:r>
        <w:rPr>
          <w:b/>
        </w:rPr>
        <w:lastRenderedPageBreak/>
        <w:t xml:space="preserve">Anexo </w:t>
      </w:r>
      <w:r w:rsidR="001E7B8E">
        <w:rPr>
          <w:b/>
        </w:rPr>
        <w:t>2</w:t>
      </w:r>
    </w:p>
    <w:p w14:paraId="568358B8" w14:textId="5AFCDADC" w:rsidR="009067D6" w:rsidRDefault="009067D6" w:rsidP="00B739B2">
      <w:pPr>
        <w:rPr>
          <w:b/>
        </w:rPr>
      </w:pPr>
      <w:r>
        <w:rPr>
          <w:b/>
        </w:rPr>
        <w:t>Aplicación Informática de ficha familiar</w:t>
      </w:r>
    </w:p>
    <w:p w14:paraId="5B6D24C9" w14:textId="49AD5649" w:rsidR="009067D6" w:rsidRDefault="009067D6" w:rsidP="00B739B2">
      <w:pPr>
        <w:rPr>
          <w:b/>
        </w:rPr>
      </w:pPr>
      <w:r>
        <w:rPr>
          <w:b/>
        </w:rPr>
        <w:t>Documento de validación con el cliente</w:t>
      </w:r>
      <w:r w:rsidR="002E3B21">
        <w:rPr>
          <w:b/>
        </w:rPr>
        <w:t xml:space="preserve"> (jefe de establecimiento de salud)</w:t>
      </w:r>
    </w:p>
    <w:p w14:paraId="7F2F7733" w14:textId="62A27BAD" w:rsidR="009067D6" w:rsidRDefault="009067D6" w:rsidP="00B739B2">
      <w:pPr>
        <w:rPr>
          <w:b/>
        </w:rPr>
      </w:pPr>
      <w:r>
        <w:rPr>
          <w:b/>
        </w:rPr>
        <w:t>[Versión 1.0]</w:t>
      </w:r>
    </w:p>
    <w:tbl>
      <w:tblPr>
        <w:tblStyle w:val="Sombreadoclaro"/>
        <w:tblW w:w="0" w:type="auto"/>
        <w:tblLook w:val="04A0" w:firstRow="1" w:lastRow="0" w:firstColumn="1" w:lastColumn="0" w:noHBand="0" w:noVBand="1"/>
      </w:tblPr>
      <w:tblGrid>
        <w:gridCol w:w="1862"/>
        <w:gridCol w:w="1852"/>
        <w:gridCol w:w="1944"/>
        <w:gridCol w:w="1855"/>
      </w:tblGrid>
      <w:tr w:rsidR="009067D6" w:rsidRPr="009067D6" w14:paraId="0BD8AF87" w14:textId="77777777" w:rsidTr="00B73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5940F016" w14:textId="08CA20AE" w:rsidR="009067D6" w:rsidRPr="00B739B2" w:rsidRDefault="009067D6" w:rsidP="00B739B2">
            <w:pPr>
              <w:jc w:val="center"/>
              <w:rPr>
                <w:b w:val="0"/>
                <w:sz w:val="20"/>
              </w:rPr>
            </w:pPr>
            <w:r w:rsidRPr="00B739B2">
              <w:rPr>
                <w:sz w:val="20"/>
              </w:rPr>
              <w:t>Fecha</w:t>
            </w:r>
          </w:p>
        </w:tc>
        <w:tc>
          <w:tcPr>
            <w:tcW w:w="2112" w:type="dxa"/>
          </w:tcPr>
          <w:p w14:paraId="2B474F77" w14:textId="4D547A2B" w:rsidR="009067D6" w:rsidRPr="00B739B2" w:rsidRDefault="009067D6" w:rsidP="00B739B2">
            <w:pPr>
              <w:jc w:val="center"/>
              <w:cnfStyle w:val="100000000000" w:firstRow="1" w:lastRow="0" w:firstColumn="0" w:lastColumn="0" w:oddVBand="0" w:evenVBand="0" w:oddHBand="0" w:evenHBand="0" w:firstRowFirstColumn="0" w:firstRowLastColumn="0" w:lastRowFirstColumn="0" w:lastRowLastColumn="0"/>
              <w:rPr>
                <w:b w:val="0"/>
                <w:sz w:val="20"/>
              </w:rPr>
            </w:pPr>
            <w:r w:rsidRPr="00B739B2">
              <w:rPr>
                <w:sz w:val="20"/>
              </w:rPr>
              <w:t>Versión</w:t>
            </w:r>
          </w:p>
        </w:tc>
        <w:tc>
          <w:tcPr>
            <w:tcW w:w="2112" w:type="dxa"/>
          </w:tcPr>
          <w:p w14:paraId="69C0490B" w14:textId="61882A90" w:rsidR="009067D6" w:rsidRPr="00B739B2" w:rsidRDefault="009067D6" w:rsidP="00B739B2">
            <w:pPr>
              <w:jc w:val="center"/>
              <w:cnfStyle w:val="100000000000" w:firstRow="1" w:lastRow="0" w:firstColumn="0" w:lastColumn="0" w:oddVBand="0" w:evenVBand="0" w:oddHBand="0" w:evenHBand="0" w:firstRowFirstColumn="0" w:firstRowLastColumn="0" w:lastRowFirstColumn="0" w:lastRowLastColumn="0"/>
              <w:rPr>
                <w:b w:val="0"/>
                <w:sz w:val="20"/>
              </w:rPr>
            </w:pPr>
            <w:r w:rsidRPr="00B739B2">
              <w:rPr>
                <w:sz w:val="20"/>
              </w:rPr>
              <w:t>Descripción</w:t>
            </w:r>
          </w:p>
        </w:tc>
        <w:tc>
          <w:tcPr>
            <w:tcW w:w="2112" w:type="dxa"/>
          </w:tcPr>
          <w:p w14:paraId="10BF0969" w14:textId="3FD5D145" w:rsidR="009067D6" w:rsidRPr="00B739B2" w:rsidRDefault="009067D6" w:rsidP="00B739B2">
            <w:pPr>
              <w:jc w:val="center"/>
              <w:cnfStyle w:val="100000000000" w:firstRow="1" w:lastRow="0" w:firstColumn="0" w:lastColumn="0" w:oddVBand="0" w:evenVBand="0" w:oddHBand="0" w:evenHBand="0" w:firstRowFirstColumn="0" w:firstRowLastColumn="0" w:lastRowFirstColumn="0" w:lastRowLastColumn="0"/>
              <w:rPr>
                <w:b w:val="0"/>
                <w:sz w:val="20"/>
              </w:rPr>
            </w:pPr>
            <w:r w:rsidRPr="00B739B2">
              <w:rPr>
                <w:sz w:val="20"/>
              </w:rPr>
              <w:t>Autor</w:t>
            </w:r>
          </w:p>
        </w:tc>
      </w:tr>
      <w:tr w:rsidR="009067D6" w:rsidRPr="009067D6" w14:paraId="045F0E1E" w14:textId="77777777" w:rsidTr="00B73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364399D" w14:textId="3FD1516B" w:rsidR="009067D6" w:rsidRPr="007364C3" w:rsidRDefault="007364C3" w:rsidP="009067D6">
            <w:pPr>
              <w:jc w:val="center"/>
              <w:rPr>
                <w:sz w:val="20"/>
              </w:rPr>
            </w:pPr>
            <w:r w:rsidRPr="007364C3">
              <w:rPr>
                <w:sz w:val="20"/>
              </w:rPr>
              <w:t>25 /10/2017</w:t>
            </w:r>
          </w:p>
        </w:tc>
        <w:tc>
          <w:tcPr>
            <w:tcW w:w="2112" w:type="dxa"/>
          </w:tcPr>
          <w:p w14:paraId="67033797" w14:textId="5B407C55" w:rsidR="009067D6" w:rsidRPr="00B739B2" w:rsidRDefault="009067D6" w:rsidP="009067D6">
            <w:pPr>
              <w:jc w:val="center"/>
              <w:cnfStyle w:val="000000100000" w:firstRow="0" w:lastRow="0" w:firstColumn="0" w:lastColumn="0" w:oddVBand="0" w:evenVBand="0" w:oddHBand="1" w:evenHBand="0" w:firstRowFirstColumn="0" w:firstRowLastColumn="0" w:lastRowFirstColumn="0" w:lastRowLastColumn="0"/>
              <w:rPr>
                <w:b/>
                <w:sz w:val="20"/>
              </w:rPr>
            </w:pPr>
            <w:r w:rsidRPr="00B739B2">
              <w:rPr>
                <w:b/>
                <w:sz w:val="20"/>
              </w:rPr>
              <w:t>1.0</w:t>
            </w:r>
          </w:p>
        </w:tc>
        <w:tc>
          <w:tcPr>
            <w:tcW w:w="2112" w:type="dxa"/>
          </w:tcPr>
          <w:p w14:paraId="017889EE" w14:textId="53EE9D06" w:rsidR="009067D6" w:rsidRPr="00B739B2" w:rsidRDefault="009067D6" w:rsidP="009067D6">
            <w:pPr>
              <w:jc w:val="center"/>
              <w:cnfStyle w:val="000000100000" w:firstRow="0" w:lastRow="0" w:firstColumn="0" w:lastColumn="0" w:oddVBand="0" w:evenVBand="0" w:oddHBand="1" w:evenHBand="0" w:firstRowFirstColumn="0" w:firstRowLastColumn="0" w:lastRowFirstColumn="0" w:lastRowLastColumn="0"/>
              <w:rPr>
                <w:b/>
                <w:sz w:val="20"/>
              </w:rPr>
            </w:pPr>
            <w:r w:rsidRPr="00B739B2">
              <w:rPr>
                <w:b/>
                <w:sz w:val="20"/>
              </w:rPr>
              <w:t>Entrega de Sprint 1</w:t>
            </w:r>
          </w:p>
        </w:tc>
        <w:tc>
          <w:tcPr>
            <w:tcW w:w="2112" w:type="dxa"/>
          </w:tcPr>
          <w:p w14:paraId="08501C6C" w14:textId="040AC859" w:rsidR="009067D6" w:rsidRPr="00B739B2" w:rsidRDefault="009067D6" w:rsidP="009067D6">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Richard Jara</w:t>
            </w:r>
          </w:p>
        </w:tc>
      </w:tr>
    </w:tbl>
    <w:p w14:paraId="57654204" w14:textId="77777777" w:rsidR="009067D6" w:rsidRDefault="009067D6" w:rsidP="00B739B2">
      <w:pPr>
        <w:rPr>
          <w:b/>
        </w:rPr>
      </w:pPr>
    </w:p>
    <w:tbl>
      <w:tblPr>
        <w:tblW w:w="8392" w:type="dxa"/>
        <w:tblInd w:w="55" w:type="dxa"/>
        <w:tblCellMar>
          <w:left w:w="70" w:type="dxa"/>
          <w:right w:w="70" w:type="dxa"/>
        </w:tblCellMar>
        <w:tblLook w:val="04A0" w:firstRow="1" w:lastRow="0" w:firstColumn="1" w:lastColumn="0" w:noHBand="0" w:noVBand="1"/>
      </w:tblPr>
      <w:tblGrid>
        <w:gridCol w:w="1433"/>
        <w:gridCol w:w="3260"/>
        <w:gridCol w:w="3699"/>
      </w:tblGrid>
      <w:tr w:rsidR="009067D6" w:rsidRPr="009067D6" w14:paraId="2BDEFC90" w14:textId="7FE5C86B" w:rsidTr="00B739B2">
        <w:trPr>
          <w:trHeight w:val="300"/>
        </w:trPr>
        <w:tc>
          <w:tcPr>
            <w:tcW w:w="143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4F03B71" w14:textId="308AE928" w:rsidR="009067D6" w:rsidRPr="009067D6" w:rsidRDefault="00AD540E">
            <w:pPr>
              <w:spacing w:after="0" w:line="240" w:lineRule="auto"/>
              <w:jc w:val="center"/>
              <w:rPr>
                <w:rFonts w:eastAsia="Times New Roman" w:cs="Arial"/>
                <w:b/>
                <w:bCs/>
                <w:color w:val="000000"/>
                <w:lang w:eastAsia="es-PE"/>
              </w:rPr>
            </w:pPr>
            <w:r>
              <w:rPr>
                <w:rFonts w:eastAsia="Times New Roman" w:cs="Arial"/>
                <w:b/>
                <w:bCs/>
                <w:color w:val="000000"/>
                <w:lang w:eastAsia="es-PE"/>
              </w:rPr>
              <w:t>Historia de usuario</w:t>
            </w:r>
          </w:p>
        </w:tc>
        <w:tc>
          <w:tcPr>
            <w:tcW w:w="3260" w:type="dxa"/>
            <w:tcBorders>
              <w:top w:val="single" w:sz="4" w:space="0" w:color="auto"/>
              <w:left w:val="nil"/>
              <w:bottom w:val="single" w:sz="4" w:space="0" w:color="auto"/>
              <w:right w:val="single" w:sz="4" w:space="0" w:color="auto"/>
            </w:tcBorders>
            <w:shd w:val="clear" w:color="000000" w:fill="F2F2F2"/>
            <w:vAlign w:val="center"/>
            <w:hideMark/>
          </w:tcPr>
          <w:p w14:paraId="5F250FE0" w14:textId="40591591" w:rsidR="009067D6" w:rsidRPr="009067D6" w:rsidRDefault="00AD540E" w:rsidP="009067D6">
            <w:pPr>
              <w:spacing w:after="0" w:line="240" w:lineRule="auto"/>
              <w:jc w:val="center"/>
              <w:rPr>
                <w:rFonts w:eastAsia="Times New Roman" w:cs="Arial"/>
                <w:b/>
                <w:bCs/>
                <w:color w:val="000000"/>
                <w:lang w:eastAsia="es-PE"/>
              </w:rPr>
            </w:pPr>
            <w:r>
              <w:rPr>
                <w:rFonts w:eastAsia="Times New Roman" w:cs="Arial"/>
                <w:b/>
                <w:bCs/>
                <w:color w:val="000000"/>
                <w:lang w:eastAsia="es-PE"/>
              </w:rPr>
              <w:t>Productos de validación</w:t>
            </w:r>
          </w:p>
        </w:tc>
        <w:tc>
          <w:tcPr>
            <w:tcW w:w="3699" w:type="dxa"/>
            <w:tcBorders>
              <w:top w:val="single" w:sz="4" w:space="0" w:color="auto"/>
              <w:left w:val="nil"/>
              <w:bottom w:val="single" w:sz="4" w:space="0" w:color="auto"/>
              <w:right w:val="single" w:sz="4" w:space="0" w:color="auto"/>
            </w:tcBorders>
            <w:shd w:val="clear" w:color="000000" w:fill="F2F2F2"/>
          </w:tcPr>
          <w:p w14:paraId="2D46BD8D" w14:textId="0F22B66E" w:rsidR="009067D6" w:rsidRPr="009067D6" w:rsidRDefault="009067D6" w:rsidP="009067D6">
            <w:pPr>
              <w:spacing w:after="0" w:line="240" w:lineRule="auto"/>
              <w:jc w:val="center"/>
              <w:rPr>
                <w:rFonts w:eastAsia="Times New Roman" w:cs="Arial"/>
                <w:b/>
                <w:bCs/>
                <w:color w:val="000000"/>
                <w:lang w:eastAsia="es-PE"/>
              </w:rPr>
            </w:pPr>
            <w:r>
              <w:rPr>
                <w:rFonts w:eastAsia="Times New Roman" w:cs="Arial"/>
                <w:b/>
                <w:bCs/>
                <w:color w:val="000000"/>
                <w:lang w:eastAsia="es-PE"/>
              </w:rPr>
              <w:t>Observaciones</w:t>
            </w:r>
          </w:p>
        </w:tc>
      </w:tr>
      <w:tr w:rsidR="009067D6" w:rsidRPr="009067D6" w14:paraId="42326CCC" w14:textId="0DE29215" w:rsidTr="00B739B2">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248BE147" w14:textId="77777777" w:rsidR="009067D6" w:rsidRPr="009067D6" w:rsidRDefault="009067D6" w:rsidP="009067D6">
            <w:pPr>
              <w:spacing w:after="0" w:line="240" w:lineRule="auto"/>
              <w:jc w:val="center"/>
              <w:rPr>
                <w:rFonts w:eastAsia="Times New Roman" w:cs="Arial"/>
                <w:color w:val="000000"/>
                <w:lang w:eastAsia="es-PE"/>
              </w:rPr>
            </w:pPr>
            <w:r w:rsidRPr="009067D6">
              <w:rPr>
                <w:rFonts w:eastAsia="Times New Roman" w:cs="Arial"/>
                <w:color w:val="000000"/>
                <w:lang w:eastAsia="es-PE"/>
              </w:rPr>
              <w:t>H1</w:t>
            </w:r>
          </w:p>
        </w:tc>
        <w:tc>
          <w:tcPr>
            <w:tcW w:w="3260" w:type="dxa"/>
            <w:tcBorders>
              <w:top w:val="nil"/>
              <w:left w:val="nil"/>
              <w:bottom w:val="single" w:sz="8" w:space="0" w:color="auto"/>
              <w:right w:val="single" w:sz="8" w:space="0" w:color="auto"/>
            </w:tcBorders>
            <w:shd w:val="clear" w:color="auto" w:fill="auto"/>
            <w:vAlign w:val="center"/>
            <w:hideMark/>
          </w:tcPr>
          <w:p w14:paraId="254E26C7" w14:textId="77777777" w:rsidR="009067D6" w:rsidRPr="009067D6" w:rsidRDefault="009067D6" w:rsidP="009067D6">
            <w:pPr>
              <w:spacing w:after="0" w:line="240" w:lineRule="auto"/>
              <w:rPr>
                <w:rFonts w:eastAsia="Times New Roman" w:cs="Arial"/>
                <w:color w:val="000000"/>
                <w:lang w:eastAsia="es-PE"/>
              </w:rPr>
            </w:pPr>
            <w:r w:rsidRPr="009067D6">
              <w:rPr>
                <w:rFonts w:eastAsia="Times New Roman" w:cs="Arial"/>
                <w:color w:val="000000"/>
                <w:lang w:eastAsia="es-PE"/>
              </w:rPr>
              <w:t xml:space="preserve">Agregar trabajador </w:t>
            </w:r>
          </w:p>
        </w:tc>
        <w:tc>
          <w:tcPr>
            <w:tcW w:w="3699" w:type="dxa"/>
            <w:tcBorders>
              <w:top w:val="nil"/>
              <w:left w:val="nil"/>
              <w:bottom w:val="single" w:sz="8" w:space="0" w:color="auto"/>
              <w:right w:val="single" w:sz="8" w:space="0" w:color="auto"/>
            </w:tcBorders>
          </w:tcPr>
          <w:p w14:paraId="480AEA86" w14:textId="506656AA" w:rsidR="009067D6" w:rsidRPr="009067D6" w:rsidRDefault="008E49CC" w:rsidP="00B739B2">
            <w:pPr>
              <w:spacing w:after="0" w:line="240" w:lineRule="auto"/>
              <w:jc w:val="both"/>
              <w:rPr>
                <w:rFonts w:eastAsia="Times New Roman" w:cs="Arial"/>
                <w:color w:val="000000"/>
                <w:lang w:eastAsia="es-PE"/>
              </w:rPr>
            </w:pPr>
            <w:r>
              <w:rPr>
                <w:rFonts w:eastAsia="Times New Roman" w:cs="Arial"/>
                <w:color w:val="000000"/>
                <w:lang w:eastAsia="es-PE"/>
              </w:rPr>
              <w:t>E</w:t>
            </w:r>
            <w:r w:rsidR="00EF5650">
              <w:rPr>
                <w:rFonts w:eastAsia="Times New Roman" w:cs="Arial"/>
                <w:color w:val="000000"/>
                <w:lang w:eastAsia="es-PE"/>
              </w:rPr>
              <w:t>l</w:t>
            </w:r>
            <w:r>
              <w:rPr>
                <w:rFonts w:eastAsia="Times New Roman" w:cs="Arial"/>
                <w:color w:val="000000"/>
                <w:lang w:eastAsia="es-PE"/>
              </w:rPr>
              <w:t xml:space="preserve"> formulario tuvo algunas </w:t>
            </w:r>
            <w:r w:rsidR="00CC59A0">
              <w:rPr>
                <w:rFonts w:eastAsia="Times New Roman" w:cs="Arial"/>
                <w:color w:val="000000"/>
                <w:lang w:eastAsia="es-PE"/>
              </w:rPr>
              <w:t>observaciones</w:t>
            </w:r>
            <w:r>
              <w:rPr>
                <w:rFonts w:eastAsia="Times New Roman" w:cs="Arial"/>
                <w:color w:val="000000"/>
                <w:lang w:eastAsia="es-PE"/>
              </w:rPr>
              <w:t xml:space="preserve"> por el cliente. En un inicio no se consideró registrar </w:t>
            </w:r>
            <w:r w:rsidR="00734BEB">
              <w:rPr>
                <w:rFonts w:eastAsia="Times New Roman" w:cs="Arial"/>
                <w:color w:val="000000"/>
                <w:lang w:eastAsia="es-PE"/>
              </w:rPr>
              <w:t>la información del colegio profesional, y numero de colegiatura. Por lo que tuvo que ser agregado.</w:t>
            </w:r>
          </w:p>
        </w:tc>
      </w:tr>
      <w:tr w:rsidR="009067D6" w:rsidRPr="009067D6" w14:paraId="078A6A2D" w14:textId="65D3E7AD" w:rsidTr="00B739B2">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2384930C" w14:textId="77777777" w:rsidR="009067D6" w:rsidRPr="009067D6" w:rsidRDefault="009067D6" w:rsidP="009067D6">
            <w:pPr>
              <w:spacing w:after="0" w:line="240" w:lineRule="auto"/>
              <w:jc w:val="center"/>
              <w:rPr>
                <w:rFonts w:eastAsia="Times New Roman" w:cs="Arial"/>
                <w:color w:val="000000"/>
                <w:lang w:eastAsia="es-PE"/>
              </w:rPr>
            </w:pPr>
            <w:r w:rsidRPr="009067D6">
              <w:rPr>
                <w:rFonts w:eastAsia="Times New Roman" w:cs="Arial"/>
                <w:color w:val="000000"/>
                <w:lang w:eastAsia="es-PE"/>
              </w:rPr>
              <w:t>H2</w:t>
            </w:r>
          </w:p>
        </w:tc>
        <w:tc>
          <w:tcPr>
            <w:tcW w:w="3260" w:type="dxa"/>
            <w:tcBorders>
              <w:top w:val="nil"/>
              <w:left w:val="nil"/>
              <w:bottom w:val="single" w:sz="8" w:space="0" w:color="auto"/>
              <w:right w:val="single" w:sz="8" w:space="0" w:color="auto"/>
            </w:tcBorders>
            <w:shd w:val="clear" w:color="auto" w:fill="auto"/>
            <w:vAlign w:val="center"/>
            <w:hideMark/>
          </w:tcPr>
          <w:p w14:paraId="3009EB08" w14:textId="77777777" w:rsidR="009067D6" w:rsidRPr="009067D6" w:rsidRDefault="009067D6" w:rsidP="009067D6">
            <w:pPr>
              <w:spacing w:after="0" w:line="240" w:lineRule="auto"/>
              <w:rPr>
                <w:rFonts w:eastAsia="Times New Roman" w:cs="Arial"/>
                <w:color w:val="000000"/>
                <w:lang w:eastAsia="es-PE"/>
              </w:rPr>
            </w:pPr>
            <w:r w:rsidRPr="009067D6">
              <w:rPr>
                <w:rFonts w:eastAsia="Times New Roman" w:cs="Arial"/>
                <w:color w:val="000000"/>
                <w:lang w:eastAsia="es-PE"/>
              </w:rPr>
              <w:t>Actualizar trabajador</w:t>
            </w:r>
          </w:p>
        </w:tc>
        <w:tc>
          <w:tcPr>
            <w:tcW w:w="3699" w:type="dxa"/>
            <w:tcBorders>
              <w:top w:val="nil"/>
              <w:left w:val="nil"/>
              <w:bottom w:val="single" w:sz="8" w:space="0" w:color="auto"/>
              <w:right w:val="single" w:sz="8" w:space="0" w:color="auto"/>
            </w:tcBorders>
          </w:tcPr>
          <w:p w14:paraId="0D6BBF41" w14:textId="19AAC473" w:rsidR="009067D6" w:rsidRPr="009067D6" w:rsidRDefault="00734BEB" w:rsidP="00B739B2">
            <w:pPr>
              <w:spacing w:after="0" w:line="240" w:lineRule="auto"/>
              <w:jc w:val="both"/>
              <w:rPr>
                <w:rFonts w:eastAsia="Times New Roman" w:cs="Arial"/>
                <w:color w:val="000000"/>
                <w:lang w:eastAsia="es-PE"/>
              </w:rPr>
            </w:pPr>
            <w:r>
              <w:rPr>
                <w:rFonts w:eastAsia="Times New Roman" w:cs="Arial"/>
                <w:color w:val="000000"/>
                <w:lang w:eastAsia="es-PE"/>
              </w:rPr>
              <w:t>Se tenía que modificar de acuerdo a los campos que se debía agregar en la historia de usuario “Agregar trabajador”</w:t>
            </w:r>
          </w:p>
        </w:tc>
      </w:tr>
      <w:tr w:rsidR="009067D6" w:rsidRPr="009067D6" w14:paraId="1D38FA13" w14:textId="7994C733" w:rsidTr="00B739B2">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6417F2C6" w14:textId="77777777" w:rsidR="009067D6" w:rsidRPr="009067D6" w:rsidRDefault="009067D6" w:rsidP="009067D6">
            <w:pPr>
              <w:spacing w:after="0" w:line="240" w:lineRule="auto"/>
              <w:jc w:val="center"/>
              <w:rPr>
                <w:rFonts w:eastAsia="Times New Roman" w:cs="Arial"/>
                <w:color w:val="000000"/>
                <w:lang w:eastAsia="es-PE"/>
              </w:rPr>
            </w:pPr>
            <w:r w:rsidRPr="009067D6">
              <w:rPr>
                <w:rFonts w:eastAsia="Times New Roman" w:cs="Arial"/>
                <w:color w:val="000000"/>
                <w:lang w:eastAsia="es-PE"/>
              </w:rPr>
              <w:t>H3</w:t>
            </w:r>
          </w:p>
        </w:tc>
        <w:tc>
          <w:tcPr>
            <w:tcW w:w="3260" w:type="dxa"/>
            <w:tcBorders>
              <w:top w:val="nil"/>
              <w:left w:val="nil"/>
              <w:bottom w:val="single" w:sz="8" w:space="0" w:color="auto"/>
              <w:right w:val="single" w:sz="8" w:space="0" w:color="auto"/>
            </w:tcBorders>
            <w:shd w:val="clear" w:color="auto" w:fill="auto"/>
            <w:vAlign w:val="center"/>
            <w:hideMark/>
          </w:tcPr>
          <w:p w14:paraId="05C97923" w14:textId="77777777" w:rsidR="009067D6" w:rsidRPr="009067D6" w:rsidRDefault="009067D6" w:rsidP="009067D6">
            <w:pPr>
              <w:spacing w:after="0" w:line="240" w:lineRule="auto"/>
              <w:rPr>
                <w:rFonts w:eastAsia="Times New Roman" w:cs="Arial"/>
                <w:color w:val="000000"/>
                <w:lang w:eastAsia="es-PE"/>
              </w:rPr>
            </w:pPr>
            <w:r w:rsidRPr="009067D6">
              <w:rPr>
                <w:rFonts w:eastAsia="Times New Roman" w:cs="Arial"/>
                <w:color w:val="000000"/>
                <w:lang w:eastAsia="es-PE"/>
              </w:rPr>
              <w:t>Eliminar trabajador</w:t>
            </w:r>
          </w:p>
        </w:tc>
        <w:tc>
          <w:tcPr>
            <w:tcW w:w="3699" w:type="dxa"/>
            <w:tcBorders>
              <w:top w:val="nil"/>
              <w:left w:val="nil"/>
              <w:bottom w:val="single" w:sz="8" w:space="0" w:color="auto"/>
              <w:right w:val="single" w:sz="8" w:space="0" w:color="auto"/>
            </w:tcBorders>
          </w:tcPr>
          <w:p w14:paraId="5BAADE45" w14:textId="46B35BFC" w:rsidR="009067D6" w:rsidRPr="009067D6" w:rsidRDefault="00734BEB" w:rsidP="00B739B2">
            <w:pPr>
              <w:spacing w:after="0" w:line="240" w:lineRule="auto"/>
              <w:jc w:val="both"/>
              <w:rPr>
                <w:rFonts w:eastAsia="Times New Roman" w:cs="Arial"/>
                <w:color w:val="000000"/>
                <w:lang w:eastAsia="es-PE"/>
              </w:rPr>
            </w:pPr>
            <w:r>
              <w:rPr>
                <w:rFonts w:eastAsia="Times New Roman" w:cs="Arial"/>
                <w:color w:val="000000"/>
                <w:lang w:eastAsia="es-PE"/>
              </w:rPr>
              <w:t>Se tenía que modificar de acuerdo a los campos que se debía agregar en la historia de usuario “Agregar trabajador”</w:t>
            </w:r>
          </w:p>
        </w:tc>
      </w:tr>
      <w:tr w:rsidR="009067D6" w:rsidRPr="009067D6" w14:paraId="7569FAA7" w14:textId="451DE8E3" w:rsidTr="00B739B2">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2DDE73E2" w14:textId="77777777" w:rsidR="009067D6" w:rsidRPr="009067D6" w:rsidRDefault="009067D6" w:rsidP="009067D6">
            <w:pPr>
              <w:spacing w:after="0" w:line="240" w:lineRule="auto"/>
              <w:jc w:val="center"/>
              <w:rPr>
                <w:rFonts w:eastAsia="Times New Roman" w:cs="Arial"/>
                <w:color w:val="000000"/>
                <w:lang w:eastAsia="es-PE"/>
              </w:rPr>
            </w:pPr>
            <w:r w:rsidRPr="009067D6">
              <w:rPr>
                <w:rFonts w:eastAsia="Times New Roman" w:cs="Arial"/>
                <w:color w:val="000000"/>
                <w:lang w:eastAsia="es-PE"/>
              </w:rPr>
              <w:t>H4</w:t>
            </w:r>
          </w:p>
        </w:tc>
        <w:tc>
          <w:tcPr>
            <w:tcW w:w="3260" w:type="dxa"/>
            <w:tcBorders>
              <w:top w:val="nil"/>
              <w:left w:val="nil"/>
              <w:bottom w:val="single" w:sz="8" w:space="0" w:color="auto"/>
              <w:right w:val="single" w:sz="8" w:space="0" w:color="auto"/>
            </w:tcBorders>
            <w:shd w:val="clear" w:color="auto" w:fill="auto"/>
            <w:vAlign w:val="center"/>
            <w:hideMark/>
          </w:tcPr>
          <w:p w14:paraId="4A107BCB" w14:textId="77777777" w:rsidR="009067D6" w:rsidRPr="009067D6" w:rsidRDefault="009067D6" w:rsidP="009067D6">
            <w:pPr>
              <w:spacing w:after="0" w:line="240" w:lineRule="auto"/>
              <w:rPr>
                <w:rFonts w:eastAsia="Times New Roman" w:cs="Arial"/>
                <w:color w:val="000000"/>
                <w:lang w:eastAsia="es-PE"/>
              </w:rPr>
            </w:pPr>
            <w:r w:rsidRPr="009067D6">
              <w:rPr>
                <w:rFonts w:eastAsia="Times New Roman" w:cs="Arial"/>
                <w:color w:val="000000"/>
                <w:lang w:eastAsia="es-PE"/>
              </w:rPr>
              <w:t>Agregar usuarios</w:t>
            </w:r>
          </w:p>
        </w:tc>
        <w:tc>
          <w:tcPr>
            <w:tcW w:w="3699" w:type="dxa"/>
            <w:tcBorders>
              <w:top w:val="nil"/>
              <w:left w:val="nil"/>
              <w:bottom w:val="single" w:sz="8" w:space="0" w:color="auto"/>
              <w:right w:val="single" w:sz="8" w:space="0" w:color="auto"/>
            </w:tcBorders>
          </w:tcPr>
          <w:p w14:paraId="277C34EB" w14:textId="0E9D675C" w:rsidR="009067D6" w:rsidRPr="009067D6" w:rsidRDefault="00734BEB" w:rsidP="00B739B2">
            <w:pPr>
              <w:spacing w:after="0" w:line="240" w:lineRule="auto"/>
              <w:jc w:val="both"/>
              <w:rPr>
                <w:rFonts w:eastAsia="Times New Roman" w:cs="Arial"/>
                <w:color w:val="000000"/>
                <w:lang w:eastAsia="es-PE"/>
              </w:rPr>
            </w:pPr>
            <w:r w:rsidRPr="00B739B2">
              <w:rPr>
                <w:rFonts w:eastAsia="Times New Roman" w:cs="Arial"/>
                <w:color w:val="000000"/>
                <w:lang w:eastAsia="es-PE"/>
              </w:rPr>
              <w:t xml:space="preserve">El cliente validó positivamente el formulario </w:t>
            </w:r>
            <w:r>
              <w:rPr>
                <w:rFonts w:eastAsia="Times New Roman" w:cs="Arial"/>
                <w:color w:val="000000"/>
                <w:lang w:eastAsia="es-PE"/>
              </w:rPr>
              <w:t>agregar usuario</w:t>
            </w:r>
          </w:p>
        </w:tc>
      </w:tr>
      <w:tr w:rsidR="009067D6" w:rsidRPr="009067D6" w14:paraId="131E72E7" w14:textId="6306D6CA" w:rsidTr="00B739B2">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7DC1C5AF" w14:textId="77777777" w:rsidR="009067D6" w:rsidRPr="009067D6" w:rsidRDefault="009067D6" w:rsidP="009067D6">
            <w:pPr>
              <w:spacing w:after="0" w:line="240" w:lineRule="auto"/>
              <w:jc w:val="center"/>
              <w:rPr>
                <w:rFonts w:eastAsia="Times New Roman" w:cs="Arial"/>
                <w:color w:val="000000"/>
                <w:lang w:eastAsia="es-PE"/>
              </w:rPr>
            </w:pPr>
            <w:r w:rsidRPr="009067D6">
              <w:rPr>
                <w:rFonts w:eastAsia="Times New Roman" w:cs="Arial"/>
                <w:color w:val="000000"/>
                <w:lang w:eastAsia="es-PE"/>
              </w:rPr>
              <w:t>H5</w:t>
            </w:r>
          </w:p>
        </w:tc>
        <w:tc>
          <w:tcPr>
            <w:tcW w:w="3260" w:type="dxa"/>
            <w:tcBorders>
              <w:top w:val="nil"/>
              <w:left w:val="nil"/>
              <w:bottom w:val="single" w:sz="8" w:space="0" w:color="auto"/>
              <w:right w:val="single" w:sz="8" w:space="0" w:color="auto"/>
            </w:tcBorders>
            <w:shd w:val="clear" w:color="auto" w:fill="auto"/>
            <w:vAlign w:val="center"/>
            <w:hideMark/>
          </w:tcPr>
          <w:p w14:paraId="0DC9D5DF" w14:textId="77777777" w:rsidR="009067D6" w:rsidRPr="009067D6" w:rsidRDefault="009067D6" w:rsidP="009067D6">
            <w:pPr>
              <w:spacing w:after="0" w:line="240" w:lineRule="auto"/>
              <w:rPr>
                <w:rFonts w:eastAsia="Times New Roman" w:cs="Arial"/>
                <w:color w:val="000000"/>
                <w:lang w:eastAsia="es-PE"/>
              </w:rPr>
            </w:pPr>
            <w:r w:rsidRPr="009067D6">
              <w:rPr>
                <w:rFonts w:eastAsia="Times New Roman" w:cs="Arial"/>
                <w:color w:val="000000"/>
                <w:lang w:eastAsia="es-PE"/>
              </w:rPr>
              <w:t>Actualizar usuarios</w:t>
            </w:r>
          </w:p>
        </w:tc>
        <w:tc>
          <w:tcPr>
            <w:tcW w:w="3699" w:type="dxa"/>
            <w:tcBorders>
              <w:top w:val="nil"/>
              <w:left w:val="nil"/>
              <w:bottom w:val="single" w:sz="8" w:space="0" w:color="auto"/>
              <w:right w:val="single" w:sz="8" w:space="0" w:color="auto"/>
            </w:tcBorders>
          </w:tcPr>
          <w:p w14:paraId="186ADECC" w14:textId="7415A1A5" w:rsidR="009067D6" w:rsidRPr="009067D6" w:rsidRDefault="00734BEB" w:rsidP="00B739B2">
            <w:pPr>
              <w:spacing w:after="0" w:line="240" w:lineRule="auto"/>
              <w:jc w:val="both"/>
              <w:rPr>
                <w:rFonts w:eastAsia="Times New Roman" w:cs="Arial"/>
                <w:color w:val="000000"/>
                <w:lang w:eastAsia="es-PE"/>
              </w:rPr>
            </w:pPr>
            <w:r w:rsidRPr="00B739B2">
              <w:rPr>
                <w:rFonts w:eastAsia="Times New Roman" w:cs="Arial"/>
                <w:color w:val="000000"/>
                <w:lang w:eastAsia="es-PE"/>
              </w:rPr>
              <w:t xml:space="preserve">El cliente validó positivamente el </w:t>
            </w:r>
            <w:r>
              <w:rPr>
                <w:rFonts w:eastAsia="Times New Roman" w:cs="Arial"/>
                <w:color w:val="000000"/>
                <w:lang w:eastAsia="es-PE"/>
              </w:rPr>
              <w:t>actualizar usuario</w:t>
            </w:r>
            <w:r w:rsidRPr="00B739B2">
              <w:rPr>
                <w:rFonts w:eastAsia="Times New Roman" w:cs="Arial"/>
                <w:color w:val="000000"/>
                <w:lang w:eastAsia="es-PE"/>
              </w:rPr>
              <w:t>.</w:t>
            </w:r>
          </w:p>
        </w:tc>
      </w:tr>
      <w:tr w:rsidR="009067D6" w:rsidRPr="009067D6" w14:paraId="4F51BEFA" w14:textId="56F202A9" w:rsidTr="00B739B2">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122AC5D0" w14:textId="77777777" w:rsidR="009067D6" w:rsidRPr="009067D6" w:rsidRDefault="009067D6" w:rsidP="009067D6">
            <w:pPr>
              <w:spacing w:after="0" w:line="240" w:lineRule="auto"/>
              <w:jc w:val="center"/>
              <w:rPr>
                <w:rFonts w:eastAsia="Times New Roman" w:cs="Arial"/>
                <w:color w:val="000000"/>
                <w:lang w:eastAsia="es-PE"/>
              </w:rPr>
            </w:pPr>
            <w:r w:rsidRPr="009067D6">
              <w:rPr>
                <w:rFonts w:eastAsia="Times New Roman" w:cs="Arial"/>
                <w:color w:val="000000"/>
                <w:lang w:eastAsia="es-PE"/>
              </w:rPr>
              <w:t>H6</w:t>
            </w:r>
          </w:p>
        </w:tc>
        <w:tc>
          <w:tcPr>
            <w:tcW w:w="3260" w:type="dxa"/>
            <w:tcBorders>
              <w:top w:val="nil"/>
              <w:left w:val="nil"/>
              <w:bottom w:val="single" w:sz="8" w:space="0" w:color="auto"/>
              <w:right w:val="single" w:sz="8" w:space="0" w:color="auto"/>
            </w:tcBorders>
            <w:shd w:val="clear" w:color="auto" w:fill="auto"/>
            <w:vAlign w:val="center"/>
            <w:hideMark/>
          </w:tcPr>
          <w:p w14:paraId="0DF37164" w14:textId="77777777" w:rsidR="009067D6" w:rsidRPr="009067D6" w:rsidRDefault="009067D6" w:rsidP="009067D6">
            <w:pPr>
              <w:spacing w:after="0" w:line="240" w:lineRule="auto"/>
              <w:rPr>
                <w:rFonts w:eastAsia="Times New Roman" w:cs="Arial"/>
                <w:color w:val="000000"/>
                <w:lang w:eastAsia="es-PE"/>
              </w:rPr>
            </w:pPr>
            <w:r w:rsidRPr="009067D6">
              <w:rPr>
                <w:rFonts w:eastAsia="Times New Roman" w:cs="Arial"/>
                <w:color w:val="000000"/>
                <w:lang w:eastAsia="es-PE"/>
              </w:rPr>
              <w:t>Eliminar usuarios</w:t>
            </w:r>
          </w:p>
        </w:tc>
        <w:tc>
          <w:tcPr>
            <w:tcW w:w="3699" w:type="dxa"/>
            <w:tcBorders>
              <w:top w:val="nil"/>
              <w:left w:val="nil"/>
              <w:bottom w:val="single" w:sz="8" w:space="0" w:color="auto"/>
              <w:right w:val="single" w:sz="8" w:space="0" w:color="auto"/>
            </w:tcBorders>
          </w:tcPr>
          <w:p w14:paraId="1D5D0356" w14:textId="6FA8745F" w:rsidR="009067D6" w:rsidRPr="009067D6" w:rsidRDefault="00734BEB" w:rsidP="00B739B2">
            <w:pPr>
              <w:spacing w:after="0" w:line="240" w:lineRule="auto"/>
              <w:jc w:val="both"/>
              <w:rPr>
                <w:rFonts w:eastAsia="Times New Roman" w:cs="Arial"/>
                <w:color w:val="000000"/>
                <w:lang w:eastAsia="es-PE"/>
              </w:rPr>
            </w:pPr>
            <w:r w:rsidRPr="00B739B2">
              <w:rPr>
                <w:rFonts w:eastAsia="Times New Roman" w:cs="Arial"/>
                <w:color w:val="000000"/>
                <w:lang w:eastAsia="es-PE"/>
              </w:rPr>
              <w:t xml:space="preserve">El cliente validó positivamente el formulario </w:t>
            </w:r>
            <w:r>
              <w:rPr>
                <w:rFonts w:eastAsia="Times New Roman" w:cs="Arial"/>
                <w:color w:val="000000"/>
                <w:lang w:eastAsia="es-PE"/>
              </w:rPr>
              <w:t>eliminar usuario</w:t>
            </w:r>
            <w:r w:rsidRPr="00B739B2">
              <w:rPr>
                <w:rFonts w:eastAsia="Times New Roman" w:cs="Arial"/>
                <w:color w:val="000000"/>
                <w:lang w:eastAsia="es-PE"/>
              </w:rPr>
              <w:t>.</w:t>
            </w:r>
          </w:p>
        </w:tc>
      </w:tr>
      <w:tr w:rsidR="009067D6" w:rsidRPr="009067D6" w14:paraId="63B5F180" w14:textId="1455A9F9" w:rsidTr="00B739B2">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0E1858C3" w14:textId="77777777" w:rsidR="009067D6" w:rsidRPr="009067D6" w:rsidRDefault="009067D6" w:rsidP="009067D6">
            <w:pPr>
              <w:spacing w:after="0" w:line="240" w:lineRule="auto"/>
              <w:jc w:val="center"/>
              <w:rPr>
                <w:rFonts w:eastAsia="Times New Roman" w:cs="Arial"/>
                <w:color w:val="000000"/>
                <w:lang w:eastAsia="es-PE"/>
              </w:rPr>
            </w:pPr>
            <w:r w:rsidRPr="009067D6">
              <w:rPr>
                <w:rFonts w:eastAsia="Times New Roman" w:cs="Arial"/>
                <w:color w:val="000000"/>
                <w:lang w:eastAsia="es-PE"/>
              </w:rPr>
              <w:t>H7</w:t>
            </w:r>
          </w:p>
        </w:tc>
        <w:tc>
          <w:tcPr>
            <w:tcW w:w="3260" w:type="dxa"/>
            <w:tcBorders>
              <w:top w:val="nil"/>
              <w:left w:val="nil"/>
              <w:bottom w:val="single" w:sz="8" w:space="0" w:color="auto"/>
              <w:right w:val="single" w:sz="8" w:space="0" w:color="auto"/>
            </w:tcBorders>
            <w:shd w:val="clear" w:color="auto" w:fill="auto"/>
            <w:vAlign w:val="center"/>
            <w:hideMark/>
          </w:tcPr>
          <w:p w14:paraId="5711DF72" w14:textId="77777777" w:rsidR="009067D6" w:rsidRPr="009067D6" w:rsidRDefault="009067D6" w:rsidP="00B739B2">
            <w:pPr>
              <w:spacing w:after="0" w:line="240" w:lineRule="auto"/>
              <w:jc w:val="both"/>
              <w:rPr>
                <w:rFonts w:eastAsia="Times New Roman" w:cs="Arial"/>
                <w:color w:val="000000"/>
                <w:lang w:eastAsia="es-PE"/>
              </w:rPr>
            </w:pPr>
            <w:r w:rsidRPr="009067D6">
              <w:rPr>
                <w:rFonts w:eastAsia="Times New Roman" w:cs="Arial"/>
                <w:color w:val="000000"/>
                <w:lang w:eastAsia="es-PE"/>
              </w:rPr>
              <w:t>Otorgar privilegios a usuarios</w:t>
            </w:r>
          </w:p>
        </w:tc>
        <w:tc>
          <w:tcPr>
            <w:tcW w:w="3699" w:type="dxa"/>
            <w:tcBorders>
              <w:top w:val="nil"/>
              <w:left w:val="nil"/>
              <w:bottom w:val="single" w:sz="8" w:space="0" w:color="auto"/>
              <w:right w:val="single" w:sz="8" w:space="0" w:color="auto"/>
            </w:tcBorders>
          </w:tcPr>
          <w:p w14:paraId="356683FC" w14:textId="3AF2E8CB" w:rsidR="009067D6" w:rsidRPr="009067D6" w:rsidRDefault="00734BEB">
            <w:pPr>
              <w:spacing w:after="0" w:line="240" w:lineRule="auto"/>
              <w:rPr>
                <w:rFonts w:eastAsia="Times New Roman" w:cs="Arial"/>
                <w:color w:val="000000"/>
                <w:lang w:eastAsia="es-PE"/>
              </w:rPr>
            </w:pPr>
            <w:r w:rsidRPr="009B4364">
              <w:rPr>
                <w:rFonts w:eastAsia="Times New Roman" w:cs="Arial"/>
                <w:color w:val="000000"/>
                <w:lang w:eastAsia="es-PE"/>
              </w:rPr>
              <w:t>El</w:t>
            </w:r>
            <w:r>
              <w:rPr>
                <w:rFonts w:eastAsia="Times New Roman" w:cs="Arial"/>
                <w:color w:val="000000"/>
                <w:lang w:eastAsia="es-PE"/>
              </w:rPr>
              <w:t xml:space="preserve"> cliente validó positivamente la funcionalidad de otorgar privilegios a usuarios</w:t>
            </w:r>
            <w:r w:rsidRPr="009B4364">
              <w:rPr>
                <w:rFonts w:eastAsia="Times New Roman" w:cs="Arial"/>
                <w:color w:val="000000"/>
                <w:lang w:eastAsia="es-PE"/>
              </w:rPr>
              <w:t>.</w:t>
            </w:r>
          </w:p>
        </w:tc>
      </w:tr>
      <w:tr w:rsidR="009067D6" w:rsidRPr="009067D6" w14:paraId="04959CD9" w14:textId="38E21BCF" w:rsidTr="00B739B2">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55FEBA94" w14:textId="77777777" w:rsidR="009067D6" w:rsidRPr="009067D6" w:rsidRDefault="009067D6" w:rsidP="009067D6">
            <w:pPr>
              <w:spacing w:after="0" w:line="240" w:lineRule="auto"/>
              <w:jc w:val="center"/>
              <w:rPr>
                <w:rFonts w:eastAsia="Times New Roman" w:cs="Arial"/>
                <w:color w:val="000000"/>
                <w:lang w:eastAsia="es-PE"/>
              </w:rPr>
            </w:pPr>
            <w:r w:rsidRPr="009067D6">
              <w:rPr>
                <w:rFonts w:eastAsia="Times New Roman" w:cs="Arial"/>
                <w:color w:val="000000"/>
                <w:lang w:eastAsia="es-PE"/>
              </w:rPr>
              <w:t>H8</w:t>
            </w:r>
          </w:p>
        </w:tc>
        <w:tc>
          <w:tcPr>
            <w:tcW w:w="3260" w:type="dxa"/>
            <w:tcBorders>
              <w:top w:val="nil"/>
              <w:left w:val="nil"/>
              <w:bottom w:val="single" w:sz="8" w:space="0" w:color="auto"/>
              <w:right w:val="single" w:sz="8" w:space="0" w:color="auto"/>
            </w:tcBorders>
            <w:shd w:val="clear" w:color="auto" w:fill="auto"/>
            <w:vAlign w:val="center"/>
            <w:hideMark/>
          </w:tcPr>
          <w:p w14:paraId="28489C01" w14:textId="77777777" w:rsidR="009067D6" w:rsidRPr="009067D6" w:rsidRDefault="009067D6" w:rsidP="00B739B2">
            <w:pPr>
              <w:spacing w:after="0" w:line="240" w:lineRule="auto"/>
              <w:jc w:val="both"/>
              <w:rPr>
                <w:rFonts w:eastAsia="Times New Roman" w:cs="Arial"/>
                <w:color w:val="000000"/>
                <w:lang w:eastAsia="es-PE"/>
              </w:rPr>
            </w:pPr>
            <w:r w:rsidRPr="009067D6">
              <w:rPr>
                <w:rFonts w:eastAsia="Times New Roman" w:cs="Arial"/>
                <w:color w:val="000000"/>
                <w:lang w:eastAsia="es-PE"/>
              </w:rPr>
              <w:t>Agregar y actualizar comunidad</w:t>
            </w:r>
          </w:p>
        </w:tc>
        <w:tc>
          <w:tcPr>
            <w:tcW w:w="3699" w:type="dxa"/>
            <w:tcBorders>
              <w:top w:val="nil"/>
              <w:left w:val="nil"/>
              <w:bottom w:val="single" w:sz="8" w:space="0" w:color="auto"/>
              <w:right w:val="single" w:sz="8" w:space="0" w:color="auto"/>
            </w:tcBorders>
          </w:tcPr>
          <w:p w14:paraId="5551B60E" w14:textId="2E621407" w:rsidR="009067D6" w:rsidRPr="009067D6" w:rsidRDefault="00853A04" w:rsidP="00B739B2">
            <w:pPr>
              <w:spacing w:after="0" w:line="240" w:lineRule="auto"/>
              <w:jc w:val="both"/>
              <w:rPr>
                <w:rFonts w:eastAsia="Times New Roman" w:cs="Arial"/>
                <w:color w:val="000000"/>
                <w:lang w:eastAsia="es-PE"/>
              </w:rPr>
            </w:pPr>
            <w:r>
              <w:rPr>
                <w:rFonts w:eastAsia="Times New Roman" w:cs="Arial"/>
                <w:color w:val="000000"/>
                <w:lang w:eastAsia="es-PE"/>
              </w:rPr>
              <w:t>Se deberá incluir un enlace para regresar al listado anterior a comunidades (lista de establecimientos de salud)</w:t>
            </w:r>
          </w:p>
        </w:tc>
      </w:tr>
      <w:tr w:rsidR="009067D6" w:rsidRPr="009067D6" w14:paraId="1661FF0D" w14:textId="3AC21978" w:rsidTr="00B739B2">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7AAED312" w14:textId="77777777" w:rsidR="009067D6" w:rsidRPr="009067D6" w:rsidRDefault="009067D6" w:rsidP="009067D6">
            <w:pPr>
              <w:spacing w:after="0" w:line="240" w:lineRule="auto"/>
              <w:jc w:val="center"/>
              <w:rPr>
                <w:rFonts w:eastAsia="Times New Roman" w:cs="Arial"/>
                <w:color w:val="000000"/>
                <w:lang w:eastAsia="es-PE"/>
              </w:rPr>
            </w:pPr>
            <w:r w:rsidRPr="009067D6">
              <w:rPr>
                <w:rFonts w:eastAsia="Times New Roman" w:cs="Arial"/>
                <w:color w:val="000000"/>
                <w:lang w:eastAsia="es-PE"/>
              </w:rPr>
              <w:t>H9</w:t>
            </w:r>
          </w:p>
        </w:tc>
        <w:tc>
          <w:tcPr>
            <w:tcW w:w="3260" w:type="dxa"/>
            <w:tcBorders>
              <w:top w:val="nil"/>
              <w:left w:val="nil"/>
              <w:bottom w:val="single" w:sz="8" w:space="0" w:color="auto"/>
              <w:right w:val="single" w:sz="8" w:space="0" w:color="auto"/>
            </w:tcBorders>
            <w:shd w:val="clear" w:color="auto" w:fill="auto"/>
            <w:vAlign w:val="center"/>
            <w:hideMark/>
          </w:tcPr>
          <w:p w14:paraId="1FE45A1E" w14:textId="77777777" w:rsidR="009067D6" w:rsidRPr="009067D6" w:rsidRDefault="009067D6" w:rsidP="00B739B2">
            <w:pPr>
              <w:spacing w:after="0" w:line="240" w:lineRule="auto"/>
              <w:jc w:val="both"/>
              <w:rPr>
                <w:rFonts w:eastAsia="Times New Roman" w:cs="Arial"/>
                <w:color w:val="000000"/>
                <w:lang w:eastAsia="es-PE"/>
              </w:rPr>
            </w:pPr>
            <w:r w:rsidRPr="009067D6">
              <w:rPr>
                <w:rFonts w:eastAsia="Times New Roman" w:cs="Arial"/>
                <w:color w:val="000000"/>
                <w:lang w:eastAsia="es-PE"/>
              </w:rPr>
              <w:t>Eliminar comunidad</w:t>
            </w:r>
          </w:p>
        </w:tc>
        <w:tc>
          <w:tcPr>
            <w:tcW w:w="3699" w:type="dxa"/>
            <w:tcBorders>
              <w:top w:val="nil"/>
              <w:left w:val="nil"/>
              <w:bottom w:val="single" w:sz="8" w:space="0" w:color="auto"/>
              <w:right w:val="single" w:sz="8" w:space="0" w:color="auto"/>
            </w:tcBorders>
          </w:tcPr>
          <w:p w14:paraId="4357D707" w14:textId="0B3276EF" w:rsidR="009067D6" w:rsidRPr="009067D6" w:rsidRDefault="00853A04" w:rsidP="00B739B2">
            <w:pPr>
              <w:spacing w:after="0" w:line="240" w:lineRule="auto"/>
              <w:jc w:val="both"/>
              <w:rPr>
                <w:rFonts w:eastAsia="Times New Roman" w:cs="Arial"/>
                <w:color w:val="000000"/>
                <w:lang w:eastAsia="es-PE"/>
              </w:rPr>
            </w:pPr>
            <w:r w:rsidRPr="009B4364">
              <w:rPr>
                <w:rFonts w:eastAsia="Times New Roman" w:cs="Arial"/>
                <w:color w:val="000000"/>
                <w:lang w:eastAsia="es-PE"/>
              </w:rPr>
              <w:t>El</w:t>
            </w:r>
            <w:r>
              <w:rPr>
                <w:rFonts w:eastAsia="Times New Roman" w:cs="Arial"/>
                <w:color w:val="000000"/>
                <w:lang w:eastAsia="es-PE"/>
              </w:rPr>
              <w:t xml:space="preserve"> cliente validó positivamente la funcionalidad de eliminar comunidad</w:t>
            </w:r>
          </w:p>
        </w:tc>
      </w:tr>
      <w:tr w:rsidR="009067D6" w:rsidRPr="009067D6" w14:paraId="11C139AA" w14:textId="1BE0F77E" w:rsidTr="00B739B2">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48825A82" w14:textId="77777777" w:rsidR="009067D6" w:rsidRPr="009067D6" w:rsidRDefault="009067D6" w:rsidP="009067D6">
            <w:pPr>
              <w:spacing w:after="0" w:line="240" w:lineRule="auto"/>
              <w:jc w:val="center"/>
              <w:rPr>
                <w:rFonts w:eastAsia="Times New Roman" w:cs="Arial"/>
                <w:color w:val="000000"/>
                <w:lang w:eastAsia="es-PE"/>
              </w:rPr>
            </w:pPr>
            <w:r w:rsidRPr="009067D6">
              <w:rPr>
                <w:rFonts w:eastAsia="Times New Roman" w:cs="Arial"/>
                <w:color w:val="000000"/>
                <w:lang w:eastAsia="es-PE"/>
              </w:rPr>
              <w:t>H10</w:t>
            </w:r>
          </w:p>
        </w:tc>
        <w:tc>
          <w:tcPr>
            <w:tcW w:w="3260" w:type="dxa"/>
            <w:tcBorders>
              <w:top w:val="nil"/>
              <w:left w:val="nil"/>
              <w:bottom w:val="single" w:sz="8" w:space="0" w:color="auto"/>
              <w:right w:val="single" w:sz="8" w:space="0" w:color="auto"/>
            </w:tcBorders>
            <w:shd w:val="clear" w:color="auto" w:fill="auto"/>
            <w:vAlign w:val="center"/>
            <w:hideMark/>
          </w:tcPr>
          <w:p w14:paraId="4BD6FD53" w14:textId="77777777" w:rsidR="009067D6" w:rsidRPr="009067D6" w:rsidRDefault="009067D6" w:rsidP="00B739B2">
            <w:pPr>
              <w:spacing w:after="0" w:line="240" w:lineRule="auto"/>
              <w:jc w:val="both"/>
              <w:rPr>
                <w:rFonts w:eastAsia="Times New Roman" w:cs="Arial"/>
                <w:color w:val="000000"/>
                <w:lang w:eastAsia="es-PE"/>
              </w:rPr>
            </w:pPr>
            <w:r w:rsidRPr="009067D6">
              <w:rPr>
                <w:rFonts w:eastAsia="Times New Roman" w:cs="Arial"/>
                <w:color w:val="000000"/>
                <w:lang w:eastAsia="es-PE"/>
              </w:rPr>
              <w:t>Agregar y actualizar sector</w:t>
            </w:r>
          </w:p>
        </w:tc>
        <w:tc>
          <w:tcPr>
            <w:tcW w:w="3699" w:type="dxa"/>
            <w:tcBorders>
              <w:top w:val="nil"/>
              <w:left w:val="nil"/>
              <w:bottom w:val="single" w:sz="8" w:space="0" w:color="auto"/>
              <w:right w:val="single" w:sz="8" w:space="0" w:color="auto"/>
            </w:tcBorders>
          </w:tcPr>
          <w:p w14:paraId="20836F59" w14:textId="01C549ED" w:rsidR="009067D6" w:rsidRPr="009067D6" w:rsidRDefault="00853A04" w:rsidP="00B739B2">
            <w:pPr>
              <w:spacing w:after="0" w:line="240" w:lineRule="auto"/>
              <w:jc w:val="both"/>
              <w:rPr>
                <w:rFonts w:eastAsia="Times New Roman" w:cs="Arial"/>
                <w:color w:val="000000"/>
                <w:lang w:eastAsia="es-PE"/>
              </w:rPr>
            </w:pPr>
            <w:r>
              <w:rPr>
                <w:rFonts w:eastAsia="Times New Roman" w:cs="Arial"/>
                <w:color w:val="000000"/>
                <w:lang w:eastAsia="es-PE"/>
              </w:rPr>
              <w:t>Se deberá incluir un enlace para regresar al listado anterior a sectores (lista de comunidades)</w:t>
            </w:r>
          </w:p>
        </w:tc>
      </w:tr>
      <w:tr w:rsidR="009067D6" w:rsidRPr="009067D6" w14:paraId="33AB8C9C" w14:textId="6D536340" w:rsidTr="00B739B2">
        <w:trPr>
          <w:trHeight w:val="387"/>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3CCDE070" w14:textId="77777777" w:rsidR="009067D6" w:rsidRPr="009067D6" w:rsidRDefault="009067D6" w:rsidP="009067D6">
            <w:pPr>
              <w:spacing w:after="0" w:line="240" w:lineRule="auto"/>
              <w:jc w:val="center"/>
              <w:rPr>
                <w:rFonts w:eastAsia="Times New Roman" w:cs="Arial"/>
                <w:color w:val="000000"/>
                <w:lang w:eastAsia="es-PE"/>
              </w:rPr>
            </w:pPr>
            <w:r w:rsidRPr="009067D6">
              <w:rPr>
                <w:rFonts w:eastAsia="Times New Roman" w:cs="Arial"/>
                <w:color w:val="000000"/>
                <w:lang w:eastAsia="es-PE"/>
              </w:rPr>
              <w:t>H11</w:t>
            </w:r>
          </w:p>
        </w:tc>
        <w:tc>
          <w:tcPr>
            <w:tcW w:w="3260" w:type="dxa"/>
            <w:tcBorders>
              <w:top w:val="nil"/>
              <w:left w:val="nil"/>
              <w:bottom w:val="single" w:sz="8" w:space="0" w:color="auto"/>
              <w:right w:val="single" w:sz="8" w:space="0" w:color="auto"/>
            </w:tcBorders>
            <w:shd w:val="clear" w:color="auto" w:fill="auto"/>
            <w:vAlign w:val="center"/>
            <w:hideMark/>
          </w:tcPr>
          <w:p w14:paraId="4127EC93" w14:textId="77777777" w:rsidR="009067D6" w:rsidRPr="009067D6" w:rsidRDefault="009067D6" w:rsidP="00B739B2">
            <w:pPr>
              <w:spacing w:after="0" w:line="240" w:lineRule="auto"/>
              <w:jc w:val="both"/>
              <w:rPr>
                <w:rFonts w:eastAsia="Times New Roman" w:cs="Arial"/>
                <w:color w:val="000000"/>
                <w:lang w:eastAsia="es-PE"/>
              </w:rPr>
            </w:pPr>
            <w:r w:rsidRPr="009067D6">
              <w:rPr>
                <w:rFonts w:eastAsia="Times New Roman" w:cs="Arial"/>
                <w:color w:val="000000"/>
                <w:lang w:eastAsia="es-PE"/>
              </w:rPr>
              <w:t>Eliminar sector</w:t>
            </w:r>
          </w:p>
        </w:tc>
        <w:tc>
          <w:tcPr>
            <w:tcW w:w="3699" w:type="dxa"/>
            <w:tcBorders>
              <w:top w:val="nil"/>
              <w:left w:val="nil"/>
              <w:bottom w:val="single" w:sz="8" w:space="0" w:color="auto"/>
              <w:right w:val="single" w:sz="8" w:space="0" w:color="auto"/>
            </w:tcBorders>
          </w:tcPr>
          <w:p w14:paraId="331377C0" w14:textId="2B2B8DEB" w:rsidR="009067D6" w:rsidRPr="009067D6" w:rsidRDefault="00853A04" w:rsidP="00B739B2">
            <w:pPr>
              <w:spacing w:after="0" w:line="240" w:lineRule="auto"/>
              <w:jc w:val="both"/>
              <w:rPr>
                <w:rFonts w:eastAsia="Times New Roman" w:cs="Arial"/>
                <w:color w:val="000000"/>
                <w:lang w:eastAsia="es-PE"/>
              </w:rPr>
            </w:pPr>
            <w:r w:rsidRPr="009B4364">
              <w:rPr>
                <w:rFonts w:eastAsia="Times New Roman" w:cs="Arial"/>
                <w:color w:val="000000"/>
                <w:lang w:eastAsia="es-PE"/>
              </w:rPr>
              <w:t>El</w:t>
            </w:r>
            <w:r>
              <w:rPr>
                <w:rFonts w:eastAsia="Times New Roman" w:cs="Arial"/>
                <w:color w:val="000000"/>
                <w:lang w:eastAsia="es-PE"/>
              </w:rPr>
              <w:t xml:space="preserve"> cliente validó positivamente la funcionalidad de eliminar sector.</w:t>
            </w:r>
          </w:p>
        </w:tc>
      </w:tr>
      <w:tr w:rsidR="009067D6" w:rsidRPr="009067D6" w14:paraId="114C30CD" w14:textId="0CE5D100" w:rsidTr="00B739B2">
        <w:trPr>
          <w:trHeight w:val="431"/>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573E01E8" w14:textId="77777777" w:rsidR="009067D6" w:rsidRPr="009067D6" w:rsidRDefault="009067D6" w:rsidP="009067D6">
            <w:pPr>
              <w:spacing w:after="0" w:line="240" w:lineRule="auto"/>
              <w:jc w:val="center"/>
              <w:rPr>
                <w:rFonts w:eastAsia="Times New Roman" w:cs="Arial"/>
                <w:color w:val="000000"/>
                <w:lang w:eastAsia="es-PE"/>
              </w:rPr>
            </w:pPr>
            <w:r w:rsidRPr="009067D6">
              <w:rPr>
                <w:rFonts w:eastAsia="Times New Roman" w:cs="Arial"/>
                <w:color w:val="000000"/>
                <w:lang w:eastAsia="es-PE"/>
              </w:rPr>
              <w:t>H32</w:t>
            </w:r>
          </w:p>
        </w:tc>
        <w:tc>
          <w:tcPr>
            <w:tcW w:w="3260" w:type="dxa"/>
            <w:tcBorders>
              <w:top w:val="nil"/>
              <w:left w:val="nil"/>
              <w:bottom w:val="single" w:sz="8" w:space="0" w:color="auto"/>
              <w:right w:val="single" w:sz="8" w:space="0" w:color="auto"/>
            </w:tcBorders>
            <w:shd w:val="clear" w:color="auto" w:fill="auto"/>
            <w:vAlign w:val="center"/>
            <w:hideMark/>
          </w:tcPr>
          <w:p w14:paraId="00DBF4D5" w14:textId="55AD8D93" w:rsidR="009067D6" w:rsidRPr="009067D6" w:rsidRDefault="00734BEB" w:rsidP="00B739B2">
            <w:pPr>
              <w:spacing w:after="0" w:line="240" w:lineRule="auto"/>
              <w:jc w:val="both"/>
              <w:rPr>
                <w:rFonts w:eastAsia="Times New Roman" w:cs="Arial"/>
                <w:color w:val="000000"/>
                <w:lang w:eastAsia="es-PE"/>
              </w:rPr>
            </w:pPr>
            <w:r>
              <w:rPr>
                <w:rFonts w:eastAsia="Times New Roman" w:cs="Arial"/>
                <w:color w:val="000000"/>
                <w:lang w:eastAsia="es-PE"/>
              </w:rPr>
              <w:t>Ingresar al sistema</w:t>
            </w:r>
          </w:p>
        </w:tc>
        <w:tc>
          <w:tcPr>
            <w:tcW w:w="3699" w:type="dxa"/>
            <w:tcBorders>
              <w:top w:val="nil"/>
              <w:left w:val="nil"/>
              <w:bottom w:val="single" w:sz="8" w:space="0" w:color="auto"/>
              <w:right w:val="single" w:sz="8" w:space="0" w:color="auto"/>
            </w:tcBorders>
          </w:tcPr>
          <w:p w14:paraId="678FB514" w14:textId="709244D2" w:rsidR="009067D6" w:rsidRPr="009067D6" w:rsidRDefault="00853A04" w:rsidP="00B739B2">
            <w:pPr>
              <w:spacing w:after="0" w:line="240" w:lineRule="auto"/>
              <w:jc w:val="both"/>
              <w:rPr>
                <w:rFonts w:eastAsia="Times New Roman" w:cs="Arial"/>
                <w:color w:val="000000"/>
                <w:lang w:eastAsia="es-PE"/>
              </w:rPr>
            </w:pPr>
            <w:r w:rsidRPr="009B4364">
              <w:rPr>
                <w:rFonts w:eastAsia="Times New Roman" w:cs="Arial"/>
                <w:color w:val="000000"/>
                <w:lang w:eastAsia="es-PE"/>
              </w:rPr>
              <w:t>El</w:t>
            </w:r>
            <w:r>
              <w:rPr>
                <w:rFonts w:eastAsia="Times New Roman" w:cs="Arial"/>
                <w:color w:val="000000"/>
                <w:lang w:eastAsia="es-PE"/>
              </w:rPr>
              <w:t xml:space="preserve"> cliente observó que se debería mostrar un mensaje cuando el </w:t>
            </w:r>
            <w:r>
              <w:rPr>
                <w:rFonts w:eastAsia="Times New Roman" w:cs="Arial"/>
                <w:color w:val="000000"/>
                <w:lang w:eastAsia="es-PE"/>
              </w:rPr>
              <w:lastRenderedPageBreak/>
              <w:t>usuario ingresa una contraseña o usuario erróneos.</w:t>
            </w:r>
          </w:p>
        </w:tc>
      </w:tr>
    </w:tbl>
    <w:p w14:paraId="56A8061F" w14:textId="32006493" w:rsidR="00742576" w:rsidRDefault="00742576" w:rsidP="00742576">
      <w:pPr>
        <w:jc w:val="center"/>
        <w:rPr>
          <w:b/>
        </w:rPr>
      </w:pPr>
      <w:r>
        <w:rPr>
          <w:b/>
        </w:rPr>
        <w:lastRenderedPageBreak/>
        <w:t>Anexo 3</w:t>
      </w:r>
    </w:p>
    <w:p w14:paraId="06FFA7DC" w14:textId="77777777" w:rsidR="00742576" w:rsidRDefault="00742576" w:rsidP="00742576">
      <w:pPr>
        <w:rPr>
          <w:b/>
        </w:rPr>
      </w:pPr>
      <w:r>
        <w:rPr>
          <w:b/>
        </w:rPr>
        <w:t>Aplicación Informática de ficha familiar</w:t>
      </w:r>
    </w:p>
    <w:p w14:paraId="18D7592C" w14:textId="77777777" w:rsidR="00742576" w:rsidRDefault="00742576" w:rsidP="00742576">
      <w:pPr>
        <w:rPr>
          <w:b/>
        </w:rPr>
      </w:pPr>
      <w:r>
        <w:rPr>
          <w:b/>
        </w:rPr>
        <w:t>Documento de validación con el cliente (jefe de establecimiento de salud)</w:t>
      </w:r>
    </w:p>
    <w:p w14:paraId="1884B3F2" w14:textId="79548C95" w:rsidR="00742576" w:rsidRDefault="00742576" w:rsidP="00742576">
      <w:pPr>
        <w:rPr>
          <w:b/>
        </w:rPr>
      </w:pPr>
      <w:r>
        <w:rPr>
          <w:b/>
        </w:rPr>
        <w:t>[Versión 1.1]</w:t>
      </w:r>
    </w:p>
    <w:tbl>
      <w:tblPr>
        <w:tblStyle w:val="Sombreadoclaro"/>
        <w:tblW w:w="0" w:type="auto"/>
        <w:tblLook w:val="04A0" w:firstRow="1" w:lastRow="0" w:firstColumn="1" w:lastColumn="0" w:noHBand="0" w:noVBand="1"/>
      </w:tblPr>
      <w:tblGrid>
        <w:gridCol w:w="1862"/>
        <w:gridCol w:w="1852"/>
        <w:gridCol w:w="1944"/>
        <w:gridCol w:w="1855"/>
      </w:tblGrid>
      <w:tr w:rsidR="00742576" w:rsidRPr="009067D6" w14:paraId="040B1DED" w14:textId="77777777" w:rsidTr="00BE4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35F7FEEA" w14:textId="77777777" w:rsidR="00742576" w:rsidRPr="00B739B2" w:rsidRDefault="00742576" w:rsidP="00BE4FF4">
            <w:pPr>
              <w:jc w:val="center"/>
              <w:rPr>
                <w:b w:val="0"/>
                <w:sz w:val="20"/>
              </w:rPr>
            </w:pPr>
            <w:r w:rsidRPr="00B739B2">
              <w:rPr>
                <w:sz w:val="20"/>
              </w:rPr>
              <w:t>Fecha</w:t>
            </w:r>
          </w:p>
        </w:tc>
        <w:tc>
          <w:tcPr>
            <w:tcW w:w="2112" w:type="dxa"/>
          </w:tcPr>
          <w:p w14:paraId="05FB3319" w14:textId="77777777" w:rsidR="00742576" w:rsidRPr="00B739B2" w:rsidRDefault="00742576" w:rsidP="00BE4FF4">
            <w:pPr>
              <w:jc w:val="center"/>
              <w:cnfStyle w:val="100000000000" w:firstRow="1" w:lastRow="0" w:firstColumn="0" w:lastColumn="0" w:oddVBand="0" w:evenVBand="0" w:oddHBand="0" w:evenHBand="0" w:firstRowFirstColumn="0" w:firstRowLastColumn="0" w:lastRowFirstColumn="0" w:lastRowLastColumn="0"/>
              <w:rPr>
                <w:b w:val="0"/>
                <w:sz w:val="20"/>
              </w:rPr>
            </w:pPr>
            <w:r w:rsidRPr="00B739B2">
              <w:rPr>
                <w:sz w:val="20"/>
              </w:rPr>
              <w:t>Versión</w:t>
            </w:r>
          </w:p>
        </w:tc>
        <w:tc>
          <w:tcPr>
            <w:tcW w:w="2112" w:type="dxa"/>
          </w:tcPr>
          <w:p w14:paraId="10E402A1" w14:textId="77777777" w:rsidR="00742576" w:rsidRPr="00B739B2" w:rsidRDefault="00742576" w:rsidP="00BE4FF4">
            <w:pPr>
              <w:jc w:val="center"/>
              <w:cnfStyle w:val="100000000000" w:firstRow="1" w:lastRow="0" w:firstColumn="0" w:lastColumn="0" w:oddVBand="0" w:evenVBand="0" w:oddHBand="0" w:evenHBand="0" w:firstRowFirstColumn="0" w:firstRowLastColumn="0" w:lastRowFirstColumn="0" w:lastRowLastColumn="0"/>
              <w:rPr>
                <w:b w:val="0"/>
                <w:sz w:val="20"/>
              </w:rPr>
            </w:pPr>
            <w:r w:rsidRPr="00B739B2">
              <w:rPr>
                <w:sz w:val="20"/>
              </w:rPr>
              <w:t>Descripción</w:t>
            </w:r>
          </w:p>
        </w:tc>
        <w:tc>
          <w:tcPr>
            <w:tcW w:w="2112" w:type="dxa"/>
          </w:tcPr>
          <w:p w14:paraId="164584FA" w14:textId="77777777" w:rsidR="00742576" w:rsidRPr="00B739B2" w:rsidRDefault="00742576" w:rsidP="00BE4FF4">
            <w:pPr>
              <w:jc w:val="center"/>
              <w:cnfStyle w:val="100000000000" w:firstRow="1" w:lastRow="0" w:firstColumn="0" w:lastColumn="0" w:oddVBand="0" w:evenVBand="0" w:oddHBand="0" w:evenHBand="0" w:firstRowFirstColumn="0" w:firstRowLastColumn="0" w:lastRowFirstColumn="0" w:lastRowLastColumn="0"/>
              <w:rPr>
                <w:b w:val="0"/>
                <w:sz w:val="20"/>
              </w:rPr>
            </w:pPr>
            <w:r w:rsidRPr="00B739B2">
              <w:rPr>
                <w:sz w:val="20"/>
              </w:rPr>
              <w:t>Autor</w:t>
            </w:r>
          </w:p>
        </w:tc>
      </w:tr>
      <w:tr w:rsidR="00742576" w:rsidRPr="009067D6" w14:paraId="3F8F82D5" w14:textId="77777777" w:rsidTr="00BE4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3987BBEE" w14:textId="0F7043D8" w:rsidR="00742576" w:rsidRPr="007364C3" w:rsidRDefault="00742576" w:rsidP="00BE4FF4">
            <w:pPr>
              <w:jc w:val="center"/>
              <w:rPr>
                <w:sz w:val="20"/>
              </w:rPr>
            </w:pPr>
            <w:r>
              <w:rPr>
                <w:sz w:val="20"/>
              </w:rPr>
              <w:t>12 /11</w:t>
            </w:r>
            <w:r w:rsidRPr="007364C3">
              <w:rPr>
                <w:sz w:val="20"/>
              </w:rPr>
              <w:t>/2017</w:t>
            </w:r>
          </w:p>
        </w:tc>
        <w:tc>
          <w:tcPr>
            <w:tcW w:w="2112" w:type="dxa"/>
          </w:tcPr>
          <w:p w14:paraId="27416118" w14:textId="73520F8E" w:rsidR="00742576" w:rsidRPr="00B739B2" w:rsidRDefault="00742576" w:rsidP="00BE4FF4">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1.1</w:t>
            </w:r>
          </w:p>
        </w:tc>
        <w:tc>
          <w:tcPr>
            <w:tcW w:w="2112" w:type="dxa"/>
          </w:tcPr>
          <w:p w14:paraId="1236A213" w14:textId="609D4893" w:rsidR="00742576" w:rsidRPr="00B739B2" w:rsidRDefault="00742576" w:rsidP="00BE4FF4">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Entrega de Sprint 2</w:t>
            </w:r>
          </w:p>
        </w:tc>
        <w:tc>
          <w:tcPr>
            <w:tcW w:w="2112" w:type="dxa"/>
          </w:tcPr>
          <w:p w14:paraId="54F469E6" w14:textId="77777777" w:rsidR="00742576" w:rsidRPr="00B739B2" w:rsidRDefault="00742576" w:rsidP="00BE4FF4">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Richard Jara</w:t>
            </w:r>
          </w:p>
        </w:tc>
      </w:tr>
    </w:tbl>
    <w:p w14:paraId="7F9AFCE4" w14:textId="77777777" w:rsidR="00742576" w:rsidRDefault="00742576" w:rsidP="00742576">
      <w:pPr>
        <w:rPr>
          <w:b/>
        </w:rPr>
      </w:pPr>
    </w:p>
    <w:tbl>
      <w:tblPr>
        <w:tblW w:w="8392" w:type="dxa"/>
        <w:tblInd w:w="55" w:type="dxa"/>
        <w:tblCellMar>
          <w:left w:w="70" w:type="dxa"/>
          <w:right w:w="70" w:type="dxa"/>
        </w:tblCellMar>
        <w:tblLook w:val="04A0" w:firstRow="1" w:lastRow="0" w:firstColumn="1" w:lastColumn="0" w:noHBand="0" w:noVBand="1"/>
      </w:tblPr>
      <w:tblGrid>
        <w:gridCol w:w="1433"/>
        <w:gridCol w:w="3260"/>
        <w:gridCol w:w="3699"/>
      </w:tblGrid>
      <w:tr w:rsidR="00742576" w:rsidRPr="009067D6" w14:paraId="0E5D68BE" w14:textId="77777777" w:rsidTr="00BE4FF4">
        <w:trPr>
          <w:trHeight w:val="300"/>
        </w:trPr>
        <w:tc>
          <w:tcPr>
            <w:tcW w:w="143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7E4BD06" w14:textId="77777777" w:rsidR="00742576" w:rsidRPr="009067D6" w:rsidRDefault="00742576" w:rsidP="00BE4FF4">
            <w:pPr>
              <w:spacing w:after="0" w:line="240" w:lineRule="auto"/>
              <w:jc w:val="center"/>
              <w:rPr>
                <w:rFonts w:eastAsia="Times New Roman" w:cs="Arial"/>
                <w:b/>
                <w:bCs/>
                <w:color w:val="000000"/>
                <w:lang w:eastAsia="es-PE"/>
              </w:rPr>
            </w:pPr>
            <w:r>
              <w:rPr>
                <w:rFonts w:eastAsia="Times New Roman" w:cs="Arial"/>
                <w:b/>
                <w:bCs/>
                <w:color w:val="000000"/>
                <w:lang w:eastAsia="es-PE"/>
              </w:rPr>
              <w:t>Historia de usuario</w:t>
            </w:r>
          </w:p>
        </w:tc>
        <w:tc>
          <w:tcPr>
            <w:tcW w:w="3260" w:type="dxa"/>
            <w:tcBorders>
              <w:top w:val="single" w:sz="4" w:space="0" w:color="auto"/>
              <w:left w:val="nil"/>
              <w:bottom w:val="single" w:sz="4" w:space="0" w:color="auto"/>
              <w:right w:val="single" w:sz="4" w:space="0" w:color="auto"/>
            </w:tcBorders>
            <w:shd w:val="clear" w:color="000000" w:fill="F2F2F2"/>
            <w:vAlign w:val="center"/>
            <w:hideMark/>
          </w:tcPr>
          <w:p w14:paraId="1D34754F" w14:textId="77777777" w:rsidR="00742576" w:rsidRPr="009067D6" w:rsidRDefault="00742576" w:rsidP="00BE4FF4">
            <w:pPr>
              <w:spacing w:after="0" w:line="240" w:lineRule="auto"/>
              <w:jc w:val="center"/>
              <w:rPr>
                <w:rFonts w:eastAsia="Times New Roman" w:cs="Arial"/>
                <w:b/>
                <w:bCs/>
                <w:color w:val="000000"/>
                <w:lang w:eastAsia="es-PE"/>
              </w:rPr>
            </w:pPr>
            <w:r>
              <w:rPr>
                <w:rFonts w:eastAsia="Times New Roman" w:cs="Arial"/>
                <w:b/>
                <w:bCs/>
                <w:color w:val="000000"/>
                <w:lang w:eastAsia="es-PE"/>
              </w:rPr>
              <w:t>Productos de validación</w:t>
            </w:r>
          </w:p>
        </w:tc>
        <w:tc>
          <w:tcPr>
            <w:tcW w:w="3699" w:type="dxa"/>
            <w:tcBorders>
              <w:top w:val="single" w:sz="4" w:space="0" w:color="auto"/>
              <w:left w:val="nil"/>
              <w:bottom w:val="single" w:sz="4" w:space="0" w:color="auto"/>
              <w:right w:val="single" w:sz="4" w:space="0" w:color="auto"/>
            </w:tcBorders>
            <w:shd w:val="clear" w:color="000000" w:fill="F2F2F2"/>
          </w:tcPr>
          <w:p w14:paraId="0085215C" w14:textId="77777777" w:rsidR="00742576" w:rsidRPr="009067D6" w:rsidRDefault="00742576" w:rsidP="00BE4FF4">
            <w:pPr>
              <w:spacing w:after="0" w:line="240" w:lineRule="auto"/>
              <w:jc w:val="center"/>
              <w:rPr>
                <w:rFonts w:eastAsia="Times New Roman" w:cs="Arial"/>
                <w:b/>
                <w:bCs/>
                <w:color w:val="000000"/>
                <w:lang w:eastAsia="es-PE"/>
              </w:rPr>
            </w:pPr>
            <w:r>
              <w:rPr>
                <w:rFonts w:eastAsia="Times New Roman" w:cs="Arial"/>
                <w:b/>
                <w:bCs/>
                <w:color w:val="000000"/>
                <w:lang w:eastAsia="es-PE"/>
              </w:rPr>
              <w:t>Observaciones</w:t>
            </w:r>
          </w:p>
        </w:tc>
      </w:tr>
      <w:tr w:rsidR="00742576" w:rsidRPr="009067D6" w14:paraId="67C8344C" w14:textId="77777777" w:rsidTr="00742576">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3087FBD8" w14:textId="7FD0E394" w:rsidR="00742576" w:rsidRPr="009067D6" w:rsidRDefault="00742576" w:rsidP="00742576">
            <w:pPr>
              <w:spacing w:after="0" w:line="240" w:lineRule="auto"/>
              <w:jc w:val="center"/>
              <w:rPr>
                <w:rFonts w:eastAsia="Times New Roman" w:cs="Arial"/>
                <w:color w:val="000000"/>
                <w:lang w:eastAsia="es-PE"/>
              </w:rPr>
            </w:pPr>
            <w:r w:rsidRPr="00742576">
              <w:rPr>
                <w:rFonts w:eastAsia="Times New Roman" w:cs="Arial"/>
                <w:color w:val="000000"/>
                <w:lang w:eastAsia="es-PE"/>
              </w:rPr>
              <w:t>H12</w:t>
            </w:r>
          </w:p>
        </w:tc>
        <w:tc>
          <w:tcPr>
            <w:tcW w:w="3260" w:type="dxa"/>
            <w:tcBorders>
              <w:top w:val="nil"/>
              <w:left w:val="nil"/>
              <w:bottom w:val="single" w:sz="8" w:space="0" w:color="auto"/>
              <w:right w:val="single" w:sz="8" w:space="0" w:color="auto"/>
            </w:tcBorders>
            <w:shd w:val="clear" w:color="auto" w:fill="auto"/>
            <w:vAlign w:val="center"/>
          </w:tcPr>
          <w:p w14:paraId="6BD562FF" w14:textId="4A452446" w:rsidR="00742576" w:rsidRPr="009067D6" w:rsidRDefault="00742576" w:rsidP="00C0657D">
            <w:pPr>
              <w:spacing w:after="0" w:line="240" w:lineRule="auto"/>
              <w:rPr>
                <w:rFonts w:eastAsia="Times New Roman" w:cs="Arial"/>
                <w:color w:val="000000"/>
                <w:lang w:eastAsia="es-PE"/>
              </w:rPr>
            </w:pPr>
            <w:r w:rsidRPr="00742576">
              <w:rPr>
                <w:rFonts w:eastAsia="Times New Roman" w:cs="Arial"/>
                <w:color w:val="000000"/>
                <w:lang w:eastAsia="es-PE"/>
              </w:rPr>
              <w:t>Crear ficha familiar</w:t>
            </w:r>
          </w:p>
        </w:tc>
        <w:tc>
          <w:tcPr>
            <w:tcW w:w="3699" w:type="dxa"/>
            <w:tcBorders>
              <w:top w:val="nil"/>
              <w:left w:val="nil"/>
              <w:bottom w:val="single" w:sz="8" w:space="0" w:color="auto"/>
              <w:right w:val="single" w:sz="8" w:space="0" w:color="auto"/>
            </w:tcBorders>
          </w:tcPr>
          <w:p w14:paraId="7443CACE" w14:textId="5BC5F163" w:rsidR="00742576" w:rsidRPr="009067D6" w:rsidRDefault="00C0657D" w:rsidP="00742576">
            <w:pPr>
              <w:spacing w:after="0" w:line="240" w:lineRule="auto"/>
              <w:jc w:val="both"/>
              <w:rPr>
                <w:rFonts w:eastAsia="Times New Roman" w:cs="Arial"/>
                <w:color w:val="000000"/>
                <w:lang w:eastAsia="es-PE"/>
              </w:rPr>
            </w:pPr>
            <w:r>
              <w:rPr>
                <w:rFonts w:eastAsia="Times New Roman" w:cs="Arial"/>
                <w:color w:val="000000"/>
                <w:lang w:eastAsia="es-PE"/>
              </w:rPr>
              <w:t>El cliente validó positivamente esta funcionalidad</w:t>
            </w:r>
          </w:p>
        </w:tc>
      </w:tr>
      <w:tr w:rsidR="00742576" w:rsidRPr="009067D6" w14:paraId="1FB9B956" w14:textId="77777777" w:rsidTr="00742576">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068B445E" w14:textId="1FA52B64" w:rsidR="00742576" w:rsidRPr="009067D6" w:rsidRDefault="00742576" w:rsidP="00742576">
            <w:pPr>
              <w:spacing w:after="0" w:line="240" w:lineRule="auto"/>
              <w:jc w:val="center"/>
              <w:rPr>
                <w:rFonts w:eastAsia="Times New Roman" w:cs="Arial"/>
                <w:color w:val="000000"/>
                <w:lang w:eastAsia="es-PE"/>
              </w:rPr>
            </w:pPr>
            <w:r w:rsidRPr="00742576">
              <w:rPr>
                <w:rFonts w:eastAsia="Times New Roman" w:cs="Arial"/>
                <w:color w:val="000000"/>
                <w:lang w:eastAsia="es-PE"/>
              </w:rPr>
              <w:t>H13</w:t>
            </w:r>
          </w:p>
        </w:tc>
        <w:tc>
          <w:tcPr>
            <w:tcW w:w="3260" w:type="dxa"/>
            <w:tcBorders>
              <w:top w:val="nil"/>
              <w:left w:val="nil"/>
              <w:bottom w:val="single" w:sz="8" w:space="0" w:color="auto"/>
              <w:right w:val="single" w:sz="8" w:space="0" w:color="auto"/>
            </w:tcBorders>
            <w:shd w:val="clear" w:color="auto" w:fill="auto"/>
            <w:vAlign w:val="center"/>
          </w:tcPr>
          <w:p w14:paraId="27CA8E2F" w14:textId="1E7E6582" w:rsidR="00742576" w:rsidRPr="009067D6" w:rsidRDefault="00742576" w:rsidP="00EB5A0D">
            <w:pPr>
              <w:spacing w:after="0" w:line="240" w:lineRule="auto"/>
              <w:rPr>
                <w:rFonts w:eastAsia="Times New Roman" w:cs="Arial"/>
                <w:color w:val="000000"/>
                <w:lang w:eastAsia="es-PE"/>
              </w:rPr>
            </w:pPr>
            <w:r w:rsidRPr="00742576">
              <w:rPr>
                <w:rFonts w:eastAsia="Times New Roman" w:cs="Arial"/>
                <w:color w:val="000000"/>
                <w:lang w:eastAsia="es-PE"/>
              </w:rPr>
              <w:t>Registrar los datos principales de la familia</w:t>
            </w:r>
          </w:p>
        </w:tc>
        <w:tc>
          <w:tcPr>
            <w:tcW w:w="3699" w:type="dxa"/>
            <w:tcBorders>
              <w:top w:val="nil"/>
              <w:left w:val="nil"/>
              <w:bottom w:val="single" w:sz="8" w:space="0" w:color="auto"/>
              <w:right w:val="single" w:sz="8" w:space="0" w:color="auto"/>
            </w:tcBorders>
          </w:tcPr>
          <w:p w14:paraId="20BD7838" w14:textId="40AAEFDB" w:rsidR="008A2FD3" w:rsidRPr="009067D6" w:rsidRDefault="008A2FD3" w:rsidP="00742576">
            <w:pPr>
              <w:spacing w:after="0" w:line="240" w:lineRule="auto"/>
              <w:jc w:val="both"/>
              <w:rPr>
                <w:rFonts w:eastAsia="Times New Roman" w:cs="Arial"/>
                <w:color w:val="000000"/>
                <w:lang w:eastAsia="es-PE"/>
              </w:rPr>
            </w:pPr>
            <w:r>
              <w:rPr>
                <w:rFonts w:eastAsia="Times New Roman" w:cs="Arial"/>
                <w:color w:val="000000"/>
                <w:lang w:eastAsia="es-PE"/>
              </w:rPr>
              <w:t>Se debe agregar los datos de ciclo familiar y tipo de familia.</w:t>
            </w:r>
          </w:p>
        </w:tc>
      </w:tr>
      <w:tr w:rsidR="00742576" w:rsidRPr="009067D6" w14:paraId="19B52F02" w14:textId="77777777" w:rsidTr="00742576">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3307EC8A" w14:textId="7208FF52" w:rsidR="00742576" w:rsidRPr="009067D6" w:rsidRDefault="00742576" w:rsidP="00742576">
            <w:pPr>
              <w:spacing w:after="0" w:line="240" w:lineRule="auto"/>
              <w:jc w:val="center"/>
              <w:rPr>
                <w:rFonts w:eastAsia="Times New Roman" w:cs="Arial"/>
                <w:color w:val="000000"/>
                <w:lang w:eastAsia="es-PE"/>
              </w:rPr>
            </w:pPr>
            <w:r w:rsidRPr="00742576">
              <w:rPr>
                <w:rFonts w:eastAsia="Times New Roman" w:cs="Arial"/>
                <w:color w:val="000000"/>
                <w:lang w:eastAsia="es-PE"/>
              </w:rPr>
              <w:t>H14</w:t>
            </w:r>
          </w:p>
        </w:tc>
        <w:tc>
          <w:tcPr>
            <w:tcW w:w="3260" w:type="dxa"/>
            <w:tcBorders>
              <w:top w:val="nil"/>
              <w:left w:val="nil"/>
              <w:bottom w:val="single" w:sz="8" w:space="0" w:color="auto"/>
              <w:right w:val="single" w:sz="8" w:space="0" w:color="auto"/>
            </w:tcBorders>
            <w:shd w:val="clear" w:color="auto" w:fill="auto"/>
            <w:vAlign w:val="center"/>
          </w:tcPr>
          <w:p w14:paraId="520A2ADF" w14:textId="5E37D77C" w:rsidR="00742576" w:rsidRPr="009067D6" w:rsidRDefault="00742576" w:rsidP="00EB5A0D">
            <w:pPr>
              <w:spacing w:after="0" w:line="240" w:lineRule="auto"/>
              <w:rPr>
                <w:rFonts w:eastAsia="Times New Roman" w:cs="Arial"/>
                <w:color w:val="000000"/>
                <w:lang w:eastAsia="es-PE"/>
              </w:rPr>
            </w:pPr>
            <w:r w:rsidRPr="00742576">
              <w:rPr>
                <w:rFonts w:eastAsia="Times New Roman" w:cs="Arial"/>
                <w:color w:val="000000"/>
                <w:lang w:eastAsia="es-PE"/>
              </w:rPr>
              <w:t>Registrar la información de los integrantes de la familia</w:t>
            </w:r>
          </w:p>
        </w:tc>
        <w:tc>
          <w:tcPr>
            <w:tcW w:w="3699" w:type="dxa"/>
            <w:tcBorders>
              <w:top w:val="nil"/>
              <w:left w:val="nil"/>
              <w:bottom w:val="single" w:sz="8" w:space="0" w:color="auto"/>
              <w:right w:val="single" w:sz="8" w:space="0" w:color="auto"/>
            </w:tcBorders>
          </w:tcPr>
          <w:p w14:paraId="6B1B8473" w14:textId="09DCD4EC" w:rsidR="00742576" w:rsidRPr="009067D6" w:rsidRDefault="00EB5A0D" w:rsidP="00742576">
            <w:pPr>
              <w:spacing w:after="0" w:line="240" w:lineRule="auto"/>
              <w:jc w:val="both"/>
              <w:rPr>
                <w:rFonts w:eastAsia="Times New Roman" w:cs="Arial"/>
                <w:color w:val="000000"/>
                <w:lang w:eastAsia="es-PE"/>
              </w:rPr>
            </w:pPr>
            <w:r>
              <w:rPr>
                <w:rFonts w:eastAsia="Times New Roman" w:cs="Arial"/>
                <w:color w:val="000000"/>
                <w:lang w:eastAsia="es-PE"/>
              </w:rPr>
              <w:t>Se validaron algunos datos como obligatorios</w:t>
            </w:r>
          </w:p>
        </w:tc>
      </w:tr>
      <w:tr w:rsidR="00742576" w:rsidRPr="009067D6" w14:paraId="38DC283A" w14:textId="77777777" w:rsidTr="00742576">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56D923AF" w14:textId="1F52A310" w:rsidR="00742576" w:rsidRPr="009067D6" w:rsidRDefault="00742576" w:rsidP="00742576">
            <w:pPr>
              <w:spacing w:after="0" w:line="240" w:lineRule="auto"/>
              <w:jc w:val="center"/>
              <w:rPr>
                <w:rFonts w:eastAsia="Times New Roman" w:cs="Arial"/>
                <w:color w:val="000000"/>
                <w:lang w:eastAsia="es-PE"/>
              </w:rPr>
            </w:pPr>
            <w:r w:rsidRPr="00742576">
              <w:rPr>
                <w:rFonts w:eastAsia="Times New Roman" w:cs="Arial"/>
                <w:color w:val="000000"/>
                <w:lang w:eastAsia="es-PE"/>
              </w:rPr>
              <w:t>H15</w:t>
            </w:r>
          </w:p>
        </w:tc>
        <w:tc>
          <w:tcPr>
            <w:tcW w:w="3260" w:type="dxa"/>
            <w:tcBorders>
              <w:top w:val="nil"/>
              <w:left w:val="nil"/>
              <w:bottom w:val="single" w:sz="8" w:space="0" w:color="auto"/>
              <w:right w:val="single" w:sz="8" w:space="0" w:color="auto"/>
            </w:tcBorders>
            <w:shd w:val="clear" w:color="auto" w:fill="auto"/>
            <w:vAlign w:val="center"/>
          </w:tcPr>
          <w:p w14:paraId="633AE71C" w14:textId="40466FAF" w:rsidR="00742576" w:rsidRPr="009067D6" w:rsidRDefault="00742576" w:rsidP="00EB5A0D">
            <w:pPr>
              <w:spacing w:after="0" w:line="240" w:lineRule="auto"/>
              <w:rPr>
                <w:rFonts w:eastAsia="Times New Roman" w:cs="Arial"/>
                <w:color w:val="000000"/>
                <w:lang w:eastAsia="es-PE"/>
              </w:rPr>
            </w:pPr>
            <w:r w:rsidRPr="00742576">
              <w:rPr>
                <w:rFonts w:eastAsia="Times New Roman" w:cs="Arial"/>
                <w:color w:val="000000"/>
                <w:lang w:eastAsia="es-PE"/>
              </w:rPr>
              <w:t>Actualizar la información de los integrantes de la familia</w:t>
            </w:r>
          </w:p>
        </w:tc>
        <w:tc>
          <w:tcPr>
            <w:tcW w:w="3699" w:type="dxa"/>
            <w:tcBorders>
              <w:top w:val="nil"/>
              <w:left w:val="nil"/>
              <w:bottom w:val="single" w:sz="8" w:space="0" w:color="auto"/>
              <w:right w:val="single" w:sz="8" w:space="0" w:color="auto"/>
            </w:tcBorders>
          </w:tcPr>
          <w:p w14:paraId="65C104A5" w14:textId="774CD70B" w:rsidR="00742576" w:rsidRPr="009067D6" w:rsidRDefault="008A2FD3" w:rsidP="00742576">
            <w:pPr>
              <w:spacing w:after="0" w:line="240" w:lineRule="auto"/>
              <w:jc w:val="both"/>
              <w:rPr>
                <w:rFonts w:eastAsia="Times New Roman" w:cs="Arial"/>
                <w:color w:val="000000"/>
                <w:lang w:eastAsia="es-PE"/>
              </w:rPr>
            </w:pPr>
            <w:r>
              <w:rPr>
                <w:rFonts w:eastAsia="Times New Roman" w:cs="Arial"/>
                <w:color w:val="000000"/>
                <w:lang w:eastAsia="es-PE"/>
              </w:rPr>
              <w:t>El cliente validó positivamente esta funcionalidad</w:t>
            </w:r>
          </w:p>
        </w:tc>
      </w:tr>
      <w:tr w:rsidR="00742576" w:rsidRPr="009067D6" w14:paraId="662A277E" w14:textId="77777777" w:rsidTr="00742576">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70FFFD54" w14:textId="6937625D" w:rsidR="00742576" w:rsidRPr="009067D6" w:rsidRDefault="00742576" w:rsidP="00742576">
            <w:pPr>
              <w:spacing w:after="0" w:line="240" w:lineRule="auto"/>
              <w:jc w:val="center"/>
              <w:rPr>
                <w:rFonts w:eastAsia="Times New Roman" w:cs="Arial"/>
                <w:color w:val="000000"/>
                <w:lang w:eastAsia="es-PE"/>
              </w:rPr>
            </w:pPr>
            <w:r w:rsidRPr="00742576">
              <w:rPr>
                <w:rFonts w:eastAsia="Times New Roman" w:cs="Arial"/>
                <w:color w:val="000000"/>
                <w:lang w:eastAsia="es-PE"/>
              </w:rPr>
              <w:t>H16</w:t>
            </w:r>
          </w:p>
        </w:tc>
        <w:tc>
          <w:tcPr>
            <w:tcW w:w="3260" w:type="dxa"/>
            <w:tcBorders>
              <w:top w:val="nil"/>
              <w:left w:val="nil"/>
              <w:bottom w:val="single" w:sz="8" w:space="0" w:color="auto"/>
              <w:right w:val="single" w:sz="8" w:space="0" w:color="auto"/>
            </w:tcBorders>
            <w:shd w:val="clear" w:color="auto" w:fill="auto"/>
            <w:vAlign w:val="center"/>
          </w:tcPr>
          <w:p w14:paraId="27A66B90" w14:textId="0CC5892B" w:rsidR="00742576" w:rsidRPr="009067D6" w:rsidRDefault="00742576" w:rsidP="00EB5A0D">
            <w:pPr>
              <w:spacing w:after="0" w:line="240" w:lineRule="auto"/>
              <w:rPr>
                <w:rFonts w:eastAsia="Times New Roman" w:cs="Arial"/>
                <w:color w:val="000000"/>
                <w:lang w:eastAsia="es-PE"/>
              </w:rPr>
            </w:pPr>
            <w:r w:rsidRPr="00742576">
              <w:rPr>
                <w:rFonts w:eastAsia="Times New Roman" w:cs="Arial"/>
                <w:color w:val="000000"/>
                <w:lang w:eastAsia="es-PE"/>
              </w:rPr>
              <w:t>Eliminar información de los integrantes de la familia</w:t>
            </w:r>
          </w:p>
        </w:tc>
        <w:tc>
          <w:tcPr>
            <w:tcW w:w="3699" w:type="dxa"/>
            <w:tcBorders>
              <w:top w:val="nil"/>
              <w:left w:val="nil"/>
              <w:bottom w:val="single" w:sz="8" w:space="0" w:color="auto"/>
              <w:right w:val="single" w:sz="8" w:space="0" w:color="auto"/>
            </w:tcBorders>
          </w:tcPr>
          <w:p w14:paraId="36794A74" w14:textId="40D20069" w:rsidR="00742576" w:rsidRPr="009067D6" w:rsidRDefault="008A2FD3" w:rsidP="00742576">
            <w:pPr>
              <w:spacing w:after="0" w:line="240" w:lineRule="auto"/>
              <w:jc w:val="both"/>
              <w:rPr>
                <w:rFonts w:eastAsia="Times New Roman" w:cs="Arial"/>
                <w:color w:val="000000"/>
                <w:lang w:eastAsia="es-PE"/>
              </w:rPr>
            </w:pPr>
            <w:r>
              <w:rPr>
                <w:rFonts w:eastAsia="Times New Roman" w:cs="Arial"/>
                <w:color w:val="000000"/>
                <w:lang w:eastAsia="es-PE"/>
              </w:rPr>
              <w:t>El cliente validó positivamente esta funcionalidad</w:t>
            </w:r>
          </w:p>
        </w:tc>
      </w:tr>
      <w:tr w:rsidR="00742576" w:rsidRPr="009067D6" w14:paraId="09719D7B" w14:textId="77777777" w:rsidTr="00742576">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7A3A076E" w14:textId="112BE202" w:rsidR="00742576" w:rsidRPr="009067D6" w:rsidRDefault="00742576" w:rsidP="00742576">
            <w:pPr>
              <w:spacing w:after="0" w:line="240" w:lineRule="auto"/>
              <w:jc w:val="center"/>
              <w:rPr>
                <w:rFonts w:eastAsia="Times New Roman" w:cs="Arial"/>
                <w:color w:val="000000"/>
                <w:lang w:eastAsia="es-PE"/>
              </w:rPr>
            </w:pPr>
            <w:r w:rsidRPr="00742576">
              <w:rPr>
                <w:rFonts w:eastAsia="Times New Roman" w:cs="Arial"/>
                <w:color w:val="000000"/>
                <w:lang w:eastAsia="es-PE"/>
              </w:rPr>
              <w:t>H17</w:t>
            </w:r>
          </w:p>
        </w:tc>
        <w:tc>
          <w:tcPr>
            <w:tcW w:w="3260" w:type="dxa"/>
            <w:tcBorders>
              <w:top w:val="nil"/>
              <w:left w:val="nil"/>
              <w:bottom w:val="single" w:sz="8" w:space="0" w:color="auto"/>
              <w:right w:val="single" w:sz="8" w:space="0" w:color="auto"/>
            </w:tcBorders>
            <w:shd w:val="clear" w:color="auto" w:fill="auto"/>
            <w:vAlign w:val="center"/>
          </w:tcPr>
          <w:p w14:paraId="1F3BEE11" w14:textId="598D68F2" w:rsidR="00742576" w:rsidRPr="009067D6" w:rsidRDefault="00742576" w:rsidP="00EB5A0D">
            <w:pPr>
              <w:spacing w:after="0" w:line="240" w:lineRule="auto"/>
              <w:rPr>
                <w:rFonts w:eastAsia="Times New Roman" w:cs="Arial"/>
                <w:color w:val="000000"/>
                <w:lang w:eastAsia="es-PE"/>
              </w:rPr>
            </w:pPr>
            <w:r w:rsidRPr="00742576">
              <w:rPr>
                <w:rFonts w:eastAsia="Times New Roman" w:cs="Arial"/>
                <w:color w:val="000000"/>
                <w:lang w:eastAsia="es-PE"/>
              </w:rPr>
              <w:t>Listar riesgos</w:t>
            </w:r>
          </w:p>
        </w:tc>
        <w:tc>
          <w:tcPr>
            <w:tcW w:w="3699" w:type="dxa"/>
            <w:tcBorders>
              <w:top w:val="nil"/>
              <w:left w:val="nil"/>
              <w:bottom w:val="single" w:sz="8" w:space="0" w:color="auto"/>
              <w:right w:val="single" w:sz="8" w:space="0" w:color="auto"/>
            </w:tcBorders>
          </w:tcPr>
          <w:p w14:paraId="5928B341" w14:textId="57FB2328" w:rsidR="00742576" w:rsidRPr="009067D6" w:rsidRDefault="00EB5A0D" w:rsidP="00742576">
            <w:pPr>
              <w:spacing w:after="0" w:line="240" w:lineRule="auto"/>
              <w:jc w:val="both"/>
              <w:rPr>
                <w:rFonts w:eastAsia="Times New Roman" w:cs="Arial"/>
                <w:color w:val="000000"/>
                <w:lang w:eastAsia="es-PE"/>
              </w:rPr>
            </w:pPr>
            <w:r>
              <w:rPr>
                <w:rFonts w:eastAsia="Times New Roman" w:cs="Arial"/>
                <w:color w:val="000000"/>
                <w:lang w:eastAsia="es-PE"/>
              </w:rPr>
              <w:t>El cliente validó positivamente esta funcionalidad</w:t>
            </w:r>
          </w:p>
        </w:tc>
      </w:tr>
      <w:tr w:rsidR="00742576" w:rsidRPr="009067D6" w14:paraId="1F2C679B" w14:textId="77777777" w:rsidTr="00742576">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66B33B7E" w14:textId="5D16234F" w:rsidR="00742576" w:rsidRPr="009067D6" w:rsidRDefault="00742576" w:rsidP="00742576">
            <w:pPr>
              <w:spacing w:after="0" w:line="240" w:lineRule="auto"/>
              <w:jc w:val="center"/>
              <w:rPr>
                <w:rFonts w:eastAsia="Times New Roman" w:cs="Arial"/>
                <w:color w:val="000000"/>
                <w:lang w:eastAsia="es-PE"/>
              </w:rPr>
            </w:pPr>
            <w:r w:rsidRPr="00742576">
              <w:rPr>
                <w:rFonts w:eastAsia="Times New Roman" w:cs="Arial"/>
                <w:color w:val="000000"/>
                <w:lang w:eastAsia="es-PE"/>
              </w:rPr>
              <w:t>H18</w:t>
            </w:r>
          </w:p>
        </w:tc>
        <w:tc>
          <w:tcPr>
            <w:tcW w:w="3260" w:type="dxa"/>
            <w:tcBorders>
              <w:top w:val="nil"/>
              <w:left w:val="nil"/>
              <w:bottom w:val="single" w:sz="8" w:space="0" w:color="auto"/>
              <w:right w:val="single" w:sz="8" w:space="0" w:color="auto"/>
            </w:tcBorders>
            <w:shd w:val="clear" w:color="auto" w:fill="auto"/>
            <w:vAlign w:val="center"/>
          </w:tcPr>
          <w:p w14:paraId="04FE3961" w14:textId="35558031" w:rsidR="00742576" w:rsidRPr="009067D6" w:rsidRDefault="00742576" w:rsidP="00EB5A0D">
            <w:pPr>
              <w:spacing w:after="0" w:line="240" w:lineRule="auto"/>
              <w:rPr>
                <w:rFonts w:eastAsia="Times New Roman" w:cs="Arial"/>
                <w:color w:val="000000"/>
                <w:lang w:eastAsia="es-PE"/>
              </w:rPr>
            </w:pPr>
            <w:r w:rsidRPr="00742576">
              <w:rPr>
                <w:rFonts w:eastAsia="Times New Roman" w:cs="Arial"/>
                <w:color w:val="000000"/>
                <w:lang w:eastAsia="es-PE"/>
              </w:rPr>
              <w:t>Registrar, modificar riesgo</w:t>
            </w:r>
          </w:p>
        </w:tc>
        <w:tc>
          <w:tcPr>
            <w:tcW w:w="3699" w:type="dxa"/>
            <w:tcBorders>
              <w:top w:val="nil"/>
              <w:left w:val="nil"/>
              <w:bottom w:val="single" w:sz="8" w:space="0" w:color="auto"/>
              <w:right w:val="single" w:sz="8" w:space="0" w:color="auto"/>
            </w:tcBorders>
          </w:tcPr>
          <w:p w14:paraId="27EBE13B" w14:textId="5E0A7148" w:rsidR="00742576" w:rsidRPr="009067D6" w:rsidRDefault="00742576" w:rsidP="00742576">
            <w:pPr>
              <w:spacing w:after="0" w:line="240" w:lineRule="auto"/>
              <w:rPr>
                <w:rFonts w:eastAsia="Times New Roman" w:cs="Arial"/>
                <w:color w:val="000000"/>
                <w:lang w:eastAsia="es-PE"/>
              </w:rPr>
            </w:pPr>
            <w:r>
              <w:rPr>
                <w:rFonts w:eastAsia="Times New Roman" w:cs="Arial"/>
                <w:color w:val="000000"/>
                <w:lang w:eastAsia="es-PE"/>
              </w:rPr>
              <w:t>El cliente validó positivamente esta funcionalidad</w:t>
            </w:r>
          </w:p>
        </w:tc>
      </w:tr>
      <w:tr w:rsidR="00742576" w:rsidRPr="009067D6" w14:paraId="21CDA015" w14:textId="77777777" w:rsidTr="00742576">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058F709E" w14:textId="2C23A042" w:rsidR="00742576" w:rsidRPr="009067D6" w:rsidRDefault="00742576" w:rsidP="00742576">
            <w:pPr>
              <w:spacing w:after="0" w:line="240" w:lineRule="auto"/>
              <w:jc w:val="center"/>
              <w:rPr>
                <w:rFonts w:eastAsia="Times New Roman" w:cs="Arial"/>
                <w:color w:val="000000"/>
                <w:lang w:eastAsia="es-PE"/>
              </w:rPr>
            </w:pPr>
            <w:r w:rsidRPr="00742576">
              <w:rPr>
                <w:rFonts w:eastAsia="Times New Roman" w:cs="Arial"/>
                <w:color w:val="000000"/>
                <w:lang w:eastAsia="es-PE"/>
              </w:rPr>
              <w:t>H19</w:t>
            </w:r>
          </w:p>
        </w:tc>
        <w:tc>
          <w:tcPr>
            <w:tcW w:w="3260" w:type="dxa"/>
            <w:tcBorders>
              <w:top w:val="nil"/>
              <w:left w:val="nil"/>
              <w:bottom w:val="single" w:sz="8" w:space="0" w:color="auto"/>
              <w:right w:val="single" w:sz="8" w:space="0" w:color="auto"/>
            </w:tcBorders>
            <w:shd w:val="clear" w:color="auto" w:fill="auto"/>
            <w:vAlign w:val="center"/>
          </w:tcPr>
          <w:p w14:paraId="6ADFFF90" w14:textId="6DC7D040" w:rsidR="00742576" w:rsidRPr="009067D6" w:rsidRDefault="00742576" w:rsidP="00EB5A0D">
            <w:pPr>
              <w:spacing w:after="0" w:line="240" w:lineRule="auto"/>
              <w:rPr>
                <w:rFonts w:eastAsia="Times New Roman" w:cs="Arial"/>
                <w:color w:val="000000"/>
                <w:lang w:eastAsia="es-PE"/>
              </w:rPr>
            </w:pPr>
            <w:r w:rsidRPr="00742576">
              <w:rPr>
                <w:rFonts w:eastAsia="Times New Roman" w:cs="Arial"/>
                <w:color w:val="000000"/>
                <w:lang w:eastAsia="es-PE"/>
              </w:rPr>
              <w:t>Eliminar riesgos</w:t>
            </w:r>
          </w:p>
        </w:tc>
        <w:tc>
          <w:tcPr>
            <w:tcW w:w="3699" w:type="dxa"/>
            <w:tcBorders>
              <w:top w:val="nil"/>
              <w:left w:val="nil"/>
              <w:bottom w:val="single" w:sz="8" w:space="0" w:color="auto"/>
              <w:right w:val="single" w:sz="8" w:space="0" w:color="auto"/>
            </w:tcBorders>
          </w:tcPr>
          <w:p w14:paraId="2E5C30EC" w14:textId="0BB8AE54" w:rsidR="00742576" w:rsidRPr="009067D6" w:rsidRDefault="00742576" w:rsidP="00742576">
            <w:pPr>
              <w:spacing w:after="0" w:line="240" w:lineRule="auto"/>
              <w:jc w:val="both"/>
              <w:rPr>
                <w:rFonts w:eastAsia="Times New Roman" w:cs="Arial"/>
                <w:color w:val="000000"/>
                <w:lang w:eastAsia="es-PE"/>
              </w:rPr>
            </w:pPr>
            <w:r>
              <w:rPr>
                <w:rFonts w:eastAsia="Times New Roman" w:cs="Arial"/>
                <w:color w:val="000000"/>
                <w:lang w:eastAsia="es-PE"/>
              </w:rPr>
              <w:t>El cliente validó positivamente esta funcionalidad</w:t>
            </w:r>
          </w:p>
        </w:tc>
      </w:tr>
      <w:tr w:rsidR="00742576" w:rsidRPr="009067D6" w14:paraId="64B221CF" w14:textId="77777777" w:rsidTr="00742576">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68831101" w14:textId="258D2402" w:rsidR="00742576" w:rsidRPr="009067D6" w:rsidRDefault="00742576" w:rsidP="00742576">
            <w:pPr>
              <w:spacing w:after="0" w:line="240" w:lineRule="auto"/>
              <w:jc w:val="center"/>
              <w:rPr>
                <w:rFonts w:eastAsia="Times New Roman" w:cs="Arial"/>
                <w:color w:val="000000"/>
                <w:lang w:eastAsia="es-PE"/>
              </w:rPr>
            </w:pPr>
            <w:r w:rsidRPr="00742576">
              <w:rPr>
                <w:rFonts w:eastAsia="Times New Roman" w:cs="Arial"/>
                <w:color w:val="000000"/>
                <w:lang w:eastAsia="es-PE"/>
              </w:rPr>
              <w:t>H20</w:t>
            </w:r>
          </w:p>
        </w:tc>
        <w:tc>
          <w:tcPr>
            <w:tcW w:w="3260" w:type="dxa"/>
            <w:tcBorders>
              <w:top w:val="nil"/>
              <w:left w:val="nil"/>
              <w:bottom w:val="single" w:sz="8" w:space="0" w:color="auto"/>
              <w:right w:val="single" w:sz="8" w:space="0" w:color="auto"/>
            </w:tcBorders>
            <w:shd w:val="clear" w:color="auto" w:fill="auto"/>
            <w:vAlign w:val="center"/>
          </w:tcPr>
          <w:p w14:paraId="0730493B" w14:textId="32AB24D6" w:rsidR="00742576" w:rsidRPr="009067D6" w:rsidRDefault="00742576" w:rsidP="00EB5A0D">
            <w:pPr>
              <w:spacing w:after="0" w:line="240" w:lineRule="auto"/>
              <w:rPr>
                <w:rFonts w:eastAsia="Times New Roman" w:cs="Arial"/>
                <w:color w:val="000000"/>
                <w:lang w:eastAsia="es-PE"/>
              </w:rPr>
            </w:pPr>
            <w:r w:rsidRPr="00742576">
              <w:rPr>
                <w:rFonts w:eastAsia="Times New Roman" w:cs="Arial"/>
                <w:color w:val="000000"/>
                <w:lang w:eastAsia="es-PE"/>
              </w:rPr>
              <w:t>Gestionar datos socioeconómicos</w:t>
            </w:r>
          </w:p>
        </w:tc>
        <w:tc>
          <w:tcPr>
            <w:tcW w:w="3699" w:type="dxa"/>
            <w:tcBorders>
              <w:top w:val="nil"/>
              <w:left w:val="nil"/>
              <w:bottom w:val="single" w:sz="8" w:space="0" w:color="auto"/>
              <w:right w:val="single" w:sz="8" w:space="0" w:color="auto"/>
            </w:tcBorders>
          </w:tcPr>
          <w:p w14:paraId="62760531" w14:textId="122EDD88" w:rsidR="00742576" w:rsidRPr="009067D6" w:rsidRDefault="00B11C02" w:rsidP="00742576">
            <w:pPr>
              <w:spacing w:after="0" w:line="240" w:lineRule="auto"/>
              <w:jc w:val="both"/>
              <w:rPr>
                <w:rFonts w:eastAsia="Times New Roman" w:cs="Arial"/>
                <w:color w:val="000000"/>
                <w:lang w:eastAsia="es-PE"/>
              </w:rPr>
            </w:pPr>
            <w:r>
              <w:rPr>
                <w:rFonts w:eastAsia="Times New Roman" w:cs="Arial"/>
                <w:color w:val="000000"/>
                <w:lang w:eastAsia="es-PE"/>
              </w:rPr>
              <w:t>Se sugirió que todos los datos socioeconómicos sean registrados como obligatorios.</w:t>
            </w:r>
          </w:p>
        </w:tc>
      </w:tr>
      <w:tr w:rsidR="00742576" w:rsidRPr="009067D6" w14:paraId="40966C17" w14:textId="77777777" w:rsidTr="00742576">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20C7E974" w14:textId="6AB103DA" w:rsidR="00742576" w:rsidRPr="009067D6" w:rsidRDefault="00742576" w:rsidP="00742576">
            <w:pPr>
              <w:spacing w:after="0" w:line="240" w:lineRule="auto"/>
              <w:jc w:val="center"/>
              <w:rPr>
                <w:rFonts w:eastAsia="Times New Roman" w:cs="Arial"/>
                <w:color w:val="000000"/>
                <w:lang w:eastAsia="es-PE"/>
              </w:rPr>
            </w:pPr>
            <w:r w:rsidRPr="00742576">
              <w:rPr>
                <w:rFonts w:eastAsia="Times New Roman" w:cs="Arial"/>
                <w:color w:val="000000"/>
                <w:lang w:eastAsia="es-PE"/>
              </w:rPr>
              <w:t>H21</w:t>
            </w:r>
          </w:p>
        </w:tc>
        <w:tc>
          <w:tcPr>
            <w:tcW w:w="3260" w:type="dxa"/>
            <w:tcBorders>
              <w:top w:val="nil"/>
              <w:left w:val="nil"/>
              <w:bottom w:val="single" w:sz="8" w:space="0" w:color="auto"/>
              <w:right w:val="single" w:sz="8" w:space="0" w:color="auto"/>
            </w:tcBorders>
            <w:shd w:val="clear" w:color="auto" w:fill="auto"/>
            <w:vAlign w:val="center"/>
          </w:tcPr>
          <w:p w14:paraId="3053C628" w14:textId="23EDA16E" w:rsidR="00742576" w:rsidRPr="009067D6" w:rsidRDefault="00742576" w:rsidP="00EB5A0D">
            <w:pPr>
              <w:spacing w:after="0" w:line="240" w:lineRule="auto"/>
              <w:rPr>
                <w:rFonts w:eastAsia="Times New Roman" w:cs="Arial"/>
                <w:color w:val="000000"/>
                <w:lang w:eastAsia="es-PE"/>
              </w:rPr>
            </w:pPr>
            <w:r w:rsidRPr="00742576">
              <w:rPr>
                <w:rFonts w:eastAsia="Times New Roman" w:cs="Arial"/>
                <w:color w:val="000000"/>
                <w:lang w:eastAsia="es-PE"/>
              </w:rPr>
              <w:t>Gestionar datos de vivienda y entorno</w:t>
            </w:r>
          </w:p>
        </w:tc>
        <w:tc>
          <w:tcPr>
            <w:tcW w:w="3699" w:type="dxa"/>
            <w:tcBorders>
              <w:top w:val="nil"/>
              <w:left w:val="nil"/>
              <w:bottom w:val="single" w:sz="8" w:space="0" w:color="auto"/>
              <w:right w:val="single" w:sz="8" w:space="0" w:color="auto"/>
            </w:tcBorders>
          </w:tcPr>
          <w:p w14:paraId="18E5BD28" w14:textId="4D89F5A6" w:rsidR="00742576" w:rsidRPr="009067D6" w:rsidRDefault="008A2FD3" w:rsidP="008A2FD3">
            <w:pPr>
              <w:spacing w:after="0" w:line="240" w:lineRule="auto"/>
              <w:jc w:val="both"/>
              <w:rPr>
                <w:rFonts w:eastAsia="Times New Roman" w:cs="Arial"/>
                <w:color w:val="000000"/>
                <w:lang w:eastAsia="es-PE"/>
              </w:rPr>
            </w:pPr>
            <w:r>
              <w:rPr>
                <w:rFonts w:eastAsia="Times New Roman" w:cs="Arial"/>
                <w:color w:val="000000"/>
                <w:lang w:eastAsia="es-PE"/>
              </w:rPr>
              <w:t>Se precisaron algunas correcciones en el flujo del registro de los datos de vivienda y entorno,</w:t>
            </w:r>
          </w:p>
        </w:tc>
      </w:tr>
      <w:tr w:rsidR="00742576" w:rsidRPr="009067D6" w14:paraId="52323976" w14:textId="77777777" w:rsidTr="00742576">
        <w:trPr>
          <w:trHeight w:val="387"/>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65BD8FE9" w14:textId="6E56CDA1" w:rsidR="00742576" w:rsidRPr="009067D6" w:rsidRDefault="00742576" w:rsidP="00742576">
            <w:pPr>
              <w:spacing w:after="0" w:line="240" w:lineRule="auto"/>
              <w:jc w:val="center"/>
              <w:rPr>
                <w:rFonts w:eastAsia="Times New Roman" w:cs="Arial"/>
                <w:color w:val="000000"/>
                <w:lang w:eastAsia="es-PE"/>
              </w:rPr>
            </w:pPr>
            <w:r w:rsidRPr="00742576">
              <w:rPr>
                <w:rFonts w:eastAsia="Times New Roman" w:cs="Arial"/>
                <w:color w:val="000000"/>
                <w:lang w:eastAsia="es-PE"/>
              </w:rPr>
              <w:t>H22</w:t>
            </w:r>
          </w:p>
        </w:tc>
        <w:tc>
          <w:tcPr>
            <w:tcW w:w="3260" w:type="dxa"/>
            <w:tcBorders>
              <w:top w:val="nil"/>
              <w:left w:val="nil"/>
              <w:bottom w:val="single" w:sz="8" w:space="0" w:color="auto"/>
              <w:right w:val="single" w:sz="8" w:space="0" w:color="auto"/>
            </w:tcBorders>
            <w:shd w:val="clear" w:color="auto" w:fill="auto"/>
            <w:vAlign w:val="center"/>
          </w:tcPr>
          <w:p w14:paraId="3446CA84" w14:textId="131B7D12" w:rsidR="00742576" w:rsidRPr="009067D6" w:rsidRDefault="00742576" w:rsidP="00EB5A0D">
            <w:pPr>
              <w:spacing w:after="0" w:line="240" w:lineRule="auto"/>
              <w:rPr>
                <w:rFonts w:eastAsia="Times New Roman" w:cs="Arial"/>
                <w:color w:val="000000"/>
                <w:lang w:eastAsia="es-PE"/>
              </w:rPr>
            </w:pPr>
            <w:r w:rsidRPr="00742576">
              <w:rPr>
                <w:rFonts w:eastAsia="Times New Roman" w:cs="Arial"/>
                <w:color w:val="000000"/>
                <w:lang w:eastAsia="es-PE"/>
              </w:rPr>
              <w:t>Guardar historial de ficha familiar</w:t>
            </w:r>
          </w:p>
        </w:tc>
        <w:tc>
          <w:tcPr>
            <w:tcW w:w="3699" w:type="dxa"/>
            <w:tcBorders>
              <w:top w:val="nil"/>
              <w:left w:val="nil"/>
              <w:bottom w:val="single" w:sz="8" w:space="0" w:color="auto"/>
              <w:right w:val="single" w:sz="8" w:space="0" w:color="auto"/>
            </w:tcBorders>
          </w:tcPr>
          <w:p w14:paraId="1AD400DF" w14:textId="5B78EFAA" w:rsidR="00742576" w:rsidRPr="009067D6" w:rsidRDefault="00F53883" w:rsidP="00742576">
            <w:pPr>
              <w:spacing w:after="0" w:line="240" w:lineRule="auto"/>
              <w:jc w:val="both"/>
              <w:rPr>
                <w:rFonts w:eastAsia="Times New Roman" w:cs="Arial"/>
                <w:color w:val="000000"/>
                <w:lang w:eastAsia="es-PE"/>
              </w:rPr>
            </w:pPr>
            <w:r>
              <w:rPr>
                <w:rFonts w:eastAsia="Times New Roman" w:cs="Arial"/>
                <w:color w:val="000000"/>
                <w:lang w:eastAsia="es-PE"/>
              </w:rPr>
              <w:t>Se sugirió que al momento de guardar un historial el sistema solicite confirmar con contraseña.</w:t>
            </w:r>
          </w:p>
        </w:tc>
      </w:tr>
    </w:tbl>
    <w:p w14:paraId="5D1D620A" w14:textId="091D253A" w:rsidR="008E49CC" w:rsidRDefault="008E49CC" w:rsidP="00B739B2">
      <w:pPr>
        <w:rPr>
          <w:b/>
        </w:rPr>
      </w:pPr>
    </w:p>
    <w:p w14:paraId="3E29C5D9" w14:textId="5607DED1" w:rsidR="008A2FD3" w:rsidRDefault="008A2FD3" w:rsidP="00B739B2">
      <w:pPr>
        <w:rPr>
          <w:b/>
        </w:rPr>
      </w:pPr>
    </w:p>
    <w:p w14:paraId="06FBCE3F" w14:textId="2E82BAE6" w:rsidR="008A2FD3" w:rsidRDefault="008A2FD3" w:rsidP="00B739B2">
      <w:pPr>
        <w:rPr>
          <w:b/>
        </w:rPr>
      </w:pPr>
    </w:p>
    <w:p w14:paraId="6848E15E" w14:textId="20731F1A" w:rsidR="008A2FD3" w:rsidRDefault="008A2FD3" w:rsidP="00B739B2">
      <w:pPr>
        <w:rPr>
          <w:b/>
        </w:rPr>
      </w:pPr>
    </w:p>
    <w:p w14:paraId="7B7CE030" w14:textId="5AF2A2A3" w:rsidR="008A2FD3" w:rsidRDefault="008A2FD3" w:rsidP="00B739B2">
      <w:pPr>
        <w:rPr>
          <w:b/>
        </w:rPr>
      </w:pPr>
    </w:p>
    <w:p w14:paraId="295637C2" w14:textId="3C8BBE50" w:rsidR="008A2FD3" w:rsidRDefault="008A2FD3" w:rsidP="00B739B2">
      <w:pPr>
        <w:rPr>
          <w:b/>
        </w:rPr>
      </w:pPr>
    </w:p>
    <w:p w14:paraId="5810D5EF" w14:textId="13C9FADE" w:rsidR="008A2FD3" w:rsidRDefault="008A2FD3" w:rsidP="00B739B2">
      <w:pPr>
        <w:rPr>
          <w:b/>
        </w:rPr>
      </w:pPr>
    </w:p>
    <w:p w14:paraId="3D4DAFEA" w14:textId="41C3E58D" w:rsidR="008A2FD3" w:rsidRDefault="008A2FD3" w:rsidP="008A2FD3">
      <w:pPr>
        <w:jc w:val="center"/>
        <w:rPr>
          <w:b/>
        </w:rPr>
      </w:pPr>
      <w:r>
        <w:rPr>
          <w:b/>
        </w:rPr>
        <w:t>Anexo 4</w:t>
      </w:r>
    </w:p>
    <w:p w14:paraId="68627A19" w14:textId="77777777" w:rsidR="008A2FD3" w:rsidRDefault="008A2FD3" w:rsidP="008A2FD3">
      <w:pPr>
        <w:rPr>
          <w:b/>
        </w:rPr>
      </w:pPr>
      <w:r>
        <w:rPr>
          <w:b/>
        </w:rPr>
        <w:t>Aplicación Informática de ficha familiar</w:t>
      </w:r>
    </w:p>
    <w:p w14:paraId="24F305F9" w14:textId="77777777" w:rsidR="008A2FD3" w:rsidRDefault="008A2FD3" w:rsidP="008A2FD3">
      <w:pPr>
        <w:rPr>
          <w:b/>
        </w:rPr>
      </w:pPr>
      <w:r>
        <w:rPr>
          <w:b/>
        </w:rPr>
        <w:t>Documento de validación con el cliente (jefe de establecimiento de salud)</w:t>
      </w:r>
    </w:p>
    <w:p w14:paraId="1A38E2B9" w14:textId="6B6A0B4B" w:rsidR="008A2FD3" w:rsidRDefault="008A2FD3" w:rsidP="008A2FD3">
      <w:pPr>
        <w:rPr>
          <w:b/>
        </w:rPr>
      </w:pPr>
      <w:r>
        <w:rPr>
          <w:b/>
        </w:rPr>
        <w:t>[Versión 1.2]</w:t>
      </w:r>
    </w:p>
    <w:tbl>
      <w:tblPr>
        <w:tblStyle w:val="Sombreadoclaro"/>
        <w:tblW w:w="0" w:type="auto"/>
        <w:tblLook w:val="04A0" w:firstRow="1" w:lastRow="0" w:firstColumn="1" w:lastColumn="0" w:noHBand="0" w:noVBand="1"/>
      </w:tblPr>
      <w:tblGrid>
        <w:gridCol w:w="1900"/>
        <w:gridCol w:w="1838"/>
        <w:gridCol w:w="1935"/>
        <w:gridCol w:w="1840"/>
      </w:tblGrid>
      <w:tr w:rsidR="008A2FD3" w:rsidRPr="009067D6" w14:paraId="534AB10D" w14:textId="77777777" w:rsidTr="00BE4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135E8EB4" w14:textId="77777777" w:rsidR="008A2FD3" w:rsidRPr="00B739B2" w:rsidRDefault="008A2FD3" w:rsidP="00BE4FF4">
            <w:pPr>
              <w:jc w:val="center"/>
              <w:rPr>
                <w:b w:val="0"/>
                <w:sz w:val="20"/>
              </w:rPr>
            </w:pPr>
            <w:r w:rsidRPr="00B739B2">
              <w:rPr>
                <w:sz w:val="20"/>
              </w:rPr>
              <w:t>Fecha</w:t>
            </w:r>
          </w:p>
        </w:tc>
        <w:tc>
          <w:tcPr>
            <w:tcW w:w="2112" w:type="dxa"/>
          </w:tcPr>
          <w:p w14:paraId="2D954B69" w14:textId="77777777" w:rsidR="008A2FD3" w:rsidRPr="00B739B2" w:rsidRDefault="008A2FD3" w:rsidP="00BE4FF4">
            <w:pPr>
              <w:jc w:val="center"/>
              <w:cnfStyle w:val="100000000000" w:firstRow="1" w:lastRow="0" w:firstColumn="0" w:lastColumn="0" w:oddVBand="0" w:evenVBand="0" w:oddHBand="0" w:evenHBand="0" w:firstRowFirstColumn="0" w:firstRowLastColumn="0" w:lastRowFirstColumn="0" w:lastRowLastColumn="0"/>
              <w:rPr>
                <w:b w:val="0"/>
                <w:sz w:val="20"/>
              </w:rPr>
            </w:pPr>
            <w:r w:rsidRPr="00B739B2">
              <w:rPr>
                <w:sz w:val="20"/>
              </w:rPr>
              <w:t>Versión</w:t>
            </w:r>
          </w:p>
        </w:tc>
        <w:tc>
          <w:tcPr>
            <w:tcW w:w="2112" w:type="dxa"/>
          </w:tcPr>
          <w:p w14:paraId="537AC194" w14:textId="77777777" w:rsidR="008A2FD3" w:rsidRPr="00B739B2" w:rsidRDefault="008A2FD3" w:rsidP="00BE4FF4">
            <w:pPr>
              <w:jc w:val="center"/>
              <w:cnfStyle w:val="100000000000" w:firstRow="1" w:lastRow="0" w:firstColumn="0" w:lastColumn="0" w:oddVBand="0" w:evenVBand="0" w:oddHBand="0" w:evenHBand="0" w:firstRowFirstColumn="0" w:firstRowLastColumn="0" w:lastRowFirstColumn="0" w:lastRowLastColumn="0"/>
              <w:rPr>
                <w:b w:val="0"/>
                <w:sz w:val="20"/>
              </w:rPr>
            </w:pPr>
            <w:r w:rsidRPr="00B739B2">
              <w:rPr>
                <w:sz w:val="20"/>
              </w:rPr>
              <w:t>Descripción</w:t>
            </w:r>
          </w:p>
        </w:tc>
        <w:tc>
          <w:tcPr>
            <w:tcW w:w="2112" w:type="dxa"/>
          </w:tcPr>
          <w:p w14:paraId="27611AB7" w14:textId="77777777" w:rsidR="008A2FD3" w:rsidRPr="00B739B2" w:rsidRDefault="008A2FD3" w:rsidP="00BE4FF4">
            <w:pPr>
              <w:jc w:val="center"/>
              <w:cnfStyle w:val="100000000000" w:firstRow="1" w:lastRow="0" w:firstColumn="0" w:lastColumn="0" w:oddVBand="0" w:evenVBand="0" w:oddHBand="0" w:evenHBand="0" w:firstRowFirstColumn="0" w:firstRowLastColumn="0" w:lastRowFirstColumn="0" w:lastRowLastColumn="0"/>
              <w:rPr>
                <w:b w:val="0"/>
                <w:sz w:val="20"/>
              </w:rPr>
            </w:pPr>
            <w:r w:rsidRPr="00B739B2">
              <w:rPr>
                <w:sz w:val="20"/>
              </w:rPr>
              <w:t>Autor</w:t>
            </w:r>
          </w:p>
        </w:tc>
      </w:tr>
      <w:tr w:rsidR="008A2FD3" w:rsidRPr="009067D6" w14:paraId="03E176FF" w14:textId="77777777" w:rsidTr="00BE4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3772001" w14:textId="144F208B" w:rsidR="008A2FD3" w:rsidRPr="007364C3" w:rsidRDefault="008A2FD3" w:rsidP="00BE4FF4">
            <w:pPr>
              <w:jc w:val="center"/>
              <w:rPr>
                <w:sz w:val="20"/>
              </w:rPr>
            </w:pPr>
            <w:r>
              <w:rPr>
                <w:sz w:val="20"/>
              </w:rPr>
              <w:t>30/11</w:t>
            </w:r>
            <w:r w:rsidRPr="007364C3">
              <w:rPr>
                <w:sz w:val="20"/>
              </w:rPr>
              <w:t>/2017</w:t>
            </w:r>
          </w:p>
        </w:tc>
        <w:tc>
          <w:tcPr>
            <w:tcW w:w="2112" w:type="dxa"/>
          </w:tcPr>
          <w:p w14:paraId="3C13AFDD" w14:textId="312DADE2" w:rsidR="008A2FD3" w:rsidRPr="00B739B2" w:rsidRDefault="008A2FD3" w:rsidP="00BE4FF4">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1.2</w:t>
            </w:r>
          </w:p>
        </w:tc>
        <w:tc>
          <w:tcPr>
            <w:tcW w:w="2112" w:type="dxa"/>
          </w:tcPr>
          <w:p w14:paraId="5A4E8188" w14:textId="39DBEEFA" w:rsidR="008A2FD3" w:rsidRPr="00B739B2" w:rsidRDefault="008A2FD3" w:rsidP="00BE4FF4">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Entrega de Sprint 3</w:t>
            </w:r>
          </w:p>
        </w:tc>
        <w:tc>
          <w:tcPr>
            <w:tcW w:w="2112" w:type="dxa"/>
          </w:tcPr>
          <w:p w14:paraId="10CC2CDB" w14:textId="77777777" w:rsidR="008A2FD3" w:rsidRPr="00B739B2" w:rsidRDefault="008A2FD3" w:rsidP="00BE4FF4">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Richard Jara</w:t>
            </w:r>
          </w:p>
        </w:tc>
      </w:tr>
    </w:tbl>
    <w:p w14:paraId="7B9ED945" w14:textId="77777777" w:rsidR="008A2FD3" w:rsidRDefault="008A2FD3" w:rsidP="008A2FD3">
      <w:pPr>
        <w:rPr>
          <w:b/>
        </w:rPr>
      </w:pPr>
    </w:p>
    <w:tbl>
      <w:tblPr>
        <w:tblW w:w="8392" w:type="dxa"/>
        <w:tblInd w:w="55" w:type="dxa"/>
        <w:tblCellMar>
          <w:left w:w="70" w:type="dxa"/>
          <w:right w:w="70" w:type="dxa"/>
        </w:tblCellMar>
        <w:tblLook w:val="04A0" w:firstRow="1" w:lastRow="0" w:firstColumn="1" w:lastColumn="0" w:noHBand="0" w:noVBand="1"/>
      </w:tblPr>
      <w:tblGrid>
        <w:gridCol w:w="1433"/>
        <w:gridCol w:w="3260"/>
        <w:gridCol w:w="3699"/>
      </w:tblGrid>
      <w:tr w:rsidR="008A2FD3" w:rsidRPr="009067D6" w14:paraId="15C06AC4" w14:textId="77777777" w:rsidTr="00BE4FF4">
        <w:trPr>
          <w:trHeight w:val="300"/>
        </w:trPr>
        <w:tc>
          <w:tcPr>
            <w:tcW w:w="143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8021498" w14:textId="77777777" w:rsidR="008A2FD3" w:rsidRPr="009067D6" w:rsidRDefault="008A2FD3" w:rsidP="00BE4FF4">
            <w:pPr>
              <w:spacing w:after="0" w:line="240" w:lineRule="auto"/>
              <w:jc w:val="center"/>
              <w:rPr>
                <w:rFonts w:eastAsia="Times New Roman" w:cs="Arial"/>
                <w:b/>
                <w:bCs/>
                <w:color w:val="000000"/>
                <w:lang w:eastAsia="es-PE"/>
              </w:rPr>
            </w:pPr>
            <w:r>
              <w:rPr>
                <w:rFonts w:eastAsia="Times New Roman" w:cs="Arial"/>
                <w:b/>
                <w:bCs/>
                <w:color w:val="000000"/>
                <w:lang w:eastAsia="es-PE"/>
              </w:rPr>
              <w:t>Historia de usuario</w:t>
            </w:r>
          </w:p>
        </w:tc>
        <w:tc>
          <w:tcPr>
            <w:tcW w:w="3260" w:type="dxa"/>
            <w:tcBorders>
              <w:top w:val="single" w:sz="4" w:space="0" w:color="auto"/>
              <w:left w:val="nil"/>
              <w:bottom w:val="single" w:sz="4" w:space="0" w:color="auto"/>
              <w:right w:val="single" w:sz="4" w:space="0" w:color="auto"/>
            </w:tcBorders>
            <w:shd w:val="clear" w:color="000000" w:fill="F2F2F2"/>
            <w:vAlign w:val="center"/>
            <w:hideMark/>
          </w:tcPr>
          <w:p w14:paraId="22DCCDAF" w14:textId="77777777" w:rsidR="008A2FD3" w:rsidRPr="009067D6" w:rsidRDefault="008A2FD3" w:rsidP="00BE4FF4">
            <w:pPr>
              <w:spacing w:after="0" w:line="240" w:lineRule="auto"/>
              <w:jc w:val="center"/>
              <w:rPr>
                <w:rFonts w:eastAsia="Times New Roman" w:cs="Arial"/>
                <w:b/>
                <w:bCs/>
                <w:color w:val="000000"/>
                <w:lang w:eastAsia="es-PE"/>
              </w:rPr>
            </w:pPr>
            <w:r>
              <w:rPr>
                <w:rFonts w:eastAsia="Times New Roman" w:cs="Arial"/>
                <w:b/>
                <w:bCs/>
                <w:color w:val="000000"/>
                <w:lang w:eastAsia="es-PE"/>
              </w:rPr>
              <w:t>Productos de validación</w:t>
            </w:r>
          </w:p>
        </w:tc>
        <w:tc>
          <w:tcPr>
            <w:tcW w:w="3699" w:type="dxa"/>
            <w:tcBorders>
              <w:top w:val="single" w:sz="4" w:space="0" w:color="auto"/>
              <w:left w:val="nil"/>
              <w:bottom w:val="single" w:sz="4" w:space="0" w:color="auto"/>
              <w:right w:val="single" w:sz="4" w:space="0" w:color="auto"/>
            </w:tcBorders>
            <w:shd w:val="clear" w:color="000000" w:fill="F2F2F2"/>
          </w:tcPr>
          <w:p w14:paraId="0BCB6A79" w14:textId="77777777" w:rsidR="008A2FD3" w:rsidRPr="009067D6" w:rsidRDefault="008A2FD3" w:rsidP="00BE4FF4">
            <w:pPr>
              <w:spacing w:after="0" w:line="240" w:lineRule="auto"/>
              <w:jc w:val="center"/>
              <w:rPr>
                <w:rFonts w:eastAsia="Times New Roman" w:cs="Arial"/>
                <w:b/>
                <w:bCs/>
                <w:color w:val="000000"/>
                <w:lang w:eastAsia="es-PE"/>
              </w:rPr>
            </w:pPr>
            <w:r>
              <w:rPr>
                <w:rFonts w:eastAsia="Times New Roman" w:cs="Arial"/>
                <w:b/>
                <w:bCs/>
                <w:color w:val="000000"/>
                <w:lang w:eastAsia="es-PE"/>
              </w:rPr>
              <w:t>Observaciones</w:t>
            </w:r>
          </w:p>
        </w:tc>
      </w:tr>
      <w:tr w:rsidR="008A2FD3" w:rsidRPr="009067D6" w14:paraId="010266AC" w14:textId="77777777" w:rsidTr="00BE4FF4">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11CCADA2" w14:textId="5BA47AEE" w:rsidR="008A2FD3" w:rsidRPr="009067D6" w:rsidRDefault="008A2FD3" w:rsidP="008A2FD3">
            <w:pPr>
              <w:spacing w:after="0" w:line="240" w:lineRule="auto"/>
              <w:jc w:val="center"/>
              <w:rPr>
                <w:rFonts w:eastAsia="Times New Roman" w:cs="Arial"/>
                <w:color w:val="000000"/>
                <w:lang w:eastAsia="es-PE"/>
              </w:rPr>
            </w:pPr>
            <w:r>
              <w:rPr>
                <w:rFonts w:cs="Arial"/>
                <w:b/>
                <w:bCs/>
                <w:color w:val="000000"/>
                <w:sz w:val="18"/>
                <w:szCs w:val="18"/>
              </w:rPr>
              <w:t>H23</w:t>
            </w:r>
          </w:p>
        </w:tc>
        <w:tc>
          <w:tcPr>
            <w:tcW w:w="3260" w:type="dxa"/>
            <w:tcBorders>
              <w:top w:val="nil"/>
              <w:left w:val="nil"/>
              <w:bottom w:val="single" w:sz="8" w:space="0" w:color="auto"/>
              <w:right w:val="single" w:sz="8" w:space="0" w:color="auto"/>
            </w:tcBorders>
            <w:shd w:val="clear" w:color="auto" w:fill="auto"/>
            <w:vAlign w:val="center"/>
          </w:tcPr>
          <w:p w14:paraId="742DDDD0" w14:textId="500CE117" w:rsidR="008A2FD3" w:rsidRPr="009067D6" w:rsidRDefault="008A2FD3" w:rsidP="008A2FD3">
            <w:pPr>
              <w:spacing w:after="0" w:line="240" w:lineRule="auto"/>
              <w:jc w:val="both"/>
              <w:rPr>
                <w:rFonts w:eastAsia="Times New Roman" w:cs="Arial"/>
                <w:color w:val="000000"/>
                <w:lang w:eastAsia="es-PE"/>
              </w:rPr>
            </w:pPr>
            <w:r>
              <w:rPr>
                <w:rFonts w:cs="Arial"/>
                <w:color w:val="000000"/>
              </w:rPr>
              <w:t>Registrar visitas domiciliarias</w:t>
            </w:r>
          </w:p>
        </w:tc>
        <w:tc>
          <w:tcPr>
            <w:tcW w:w="3699" w:type="dxa"/>
            <w:tcBorders>
              <w:top w:val="nil"/>
              <w:left w:val="nil"/>
              <w:bottom w:val="single" w:sz="8" w:space="0" w:color="auto"/>
              <w:right w:val="single" w:sz="8" w:space="0" w:color="auto"/>
            </w:tcBorders>
          </w:tcPr>
          <w:p w14:paraId="1EA37D16" w14:textId="2306EE70" w:rsidR="008A2FD3" w:rsidRPr="009067D6" w:rsidRDefault="000D226E" w:rsidP="008A2FD3">
            <w:pPr>
              <w:spacing w:after="0" w:line="240" w:lineRule="auto"/>
              <w:jc w:val="both"/>
              <w:rPr>
                <w:rFonts w:eastAsia="Times New Roman" w:cs="Arial"/>
                <w:color w:val="000000"/>
                <w:lang w:eastAsia="es-PE"/>
              </w:rPr>
            </w:pPr>
            <w:r>
              <w:rPr>
                <w:rFonts w:eastAsia="Times New Roman" w:cs="Arial"/>
                <w:color w:val="000000"/>
                <w:lang w:eastAsia="es-PE"/>
              </w:rPr>
              <w:t>Se sugirió registrar el estado de la visita.</w:t>
            </w:r>
          </w:p>
        </w:tc>
      </w:tr>
      <w:tr w:rsidR="008A2FD3" w:rsidRPr="009067D6" w14:paraId="58F77C06" w14:textId="77777777" w:rsidTr="00BE4FF4">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5429985E" w14:textId="19241E07" w:rsidR="008A2FD3" w:rsidRPr="009067D6" w:rsidRDefault="008A2FD3" w:rsidP="008A2FD3">
            <w:pPr>
              <w:spacing w:after="0" w:line="240" w:lineRule="auto"/>
              <w:jc w:val="center"/>
              <w:rPr>
                <w:rFonts w:eastAsia="Times New Roman" w:cs="Arial"/>
                <w:color w:val="000000"/>
                <w:lang w:eastAsia="es-PE"/>
              </w:rPr>
            </w:pPr>
            <w:r>
              <w:rPr>
                <w:rFonts w:cs="Arial"/>
                <w:b/>
                <w:bCs/>
                <w:color w:val="000000"/>
                <w:sz w:val="18"/>
                <w:szCs w:val="18"/>
              </w:rPr>
              <w:t>H24</w:t>
            </w:r>
          </w:p>
        </w:tc>
        <w:tc>
          <w:tcPr>
            <w:tcW w:w="3260" w:type="dxa"/>
            <w:tcBorders>
              <w:top w:val="nil"/>
              <w:left w:val="nil"/>
              <w:bottom w:val="single" w:sz="8" w:space="0" w:color="auto"/>
              <w:right w:val="single" w:sz="8" w:space="0" w:color="auto"/>
            </w:tcBorders>
            <w:shd w:val="clear" w:color="auto" w:fill="auto"/>
            <w:vAlign w:val="center"/>
          </w:tcPr>
          <w:p w14:paraId="5AC73DB7" w14:textId="19A0B0E3" w:rsidR="008A2FD3" w:rsidRPr="009067D6" w:rsidRDefault="008A2FD3" w:rsidP="008A2FD3">
            <w:pPr>
              <w:spacing w:after="0" w:line="240" w:lineRule="auto"/>
              <w:jc w:val="both"/>
              <w:rPr>
                <w:rFonts w:eastAsia="Times New Roman" w:cs="Arial"/>
                <w:color w:val="000000"/>
                <w:lang w:eastAsia="es-PE"/>
              </w:rPr>
            </w:pPr>
            <w:r>
              <w:rPr>
                <w:rFonts w:cs="Arial"/>
                <w:color w:val="000000"/>
              </w:rPr>
              <w:t>Modificar visitas domiciliarias</w:t>
            </w:r>
          </w:p>
        </w:tc>
        <w:tc>
          <w:tcPr>
            <w:tcW w:w="3699" w:type="dxa"/>
            <w:tcBorders>
              <w:top w:val="nil"/>
              <w:left w:val="nil"/>
              <w:bottom w:val="single" w:sz="8" w:space="0" w:color="auto"/>
              <w:right w:val="single" w:sz="8" w:space="0" w:color="auto"/>
            </w:tcBorders>
          </w:tcPr>
          <w:p w14:paraId="28978C8B" w14:textId="0CD68CC0" w:rsidR="008A2FD3" w:rsidRPr="009067D6" w:rsidRDefault="00E2583C" w:rsidP="008A2FD3">
            <w:pPr>
              <w:spacing w:after="0" w:line="240" w:lineRule="auto"/>
              <w:jc w:val="both"/>
              <w:rPr>
                <w:rFonts w:eastAsia="Times New Roman" w:cs="Arial"/>
                <w:color w:val="000000"/>
                <w:lang w:eastAsia="es-PE"/>
              </w:rPr>
            </w:pPr>
            <w:r>
              <w:rPr>
                <w:rFonts w:eastAsia="Times New Roman" w:cs="Arial"/>
                <w:color w:val="000000"/>
                <w:lang w:eastAsia="es-PE"/>
              </w:rPr>
              <w:t>El cliente validó positivamente esta funcionalidad.</w:t>
            </w:r>
          </w:p>
        </w:tc>
      </w:tr>
      <w:tr w:rsidR="008A2FD3" w:rsidRPr="009067D6" w14:paraId="6ED4296E" w14:textId="77777777" w:rsidTr="00BE4FF4">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295DCF9E" w14:textId="44AEACBC" w:rsidR="008A2FD3" w:rsidRPr="009067D6" w:rsidRDefault="008A2FD3" w:rsidP="008A2FD3">
            <w:pPr>
              <w:spacing w:after="0" w:line="240" w:lineRule="auto"/>
              <w:jc w:val="center"/>
              <w:rPr>
                <w:rFonts w:eastAsia="Times New Roman" w:cs="Arial"/>
                <w:color w:val="000000"/>
                <w:lang w:eastAsia="es-PE"/>
              </w:rPr>
            </w:pPr>
            <w:r>
              <w:rPr>
                <w:rFonts w:cs="Arial"/>
                <w:b/>
                <w:bCs/>
                <w:color w:val="000000"/>
                <w:sz w:val="18"/>
                <w:szCs w:val="18"/>
              </w:rPr>
              <w:t>H25</w:t>
            </w:r>
          </w:p>
        </w:tc>
        <w:tc>
          <w:tcPr>
            <w:tcW w:w="3260" w:type="dxa"/>
            <w:tcBorders>
              <w:top w:val="nil"/>
              <w:left w:val="nil"/>
              <w:bottom w:val="single" w:sz="8" w:space="0" w:color="auto"/>
              <w:right w:val="single" w:sz="8" w:space="0" w:color="auto"/>
            </w:tcBorders>
            <w:shd w:val="clear" w:color="auto" w:fill="auto"/>
            <w:vAlign w:val="center"/>
          </w:tcPr>
          <w:p w14:paraId="0EF2A749" w14:textId="7C2591F1" w:rsidR="008A2FD3" w:rsidRPr="009067D6" w:rsidRDefault="008A2FD3" w:rsidP="008A2FD3">
            <w:pPr>
              <w:spacing w:after="0" w:line="240" w:lineRule="auto"/>
              <w:jc w:val="both"/>
              <w:rPr>
                <w:rFonts w:eastAsia="Times New Roman" w:cs="Arial"/>
                <w:color w:val="000000"/>
                <w:lang w:eastAsia="es-PE"/>
              </w:rPr>
            </w:pPr>
            <w:r>
              <w:rPr>
                <w:rFonts w:cs="Arial"/>
                <w:color w:val="000000"/>
              </w:rPr>
              <w:t>Eliminar visitas domiciliarias</w:t>
            </w:r>
          </w:p>
        </w:tc>
        <w:tc>
          <w:tcPr>
            <w:tcW w:w="3699" w:type="dxa"/>
            <w:tcBorders>
              <w:top w:val="nil"/>
              <w:left w:val="nil"/>
              <w:bottom w:val="single" w:sz="8" w:space="0" w:color="auto"/>
              <w:right w:val="single" w:sz="8" w:space="0" w:color="auto"/>
            </w:tcBorders>
          </w:tcPr>
          <w:p w14:paraId="0E08488E" w14:textId="37001D03" w:rsidR="008A2FD3" w:rsidRPr="009067D6" w:rsidRDefault="008A2FD3" w:rsidP="008A2FD3">
            <w:pPr>
              <w:spacing w:after="0" w:line="240" w:lineRule="auto"/>
              <w:jc w:val="both"/>
              <w:rPr>
                <w:rFonts w:eastAsia="Times New Roman" w:cs="Arial"/>
                <w:color w:val="000000"/>
                <w:lang w:eastAsia="es-PE"/>
              </w:rPr>
            </w:pPr>
            <w:r>
              <w:rPr>
                <w:rFonts w:eastAsia="Times New Roman" w:cs="Arial"/>
                <w:color w:val="000000"/>
                <w:lang w:eastAsia="es-PE"/>
              </w:rPr>
              <w:t>El cliente validó positivamente esta funcionalidad.</w:t>
            </w:r>
          </w:p>
        </w:tc>
      </w:tr>
      <w:tr w:rsidR="008A2FD3" w:rsidRPr="009067D6" w14:paraId="014E4B05" w14:textId="77777777" w:rsidTr="00BE4FF4">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5C46437E" w14:textId="485CCF19" w:rsidR="008A2FD3" w:rsidRPr="009067D6" w:rsidRDefault="008A2FD3" w:rsidP="008A2FD3">
            <w:pPr>
              <w:spacing w:after="0" w:line="240" w:lineRule="auto"/>
              <w:jc w:val="center"/>
              <w:rPr>
                <w:rFonts w:eastAsia="Times New Roman" w:cs="Arial"/>
                <w:color w:val="000000"/>
                <w:lang w:eastAsia="es-PE"/>
              </w:rPr>
            </w:pPr>
            <w:r>
              <w:rPr>
                <w:rFonts w:cs="Arial"/>
                <w:b/>
                <w:bCs/>
                <w:color w:val="000000"/>
                <w:sz w:val="18"/>
                <w:szCs w:val="18"/>
              </w:rPr>
              <w:t>H26</w:t>
            </w:r>
          </w:p>
        </w:tc>
        <w:tc>
          <w:tcPr>
            <w:tcW w:w="3260" w:type="dxa"/>
            <w:tcBorders>
              <w:top w:val="nil"/>
              <w:left w:val="nil"/>
              <w:bottom w:val="single" w:sz="8" w:space="0" w:color="auto"/>
              <w:right w:val="single" w:sz="8" w:space="0" w:color="auto"/>
            </w:tcBorders>
            <w:shd w:val="clear" w:color="auto" w:fill="auto"/>
            <w:vAlign w:val="center"/>
          </w:tcPr>
          <w:p w14:paraId="0E980D39" w14:textId="2B81D85C" w:rsidR="008A2FD3" w:rsidRPr="009067D6" w:rsidRDefault="008A2FD3" w:rsidP="008A2FD3">
            <w:pPr>
              <w:spacing w:after="0" w:line="240" w:lineRule="auto"/>
              <w:jc w:val="both"/>
              <w:rPr>
                <w:rFonts w:eastAsia="Times New Roman" w:cs="Arial"/>
                <w:color w:val="000000"/>
                <w:lang w:eastAsia="es-PE"/>
              </w:rPr>
            </w:pPr>
            <w:r>
              <w:rPr>
                <w:rFonts w:cs="Arial"/>
                <w:color w:val="000000"/>
              </w:rPr>
              <w:t>Consultar historiales</w:t>
            </w:r>
          </w:p>
        </w:tc>
        <w:tc>
          <w:tcPr>
            <w:tcW w:w="3699" w:type="dxa"/>
            <w:tcBorders>
              <w:top w:val="nil"/>
              <w:left w:val="nil"/>
              <w:bottom w:val="single" w:sz="8" w:space="0" w:color="auto"/>
              <w:right w:val="single" w:sz="8" w:space="0" w:color="auto"/>
            </w:tcBorders>
          </w:tcPr>
          <w:p w14:paraId="7A3FEC04" w14:textId="1421C0BF" w:rsidR="008A2FD3" w:rsidRPr="009067D6" w:rsidRDefault="00E2583C" w:rsidP="008A2FD3">
            <w:pPr>
              <w:spacing w:after="0" w:line="240" w:lineRule="auto"/>
              <w:jc w:val="both"/>
              <w:rPr>
                <w:rFonts w:eastAsia="Times New Roman" w:cs="Arial"/>
                <w:color w:val="000000"/>
                <w:lang w:eastAsia="es-PE"/>
              </w:rPr>
            </w:pPr>
            <w:r>
              <w:rPr>
                <w:rFonts w:eastAsia="Times New Roman" w:cs="Arial"/>
                <w:color w:val="000000"/>
                <w:lang w:eastAsia="es-PE"/>
              </w:rPr>
              <w:t xml:space="preserve">Se sugirió que en la consulta </w:t>
            </w:r>
          </w:p>
        </w:tc>
      </w:tr>
      <w:tr w:rsidR="008A2FD3" w:rsidRPr="009067D6" w14:paraId="568CEAD8" w14:textId="77777777" w:rsidTr="00BE4FF4">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33A0B225" w14:textId="2F5618F1" w:rsidR="008A2FD3" w:rsidRPr="009067D6" w:rsidRDefault="008A2FD3" w:rsidP="008A2FD3">
            <w:pPr>
              <w:spacing w:after="0" w:line="240" w:lineRule="auto"/>
              <w:jc w:val="center"/>
              <w:rPr>
                <w:rFonts w:eastAsia="Times New Roman" w:cs="Arial"/>
                <w:color w:val="000000"/>
                <w:lang w:eastAsia="es-PE"/>
              </w:rPr>
            </w:pPr>
            <w:r>
              <w:rPr>
                <w:rFonts w:cs="Arial"/>
                <w:b/>
                <w:bCs/>
                <w:color w:val="000000"/>
                <w:sz w:val="18"/>
                <w:szCs w:val="18"/>
              </w:rPr>
              <w:t>H27</w:t>
            </w:r>
          </w:p>
        </w:tc>
        <w:tc>
          <w:tcPr>
            <w:tcW w:w="3260" w:type="dxa"/>
            <w:tcBorders>
              <w:top w:val="nil"/>
              <w:left w:val="nil"/>
              <w:bottom w:val="single" w:sz="8" w:space="0" w:color="auto"/>
              <w:right w:val="single" w:sz="8" w:space="0" w:color="auto"/>
            </w:tcBorders>
            <w:shd w:val="clear" w:color="auto" w:fill="auto"/>
            <w:vAlign w:val="center"/>
          </w:tcPr>
          <w:p w14:paraId="36DEF92E" w14:textId="15078F06" w:rsidR="008A2FD3" w:rsidRPr="009067D6" w:rsidRDefault="008A2FD3" w:rsidP="008A2FD3">
            <w:pPr>
              <w:spacing w:after="0" w:line="240" w:lineRule="auto"/>
              <w:jc w:val="both"/>
              <w:rPr>
                <w:rFonts w:eastAsia="Times New Roman" w:cs="Arial"/>
                <w:color w:val="000000"/>
                <w:lang w:eastAsia="es-PE"/>
              </w:rPr>
            </w:pPr>
            <w:r>
              <w:rPr>
                <w:rFonts w:cs="Arial"/>
                <w:color w:val="000000"/>
              </w:rPr>
              <w:t>Generar reporte de familias en riesgo según etapas de vida</w:t>
            </w:r>
          </w:p>
        </w:tc>
        <w:tc>
          <w:tcPr>
            <w:tcW w:w="3699" w:type="dxa"/>
            <w:tcBorders>
              <w:top w:val="nil"/>
              <w:left w:val="nil"/>
              <w:bottom w:val="single" w:sz="8" w:space="0" w:color="auto"/>
              <w:right w:val="single" w:sz="8" w:space="0" w:color="auto"/>
            </w:tcBorders>
          </w:tcPr>
          <w:p w14:paraId="230A207C" w14:textId="63504292" w:rsidR="008A2FD3" w:rsidRPr="009067D6" w:rsidRDefault="00E2583C" w:rsidP="008A2FD3">
            <w:pPr>
              <w:spacing w:after="0" w:line="240" w:lineRule="auto"/>
              <w:jc w:val="both"/>
              <w:rPr>
                <w:rFonts w:eastAsia="Times New Roman" w:cs="Arial"/>
                <w:color w:val="000000"/>
                <w:lang w:eastAsia="es-PE"/>
              </w:rPr>
            </w:pPr>
            <w:r>
              <w:rPr>
                <w:rFonts w:eastAsia="Times New Roman" w:cs="Arial"/>
                <w:color w:val="000000"/>
                <w:lang w:eastAsia="es-PE"/>
              </w:rPr>
              <w:t>Se sugirió que los reportes tengan filtros para poder obtener la información a nivel sociosanitario y a nivel geopolítico.</w:t>
            </w:r>
          </w:p>
        </w:tc>
      </w:tr>
      <w:tr w:rsidR="008A2FD3" w:rsidRPr="009067D6" w14:paraId="2C262289" w14:textId="77777777" w:rsidTr="00BE4FF4">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771A4A57" w14:textId="5E0698DE" w:rsidR="008A2FD3" w:rsidRPr="009067D6" w:rsidRDefault="008A2FD3" w:rsidP="008A2FD3">
            <w:pPr>
              <w:spacing w:after="0" w:line="240" w:lineRule="auto"/>
              <w:jc w:val="center"/>
              <w:rPr>
                <w:rFonts w:eastAsia="Times New Roman" w:cs="Arial"/>
                <w:color w:val="000000"/>
                <w:lang w:eastAsia="es-PE"/>
              </w:rPr>
            </w:pPr>
            <w:r>
              <w:rPr>
                <w:rFonts w:cs="Arial"/>
                <w:b/>
                <w:bCs/>
                <w:color w:val="000000"/>
                <w:sz w:val="18"/>
                <w:szCs w:val="18"/>
              </w:rPr>
              <w:t>H28</w:t>
            </w:r>
          </w:p>
        </w:tc>
        <w:tc>
          <w:tcPr>
            <w:tcW w:w="3260" w:type="dxa"/>
            <w:tcBorders>
              <w:top w:val="nil"/>
              <w:left w:val="nil"/>
              <w:bottom w:val="single" w:sz="8" w:space="0" w:color="auto"/>
              <w:right w:val="single" w:sz="8" w:space="0" w:color="auto"/>
            </w:tcBorders>
            <w:shd w:val="clear" w:color="auto" w:fill="auto"/>
            <w:vAlign w:val="center"/>
          </w:tcPr>
          <w:p w14:paraId="46A2DEB2" w14:textId="3E2365A0" w:rsidR="008A2FD3" w:rsidRPr="009067D6" w:rsidRDefault="008A2FD3" w:rsidP="008A2FD3">
            <w:pPr>
              <w:spacing w:after="0" w:line="240" w:lineRule="auto"/>
              <w:jc w:val="both"/>
              <w:rPr>
                <w:rFonts w:eastAsia="Times New Roman" w:cs="Arial"/>
                <w:color w:val="000000"/>
                <w:lang w:eastAsia="es-PE"/>
              </w:rPr>
            </w:pPr>
            <w:r>
              <w:rPr>
                <w:rFonts w:cs="Arial"/>
                <w:color w:val="000000"/>
              </w:rPr>
              <w:t>Generar reporte de familias en riesgo según datos socioeconómicos</w:t>
            </w:r>
          </w:p>
        </w:tc>
        <w:tc>
          <w:tcPr>
            <w:tcW w:w="3699" w:type="dxa"/>
            <w:tcBorders>
              <w:top w:val="nil"/>
              <w:left w:val="nil"/>
              <w:bottom w:val="single" w:sz="8" w:space="0" w:color="auto"/>
              <w:right w:val="single" w:sz="8" w:space="0" w:color="auto"/>
            </w:tcBorders>
          </w:tcPr>
          <w:p w14:paraId="71462C80" w14:textId="7A35915F" w:rsidR="008A2FD3" w:rsidRPr="009067D6" w:rsidRDefault="00E2583C" w:rsidP="008A2FD3">
            <w:pPr>
              <w:spacing w:after="0" w:line="240" w:lineRule="auto"/>
              <w:jc w:val="both"/>
              <w:rPr>
                <w:rFonts w:eastAsia="Times New Roman" w:cs="Arial"/>
                <w:color w:val="000000"/>
                <w:lang w:eastAsia="es-PE"/>
              </w:rPr>
            </w:pPr>
            <w:r>
              <w:rPr>
                <w:rFonts w:eastAsia="Times New Roman" w:cs="Arial"/>
                <w:color w:val="000000"/>
                <w:lang w:eastAsia="es-PE"/>
              </w:rPr>
              <w:t>Se sugirió que en la consulta</w:t>
            </w:r>
          </w:p>
        </w:tc>
      </w:tr>
      <w:tr w:rsidR="000D226E" w:rsidRPr="009067D6" w14:paraId="4B4884D6" w14:textId="77777777" w:rsidTr="008A2FD3">
        <w:trPr>
          <w:trHeight w:val="329"/>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4E07BB4F" w14:textId="6EFE70F5" w:rsidR="000D226E" w:rsidRPr="009067D6" w:rsidRDefault="000D226E" w:rsidP="000D226E">
            <w:pPr>
              <w:spacing w:after="0" w:line="240" w:lineRule="auto"/>
              <w:jc w:val="center"/>
              <w:rPr>
                <w:rFonts w:eastAsia="Times New Roman" w:cs="Arial"/>
                <w:color w:val="000000"/>
                <w:lang w:eastAsia="es-PE"/>
              </w:rPr>
            </w:pPr>
            <w:r>
              <w:rPr>
                <w:rFonts w:cs="Arial"/>
                <w:b/>
                <w:bCs/>
                <w:color w:val="000000"/>
                <w:sz w:val="18"/>
                <w:szCs w:val="18"/>
              </w:rPr>
              <w:t>H29</w:t>
            </w:r>
          </w:p>
        </w:tc>
        <w:tc>
          <w:tcPr>
            <w:tcW w:w="3260" w:type="dxa"/>
            <w:tcBorders>
              <w:top w:val="nil"/>
              <w:left w:val="nil"/>
              <w:bottom w:val="single" w:sz="8" w:space="0" w:color="auto"/>
              <w:right w:val="single" w:sz="8" w:space="0" w:color="auto"/>
            </w:tcBorders>
            <w:shd w:val="clear" w:color="auto" w:fill="auto"/>
            <w:vAlign w:val="center"/>
          </w:tcPr>
          <w:p w14:paraId="19A9A1DD" w14:textId="32404BEF" w:rsidR="000D226E" w:rsidRPr="009067D6" w:rsidRDefault="000D226E" w:rsidP="000D226E">
            <w:pPr>
              <w:spacing w:after="0" w:line="240" w:lineRule="auto"/>
              <w:jc w:val="both"/>
              <w:rPr>
                <w:rFonts w:eastAsia="Times New Roman" w:cs="Arial"/>
                <w:color w:val="000000"/>
                <w:lang w:eastAsia="es-PE"/>
              </w:rPr>
            </w:pPr>
            <w:r>
              <w:rPr>
                <w:rFonts w:cs="Arial"/>
                <w:color w:val="000000"/>
              </w:rPr>
              <w:t>Generar reporte de Plan de Atención de Familiar</w:t>
            </w:r>
          </w:p>
        </w:tc>
        <w:tc>
          <w:tcPr>
            <w:tcW w:w="3699" w:type="dxa"/>
            <w:tcBorders>
              <w:top w:val="nil"/>
              <w:left w:val="nil"/>
              <w:bottom w:val="single" w:sz="8" w:space="0" w:color="auto"/>
              <w:right w:val="single" w:sz="8" w:space="0" w:color="auto"/>
            </w:tcBorders>
          </w:tcPr>
          <w:p w14:paraId="1BB35ECC" w14:textId="76D24DD5" w:rsidR="000D226E" w:rsidRPr="009067D6" w:rsidRDefault="000D226E" w:rsidP="000D226E">
            <w:pPr>
              <w:spacing w:after="0" w:line="240" w:lineRule="auto"/>
              <w:rPr>
                <w:rFonts w:eastAsia="Times New Roman" w:cs="Arial"/>
                <w:color w:val="000000"/>
                <w:lang w:eastAsia="es-PE"/>
              </w:rPr>
            </w:pPr>
            <w:r>
              <w:rPr>
                <w:rFonts w:eastAsia="Times New Roman" w:cs="Arial"/>
                <w:color w:val="000000"/>
                <w:lang w:eastAsia="es-PE"/>
              </w:rPr>
              <w:t>El cliente validó positivamente esta funcionalidad.</w:t>
            </w:r>
          </w:p>
        </w:tc>
      </w:tr>
      <w:tr w:rsidR="000D226E" w:rsidRPr="009067D6" w14:paraId="41390183" w14:textId="77777777" w:rsidTr="00BE4FF4">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381CDF95" w14:textId="67ADDD13" w:rsidR="000D226E" w:rsidRPr="009067D6" w:rsidRDefault="000D226E" w:rsidP="000D226E">
            <w:pPr>
              <w:spacing w:after="0" w:line="240" w:lineRule="auto"/>
              <w:jc w:val="center"/>
              <w:rPr>
                <w:rFonts w:eastAsia="Times New Roman" w:cs="Arial"/>
                <w:color w:val="000000"/>
                <w:lang w:eastAsia="es-PE"/>
              </w:rPr>
            </w:pPr>
            <w:r>
              <w:rPr>
                <w:rFonts w:cs="Arial"/>
                <w:b/>
                <w:bCs/>
                <w:color w:val="000000"/>
                <w:sz w:val="18"/>
                <w:szCs w:val="18"/>
              </w:rPr>
              <w:t>H30</w:t>
            </w:r>
          </w:p>
        </w:tc>
        <w:tc>
          <w:tcPr>
            <w:tcW w:w="3260" w:type="dxa"/>
            <w:tcBorders>
              <w:top w:val="nil"/>
              <w:left w:val="nil"/>
              <w:bottom w:val="single" w:sz="8" w:space="0" w:color="auto"/>
              <w:right w:val="single" w:sz="8" w:space="0" w:color="auto"/>
            </w:tcBorders>
            <w:shd w:val="clear" w:color="auto" w:fill="auto"/>
            <w:vAlign w:val="center"/>
          </w:tcPr>
          <w:p w14:paraId="46BA28CD" w14:textId="14070629" w:rsidR="000D226E" w:rsidRPr="009067D6" w:rsidRDefault="000D226E" w:rsidP="000D226E">
            <w:pPr>
              <w:spacing w:after="0" w:line="240" w:lineRule="auto"/>
              <w:jc w:val="both"/>
              <w:rPr>
                <w:rFonts w:eastAsia="Times New Roman" w:cs="Arial"/>
                <w:color w:val="000000"/>
                <w:lang w:eastAsia="es-PE"/>
              </w:rPr>
            </w:pPr>
            <w:r>
              <w:rPr>
                <w:rFonts w:cs="Arial"/>
                <w:color w:val="000000"/>
              </w:rPr>
              <w:t>Generar reportes estadísticos básicos de población.</w:t>
            </w:r>
          </w:p>
        </w:tc>
        <w:tc>
          <w:tcPr>
            <w:tcW w:w="3699" w:type="dxa"/>
            <w:tcBorders>
              <w:top w:val="nil"/>
              <w:left w:val="nil"/>
              <w:bottom w:val="single" w:sz="8" w:space="0" w:color="auto"/>
              <w:right w:val="single" w:sz="8" w:space="0" w:color="auto"/>
            </w:tcBorders>
          </w:tcPr>
          <w:p w14:paraId="6EBC19DC" w14:textId="1EB04AC3" w:rsidR="000D226E" w:rsidRPr="009067D6" w:rsidRDefault="000D226E" w:rsidP="000D226E">
            <w:pPr>
              <w:spacing w:after="0" w:line="240" w:lineRule="auto"/>
              <w:jc w:val="both"/>
              <w:rPr>
                <w:rFonts w:eastAsia="Times New Roman" w:cs="Arial"/>
                <w:color w:val="000000"/>
                <w:lang w:eastAsia="es-PE"/>
              </w:rPr>
            </w:pPr>
            <w:r>
              <w:rPr>
                <w:rFonts w:eastAsia="Times New Roman" w:cs="Arial"/>
                <w:color w:val="000000"/>
                <w:lang w:eastAsia="es-PE"/>
              </w:rPr>
              <w:t>Se sugirió obtener los reportes estadísticos en formato Excel y gráficos.</w:t>
            </w:r>
          </w:p>
        </w:tc>
      </w:tr>
      <w:tr w:rsidR="000D226E" w:rsidRPr="009067D6" w14:paraId="04CD7FA2" w14:textId="77777777" w:rsidTr="00BE4FF4">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tcPr>
          <w:p w14:paraId="42FBCA58" w14:textId="6C8407B7" w:rsidR="000D226E" w:rsidRPr="009067D6" w:rsidRDefault="000D226E" w:rsidP="000D226E">
            <w:pPr>
              <w:spacing w:after="0" w:line="240" w:lineRule="auto"/>
              <w:jc w:val="center"/>
              <w:rPr>
                <w:rFonts w:eastAsia="Times New Roman" w:cs="Arial"/>
                <w:color w:val="000000"/>
                <w:lang w:eastAsia="es-PE"/>
              </w:rPr>
            </w:pPr>
            <w:r>
              <w:rPr>
                <w:rFonts w:cs="Arial"/>
                <w:b/>
                <w:bCs/>
                <w:color w:val="000000"/>
                <w:sz w:val="18"/>
                <w:szCs w:val="18"/>
              </w:rPr>
              <w:t>H31</w:t>
            </w:r>
          </w:p>
        </w:tc>
        <w:tc>
          <w:tcPr>
            <w:tcW w:w="3260" w:type="dxa"/>
            <w:tcBorders>
              <w:top w:val="nil"/>
              <w:left w:val="nil"/>
              <w:bottom w:val="single" w:sz="8" w:space="0" w:color="auto"/>
              <w:right w:val="single" w:sz="8" w:space="0" w:color="auto"/>
            </w:tcBorders>
            <w:shd w:val="clear" w:color="auto" w:fill="auto"/>
            <w:vAlign w:val="center"/>
          </w:tcPr>
          <w:p w14:paraId="508E5DF2" w14:textId="2028F9DC" w:rsidR="000D226E" w:rsidRPr="009067D6" w:rsidRDefault="000D226E" w:rsidP="000D226E">
            <w:pPr>
              <w:spacing w:after="0" w:line="240" w:lineRule="auto"/>
              <w:jc w:val="both"/>
              <w:rPr>
                <w:rFonts w:eastAsia="Times New Roman" w:cs="Arial"/>
                <w:color w:val="000000"/>
                <w:lang w:eastAsia="es-PE"/>
              </w:rPr>
            </w:pPr>
            <w:r>
              <w:rPr>
                <w:rFonts w:cs="Arial"/>
                <w:color w:val="000000"/>
              </w:rPr>
              <w:t>Obtener una copia de la base de datos (backup) en la brevedad posible.</w:t>
            </w:r>
          </w:p>
        </w:tc>
        <w:tc>
          <w:tcPr>
            <w:tcW w:w="3699" w:type="dxa"/>
            <w:tcBorders>
              <w:top w:val="nil"/>
              <w:left w:val="nil"/>
              <w:bottom w:val="single" w:sz="8" w:space="0" w:color="auto"/>
              <w:right w:val="single" w:sz="8" w:space="0" w:color="auto"/>
            </w:tcBorders>
          </w:tcPr>
          <w:p w14:paraId="00B6EDCD" w14:textId="2C54AEE1" w:rsidR="000D226E" w:rsidRPr="009067D6" w:rsidRDefault="000D226E" w:rsidP="000D226E">
            <w:pPr>
              <w:spacing w:after="0" w:line="240" w:lineRule="auto"/>
              <w:jc w:val="both"/>
              <w:rPr>
                <w:rFonts w:eastAsia="Times New Roman" w:cs="Arial"/>
                <w:color w:val="000000"/>
                <w:lang w:eastAsia="es-PE"/>
              </w:rPr>
            </w:pPr>
            <w:r>
              <w:rPr>
                <w:rFonts w:eastAsia="Times New Roman" w:cs="Arial"/>
                <w:color w:val="000000"/>
                <w:lang w:eastAsia="es-PE"/>
              </w:rPr>
              <w:t>El cliente validó positivamente esta funcionalidad.</w:t>
            </w:r>
          </w:p>
        </w:tc>
      </w:tr>
    </w:tbl>
    <w:p w14:paraId="6ECF8282" w14:textId="77777777" w:rsidR="008A2FD3" w:rsidRPr="001F5546" w:rsidRDefault="008A2FD3" w:rsidP="008A2FD3">
      <w:pPr>
        <w:rPr>
          <w:b/>
        </w:rPr>
      </w:pPr>
    </w:p>
    <w:p w14:paraId="46A9E386" w14:textId="1065079D" w:rsidR="008A2FD3" w:rsidRDefault="008A2FD3" w:rsidP="00B739B2">
      <w:pPr>
        <w:rPr>
          <w:b/>
        </w:rPr>
      </w:pPr>
    </w:p>
    <w:p w14:paraId="08B9B35F" w14:textId="5723073F" w:rsidR="00A321BC" w:rsidRDefault="00A321BC" w:rsidP="00B739B2">
      <w:pPr>
        <w:rPr>
          <w:b/>
        </w:rPr>
      </w:pPr>
    </w:p>
    <w:sectPr w:rsidR="00A321BC" w:rsidSect="008F21E1">
      <w:pgSz w:w="11907" w:h="16840" w:code="9"/>
      <w:pgMar w:top="1440" w:right="1559" w:bottom="1440"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8440C" w14:textId="77777777" w:rsidR="007138B3" w:rsidRDefault="007138B3" w:rsidP="00F10D37">
      <w:pPr>
        <w:spacing w:after="0" w:line="240" w:lineRule="auto"/>
      </w:pPr>
      <w:r>
        <w:separator/>
      </w:r>
    </w:p>
  </w:endnote>
  <w:endnote w:type="continuationSeparator" w:id="0">
    <w:p w14:paraId="38EDB40B" w14:textId="77777777" w:rsidR="007138B3" w:rsidRDefault="007138B3" w:rsidP="00F10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Bold">
    <w:altName w:val="Times New Roman"/>
    <w:panose1 w:val="00000000000000000000"/>
    <w:charset w:val="00"/>
    <w:family w:val="swiss"/>
    <w:notTrueType/>
    <w:pitch w:val="default"/>
    <w:sig w:usb0="00000003" w:usb1="00000000" w:usb2="00000000" w:usb3="00000000" w:csb0="00000001" w:csb1="00000000"/>
  </w:font>
  <w:font w:name="KJOKNN+Verdan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Open Sans">
    <w:altName w:val="Times New Roman"/>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6054286"/>
      <w:docPartObj>
        <w:docPartGallery w:val="Page Numbers (Bottom of Page)"/>
        <w:docPartUnique/>
      </w:docPartObj>
    </w:sdtPr>
    <w:sdtContent>
      <w:p w14:paraId="6B755597" w14:textId="3C70D865" w:rsidR="00851C49" w:rsidRDefault="00851C49">
        <w:pPr>
          <w:pStyle w:val="Piedepgina"/>
          <w:jc w:val="right"/>
        </w:pPr>
        <w:r>
          <w:fldChar w:fldCharType="begin"/>
        </w:r>
        <w:r>
          <w:instrText>PAGE   \* MERGEFORMAT</w:instrText>
        </w:r>
        <w:r>
          <w:fldChar w:fldCharType="separate"/>
        </w:r>
        <w:r w:rsidRPr="00851C49">
          <w:rPr>
            <w:noProof/>
            <w:lang w:val="es-ES"/>
          </w:rPr>
          <w:t>x</w:t>
        </w:r>
        <w:r>
          <w:fldChar w:fldCharType="end"/>
        </w:r>
      </w:p>
    </w:sdtContent>
  </w:sdt>
  <w:p w14:paraId="0F618249" w14:textId="77777777" w:rsidR="00851C49" w:rsidRDefault="00851C49" w:rsidP="006F29D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2BB12" w14:textId="77777777" w:rsidR="00851C49" w:rsidRDefault="00851C49">
    <w:pPr>
      <w:pStyle w:val="Piedepgina"/>
      <w:jc w:val="right"/>
    </w:pPr>
  </w:p>
  <w:p w14:paraId="1D7F4249" w14:textId="77777777" w:rsidR="00851C49" w:rsidRDefault="00851C49" w:rsidP="006F29D1">
    <w:pPr>
      <w:pStyle w:val="Piedepgina"/>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AD859" w14:textId="77777777" w:rsidR="00851C49" w:rsidRDefault="00851C49">
    <w:pPr>
      <w:pStyle w:val="Piedepgina"/>
      <w:jc w:val="right"/>
    </w:pPr>
  </w:p>
  <w:p w14:paraId="6DDAB1FC" w14:textId="77777777" w:rsidR="00851C49" w:rsidRDefault="00851C49" w:rsidP="006F29D1">
    <w:pPr>
      <w:pStyle w:val="Piedepgina"/>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303915"/>
      <w:docPartObj>
        <w:docPartGallery w:val="Page Numbers (Bottom of Page)"/>
        <w:docPartUnique/>
      </w:docPartObj>
    </w:sdtPr>
    <w:sdtContent>
      <w:p w14:paraId="72ABE56B" w14:textId="678194E2" w:rsidR="00851C49" w:rsidRDefault="00851C49" w:rsidP="0071770E">
        <w:pPr>
          <w:pStyle w:val="Piedepgina"/>
          <w:jc w:val="right"/>
        </w:pPr>
        <w:r>
          <w:fldChar w:fldCharType="begin"/>
        </w:r>
        <w:r>
          <w:instrText>PAGE   \* MERGEFORMAT</w:instrText>
        </w:r>
        <w:r>
          <w:fldChar w:fldCharType="separate"/>
        </w:r>
        <w:r>
          <w:rPr>
            <w:noProof/>
          </w:rPr>
          <w:t>12</w:t>
        </w:r>
        <w:r>
          <w:fldChar w:fldCharType="end"/>
        </w:r>
      </w:p>
    </w:sdtContent>
  </w:sdt>
  <w:p w14:paraId="2B28CEF8" w14:textId="77777777" w:rsidR="00851C49" w:rsidRDefault="00851C49" w:rsidP="006F29D1">
    <w:pPr>
      <w:pStyle w:val="Piedepgina"/>
      <w:jc w:val="righ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034573"/>
      <w:docPartObj>
        <w:docPartGallery w:val="Page Numbers (Bottom of Page)"/>
        <w:docPartUnique/>
      </w:docPartObj>
    </w:sdtPr>
    <w:sdtContent>
      <w:p w14:paraId="1C18EC94" w14:textId="085BE8A1" w:rsidR="00851C49" w:rsidRDefault="00851C49">
        <w:pPr>
          <w:pStyle w:val="Piedepgina"/>
          <w:jc w:val="right"/>
        </w:pPr>
        <w:r>
          <w:fldChar w:fldCharType="begin"/>
        </w:r>
        <w:r>
          <w:instrText>PAGE   \* MERGEFORMAT</w:instrText>
        </w:r>
        <w:r>
          <w:fldChar w:fldCharType="separate"/>
        </w:r>
        <w:r w:rsidRPr="00851C49">
          <w:rPr>
            <w:noProof/>
            <w:lang w:val="es-ES"/>
          </w:rPr>
          <w:t>11</w:t>
        </w:r>
        <w:r>
          <w:fldChar w:fldCharType="end"/>
        </w:r>
      </w:p>
    </w:sdtContent>
  </w:sdt>
  <w:p w14:paraId="0338B05A" w14:textId="77777777" w:rsidR="00851C49" w:rsidRDefault="00851C49" w:rsidP="006F29D1">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6511933"/>
      <w:docPartObj>
        <w:docPartGallery w:val="Page Numbers (Bottom of Page)"/>
        <w:docPartUnique/>
      </w:docPartObj>
    </w:sdtPr>
    <w:sdtContent>
      <w:p w14:paraId="5EE6CFD4" w14:textId="708E515C" w:rsidR="00851C49" w:rsidRDefault="00851C49" w:rsidP="0071770E">
        <w:pPr>
          <w:pStyle w:val="Piedepgina"/>
          <w:jc w:val="right"/>
        </w:pPr>
        <w:r>
          <w:fldChar w:fldCharType="begin"/>
        </w:r>
        <w:r>
          <w:instrText>PAGE   \* MERGEFORMAT</w:instrText>
        </w:r>
        <w:r>
          <w:fldChar w:fldCharType="separate"/>
        </w:r>
        <w:r>
          <w:rPr>
            <w:noProof/>
          </w:rPr>
          <w:t>2</w:t>
        </w:r>
        <w:r>
          <w:fldChar w:fldCharType="end"/>
        </w:r>
      </w:p>
    </w:sdtContent>
  </w:sdt>
  <w:p w14:paraId="57BFE6C2" w14:textId="77777777" w:rsidR="00851C49" w:rsidRDefault="00851C49" w:rsidP="006F29D1">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62EAD" w14:textId="77777777" w:rsidR="007138B3" w:rsidRDefault="007138B3" w:rsidP="00F10D37">
      <w:pPr>
        <w:spacing w:after="0" w:line="240" w:lineRule="auto"/>
      </w:pPr>
      <w:r>
        <w:separator/>
      </w:r>
    </w:p>
  </w:footnote>
  <w:footnote w:type="continuationSeparator" w:id="0">
    <w:p w14:paraId="6A3876D0" w14:textId="77777777" w:rsidR="007138B3" w:rsidRDefault="007138B3" w:rsidP="00F10D37">
      <w:pPr>
        <w:spacing w:after="0" w:line="240" w:lineRule="auto"/>
      </w:pPr>
      <w:r>
        <w:continuationSeparator/>
      </w:r>
    </w:p>
  </w:footnote>
  <w:footnote w:id="1">
    <w:p w14:paraId="135851D8" w14:textId="77777777" w:rsidR="00851C49" w:rsidRPr="00272665" w:rsidRDefault="00851C49" w:rsidP="00E7338D">
      <w:pPr>
        <w:pStyle w:val="Textonotapie"/>
        <w:rPr>
          <w:rFonts w:ascii="Open Sans" w:hAnsi="Open Sans"/>
          <w:color w:val="444444"/>
          <w:sz w:val="21"/>
          <w:szCs w:val="21"/>
          <w:shd w:val="clear" w:color="auto" w:fill="FFFFFF"/>
        </w:rPr>
      </w:pPr>
      <w:r w:rsidRPr="00272665">
        <w:footnoteRef/>
      </w:r>
      <w:r>
        <w:t xml:space="preserve"> Índice de retorno sobre la inversión. I</w:t>
      </w:r>
      <w:r w:rsidRPr="00272665">
        <w:t>ndicador financiero que mide la </w:t>
      </w:r>
      <w:hyperlink r:id="rId1" w:history="1">
        <w:r w:rsidRPr="00272665">
          <w:t>rentabilidad</w:t>
        </w:r>
      </w:hyperlink>
      <w:r w:rsidRPr="00272665">
        <w:t> de una inversión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30B"/>
    <w:multiLevelType w:val="hybridMultilevel"/>
    <w:tmpl w:val="4CC44CD0"/>
    <w:lvl w:ilvl="0" w:tplc="280A000D">
      <w:start w:val="1"/>
      <w:numFmt w:val="bullet"/>
      <w:lvlText w:val=""/>
      <w:lvlJc w:val="left"/>
      <w:pPr>
        <w:ind w:left="5192" w:hanging="360"/>
      </w:pPr>
      <w:rPr>
        <w:rFonts w:ascii="Wingdings" w:hAnsi="Wingdings" w:hint="default"/>
      </w:rPr>
    </w:lvl>
    <w:lvl w:ilvl="1" w:tplc="280A0003">
      <w:start w:val="1"/>
      <w:numFmt w:val="bullet"/>
      <w:lvlText w:val="o"/>
      <w:lvlJc w:val="left"/>
      <w:pPr>
        <w:ind w:left="5912" w:hanging="360"/>
      </w:pPr>
      <w:rPr>
        <w:rFonts w:ascii="Courier New" w:hAnsi="Courier New" w:cs="Courier New" w:hint="default"/>
      </w:rPr>
    </w:lvl>
    <w:lvl w:ilvl="2" w:tplc="280A0005" w:tentative="1">
      <w:start w:val="1"/>
      <w:numFmt w:val="bullet"/>
      <w:lvlText w:val=""/>
      <w:lvlJc w:val="left"/>
      <w:pPr>
        <w:ind w:left="6632" w:hanging="360"/>
      </w:pPr>
      <w:rPr>
        <w:rFonts w:ascii="Wingdings" w:hAnsi="Wingdings" w:hint="default"/>
      </w:rPr>
    </w:lvl>
    <w:lvl w:ilvl="3" w:tplc="280A0001" w:tentative="1">
      <w:start w:val="1"/>
      <w:numFmt w:val="bullet"/>
      <w:lvlText w:val=""/>
      <w:lvlJc w:val="left"/>
      <w:pPr>
        <w:ind w:left="7352" w:hanging="360"/>
      </w:pPr>
      <w:rPr>
        <w:rFonts w:ascii="Symbol" w:hAnsi="Symbol" w:hint="default"/>
      </w:rPr>
    </w:lvl>
    <w:lvl w:ilvl="4" w:tplc="280A0003" w:tentative="1">
      <w:start w:val="1"/>
      <w:numFmt w:val="bullet"/>
      <w:lvlText w:val="o"/>
      <w:lvlJc w:val="left"/>
      <w:pPr>
        <w:ind w:left="8072" w:hanging="360"/>
      </w:pPr>
      <w:rPr>
        <w:rFonts w:ascii="Courier New" w:hAnsi="Courier New" w:cs="Courier New" w:hint="default"/>
      </w:rPr>
    </w:lvl>
    <w:lvl w:ilvl="5" w:tplc="280A0005" w:tentative="1">
      <w:start w:val="1"/>
      <w:numFmt w:val="bullet"/>
      <w:lvlText w:val=""/>
      <w:lvlJc w:val="left"/>
      <w:pPr>
        <w:ind w:left="8792" w:hanging="360"/>
      </w:pPr>
      <w:rPr>
        <w:rFonts w:ascii="Wingdings" w:hAnsi="Wingdings" w:hint="default"/>
      </w:rPr>
    </w:lvl>
    <w:lvl w:ilvl="6" w:tplc="280A0001" w:tentative="1">
      <w:start w:val="1"/>
      <w:numFmt w:val="bullet"/>
      <w:lvlText w:val=""/>
      <w:lvlJc w:val="left"/>
      <w:pPr>
        <w:ind w:left="9512" w:hanging="360"/>
      </w:pPr>
      <w:rPr>
        <w:rFonts w:ascii="Symbol" w:hAnsi="Symbol" w:hint="default"/>
      </w:rPr>
    </w:lvl>
    <w:lvl w:ilvl="7" w:tplc="280A0003" w:tentative="1">
      <w:start w:val="1"/>
      <w:numFmt w:val="bullet"/>
      <w:lvlText w:val="o"/>
      <w:lvlJc w:val="left"/>
      <w:pPr>
        <w:ind w:left="10232" w:hanging="360"/>
      </w:pPr>
      <w:rPr>
        <w:rFonts w:ascii="Courier New" w:hAnsi="Courier New" w:cs="Courier New" w:hint="default"/>
      </w:rPr>
    </w:lvl>
    <w:lvl w:ilvl="8" w:tplc="280A0005" w:tentative="1">
      <w:start w:val="1"/>
      <w:numFmt w:val="bullet"/>
      <w:lvlText w:val=""/>
      <w:lvlJc w:val="left"/>
      <w:pPr>
        <w:ind w:left="10952" w:hanging="360"/>
      </w:pPr>
      <w:rPr>
        <w:rFonts w:ascii="Wingdings" w:hAnsi="Wingdings" w:hint="default"/>
      </w:rPr>
    </w:lvl>
  </w:abstractNum>
  <w:abstractNum w:abstractNumId="1" w15:restartNumberingAfterBreak="0">
    <w:nsid w:val="001669A3"/>
    <w:multiLevelType w:val="hybridMultilevel"/>
    <w:tmpl w:val="C6E027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9260A4"/>
    <w:multiLevelType w:val="hybridMultilevel"/>
    <w:tmpl w:val="7D92B90E"/>
    <w:lvl w:ilvl="0" w:tplc="CE728682">
      <w:start w:val="1"/>
      <w:numFmt w:val="decimal"/>
      <w:pStyle w:val="Estilo19"/>
      <w:lvlText w:val="3.1.9.%1."/>
      <w:lvlJc w:val="left"/>
      <w:pPr>
        <w:ind w:left="1506" w:hanging="360"/>
      </w:pPr>
      <w:rPr>
        <w:rFonts w:hint="default"/>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280A0019" w:tentative="1">
      <w:start w:val="1"/>
      <w:numFmt w:val="lowerLetter"/>
      <w:lvlText w:val="%2."/>
      <w:lvlJc w:val="left"/>
      <w:pPr>
        <w:ind w:left="2226" w:hanging="360"/>
      </w:pPr>
    </w:lvl>
    <w:lvl w:ilvl="2" w:tplc="280A001B" w:tentative="1">
      <w:start w:val="1"/>
      <w:numFmt w:val="lowerRoman"/>
      <w:lvlText w:val="%3."/>
      <w:lvlJc w:val="right"/>
      <w:pPr>
        <w:ind w:left="2946" w:hanging="180"/>
      </w:pPr>
    </w:lvl>
    <w:lvl w:ilvl="3" w:tplc="280A000F" w:tentative="1">
      <w:start w:val="1"/>
      <w:numFmt w:val="decimal"/>
      <w:lvlText w:val="%4."/>
      <w:lvlJc w:val="left"/>
      <w:pPr>
        <w:ind w:left="3666" w:hanging="360"/>
      </w:pPr>
    </w:lvl>
    <w:lvl w:ilvl="4" w:tplc="280A0019" w:tentative="1">
      <w:start w:val="1"/>
      <w:numFmt w:val="lowerLetter"/>
      <w:lvlText w:val="%5."/>
      <w:lvlJc w:val="left"/>
      <w:pPr>
        <w:ind w:left="4386" w:hanging="360"/>
      </w:pPr>
    </w:lvl>
    <w:lvl w:ilvl="5" w:tplc="280A001B" w:tentative="1">
      <w:start w:val="1"/>
      <w:numFmt w:val="lowerRoman"/>
      <w:lvlText w:val="%6."/>
      <w:lvlJc w:val="right"/>
      <w:pPr>
        <w:ind w:left="5106" w:hanging="180"/>
      </w:pPr>
    </w:lvl>
    <w:lvl w:ilvl="6" w:tplc="280A000F" w:tentative="1">
      <w:start w:val="1"/>
      <w:numFmt w:val="decimal"/>
      <w:lvlText w:val="%7."/>
      <w:lvlJc w:val="left"/>
      <w:pPr>
        <w:ind w:left="5826" w:hanging="360"/>
      </w:pPr>
    </w:lvl>
    <w:lvl w:ilvl="7" w:tplc="280A0019" w:tentative="1">
      <w:start w:val="1"/>
      <w:numFmt w:val="lowerLetter"/>
      <w:lvlText w:val="%8."/>
      <w:lvlJc w:val="left"/>
      <w:pPr>
        <w:ind w:left="6546" w:hanging="360"/>
      </w:pPr>
    </w:lvl>
    <w:lvl w:ilvl="8" w:tplc="280A001B" w:tentative="1">
      <w:start w:val="1"/>
      <w:numFmt w:val="lowerRoman"/>
      <w:lvlText w:val="%9."/>
      <w:lvlJc w:val="right"/>
      <w:pPr>
        <w:ind w:left="7266" w:hanging="180"/>
      </w:pPr>
    </w:lvl>
  </w:abstractNum>
  <w:abstractNum w:abstractNumId="3" w15:restartNumberingAfterBreak="0">
    <w:nsid w:val="092D2E18"/>
    <w:multiLevelType w:val="hybridMultilevel"/>
    <w:tmpl w:val="267609A6"/>
    <w:lvl w:ilvl="0" w:tplc="A60A64D8">
      <w:start w:val="1"/>
      <w:numFmt w:val="decimal"/>
      <w:pStyle w:val="Estilo8"/>
      <w:lvlText w:val="3.1.6.%1."/>
      <w:lvlJc w:val="left"/>
      <w:pPr>
        <w:ind w:left="1854"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4" w15:restartNumberingAfterBreak="0">
    <w:nsid w:val="0A377E7D"/>
    <w:multiLevelType w:val="hybridMultilevel"/>
    <w:tmpl w:val="19BC86C8"/>
    <w:lvl w:ilvl="0" w:tplc="64323BE4">
      <w:start w:val="1"/>
      <w:numFmt w:val="decimal"/>
      <w:pStyle w:val="Estilo22"/>
      <w:lvlText w:val="4.1.%1."/>
      <w:lvlJc w:val="left"/>
      <w:pPr>
        <w:ind w:left="142" w:hanging="360"/>
      </w:pPr>
      <w:rPr>
        <w:rFonts w:hint="default"/>
      </w:rPr>
    </w:lvl>
    <w:lvl w:ilvl="1" w:tplc="280A0019" w:tentative="1">
      <w:start w:val="1"/>
      <w:numFmt w:val="lowerLetter"/>
      <w:lvlText w:val="%2."/>
      <w:lvlJc w:val="left"/>
      <w:pPr>
        <w:ind w:left="2009" w:hanging="360"/>
      </w:pPr>
    </w:lvl>
    <w:lvl w:ilvl="2" w:tplc="280A001B" w:tentative="1">
      <w:start w:val="1"/>
      <w:numFmt w:val="lowerRoman"/>
      <w:lvlText w:val="%3."/>
      <w:lvlJc w:val="right"/>
      <w:pPr>
        <w:ind w:left="2729" w:hanging="180"/>
      </w:pPr>
    </w:lvl>
    <w:lvl w:ilvl="3" w:tplc="280A000F" w:tentative="1">
      <w:start w:val="1"/>
      <w:numFmt w:val="decimal"/>
      <w:lvlText w:val="%4."/>
      <w:lvlJc w:val="left"/>
      <w:pPr>
        <w:ind w:left="3449" w:hanging="360"/>
      </w:pPr>
    </w:lvl>
    <w:lvl w:ilvl="4" w:tplc="280A0019" w:tentative="1">
      <w:start w:val="1"/>
      <w:numFmt w:val="lowerLetter"/>
      <w:lvlText w:val="%5."/>
      <w:lvlJc w:val="left"/>
      <w:pPr>
        <w:ind w:left="4169" w:hanging="360"/>
      </w:pPr>
    </w:lvl>
    <w:lvl w:ilvl="5" w:tplc="280A001B" w:tentative="1">
      <w:start w:val="1"/>
      <w:numFmt w:val="lowerRoman"/>
      <w:lvlText w:val="%6."/>
      <w:lvlJc w:val="right"/>
      <w:pPr>
        <w:ind w:left="4889" w:hanging="180"/>
      </w:pPr>
    </w:lvl>
    <w:lvl w:ilvl="6" w:tplc="280A000F" w:tentative="1">
      <w:start w:val="1"/>
      <w:numFmt w:val="decimal"/>
      <w:lvlText w:val="%7."/>
      <w:lvlJc w:val="left"/>
      <w:pPr>
        <w:ind w:left="5609" w:hanging="360"/>
      </w:pPr>
    </w:lvl>
    <w:lvl w:ilvl="7" w:tplc="280A0019" w:tentative="1">
      <w:start w:val="1"/>
      <w:numFmt w:val="lowerLetter"/>
      <w:lvlText w:val="%8."/>
      <w:lvlJc w:val="left"/>
      <w:pPr>
        <w:ind w:left="6329" w:hanging="360"/>
      </w:pPr>
    </w:lvl>
    <w:lvl w:ilvl="8" w:tplc="280A001B" w:tentative="1">
      <w:start w:val="1"/>
      <w:numFmt w:val="lowerRoman"/>
      <w:lvlText w:val="%9."/>
      <w:lvlJc w:val="right"/>
      <w:pPr>
        <w:ind w:left="7049" w:hanging="180"/>
      </w:pPr>
    </w:lvl>
  </w:abstractNum>
  <w:abstractNum w:abstractNumId="5" w15:restartNumberingAfterBreak="0">
    <w:nsid w:val="0DDC5137"/>
    <w:multiLevelType w:val="hybridMultilevel"/>
    <w:tmpl w:val="B6F460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ECD0C1F"/>
    <w:multiLevelType w:val="hybridMultilevel"/>
    <w:tmpl w:val="7FEE32FE"/>
    <w:lvl w:ilvl="0" w:tplc="B658CBB2">
      <w:start w:val="1"/>
      <w:numFmt w:val="decimal"/>
      <w:pStyle w:val="Estilo21"/>
      <w:lvlText w:val="3.3.5.%1."/>
      <w:lvlJc w:val="left"/>
      <w:pPr>
        <w:ind w:left="2072" w:hanging="360"/>
      </w:pPr>
      <w:rPr>
        <w:rFonts w:hint="default"/>
      </w:rPr>
    </w:lvl>
    <w:lvl w:ilvl="1" w:tplc="280A0019" w:tentative="1">
      <w:start w:val="1"/>
      <w:numFmt w:val="lowerLetter"/>
      <w:lvlText w:val="%2."/>
      <w:lvlJc w:val="left"/>
      <w:pPr>
        <w:ind w:left="2792" w:hanging="360"/>
      </w:pPr>
    </w:lvl>
    <w:lvl w:ilvl="2" w:tplc="280A001B" w:tentative="1">
      <w:start w:val="1"/>
      <w:numFmt w:val="lowerRoman"/>
      <w:lvlText w:val="%3."/>
      <w:lvlJc w:val="right"/>
      <w:pPr>
        <w:ind w:left="3512" w:hanging="180"/>
      </w:pPr>
    </w:lvl>
    <w:lvl w:ilvl="3" w:tplc="280A000F" w:tentative="1">
      <w:start w:val="1"/>
      <w:numFmt w:val="decimal"/>
      <w:lvlText w:val="%4."/>
      <w:lvlJc w:val="left"/>
      <w:pPr>
        <w:ind w:left="4232" w:hanging="360"/>
      </w:pPr>
    </w:lvl>
    <w:lvl w:ilvl="4" w:tplc="280A0019" w:tentative="1">
      <w:start w:val="1"/>
      <w:numFmt w:val="lowerLetter"/>
      <w:lvlText w:val="%5."/>
      <w:lvlJc w:val="left"/>
      <w:pPr>
        <w:ind w:left="4952" w:hanging="360"/>
      </w:pPr>
    </w:lvl>
    <w:lvl w:ilvl="5" w:tplc="280A001B" w:tentative="1">
      <w:start w:val="1"/>
      <w:numFmt w:val="lowerRoman"/>
      <w:lvlText w:val="%6."/>
      <w:lvlJc w:val="right"/>
      <w:pPr>
        <w:ind w:left="5672" w:hanging="180"/>
      </w:pPr>
    </w:lvl>
    <w:lvl w:ilvl="6" w:tplc="280A000F" w:tentative="1">
      <w:start w:val="1"/>
      <w:numFmt w:val="decimal"/>
      <w:lvlText w:val="%7."/>
      <w:lvlJc w:val="left"/>
      <w:pPr>
        <w:ind w:left="6392" w:hanging="360"/>
      </w:pPr>
    </w:lvl>
    <w:lvl w:ilvl="7" w:tplc="280A0019" w:tentative="1">
      <w:start w:val="1"/>
      <w:numFmt w:val="lowerLetter"/>
      <w:lvlText w:val="%8."/>
      <w:lvlJc w:val="left"/>
      <w:pPr>
        <w:ind w:left="7112" w:hanging="360"/>
      </w:pPr>
    </w:lvl>
    <w:lvl w:ilvl="8" w:tplc="280A001B" w:tentative="1">
      <w:start w:val="1"/>
      <w:numFmt w:val="lowerRoman"/>
      <w:lvlText w:val="%9."/>
      <w:lvlJc w:val="right"/>
      <w:pPr>
        <w:ind w:left="7832" w:hanging="180"/>
      </w:pPr>
    </w:lvl>
  </w:abstractNum>
  <w:abstractNum w:abstractNumId="7" w15:restartNumberingAfterBreak="0">
    <w:nsid w:val="0F992679"/>
    <w:multiLevelType w:val="hybridMultilevel"/>
    <w:tmpl w:val="891EC37C"/>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8" w15:restartNumberingAfterBreak="0">
    <w:nsid w:val="114423E5"/>
    <w:multiLevelType w:val="hybridMultilevel"/>
    <w:tmpl w:val="97DEC05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24C230A"/>
    <w:multiLevelType w:val="hybridMultilevel"/>
    <w:tmpl w:val="FC026304"/>
    <w:lvl w:ilvl="0" w:tplc="F712178E">
      <w:start w:val="1"/>
      <w:numFmt w:val="decimal"/>
      <w:pStyle w:val="Estilo20"/>
      <w:lvlText w:val="3.3.%1."/>
      <w:lvlJc w:val="left"/>
      <w:pPr>
        <w:ind w:left="1174" w:hanging="360"/>
      </w:pPr>
      <w:rPr>
        <w:rFonts w:hint="default"/>
      </w:rPr>
    </w:lvl>
    <w:lvl w:ilvl="1" w:tplc="280A0019" w:tentative="1">
      <w:start w:val="1"/>
      <w:numFmt w:val="lowerLetter"/>
      <w:lvlText w:val="%2."/>
      <w:lvlJc w:val="left"/>
      <w:pPr>
        <w:ind w:left="1894" w:hanging="360"/>
      </w:pPr>
    </w:lvl>
    <w:lvl w:ilvl="2" w:tplc="280A001B" w:tentative="1">
      <w:start w:val="1"/>
      <w:numFmt w:val="lowerRoman"/>
      <w:lvlText w:val="%3."/>
      <w:lvlJc w:val="right"/>
      <w:pPr>
        <w:ind w:left="2614" w:hanging="180"/>
      </w:pPr>
    </w:lvl>
    <w:lvl w:ilvl="3" w:tplc="280A000F" w:tentative="1">
      <w:start w:val="1"/>
      <w:numFmt w:val="decimal"/>
      <w:lvlText w:val="%4."/>
      <w:lvlJc w:val="left"/>
      <w:pPr>
        <w:ind w:left="3334" w:hanging="360"/>
      </w:pPr>
    </w:lvl>
    <w:lvl w:ilvl="4" w:tplc="280A0019" w:tentative="1">
      <w:start w:val="1"/>
      <w:numFmt w:val="lowerLetter"/>
      <w:lvlText w:val="%5."/>
      <w:lvlJc w:val="left"/>
      <w:pPr>
        <w:ind w:left="4054" w:hanging="360"/>
      </w:pPr>
    </w:lvl>
    <w:lvl w:ilvl="5" w:tplc="280A001B" w:tentative="1">
      <w:start w:val="1"/>
      <w:numFmt w:val="lowerRoman"/>
      <w:lvlText w:val="%6."/>
      <w:lvlJc w:val="right"/>
      <w:pPr>
        <w:ind w:left="4774" w:hanging="180"/>
      </w:pPr>
    </w:lvl>
    <w:lvl w:ilvl="6" w:tplc="280A000F" w:tentative="1">
      <w:start w:val="1"/>
      <w:numFmt w:val="decimal"/>
      <w:lvlText w:val="%7."/>
      <w:lvlJc w:val="left"/>
      <w:pPr>
        <w:ind w:left="5494" w:hanging="360"/>
      </w:pPr>
    </w:lvl>
    <w:lvl w:ilvl="7" w:tplc="280A0019" w:tentative="1">
      <w:start w:val="1"/>
      <w:numFmt w:val="lowerLetter"/>
      <w:lvlText w:val="%8."/>
      <w:lvlJc w:val="left"/>
      <w:pPr>
        <w:ind w:left="6214" w:hanging="360"/>
      </w:pPr>
    </w:lvl>
    <w:lvl w:ilvl="8" w:tplc="280A001B" w:tentative="1">
      <w:start w:val="1"/>
      <w:numFmt w:val="lowerRoman"/>
      <w:lvlText w:val="%9."/>
      <w:lvlJc w:val="right"/>
      <w:pPr>
        <w:ind w:left="6934" w:hanging="180"/>
      </w:pPr>
    </w:lvl>
  </w:abstractNum>
  <w:abstractNum w:abstractNumId="10" w15:restartNumberingAfterBreak="0">
    <w:nsid w:val="15481A42"/>
    <w:multiLevelType w:val="multilevel"/>
    <w:tmpl w:val="86BE8A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rPr>
        <w:b/>
        <w:sz w:val="22"/>
      </w:rPr>
    </w:lvl>
    <w:lvl w:ilvl="3">
      <w:start w:val="1"/>
      <w:numFmt w:val="decimal"/>
      <w:lvlText w:val="%1.%2.%3.%4."/>
      <w:lvlJc w:val="left"/>
      <w:pPr>
        <w:ind w:left="1728" w:hanging="648"/>
      </w:pPr>
      <w:rPr>
        <w:b/>
        <w:sz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C707B1"/>
    <w:multiLevelType w:val="hybridMultilevel"/>
    <w:tmpl w:val="3D60F254"/>
    <w:lvl w:ilvl="0" w:tplc="1C36A168">
      <w:start w:val="1"/>
      <w:numFmt w:val="decimal"/>
      <w:pStyle w:val="Style3"/>
      <w:lvlText w:val="3.3.3.%1."/>
      <w:lvlJc w:val="left"/>
      <w:pPr>
        <w:ind w:left="1778" w:hanging="360"/>
      </w:pPr>
      <w:rPr>
        <w:rFonts w:hint="default"/>
        <w:sz w:val="22"/>
      </w:rPr>
    </w:lvl>
    <w:lvl w:ilvl="1" w:tplc="280A0019" w:tentative="1">
      <w:start w:val="1"/>
      <w:numFmt w:val="lowerLetter"/>
      <w:lvlText w:val="%2."/>
      <w:lvlJc w:val="left"/>
      <w:pPr>
        <w:ind w:left="2432" w:hanging="360"/>
      </w:pPr>
    </w:lvl>
    <w:lvl w:ilvl="2" w:tplc="280A001B" w:tentative="1">
      <w:start w:val="1"/>
      <w:numFmt w:val="lowerRoman"/>
      <w:lvlText w:val="%3."/>
      <w:lvlJc w:val="right"/>
      <w:pPr>
        <w:ind w:left="3152" w:hanging="180"/>
      </w:pPr>
    </w:lvl>
    <w:lvl w:ilvl="3" w:tplc="280A000F" w:tentative="1">
      <w:start w:val="1"/>
      <w:numFmt w:val="decimal"/>
      <w:lvlText w:val="%4."/>
      <w:lvlJc w:val="left"/>
      <w:pPr>
        <w:ind w:left="3872" w:hanging="360"/>
      </w:pPr>
    </w:lvl>
    <w:lvl w:ilvl="4" w:tplc="280A0019" w:tentative="1">
      <w:start w:val="1"/>
      <w:numFmt w:val="lowerLetter"/>
      <w:lvlText w:val="%5."/>
      <w:lvlJc w:val="left"/>
      <w:pPr>
        <w:ind w:left="4592" w:hanging="360"/>
      </w:pPr>
    </w:lvl>
    <w:lvl w:ilvl="5" w:tplc="280A001B" w:tentative="1">
      <w:start w:val="1"/>
      <w:numFmt w:val="lowerRoman"/>
      <w:lvlText w:val="%6."/>
      <w:lvlJc w:val="right"/>
      <w:pPr>
        <w:ind w:left="5312" w:hanging="180"/>
      </w:pPr>
    </w:lvl>
    <w:lvl w:ilvl="6" w:tplc="280A000F" w:tentative="1">
      <w:start w:val="1"/>
      <w:numFmt w:val="decimal"/>
      <w:lvlText w:val="%7."/>
      <w:lvlJc w:val="left"/>
      <w:pPr>
        <w:ind w:left="6032" w:hanging="360"/>
      </w:pPr>
    </w:lvl>
    <w:lvl w:ilvl="7" w:tplc="280A0019" w:tentative="1">
      <w:start w:val="1"/>
      <w:numFmt w:val="lowerLetter"/>
      <w:lvlText w:val="%8."/>
      <w:lvlJc w:val="left"/>
      <w:pPr>
        <w:ind w:left="6752" w:hanging="360"/>
      </w:pPr>
    </w:lvl>
    <w:lvl w:ilvl="8" w:tplc="280A001B" w:tentative="1">
      <w:start w:val="1"/>
      <w:numFmt w:val="lowerRoman"/>
      <w:lvlText w:val="%9."/>
      <w:lvlJc w:val="right"/>
      <w:pPr>
        <w:ind w:left="7472" w:hanging="180"/>
      </w:pPr>
    </w:lvl>
  </w:abstractNum>
  <w:abstractNum w:abstractNumId="12" w15:restartNumberingAfterBreak="0">
    <w:nsid w:val="1D807C60"/>
    <w:multiLevelType w:val="hybridMultilevel"/>
    <w:tmpl w:val="852ED27C"/>
    <w:lvl w:ilvl="0" w:tplc="F530E9D8">
      <w:start w:val="1"/>
      <w:numFmt w:val="decimal"/>
      <w:pStyle w:val="Style4"/>
      <w:lvlText w:val="4.%1."/>
      <w:lvlJc w:val="left"/>
      <w:pPr>
        <w:ind w:left="862" w:hanging="360"/>
      </w:pPr>
      <w:rPr>
        <w:rFonts w:hint="default"/>
      </w:r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13" w15:restartNumberingAfterBreak="0">
    <w:nsid w:val="1F315544"/>
    <w:multiLevelType w:val="hybridMultilevel"/>
    <w:tmpl w:val="02F6E802"/>
    <w:lvl w:ilvl="0" w:tplc="371EDDB2">
      <w:start w:val="1"/>
      <w:numFmt w:val="decimal"/>
      <w:pStyle w:val="Estilo18"/>
      <w:lvlText w:val="3.1.8.%1."/>
      <w:lvlJc w:val="left"/>
      <w:pPr>
        <w:ind w:left="6314" w:hanging="360"/>
      </w:pPr>
      <w:rPr>
        <w:rFonts w:hint="default"/>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280A0019" w:tentative="1">
      <w:start w:val="1"/>
      <w:numFmt w:val="lowerLetter"/>
      <w:lvlText w:val="%2."/>
      <w:lvlJc w:val="left"/>
      <w:pPr>
        <w:ind w:left="2226" w:hanging="360"/>
      </w:pPr>
    </w:lvl>
    <w:lvl w:ilvl="2" w:tplc="280A001B" w:tentative="1">
      <w:start w:val="1"/>
      <w:numFmt w:val="lowerRoman"/>
      <w:lvlText w:val="%3."/>
      <w:lvlJc w:val="right"/>
      <w:pPr>
        <w:ind w:left="2946" w:hanging="180"/>
      </w:pPr>
    </w:lvl>
    <w:lvl w:ilvl="3" w:tplc="280A000F" w:tentative="1">
      <w:start w:val="1"/>
      <w:numFmt w:val="decimal"/>
      <w:lvlText w:val="%4."/>
      <w:lvlJc w:val="left"/>
      <w:pPr>
        <w:ind w:left="3666" w:hanging="360"/>
      </w:pPr>
    </w:lvl>
    <w:lvl w:ilvl="4" w:tplc="280A0019" w:tentative="1">
      <w:start w:val="1"/>
      <w:numFmt w:val="lowerLetter"/>
      <w:lvlText w:val="%5."/>
      <w:lvlJc w:val="left"/>
      <w:pPr>
        <w:ind w:left="4386" w:hanging="360"/>
      </w:pPr>
    </w:lvl>
    <w:lvl w:ilvl="5" w:tplc="280A001B" w:tentative="1">
      <w:start w:val="1"/>
      <w:numFmt w:val="lowerRoman"/>
      <w:lvlText w:val="%6."/>
      <w:lvlJc w:val="right"/>
      <w:pPr>
        <w:ind w:left="5106" w:hanging="180"/>
      </w:pPr>
    </w:lvl>
    <w:lvl w:ilvl="6" w:tplc="280A000F" w:tentative="1">
      <w:start w:val="1"/>
      <w:numFmt w:val="decimal"/>
      <w:lvlText w:val="%7."/>
      <w:lvlJc w:val="left"/>
      <w:pPr>
        <w:ind w:left="5826" w:hanging="360"/>
      </w:pPr>
    </w:lvl>
    <w:lvl w:ilvl="7" w:tplc="280A0019" w:tentative="1">
      <w:start w:val="1"/>
      <w:numFmt w:val="lowerLetter"/>
      <w:lvlText w:val="%8."/>
      <w:lvlJc w:val="left"/>
      <w:pPr>
        <w:ind w:left="6546" w:hanging="360"/>
      </w:pPr>
    </w:lvl>
    <w:lvl w:ilvl="8" w:tplc="280A001B" w:tentative="1">
      <w:start w:val="1"/>
      <w:numFmt w:val="lowerRoman"/>
      <w:lvlText w:val="%9."/>
      <w:lvlJc w:val="right"/>
      <w:pPr>
        <w:ind w:left="7266" w:hanging="180"/>
      </w:pPr>
    </w:lvl>
  </w:abstractNum>
  <w:abstractNum w:abstractNumId="14" w15:restartNumberingAfterBreak="0">
    <w:nsid w:val="206A3980"/>
    <w:multiLevelType w:val="hybridMultilevel"/>
    <w:tmpl w:val="CFBC0686"/>
    <w:lvl w:ilvl="0" w:tplc="280A000F">
      <w:start w:val="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20FD37ED"/>
    <w:multiLevelType w:val="hybridMultilevel"/>
    <w:tmpl w:val="6CBAA604"/>
    <w:lvl w:ilvl="0" w:tplc="280A0001">
      <w:start w:val="1"/>
      <w:numFmt w:val="bullet"/>
      <w:lvlText w:val=""/>
      <w:lvlJc w:val="left"/>
      <w:pPr>
        <w:ind w:left="5460" w:hanging="360"/>
      </w:pPr>
      <w:rPr>
        <w:rFonts w:ascii="Symbol" w:hAnsi="Symbol" w:hint="default"/>
        <w:b/>
      </w:rPr>
    </w:lvl>
    <w:lvl w:ilvl="1" w:tplc="280A0003">
      <w:start w:val="1"/>
      <w:numFmt w:val="bullet"/>
      <w:lvlText w:val="o"/>
      <w:lvlJc w:val="left"/>
      <w:pPr>
        <w:ind w:left="6180" w:hanging="360"/>
      </w:pPr>
      <w:rPr>
        <w:rFonts w:ascii="Courier New" w:hAnsi="Courier New" w:cs="Courier New" w:hint="default"/>
      </w:rPr>
    </w:lvl>
    <w:lvl w:ilvl="2" w:tplc="280A0005">
      <w:start w:val="1"/>
      <w:numFmt w:val="bullet"/>
      <w:lvlText w:val=""/>
      <w:lvlJc w:val="left"/>
      <w:pPr>
        <w:ind w:left="6900" w:hanging="360"/>
      </w:pPr>
      <w:rPr>
        <w:rFonts w:ascii="Wingdings" w:hAnsi="Wingdings" w:hint="default"/>
      </w:rPr>
    </w:lvl>
    <w:lvl w:ilvl="3" w:tplc="280A0001" w:tentative="1">
      <w:start w:val="1"/>
      <w:numFmt w:val="bullet"/>
      <w:lvlText w:val=""/>
      <w:lvlJc w:val="left"/>
      <w:pPr>
        <w:ind w:left="7620" w:hanging="360"/>
      </w:pPr>
      <w:rPr>
        <w:rFonts w:ascii="Symbol" w:hAnsi="Symbol" w:hint="default"/>
      </w:rPr>
    </w:lvl>
    <w:lvl w:ilvl="4" w:tplc="280A0003" w:tentative="1">
      <w:start w:val="1"/>
      <w:numFmt w:val="bullet"/>
      <w:lvlText w:val="o"/>
      <w:lvlJc w:val="left"/>
      <w:pPr>
        <w:ind w:left="8340" w:hanging="360"/>
      </w:pPr>
      <w:rPr>
        <w:rFonts w:ascii="Courier New" w:hAnsi="Courier New" w:cs="Courier New" w:hint="default"/>
      </w:rPr>
    </w:lvl>
    <w:lvl w:ilvl="5" w:tplc="280A0005" w:tentative="1">
      <w:start w:val="1"/>
      <w:numFmt w:val="bullet"/>
      <w:lvlText w:val=""/>
      <w:lvlJc w:val="left"/>
      <w:pPr>
        <w:ind w:left="9060" w:hanging="360"/>
      </w:pPr>
      <w:rPr>
        <w:rFonts w:ascii="Wingdings" w:hAnsi="Wingdings" w:hint="default"/>
      </w:rPr>
    </w:lvl>
    <w:lvl w:ilvl="6" w:tplc="280A0001" w:tentative="1">
      <w:start w:val="1"/>
      <w:numFmt w:val="bullet"/>
      <w:lvlText w:val=""/>
      <w:lvlJc w:val="left"/>
      <w:pPr>
        <w:ind w:left="9780" w:hanging="360"/>
      </w:pPr>
      <w:rPr>
        <w:rFonts w:ascii="Symbol" w:hAnsi="Symbol" w:hint="default"/>
      </w:rPr>
    </w:lvl>
    <w:lvl w:ilvl="7" w:tplc="280A0003" w:tentative="1">
      <w:start w:val="1"/>
      <w:numFmt w:val="bullet"/>
      <w:lvlText w:val="o"/>
      <w:lvlJc w:val="left"/>
      <w:pPr>
        <w:ind w:left="10500" w:hanging="360"/>
      </w:pPr>
      <w:rPr>
        <w:rFonts w:ascii="Courier New" w:hAnsi="Courier New" w:cs="Courier New" w:hint="default"/>
      </w:rPr>
    </w:lvl>
    <w:lvl w:ilvl="8" w:tplc="280A0005" w:tentative="1">
      <w:start w:val="1"/>
      <w:numFmt w:val="bullet"/>
      <w:lvlText w:val=""/>
      <w:lvlJc w:val="left"/>
      <w:pPr>
        <w:ind w:left="11220" w:hanging="360"/>
      </w:pPr>
      <w:rPr>
        <w:rFonts w:ascii="Wingdings" w:hAnsi="Wingdings" w:hint="default"/>
      </w:rPr>
    </w:lvl>
  </w:abstractNum>
  <w:abstractNum w:abstractNumId="16" w15:restartNumberingAfterBreak="0">
    <w:nsid w:val="228635B7"/>
    <w:multiLevelType w:val="multilevel"/>
    <w:tmpl w:val="280A0025"/>
    <w:lvl w:ilvl="0">
      <w:start w:val="1"/>
      <w:numFmt w:val="decimal"/>
      <w:lvlText w:val="%1"/>
      <w:lvlJc w:val="left"/>
      <w:pPr>
        <w:ind w:left="432" w:hanging="432"/>
      </w:pPr>
      <w:rPr>
        <w:rFonts w:hint="default"/>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Estilo1"/>
      <w:lvlText w:val="%1.%2"/>
      <w:lvlJc w:val="left"/>
      <w:pPr>
        <w:ind w:left="576" w:hanging="576"/>
      </w:pPr>
      <w:rPr>
        <w:rFonts w:hint="default"/>
        <w:b/>
      </w:rPr>
    </w:lvl>
    <w:lvl w:ilvl="2">
      <w:start w:val="1"/>
      <w:numFmt w:val="decimal"/>
      <w:lvlText w:val="%1.%2.%3"/>
      <w:lvlJc w:val="left"/>
      <w:pPr>
        <w:ind w:left="720" w:hanging="720"/>
      </w:pPr>
      <w:rPr>
        <w:rFonts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5EF6B51"/>
    <w:multiLevelType w:val="hybridMultilevel"/>
    <w:tmpl w:val="D02CC598"/>
    <w:lvl w:ilvl="0" w:tplc="EE84FE1A">
      <w:start w:val="1"/>
      <w:numFmt w:val="decimal"/>
      <w:pStyle w:val="Estilo12"/>
      <w:lvlText w:val="3.1.4.%1."/>
      <w:lvlJc w:val="left"/>
      <w:pPr>
        <w:ind w:left="1145" w:hanging="360"/>
      </w:pPr>
      <w:rPr>
        <w:rFonts w:hint="default"/>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8" w15:restartNumberingAfterBreak="0">
    <w:nsid w:val="2A035F9C"/>
    <w:multiLevelType w:val="hybridMultilevel"/>
    <w:tmpl w:val="3C6A281C"/>
    <w:lvl w:ilvl="0" w:tplc="280A0001">
      <w:start w:val="1"/>
      <w:numFmt w:val="bullet"/>
      <w:lvlText w:val=""/>
      <w:lvlJc w:val="left"/>
      <w:pPr>
        <w:ind w:left="1170" w:hanging="360"/>
      </w:pPr>
      <w:rPr>
        <w:rFonts w:ascii="Symbol" w:hAnsi="Symbol" w:hint="default"/>
      </w:rPr>
    </w:lvl>
    <w:lvl w:ilvl="1" w:tplc="280A0003" w:tentative="1">
      <w:start w:val="1"/>
      <w:numFmt w:val="bullet"/>
      <w:lvlText w:val="o"/>
      <w:lvlJc w:val="left"/>
      <w:pPr>
        <w:ind w:left="1890" w:hanging="360"/>
      </w:pPr>
      <w:rPr>
        <w:rFonts w:ascii="Courier New" w:hAnsi="Courier New" w:cs="Courier New" w:hint="default"/>
      </w:rPr>
    </w:lvl>
    <w:lvl w:ilvl="2" w:tplc="280A0005" w:tentative="1">
      <w:start w:val="1"/>
      <w:numFmt w:val="bullet"/>
      <w:lvlText w:val=""/>
      <w:lvlJc w:val="left"/>
      <w:pPr>
        <w:ind w:left="2610" w:hanging="360"/>
      </w:pPr>
      <w:rPr>
        <w:rFonts w:ascii="Wingdings" w:hAnsi="Wingdings" w:hint="default"/>
      </w:rPr>
    </w:lvl>
    <w:lvl w:ilvl="3" w:tplc="280A0001" w:tentative="1">
      <w:start w:val="1"/>
      <w:numFmt w:val="bullet"/>
      <w:lvlText w:val=""/>
      <w:lvlJc w:val="left"/>
      <w:pPr>
        <w:ind w:left="3330" w:hanging="360"/>
      </w:pPr>
      <w:rPr>
        <w:rFonts w:ascii="Symbol" w:hAnsi="Symbol" w:hint="default"/>
      </w:rPr>
    </w:lvl>
    <w:lvl w:ilvl="4" w:tplc="280A0003" w:tentative="1">
      <w:start w:val="1"/>
      <w:numFmt w:val="bullet"/>
      <w:lvlText w:val="o"/>
      <w:lvlJc w:val="left"/>
      <w:pPr>
        <w:ind w:left="4050" w:hanging="360"/>
      </w:pPr>
      <w:rPr>
        <w:rFonts w:ascii="Courier New" w:hAnsi="Courier New" w:cs="Courier New" w:hint="default"/>
      </w:rPr>
    </w:lvl>
    <w:lvl w:ilvl="5" w:tplc="280A0005" w:tentative="1">
      <w:start w:val="1"/>
      <w:numFmt w:val="bullet"/>
      <w:lvlText w:val=""/>
      <w:lvlJc w:val="left"/>
      <w:pPr>
        <w:ind w:left="4770" w:hanging="360"/>
      </w:pPr>
      <w:rPr>
        <w:rFonts w:ascii="Wingdings" w:hAnsi="Wingdings" w:hint="default"/>
      </w:rPr>
    </w:lvl>
    <w:lvl w:ilvl="6" w:tplc="280A0001" w:tentative="1">
      <w:start w:val="1"/>
      <w:numFmt w:val="bullet"/>
      <w:lvlText w:val=""/>
      <w:lvlJc w:val="left"/>
      <w:pPr>
        <w:ind w:left="5490" w:hanging="360"/>
      </w:pPr>
      <w:rPr>
        <w:rFonts w:ascii="Symbol" w:hAnsi="Symbol" w:hint="default"/>
      </w:rPr>
    </w:lvl>
    <w:lvl w:ilvl="7" w:tplc="280A0003" w:tentative="1">
      <w:start w:val="1"/>
      <w:numFmt w:val="bullet"/>
      <w:lvlText w:val="o"/>
      <w:lvlJc w:val="left"/>
      <w:pPr>
        <w:ind w:left="6210" w:hanging="360"/>
      </w:pPr>
      <w:rPr>
        <w:rFonts w:ascii="Courier New" w:hAnsi="Courier New" w:cs="Courier New" w:hint="default"/>
      </w:rPr>
    </w:lvl>
    <w:lvl w:ilvl="8" w:tplc="280A0005" w:tentative="1">
      <w:start w:val="1"/>
      <w:numFmt w:val="bullet"/>
      <w:lvlText w:val=""/>
      <w:lvlJc w:val="left"/>
      <w:pPr>
        <w:ind w:left="6930" w:hanging="360"/>
      </w:pPr>
      <w:rPr>
        <w:rFonts w:ascii="Wingdings" w:hAnsi="Wingdings" w:hint="default"/>
      </w:rPr>
    </w:lvl>
  </w:abstractNum>
  <w:abstractNum w:abstractNumId="19" w15:restartNumberingAfterBreak="0">
    <w:nsid w:val="2DD44CAB"/>
    <w:multiLevelType w:val="hybridMultilevel"/>
    <w:tmpl w:val="FBF23406"/>
    <w:lvl w:ilvl="0" w:tplc="2CA03DF0">
      <w:start w:val="1"/>
      <w:numFmt w:val="decimal"/>
      <w:pStyle w:val="Estilo9"/>
      <w:lvlText w:val="3.1.7.%1."/>
      <w:lvlJc w:val="left"/>
      <w:pPr>
        <w:ind w:left="1854" w:hanging="360"/>
      </w:pPr>
      <w:rPr>
        <w:rFonts w:hint="default"/>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20" w15:restartNumberingAfterBreak="0">
    <w:nsid w:val="310970A4"/>
    <w:multiLevelType w:val="hybridMultilevel"/>
    <w:tmpl w:val="0C5EF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F54749"/>
    <w:multiLevelType w:val="hybridMultilevel"/>
    <w:tmpl w:val="DA0EFCB4"/>
    <w:lvl w:ilvl="0" w:tplc="46A80A68">
      <w:start w:val="1"/>
      <w:numFmt w:val="decimal"/>
      <w:pStyle w:val="Estilo15"/>
      <w:lvlText w:val="3.1.6.%1."/>
      <w:lvlJc w:val="left"/>
      <w:pPr>
        <w:ind w:left="1854" w:hanging="360"/>
      </w:pPr>
      <w:rPr>
        <w:rFonts w:hint="default"/>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22" w15:restartNumberingAfterBreak="0">
    <w:nsid w:val="38263DFC"/>
    <w:multiLevelType w:val="hybridMultilevel"/>
    <w:tmpl w:val="6114CDE0"/>
    <w:lvl w:ilvl="0" w:tplc="0409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9A81C11"/>
    <w:multiLevelType w:val="hybridMultilevel"/>
    <w:tmpl w:val="FF1ECC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3A4B17E9"/>
    <w:multiLevelType w:val="hybridMultilevel"/>
    <w:tmpl w:val="EDC407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3ADD621F"/>
    <w:multiLevelType w:val="multilevel"/>
    <w:tmpl w:val="C6949B3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3B75468C"/>
    <w:multiLevelType w:val="hybridMultilevel"/>
    <w:tmpl w:val="AB8E052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3C3B68FB"/>
    <w:multiLevelType w:val="hybridMultilevel"/>
    <w:tmpl w:val="6902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B1500A"/>
    <w:multiLevelType w:val="hybridMultilevel"/>
    <w:tmpl w:val="AAAE7C9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1855F89"/>
    <w:multiLevelType w:val="hybridMultilevel"/>
    <w:tmpl w:val="AFFCD2C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45C434D"/>
    <w:multiLevelType w:val="hybridMultilevel"/>
    <w:tmpl w:val="A7F4CE4A"/>
    <w:lvl w:ilvl="0" w:tplc="7262A11C">
      <w:start w:val="1"/>
      <w:numFmt w:val="decimal"/>
      <w:pStyle w:val="Estilo17"/>
      <w:lvlText w:val="3.1.7.%1."/>
      <w:lvlJc w:val="left"/>
      <w:pPr>
        <w:ind w:left="1854" w:hanging="360"/>
      </w:pPr>
      <w:rPr>
        <w:rFonts w:hint="default"/>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31" w15:restartNumberingAfterBreak="0">
    <w:nsid w:val="48581A65"/>
    <w:multiLevelType w:val="hybridMultilevel"/>
    <w:tmpl w:val="B6A20954"/>
    <w:lvl w:ilvl="0" w:tplc="1E087332">
      <w:start w:val="1"/>
      <w:numFmt w:val="decimal"/>
      <w:pStyle w:val="Subtitulo1"/>
      <w:lvlText w:val="2.%1."/>
      <w:lvlJc w:val="left"/>
      <w:pPr>
        <w:ind w:left="360" w:hanging="360"/>
      </w:pPr>
      <w:rPr>
        <w:rFonts w:hint="default"/>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498F3442"/>
    <w:multiLevelType w:val="hybridMultilevel"/>
    <w:tmpl w:val="077C98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B623548"/>
    <w:multiLevelType w:val="hybridMultilevel"/>
    <w:tmpl w:val="AB403F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4DF61DB0"/>
    <w:multiLevelType w:val="multilevel"/>
    <w:tmpl w:val="5D54CE38"/>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35" w15:restartNumberingAfterBreak="0">
    <w:nsid w:val="4ECC3B5E"/>
    <w:multiLevelType w:val="hybridMultilevel"/>
    <w:tmpl w:val="90B4C91C"/>
    <w:lvl w:ilvl="0" w:tplc="280A0001">
      <w:start w:val="1"/>
      <w:numFmt w:val="bullet"/>
      <w:lvlText w:val=""/>
      <w:lvlJc w:val="left"/>
      <w:pPr>
        <w:ind w:left="612" w:hanging="360"/>
      </w:pPr>
      <w:rPr>
        <w:rFonts w:ascii="Symbol" w:hAnsi="Symbol" w:hint="default"/>
      </w:rPr>
    </w:lvl>
    <w:lvl w:ilvl="1" w:tplc="280A0003" w:tentative="1">
      <w:start w:val="1"/>
      <w:numFmt w:val="bullet"/>
      <w:lvlText w:val="o"/>
      <w:lvlJc w:val="left"/>
      <w:pPr>
        <w:ind w:left="1332" w:hanging="360"/>
      </w:pPr>
      <w:rPr>
        <w:rFonts w:ascii="Courier New" w:hAnsi="Courier New" w:cs="Courier New" w:hint="default"/>
      </w:rPr>
    </w:lvl>
    <w:lvl w:ilvl="2" w:tplc="280A0005" w:tentative="1">
      <w:start w:val="1"/>
      <w:numFmt w:val="bullet"/>
      <w:lvlText w:val=""/>
      <w:lvlJc w:val="left"/>
      <w:pPr>
        <w:ind w:left="2052" w:hanging="360"/>
      </w:pPr>
      <w:rPr>
        <w:rFonts w:ascii="Wingdings" w:hAnsi="Wingdings" w:hint="default"/>
      </w:rPr>
    </w:lvl>
    <w:lvl w:ilvl="3" w:tplc="280A0001" w:tentative="1">
      <w:start w:val="1"/>
      <w:numFmt w:val="bullet"/>
      <w:lvlText w:val=""/>
      <w:lvlJc w:val="left"/>
      <w:pPr>
        <w:ind w:left="2772" w:hanging="360"/>
      </w:pPr>
      <w:rPr>
        <w:rFonts w:ascii="Symbol" w:hAnsi="Symbol" w:hint="default"/>
      </w:rPr>
    </w:lvl>
    <w:lvl w:ilvl="4" w:tplc="280A0003" w:tentative="1">
      <w:start w:val="1"/>
      <w:numFmt w:val="bullet"/>
      <w:lvlText w:val="o"/>
      <w:lvlJc w:val="left"/>
      <w:pPr>
        <w:ind w:left="3492" w:hanging="360"/>
      </w:pPr>
      <w:rPr>
        <w:rFonts w:ascii="Courier New" w:hAnsi="Courier New" w:cs="Courier New" w:hint="default"/>
      </w:rPr>
    </w:lvl>
    <w:lvl w:ilvl="5" w:tplc="280A0005" w:tentative="1">
      <w:start w:val="1"/>
      <w:numFmt w:val="bullet"/>
      <w:lvlText w:val=""/>
      <w:lvlJc w:val="left"/>
      <w:pPr>
        <w:ind w:left="4212" w:hanging="360"/>
      </w:pPr>
      <w:rPr>
        <w:rFonts w:ascii="Wingdings" w:hAnsi="Wingdings" w:hint="default"/>
      </w:rPr>
    </w:lvl>
    <w:lvl w:ilvl="6" w:tplc="280A0001" w:tentative="1">
      <w:start w:val="1"/>
      <w:numFmt w:val="bullet"/>
      <w:lvlText w:val=""/>
      <w:lvlJc w:val="left"/>
      <w:pPr>
        <w:ind w:left="4932" w:hanging="360"/>
      </w:pPr>
      <w:rPr>
        <w:rFonts w:ascii="Symbol" w:hAnsi="Symbol" w:hint="default"/>
      </w:rPr>
    </w:lvl>
    <w:lvl w:ilvl="7" w:tplc="280A0003" w:tentative="1">
      <w:start w:val="1"/>
      <w:numFmt w:val="bullet"/>
      <w:lvlText w:val="o"/>
      <w:lvlJc w:val="left"/>
      <w:pPr>
        <w:ind w:left="5652" w:hanging="360"/>
      </w:pPr>
      <w:rPr>
        <w:rFonts w:ascii="Courier New" w:hAnsi="Courier New" w:cs="Courier New" w:hint="default"/>
      </w:rPr>
    </w:lvl>
    <w:lvl w:ilvl="8" w:tplc="280A0005" w:tentative="1">
      <w:start w:val="1"/>
      <w:numFmt w:val="bullet"/>
      <w:lvlText w:val=""/>
      <w:lvlJc w:val="left"/>
      <w:pPr>
        <w:ind w:left="6372" w:hanging="360"/>
      </w:pPr>
      <w:rPr>
        <w:rFonts w:ascii="Wingdings" w:hAnsi="Wingdings" w:hint="default"/>
      </w:rPr>
    </w:lvl>
  </w:abstractNum>
  <w:abstractNum w:abstractNumId="36" w15:restartNumberingAfterBreak="0">
    <w:nsid w:val="4EEB6508"/>
    <w:multiLevelType w:val="hybridMultilevel"/>
    <w:tmpl w:val="7C50A1A8"/>
    <w:lvl w:ilvl="0" w:tplc="36BACA10">
      <w:start w:val="1"/>
      <w:numFmt w:val="decimal"/>
      <w:pStyle w:val="Estilo14"/>
      <w:lvlText w:val="3.1.2.%1."/>
      <w:lvlJc w:val="left"/>
      <w:pPr>
        <w:ind w:left="1854" w:hanging="360"/>
      </w:pPr>
      <w:rPr>
        <w:rFonts w:hint="default"/>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37" w15:restartNumberingAfterBreak="0">
    <w:nsid w:val="4FDA21BF"/>
    <w:multiLevelType w:val="hybridMultilevel"/>
    <w:tmpl w:val="3196D70E"/>
    <w:lvl w:ilvl="0" w:tplc="D72EABD0">
      <w:start w:val="1"/>
      <w:numFmt w:val="decimal"/>
      <w:pStyle w:val="Estilo7"/>
      <w:lvlText w:val="3.1.5.%1."/>
      <w:lvlJc w:val="left"/>
      <w:pPr>
        <w:ind w:left="927" w:hanging="360"/>
      </w:pPr>
      <w:rPr>
        <w:rFonts w:hint="default"/>
      </w:rPr>
    </w:lvl>
    <w:lvl w:ilvl="1" w:tplc="F3BCF59C">
      <w:start w:val="1"/>
      <w:numFmt w:val="lowerLetter"/>
      <w:lvlText w:val="%2)"/>
      <w:lvlJc w:val="left"/>
      <w:pPr>
        <w:ind w:left="1737" w:hanging="360"/>
      </w:pPr>
    </w:lvl>
    <w:lvl w:ilvl="2" w:tplc="280A001B" w:tentative="1">
      <w:start w:val="1"/>
      <w:numFmt w:val="lowerRoman"/>
      <w:lvlText w:val="%3."/>
      <w:lvlJc w:val="right"/>
      <w:pPr>
        <w:ind w:left="2457" w:hanging="180"/>
      </w:pPr>
    </w:lvl>
    <w:lvl w:ilvl="3" w:tplc="280A000F" w:tentative="1">
      <w:start w:val="1"/>
      <w:numFmt w:val="decimal"/>
      <w:lvlText w:val="%4."/>
      <w:lvlJc w:val="left"/>
      <w:pPr>
        <w:ind w:left="3177" w:hanging="360"/>
      </w:pPr>
    </w:lvl>
    <w:lvl w:ilvl="4" w:tplc="E5F0D79E">
      <w:start w:val="1"/>
      <w:numFmt w:val="lowerLetter"/>
      <w:pStyle w:val="Estilo10"/>
      <w:lvlText w:val="%5."/>
      <w:lvlJc w:val="left"/>
      <w:pPr>
        <w:ind w:left="3897" w:hanging="360"/>
      </w:pPr>
    </w:lvl>
    <w:lvl w:ilvl="5" w:tplc="280A001B" w:tentative="1">
      <w:start w:val="1"/>
      <w:numFmt w:val="lowerRoman"/>
      <w:lvlText w:val="%6."/>
      <w:lvlJc w:val="right"/>
      <w:pPr>
        <w:ind w:left="4617" w:hanging="180"/>
      </w:pPr>
    </w:lvl>
    <w:lvl w:ilvl="6" w:tplc="280A000F" w:tentative="1">
      <w:start w:val="1"/>
      <w:numFmt w:val="decimal"/>
      <w:lvlText w:val="%7."/>
      <w:lvlJc w:val="left"/>
      <w:pPr>
        <w:ind w:left="5337" w:hanging="360"/>
      </w:pPr>
    </w:lvl>
    <w:lvl w:ilvl="7" w:tplc="280A0019" w:tentative="1">
      <w:start w:val="1"/>
      <w:numFmt w:val="lowerLetter"/>
      <w:lvlText w:val="%8."/>
      <w:lvlJc w:val="left"/>
      <w:pPr>
        <w:ind w:left="6057" w:hanging="360"/>
      </w:pPr>
    </w:lvl>
    <w:lvl w:ilvl="8" w:tplc="280A001B" w:tentative="1">
      <w:start w:val="1"/>
      <w:numFmt w:val="lowerRoman"/>
      <w:lvlText w:val="%9."/>
      <w:lvlJc w:val="right"/>
      <w:pPr>
        <w:ind w:left="6777" w:hanging="180"/>
      </w:pPr>
    </w:lvl>
  </w:abstractNum>
  <w:abstractNum w:abstractNumId="38" w15:restartNumberingAfterBreak="0">
    <w:nsid w:val="54B32623"/>
    <w:multiLevelType w:val="hybridMultilevel"/>
    <w:tmpl w:val="1DDCE2C6"/>
    <w:lvl w:ilvl="0" w:tplc="B6C09016">
      <w:start w:val="1"/>
      <w:numFmt w:val="decimal"/>
      <w:pStyle w:val="Estilo13"/>
      <w:lvlText w:val="3.1.5.%1."/>
      <w:lvlJc w:val="left"/>
      <w:pPr>
        <w:ind w:left="1494"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39" w15:restartNumberingAfterBreak="0">
    <w:nsid w:val="56AD030B"/>
    <w:multiLevelType w:val="hybridMultilevel"/>
    <w:tmpl w:val="F5765CB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57191EC9"/>
    <w:multiLevelType w:val="hybridMultilevel"/>
    <w:tmpl w:val="AF76BF8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58101E11"/>
    <w:multiLevelType w:val="multilevel"/>
    <w:tmpl w:val="7152E7EE"/>
    <w:lvl w:ilvl="0">
      <w:start w:val="1"/>
      <w:numFmt w:val="decimal"/>
      <w:pStyle w:val="Style2"/>
      <w:lvlText w:val="3.3.2.%1."/>
      <w:lvlJc w:val="left"/>
      <w:pPr>
        <w:ind w:left="360" w:hanging="36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b/>
      </w:rPr>
    </w:lvl>
    <w:lvl w:ilvl="2">
      <w:start w:val="1"/>
      <w:numFmt w:val="decimal"/>
      <w:pStyle w:val="EstiloParte3"/>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2" w15:restartNumberingAfterBreak="0">
    <w:nsid w:val="59683B8E"/>
    <w:multiLevelType w:val="hybridMultilevel"/>
    <w:tmpl w:val="EB2C9716"/>
    <w:lvl w:ilvl="0" w:tplc="0409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A886E86"/>
    <w:multiLevelType w:val="hybridMultilevel"/>
    <w:tmpl w:val="9604B7EA"/>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4" w15:restartNumberingAfterBreak="0">
    <w:nsid w:val="5B56355A"/>
    <w:multiLevelType w:val="hybridMultilevel"/>
    <w:tmpl w:val="D1EA84C6"/>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6055602D"/>
    <w:multiLevelType w:val="hybridMultilevel"/>
    <w:tmpl w:val="ACAA95D2"/>
    <w:lvl w:ilvl="0" w:tplc="280A0001">
      <w:start w:val="1"/>
      <w:numFmt w:val="bullet"/>
      <w:lvlText w:val=""/>
      <w:lvlJc w:val="left"/>
      <w:pPr>
        <w:ind w:left="2548" w:hanging="360"/>
      </w:pPr>
      <w:rPr>
        <w:rFonts w:ascii="Symbol" w:hAnsi="Symbol" w:hint="default"/>
      </w:rPr>
    </w:lvl>
    <w:lvl w:ilvl="1" w:tplc="280A0003">
      <w:start w:val="1"/>
      <w:numFmt w:val="bullet"/>
      <w:lvlText w:val="o"/>
      <w:lvlJc w:val="left"/>
      <w:pPr>
        <w:ind w:left="3268" w:hanging="360"/>
      </w:pPr>
      <w:rPr>
        <w:rFonts w:ascii="Courier New" w:hAnsi="Courier New" w:cs="Courier New" w:hint="default"/>
      </w:rPr>
    </w:lvl>
    <w:lvl w:ilvl="2" w:tplc="280A0005">
      <w:start w:val="1"/>
      <w:numFmt w:val="bullet"/>
      <w:lvlText w:val=""/>
      <w:lvlJc w:val="left"/>
      <w:pPr>
        <w:ind w:left="3988" w:hanging="360"/>
      </w:pPr>
      <w:rPr>
        <w:rFonts w:ascii="Wingdings" w:hAnsi="Wingdings" w:hint="default"/>
      </w:rPr>
    </w:lvl>
    <w:lvl w:ilvl="3" w:tplc="280A0001">
      <w:start w:val="1"/>
      <w:numFmt w:val="bullet"/>
      <w:lvlText w:val=""/>
      <w:lvlJc w:val="left"/>
      <w:pPr>
        <w:ind w:left="4708" w:hanging="360"/>
      </w:pPr>
      <w:rPr>
        <w:rFonts w:ascii="Symbol" w:hAnsi="Symbol" w:hint="default"/>
      </w:rPr>
    </w:lvl>
    <w:lvl w:ilvl="4" w:tplc="280A0003">
      <w:start w:val="1"/>
      <w:numFmt w:val="bullet"/>
      <w:lvlText w:val="o"/>
      <w:lvlJc w:val="left"/>
      <w:pPr>
        <w:ind w:left="5428" w:hanging="360"/>
      </w:pPr>
      <w:rPr>
        <w:rFonts w:ascii="Courier New" w:hAnsi="Courier New" w:cs="Courier New" w:hint="default"/>
      </w:rPr>
    </w:lvl>
    <w:lvl w:ilvl="5" w:tplc="280A0005">
      <w:start w:val="1"/>
      <w:numFmt w:val="bullet"/>
      <w:lvlText w:val=""/>
      <w:lvlJc w:val="left"/>
      <w:pPr>
        <w:ind w:left="6148" w:hanging="360"/>
      </w:pPr>
      <w:rPr>
        <w:rFonts w:ascii="Wingdings" w:hAnsi="Wingdings" w:hint="default"/>
      </w:rPr>
    </w:lvl>
    <w:lvl w:ilvl="6" w:tplc="280A0001">
      <w:start w:val="1"/>
      <w:numFmt w:val="bullet"/>
      <w:lvlText w:val=""/>
      <w:lvlJc w:val="left"/>
      <w:pPr>
        <w:ind w:left="6868" w:hanging="360"/>
      </w:pPr>
      <w:rPr>
        <w:rFonts w:ascii="Symbol" w:hAnsi="Symbol" w:hint="default"/>
      </w:rPr>
    </w:lvl>
    <w:lvl w:ilvl="7" w:tplc="280A0003">
      <w:start w:val="1"/>
      <w:numFmt w:val="bullet"/>
      <w:lvlText w:val="o"/>
      <w:lvlJc w:val="left"/>
      <w:pPr>
        <w:ind w:left="7588" w:hanging="360"/>
      </w:pPr>
      <w:rPr>
        <w:rFonts w:ascii="Courier New" w:hAnsi="Courier New" w:cs="Courier New" w:hint="default"/>
      </w:rPr>
    </w:lvl>
    <w:lvl w:ilvl="8" w:tplc="280A0005">
      <w:start w:val="1"/>
      <w:numFmt w:val="bullet"/>
      <w:lvlText w:val=""/>
      <w:lvlJc w:val="left"/>
      <w:pPr>
        <w:ind w:left="8308" w:hanging="360"/>
      </w:pPr>
      <w:rPr>
        <w:rFonts w:ascii="Wingdings" w:hAnsi="Wingdings" w:hint="default"/>
      </w:rPr>
    </w:lvl>
  </w:abstractNum>
  <w:abstractNum w:abstractNumId="46" w15:restartNumberingAfterBreak="0">
    <w:nsid w:val="61776A70"/>
    <w:multiLevelType w:val="hybridMultilevel"/>
    <w:tmpl w:val="906C22EA"/>
    <w:lvl w:ilvl="0" w:tplc="C4E65488">
      <w:start w:val="1"/>
      <w:numFmt w:val="decimal"/>
      <w:pStyle w:val="Estilo11"/>
      <w:lvlText w:val="3.1.2.%1."/>
      <w:lvlJc w:val="left"/>
      <w:pPr>
        <w:ind w:left="1145" w:hanging="360"/>
      </w:pPr>
      <w:rPr>
        <w:rFonts w:hint="default"/>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47" w15:restartNumberingAfterBreak="0">
    <w:nsid w:val="64BA0E37"/>
    <w:multiLevelType w:val="hybridMultilevel"/>
    <w:tmpl w:val="486817DE"/>
    <w:lvl w:ilvl="0" w:tplc="280A0001">
      <w:start w:val="1"/>
      <w:numFmt w:val="bullet"/>
      <w:lvlText w:val=""/>
      <w:lvlJc w:val="left"/>
      <w:pPr>
        <w:ind w:left="2563" w:hanging="360"/>
      </w:pPr>
      <w:rPr>
        <w:rFonts w:ascii="Symbol" w:hAnsi="Symbol" w:hint="default"/>
      </w:rPr>
    </w:lvl>
    <w:lvl w:ilvl="1" w:tplc="280A0003" w:tentative="1">
      <w:start w:val="1"/>
      <w:numFmt w:val="bullet"/>
      <w:lvlText w:val="o"/>
      <w:lvlJc w:val="left"/>
      <w:pPr>
        <w:ind w:left="3283" w:hanging="360"/>
      </w:pPr>
      <w:rPr>
        <w:rFonts w:ascii="Courier New" w:hAnsi="Courier New" w:cs="Courier New" w:hint="default"/>
      </w:rPr>
    </w:lvl>
    <w:lvl w:ilvl="2" w:tplc="280A0005">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48" w15:restartNumberingAfterBreak="0">
    <w:nsid w:val="66372099"/>
    <w:multiLevelType w:val="hybridMultilevel"/>
    <w:tmpl w:val="3E8293F2"/>
    <w:lvl w:ilvl="0" w:tplc="5462AA60">
      <w:start w:val="1"/>
      <w:numFmt w:val="decimal"/>
      <w:pStyle w:val="Estilo5"/>
      <w:lvlText w:val="3.1.%1."/>
      <w:lvlJc w:val="left"/>
      <w:pPr>
        <w:ind w:left="1146" w:hanging="360"/>
      </w:pPr>
      <w:rPr>
        <w:rFonts w:hint="default"/>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9" w15:restartNumberingAfterBreak="0">
    <w:nsid w:val="6AA05C09"/>
    <w:multiLevelType w:val="multilevel"/>
    <w:tmpl w:val="CDD4CD6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6EE87E9D"/>
    <w:multiLevelType w:val="hybridMultilevel"/>
    <w:tmpl w:val="90CE9EC8"/>
    <w:lvl w:ilvl="0" w:tplc="EE1EA476">
      <w:start w:val="1"/>
      <w:numFmt w:val="bullet"/>
      <w:lvlText w:val=""/>
      <w:lvlJc w:val="left"/>
      <w:pPr>
        <w:ind w:left="720" w:hanging="360"/>
      </w:pPr>
      <w:rPr>
        <w:rFonts w:ascii="Symbol" w:hAnsi="Symbol" w:hint="default"/>
        <w:sz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6FD91A31"/>
    <w:multiLevelType w:val="hybridMultilevel"/>
    <w:tmpl w:val="12A0E306"/>
    <w:lvl w:ilvl="0" w:tplc="4F304A8A">
      <w:start w:val="1"/>
      <w:numFmt w:val="decimal"/>
      <w:pStyle w:val="Style1"/>
      <w:lvlText w:val="3.3.%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70233FC5"/>
    <w:multiLevelType w:val="hybridMultilevel"/>
    <w:tmpl w:val="BA946F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70C74A15"/>
    <w:multiLevelType w:val="hybridMultilevel"/>
    <w:tmpl w:val="965A6618"/>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7CCA25FD"/>
    <w:multiLevelType w:val="hybridMultilevel"/>
    <w:tmpl w:val="38E66114"/>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7CCC664A"/>
    <w:multiLevelType w:val="hybridMultilevel"/>
    <w:tmpl w:val="7C08CE1A"/>
    <w:lvl w:ilvl="0" w:tplc="30D4C64E">
      <w:start w:val="1"/>
      <w:numFmt w:val="decimal"/>
      <w:pStyle w:val="Estilo4"/>
      <w:lvlText w:val="3.%1."/>
      <w:lvlJc w:val="left"/>
      <w:pPr>
        <w:ind w:left="720" w:hanging="360"/>
      </w:pPr>
      <w:rPr>
        <w:rFonts w:hint="default"/>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7F122E28"/>
    <w:multiLevelType w:val="multilevel"/>
    <w:tmpl w:val="9F76DEB6"/>
    <w:lvl w:ilvl="0">
      <w:start w:val="2"/>
      <w:numFmt w:val="decimal"/>
      <w:lvlText w:val="%1."/>
      <w:lvlJc w:val="left"/>
      <w:pPr>
        <w:ind w:left="540" w:hanging="540"/>
      </w:pPr>
      <w:rPr>
        <w:rFonts w:hint="default"/>
      </w:rPr>
    </w:lvl>
    <w:lvl w:ilvl="1">
      <w:start w:val="1"/>
      <w:numFmt w:val="decimal"/>
      <w:suff w:val="space"/>
      <w:lvlText w:val="%1.%2."/>
      <w:lvlJc w:val="left"/>
      <w:pPr>
        <w:ind w:left="1008" w:hanging="1008"/>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ubtitulo2"/>
      <w:suff w:val="space"/>
      <w:lvlText w:val="%1.%2.%3."/>
      <w:lvlJc w:val="left"/>
      <w:pPr>
        <w:ind w:left="1296" w:hanging="842"/>
      </w:pPr>
      <w:rPr>
        <w:rFonts w:hint="default"/>
      </w:rPr>
    </w:lvl>
    <w:lvl w:ilvl="3">
      <w:start w:val="1"/>
      <w:numFmt w:val="decimal"/>
      <w:pStyle w:val="subtitulo2"/>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104" w:hanging="1800"/>
      </w:pPr>
      <w:rPr>
        <w:rFonts w:hint="default"/>
      </w:rPr>
    </w:lvl>
  </w:abstractNum>
  <w:num w:numId="1">
    <w:abstractNumId w:val="49"/>
  </w:num>
  <w:num w:numId="2">
    <w:abstractNumId w:val="10"/>
  </w:num>
  <w:num w:numId="3">
    <w:abstractNumId w:val="47"/>
  </w:num>
  <w:num w:numId="4">
    <w:abstractNumId w:val="18"/>
  </w:num>
  <w:num w:numId="5">
    <w:abstractNumId w:val="43"/>
  </w:num>
  <w:num w:numId="6">
    <w:abstractNumId w:val="48"/>
  </w:num>
  <w:num w:numId="7">
    <w:abstractNumId w:val="36"/>
  </w:num>
  <w:num w:numId="8">
    <w:abstractNumId w:val="35"/>
  </w:num>
  <w:num w:numId="9">
    <w:abstractNumId w:val="17"/>
  </w:num>
  <w:num w:numId="10">
    <w:abstractNumId w:val="52"/>
  </w:num>
  <w:num w:numId="11">
    <w:abstractNumId w:val="56"/>
  </w:num>
  <w:num w:numId="12">
    <w:abstractNumId w:val="38"/>
  </w:num>
  <w:num w:numId="13">
    <w:abstractNumId w:val="13"/>
  </w:num>
  <w:num w:numId="14">
    <w:abstractNumId w:val="51"/>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31"/>
  </w:num>
  <w:num w:numId="18">
    <w:abstractNumId w:val="55"/>
  </w:num>
  <w:num w:numId="19">
    <w:abstractNumId w:val="37"/>
  </w:num>
  <w:num w:numId="20">
    <w:abstractNumId w:val="3"/>
  </w:num>
  <w:num w:numId="21">
    <w:abstractNumId w:val="19"/>
  </w:num>
  <w:num w:numId="22">
    <w:abstractNumId w:val="46"/>
  </w:num>
  <w:num w:numId="23">
    <w:abstractNumId w:val="21"/>
  </w:num>
  <w:num w:numId="24">
    <w:abstractNumId w:val="30"/>
  </w:num>
  <w:num w:numId="25">
    <w:abstractNumId w:val="2"/>
  </w:num>
  <w:num w:numId="26">
    <w:abstractNumId w:val="9"/>
  </w:num>
  <w:num w:numId="27">
    <w:abstractNumId w:val="11"/>
  </w:num>
  <w:num w:numId="28">
    <w:abstractNumId w:val="6"/>
  </w:num>
  <w:num w:numId="29">
    <w:abstractNumId w:val="4"/>
  </w:num>
  <w:num w:numId="30">
    <w:abstractNumId w:val="12"/>
  </w:num>
  <w:num w:numId="31">
    <w:abstractNumId w:val="15"/>
  </w:num>
  <w:num w:numId="32">
    <w:abstractNumId w:val="28"/>
  </w:num>
  <w:num w:numId="33">
    <w:abstractNumId w:val="0"/>
  </w:num>
  <w:num w:numId="34">
    <w:abstractNumId w:val="8"/>
  </w:num>
  <w:num w:numId="35">
    <w:abstractNumId w:val="50"/>
  </w:num>
  <w:num w:numId="36">
    <w:abstractNumId w:val="53"/>
  </w:num>
  <w:num w:numId="37">
    <w:abstractNumId w:val="23"/>
  </w:num>
  <w:num w:numId="38">
    <w:abstractNumId w:val="33"/>
  </w:num>
  <w:num w:numId="39">
    <w:abstractNumId w:val="5"/>
  </w:num>
  <w:num w:numId="40">
    <w:abstractNumId w:val="29"/>
  </w:num>
  <w:num w:numId="41">
    <w:abstractNumId w:val="24"/>
  </w:num>
  <w:num w:numId="42">
    <w:abstractNumId w:val="39"/>
  </w:num>
  <w:num w:numId="43">
    <w:abstractNumId w:val="32"/>
  </w:num>
  <w:num w:numId="44">
    <w:abstractNumId w:val="26"/>
  </w:num>
  <w:num w:numId="45">
    <w:abstractNumId w:val="1"/>
  </w:num>
  <w:num w:numId="46">
    <w:abstractNumId w:val="45"/>
  </w:num>
  <w:num w:numId="47">
    <w:abstractNumId w:val="27"/>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25"/>
  </w:num>
  <w:num w:numId="51">
    <w:abstractNumId w:val="22"/>
  </w:num>
  <w:num w:numId="52">
    <w:abstractNumId w:val="42"/>
  </w:num>
  <w:num w:numId="53">
    <w:abstractNumId w:val="54"/>
  </w:num>
  <w:num w:numId="54">
    <w:abstractNumId w:val="44"/>
  </w:num>
  <w:num w:numId="55">
    <w:abstractNumId w:val="20"/>
  </w:num>
  <w:num w:numId="56">
    <w:abstractNumId w:val="34"/>
  </w:num>
  <w:num w:numId="57">
    <w:abstractNumId w:val="12"/>
  </w:num>
  <w:num w:numId="58">
    <w:abstractNumId w:val="14"/>
  </w:num>
  <w:num w:numId="59">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BE2"/>
    <w:rsid w:val="00001E00"/>
    <w:rsid w:val="00003EA9"/>
    <w:rsid w:val="0000405B"/>
    <w:rsid w:val="00005F2A"/>
    <w:rsid w:val="00006254"/>
    <w:rsid w:val="00006BA0"/>
    <w:rsid w:val="00007B07"/>
    <w:rsid w:val="00007CAB"/>
    <w:rsid w:val="000102EB"/>
    <w:rsid w:val="00010F94"/>
    <w:rsid w:val="000110A1"/>
    <w:rsid w:val="00012FA2"/>
    <w:rsid w:val="000161A7"/>
    <w:rsid w:val="000223EE"/>
    <w:rsid w:val="00022B12"/>
    <w:rsid w:val="0002415D"/>
    <w:rsid w:val="00024326"/>
    <w:rsid w:val="000257D9"/>
    <w:rsid w:val="00026098"/>
    <w:rsid w:val="000300AB"/>
    <w:rsid w:val="000323C1"/>
    <w:rsid w:val="000330F2"/>
    <w:rsid w:val="000331BF"/>
    <w:rsid w:val="000334FB"/>
    <w:rsid w:val="00034120"/>
    <w:rsid w:val="00034661"/>
    <w:rsid w:val="00034F3C"/>
    <w:rsid w:val="00037060"/>
    <w:rsid w:val="000370C7"/>
    <w:rsid w:val="00040DAA"/>
    <w:rsid w:val="00041D74"/>
    <w:rsid w:val="00042B99"/>
    <w:rsid w:val="00043E15"/>
    <w:rsid w:val="000444F5"/>
    <w:rsid w:val="00045336"/>
    <w:rsid w:val="0004549D"/>
    <w:rsid w:val="00045578"/>
    <w:rsid w:val="00045963"/>
    <w:rsid w:val="000459FE"/>
    <w:rsid w:val="0004685F"/>
    <w:rsid w:val="00047704"/>
    <w:rsid w:val="00054371"/>
    <w:rsid w:val="000550A2"/>
    <w:rsid w:val="000560D4"/>
    <w:rsid w:val="00060477"/>
    <w:rsid w:val="00060999"/>
    <w:rsid w:val="00060E22"/>
    <w:rsid w:val="00061FBC"/>
    <w:rsid w:val="0006466A"/>
    <w:rsid w:val="000646F4"/>
    <w:rsid w:val="000663A9"/>
    <w:rsid w:val="00066F4F"/>
    <w:rsid w:val="000713EF"/>
    <w:rsid w:val="00071C7F"/>
    <w:rsid w:val="000722B8"/>
    <w:rsid w:val="000744C3"/>
    <w:rsid w:val="0007498B"/>
    <w:rsid w:val="00075CCF"/>
    <w:rsid w:val="000763C6"/>
    <w:rsid w:val="000765CD"/>
    <w:rsid w:val="00076ECE"/>
    <w:rsid w:val="00080C0C"/>
    <w:rsid w:val="0008133F"/>
    <w:rsid w:val="00083C21"/>
    <w:rsid w:val="00086144"/>
    <w:rsid w:val="000868EF"/>
    <w:rsid w:val="0009052E"/>
    <w:rsid w:val="00090801"/>
    <w:rsid w:val="00090910"/>
    <w:rsid w:val="0009132C"/>
    <w:rsid w:val="000922AD"/>
    <w:rsid w:val="00092A07"/>
    <w:rsid w:val="00092AF6"/>
    <w:rsid w:val="00093FE4"/>
    <w:rsid w:val="000943AF"/>
    <w:rsid w:val="00094CDD"/>
    <w:rsid w:val="0009515D"/>
    <w:rsid w:val="00095A3E"/>
    <w:rsid w:val="00097C8B"/>
    <w:rsid w:val="000A1297"/>
    <w:rsid w:val="000A13D9"/>
    <w:rsid w:val="000A1C4F"/>
    <w:rsid w:val="000A1EB3"/>
    <w:rsid w:val="000A24DA"/>
    <w:rsid w:val="000A2E97"/>
    <w:rsid w:val="000A3DE1"/>
    <w:rsid w:val="000A4CE6"/>
    <w:rsid w:val="000A6E3F"/>
    <w:rsid w:val="000A6F0B"/>
    <w:rsid w:val="000A7246"/>
    <w:rsid w:val="000B0A4E"/>
    <w:rsid w:val="000B0C09"/>
    <w:rsid w:val="000B0F10"/>
    <w:rsid w:val="000B1594"/>
    <w:rsid w:val="000B1D4B"/>
    <w:rsid w:val="000B1D94"/>
    <w:rsid w:val="000B2C31"/>
    <w:rsid w:val="000B3474"/>
    <w:rsid w:val="000B3ABA"/>
    <w:rsid w:val="000B4328"/>
    <w:rsid w:val="000B53E7"/>
    <w:rsid w:val="000B773B"/>
    <w:rsid w:val="000B7DBB"/>
    <w:rsid w:val="000C1493"/>
    <w:rsid w:val="000C45AD"/>
    <w:rsid w:val="000C7475"/>
    <w:rsid w:val="000C7737"/>
    <w:rsid w:val="000D1680"/>
    <w:rsid w:val="000D226E"/>
    <w:rsid w:val="000D3CB4"/>
    <w:rsid w:val="000D5396"/>
    <w:rsid w:val="000D5811"/>
    <w:rsid w:val="000D68DF"/>
    <w:rsid w:val="000D715C"/>
    <w:rsid w:val="000E3BE2"/>
    <w:rsid w:val="000E67BD"/>
    <w:rsid w:val="000E7453"/>
    <w:rsid w:val="000E7AFD"/>
    <w:rsid w:val="000F0307"/>
    <w:rsid w:val="000F22DC"/>
    <w:rsid w:val="000F3F83"/>
    <w:rsid w:val="000F4BB3"/>
    <w:rsid w:val="000F54ED"/>
    <w:rsid w:val="000F640C"/>
    <w:rsid w:val="000F6C35"/>
    <w:rsid w:val="000F72CC"/>
    <w:rsid w:val="0010070A"/>
    <w:rsid w:val="0010131C"/>
    <w:rsid w:val="00101F55"/>
    <w:rsid w:val="00102EF0"/>
    <w:rsid w:val="001075B9"/>
    <w:rsid w:val="0011002D"/>
    <w:rsid w:val="0011032E"/>
    <w:rsid w:val="001123F1"/>
    <w:rsid w:val="001137A3"/>
    <w:rsid w:val="00113D4E"/>
    <w:rsid w:val="00114465"/>
    <w:rsid w:val="00114724"/>
    <w:rsid w:val="0011648C"/>
    <w:rsid w:val="001164A1"/>
    <w:rsid w:val="00116940"/>
    <w:rsid w:val="00120E92"/>
    <w:rsid w:val="0012257E"/>
    <w:rsid w:val="00122F48"/>
    <w:rsid w:val="0012310D"/>
    <w:rsid w:val="001235E4"/>
    <w:rsid w:val="00124A4E"/>
    <w:rsid w:val="00126636"/>
    <w:rsid w:val="00127426"/>
    <w:rsid w:val="0012751A"/>
    <w:rsid w:val="00130032"/>
    <w:rsid w:val="00130435"/>
    <w:rsid w:val="0013071E"/>
    <w:rsid w:val="00130798"/>
    <w:rsid w:val="00131D56"/>
    <w:rsid w:val="00132C46"/>
    <w:rsid w:val="00133B90"/>
    <w:rsid w:val="00133E52"/>
    <w:rsid w:val="001347B9"/>
    <w:rsid w:val="0014113D"/>
    <w:rsid w:val="001420C7"/>
    <w:rsid w:val="001438F1"/>
    <w:rsid w:val="00143A56"/>
    <w:rsid w:val="0014455A"/>
    <w:rsid w:val="0014485B"/>
    <w:rsid w:val="00144905"/>
    <w:rsid w:val="001453F9"/>
    <w:rsid w:val="001461D8"/>
    <w:rsid w:val="001507F4"/>
    <w:rsid w:val="0015139A"/>
    <w:rsid w:val="001520EA"/>
    <w:rsid w:val="00153431"/>
    <w:rsid w:val="0015411A"/>
    <w:rsid w:val="00155274"/>
    <w:rsid w:val="001563D6"/>
    <w:rsid w:val="00162988"/>
    <w:rsid w:val="0016339B"/>
    <w:rsid w:val="00164F78"/>
    <w:rsid w:val="001651C8"/>
    <w:rsid w:val="00165BB5"/>
    <w:rsid w:val="001679E4"/>
    <w:rsid w:val="001701ED"/>
    <w:rsid w:val="00170229"/>
    <w:rsid w:val="00172484"/>
    <w:rsid w:val="0017369B"/>
    <w:rsid w:val="0017412A"/>
    <w:rsid w:val="00174406"/>
    <w:rsid w:val="0017471D"/>
    <w:rsid w:val="00174DAD"/>
    <w:rsid w:val="00174F97"/>
    <w:rsid w:val="00176B13"/>
    <w:rsid w:val="0017775D"/>
    <w:rsid w:val="00177CD4"/>
    <w:rsid w:val="00183B46"/>
    <w:rsid w:val="00184014"/>
    <w:rsid w:val="00184242"/>
    <w:rsid w:val="0018679F"/>
    <w:rsid w:val="001871D6"/>
    <w:rsid w:val="00190583"/>
    <w:rsid w:val="00190AEF"/>
    <w:rsid w:val="00191977"/>
    <w:rsid w:val="0019382D"/>
    <w:rsid w:val="00194A70"/>
    <w:rsid w:val="00195187"/>
    <w:rsid w:val="00195A1B"/>
    <w:rsid w:val="0019700D"/>
    <w:rsid w:val="001A0BA5"/>
    <w:rsid w:val="001A10E1"/>
    <w:rsid w:val="001A2B91"/>
    <w:rsid w:val="001A2BDA"/>
    <w:rsid w:val="001A3216"/>
    <w:rsid w:val="001A5CA2"/>
    <w:rsid w:val="001A6763"/>
    <w:rsid w:val="001A7878"/>
    <w:rsid w:val="001B3F57"/>
    <w:rsid w:val="001B53C0"/>
    <w:rsid w:val="001B6D03"/>
    <w:rsid w:val="001B73BB"/>
    <w:rsid w:val="001B7CFD"/>
    <w:rsid w:val="001C0BE7"/>
    <w:rsid w:val="001C0CD7"/>
    <w:rsid w:val="001C1076"/>
    <w:rsid w:val="001C2B65"/>
    <w:rsid w:val="001C31B0"/>
    <w:rsid w:val="001C6346"/>
    <w:rsid w:val="001C698B"/>
    <w:rsid w:val="001C703F"/>
    <w:rsid w:val="001C741F"/>
    <w:rsid w:val="001D2707"/>
    <w:rsid w:val="001D2751"/>
    <w:rsid w:val="001D4C39"/>
    <w:rsid w:val="001D607A"/>
    <w:rsid w:val="001E047C"/>
    <w:rsid w:val="001E0E65"/>
    <w:rsid w:val="001E10DD"/>
    <w:rsid w:val="001E2E42"/>
    <w:rsid w:val="001E369D"/>
    <w:rsid w:val="001E4917"/>
    <w:rsid w:val="001E7B8E"/>
    <w:rsid w:val="001E7DC9"/>
    <w:rsid w:val="001E7F19"/>
    <w:rsid w:val="001F0F0F"/>
    <w:rsid w:val="001F0FC8"/>
    <w:rsid w:val="001F150B"/>
    <w:rsid w:val="001F3723"/>
    <w:rsid w:val="001F38C9"/>
    <w:rsid w:val="001F4289"/>
    <w:rsid w:val="001F5546"/>
    <w:rsid w:val="001F66B4"/>
    <w:rsid w:val="001F6A16"/>
    <w:rsid w:val="001F6A5A"/>
    <w:rsid w:val="001F6FEB"/>
    <w:rsid w:val="001F7355"/>
    <w:rsid w:val="001F76F2"/>
    <w:rsid w:val="001F779A"/>
    <w:rsid w:val="001F7AB8"/>
    <w:rsid w:val="002007BD"/>
    <w:rsid w:val="0020293B"/>
    <w:rsid w:val="002031B6"/>
    <w:rsid w:val="00203C4F"/>
    <w:rsid w:val="00204A3D"/>
    <w:rsid w:val="00207B6E"/>
    <w:rsid w:val="00211943"/>
    <w:rsid w:val="00214B4E"/>
    <w:rsid w:val="00214C7B"/>
    <w:rsid w:val="00220406"/>
    <w:rsid w:val="00221772"/>
    <w:rsid w:val="00221A69"/>
    <w:rsid w:val="00221DC5"/>
    <w:rsid w:val="0022403C"/>
    <w:rsid w:val="0022406A"/>
    <w:rsid w:val="002245D3"/>
    <w:rsid w:val="00225D79"/>
    <w:rsid w:val="00227E0A"/>
    <w:rsid w:val="00230445"/>
    <w:rsid w:val="002308A6"/>
    <w:rsid w:val="00231266"/>
    <w:rsid w:val="00231293"/>
    <w:rsid w:val="0023181D"/>
    <w:rsid w:val="0023208C"/>
    <w:rsid w:val="00235A37"/>
    <w:rsid w:val="00235B34"/>
    <w:rsid w:val="00237348"/>
    <w:rsid w:val="002421E5"/>
    <w:rsid w:val="002449BD"/>
    <w:rsid w:val="00245594"/>
    <w:rsid w:val="002466D7"/>
    <w:rsid w:val="002473AD"/>
    <w:rsid w:val="002514D7"/>
    <w:rsid w:val="002518A8"/>
    <w:rsid w:val="00253232"/>
    <w:rsid w:val="00253463"/>
    <w:rsid w:val="00253E10"/>
    <w:rsid w:val="00254A8B"/>
    <w:rsid w:val="002557B4"/>
    <w:rsid w:val="00261BBB"/>
    <w:rsid w:val="00262230"/>
    <w:rsid w:val="0026250A"/>
    <w:rsid w:val="00262C00"/>
    <w:rsid w:val="002639F8"/>
    <w:rsid w:val="002648FA"/>
    <w:rsid w:val="002672E9"/>
    <w:rsid w:val="00267E84"/>
    <w:rsid w:val="00270CF3"/>
    <w:rsid w:val="0027185D"/>
    <w:rsid w:val="00272101"/>
    <w:rsid w:val="00272665"/>
    <w:rsid w:val="00273809"/>
    <w:rsid w:val="002766FF"/>
    <w:rsid w:val="00281340"/>
    <w:rsid w:val="00281BC5"/>
    <w:rsid w:val="0028417A"/>
    <w:rsid w:val="00284A97"/>
    <w:rsid w:val="00285E7D"/>
    <w:rsid w:val="002901D1"/>
    <w:rsid w:val="0029025B"/>
    <w:rsid w:val="002916A0"/>
    <w:rsid w:val="00291EDD"/>
    <w:rsid w:val="002924D2"/>
    <w:rsid w:val="00292A11"/>
    <w:rsid w:val="00293615"/>
    <w:rsid w:val="00293A60"/>
    <w:rsid w:val="00293A65"/>
    <w:rsid w:val="002944EA"/>
    <w:rsid w:val="002960B8"/>
    <w:rsid w:val="002962C7"/>
    <w:rsid w:val="002A129C"/>
    <w:rsid w:val="002A20F0"/>
    <w:rsid w:val="002A2D46"/>
    <w:rsid w:val="002A2D9D"/>
    <w:rsid w:val="002A37EE"/>
    <w:rsid w:val="002A42F3"/>
    <w:rsid w:val="002A55F0"/>
    <w:rsid w:val="002A5745"/>
    <w:rsid w:val="002A5FC6"/>
    <w:rsid w:val="002A7048"/>
    <w:rsid w:val="002A7C4E"/>
    <w:rsid w:val="002B0766"/>
    <w:rsid w:val="002B0C10"/>
    <w:rsid w:val="002B35BA"/>
    <w:rsid w:val="002B36C6"/>
    <w:rsid w:val="002B4DDA"/>
    <w:rsid w:val="002B507F"/>
    <w:rsid w:val="002B525C"/>
    <w:rsid w:val="002B722D"/>
    <w:rsid w:val="002B75FF"/>
    <w:rsid w:val="002C0717"/>
    <w:rsid w:val="002C097E"/>
    <w:rsid w:val="002C1B41"/>
    <w:rsid w:val="002C2141"/>
    <w:rsid w:val="002C237C"/>
    <w:rsid w:val="002C2D8F"/>
    <w:rsid w:val="002C3939"/>
    <w:rsid w:val="002C4A1F"/>
    <w:rsid w:val="002C5816"/>
    <w:rsid w:val="002C5D72"/>
    <w:rsid w:val="002C645C"/>
    <w:rsid w:val="002C71F2"/>
    <w:rsid w:val="002C76AA"/>
    <w:rsid w:val="002C7D7C"/>
    <w:rsid w:val="002D19E0"/>
    <w:rsid w:val="002D1A78"/>
    <w:rsid w:val="002D209F"/>
    <w:rsid w:val="002D321C"/>
    <w:rsid w:val="002D44F9"/>
    <w:rsid w:val="002D518C"/>
    <w:rsid w:val="002D58AE"/>
    <w:rsid w:val="002D5BD5"/>
    <w:rsid w:val="002D6D89"/>
    <w:rsid w:val="002D7B34"/>
    <w:rsid w:val="002D7DDB"/>
    <w:rsid w:val="002E0000"/>
    <w:rsid w:val="002E1204"/>
    <w:rsid w:val="002E383E"/>
    <w:rsid w:val="002E3B21"/>
    <w:rsid w:val="002E5245"/>
    <w:rsid w:val="002F0CEF"/>
    <w:rsid w:val="002F0D2D"/>
    <w:rsid w:val="002F53D7"/>
    <w:rsid w:val="0030164E"/>
    <w:rsid w:val="0030282E"/>
    <w:rsid w:val="00305369"/>
    <w:rsid w:val="00306A34"/>
    <w:rsid w:val="00306C87"/>
    <w:rsid w:val="00306D4D"/>
    <w:rsid w:val="00310270"/>
    <w:rsid w:val="003102BA"/>
    <w:rsid w:val="0031470F"/>
    <w:rsid w:val="00315E2D"/>
    <w:rsid w:val="00317518"/>
    <w:rsid w:val="003176A8"/>
    <w:rsid w:val="00320824"/>
    <w:rsid w:val="00322AAD"/>
    <w:rsid w:val="00323F1E"/>
    <w:rsid w:val="0032488B"/>
    <w:rsid w:val="00332BED"/>
    <w:rsid w:val="00332EF1"/>
    <w:rsid w:val="00333892"/>
    <w:rsid w:val="00333A0B"/>
    <w:rsid w:val="0033447C"/>
    <w:rsid w:val="00335393"/>
    <w:rsid w:val="003370B7"/>
    <w:rsid w:val="003401D9"/>
    <w:rsid w:val="003407F8"/>
    <w:rsid w:val="00340A05"/>
    <w:rsid w:val="00341161"/>
    <w:rsid w:val="00342A78"/>
    <w:rsid w:val="00345EB9"/>
    <w:rsid w:val="00346A40"/>
    <w:rsid w:val="00347E51"/>
    <w:rsid w:val="003509B7"/>
    <w:rsid w:val="0035173C"/>
    <w:rsid w:val="00352A2A"/>
    <w:rsid w:val="00356510"/>
    <w:rsid w:val="003573B1"/>
    <w:rsid w:val="0035744D"/>
    <w:rsid w:val="0036073D"/>
    <w:rsid w:val="003672B5"/>
    <w:rsid w:val="003740B3"/>
    <w:rsid w:val="00374320"/>
    <w:rsid w:val="00374634"/>
    <w:rsid w:val="0037619D"/>
    <w:rsid w:val="00380095"/>
    <w:rsid w:val="00381984"/>
    <w:rsid w:val="003827EB"/>
    <w:rsid w:val="00382B69"/>
    <w:rsid w:val="0038390A"/>
    <w:rsid w:val="00384CE6"/>
    <w:rsid w:val="00386904"/>
    <w:rsid w:val="00386CA8"/>
    <w:rsid w:val="00386D76"/>
    <w:rsid w:val="00390027"/>
    <w:rsid w:val="00390717"/>
    <w:rsid w:val="00390C7E"/>
    <w:rsid w:val="0039165B"/>
    <w:rsid w:val="00393D8C"/>
    <w:rsid w:val="00395051"/>
    <w:rsid w:val="00395891"/>
    <w:rsid w:val="003974E2"/>
    <w:rsid w:val="003A0389"/>
    <w:rsid w:val="003A039C"/>
    <w:rsid w:val="003A10B0"/>
    <w:rsid w:val="003A42C5"/>
    <w:rsid w:val="003A5210"/>
    <w:rsid w:val="003A5715"/>
    <w:rsid w:val="003A6D6C"/>
    <w:rsid w:val="003A73F5"/>
    <w:rsid w:val="003B0D70"/>
    <w:rsid w:val="003B2605"/>
    <w:rsid w:val="003B31F2"/>
    <w:rsid w:val="003B3E3A"/>
    <w:rsid w:val="003B4576"/>
    <w:rsid w:val="003B5D6E"/>
    <w:rsid w:val="003C01F4"/>
    <w:rsid w:val="003C0C54"/>
    <w:rsid w:val="003C2281"/>
    <w:rsid w:val="003C2349"/>
    <w:rsid w:val="003C24CB"/>
    <w:rsid w:val="003C4770"/>
    <w:rsid w:val="003C6BB8"/>
    <w:rsid w:val="003D06EF"/>
    <w:rsid w:val="003D10A7"/>
    <w:rsid w:val="003D1361"/>
    <w:rsid w:val="003D3BA9"/>
    <w:rsid w:val="003D4318"/>
    <w:rsid w:val="003D51DA"/>
    <w:rsid w:val="003D6790"/>
    <w:rsid w:val="003D6961"/>
    <w:rsid w:val="003D6A4F"/>
    <w:rsid w:val="003D7907"/>
    <w:rsid w:val="003D7F8D"/>
    <w:rsid w:val="003E0176"/>
    <w:rsid w:val="003E01FF"/>
    <w:rsid w:val="003E3573"/>
    <w:rsid w:val="003E3B2B"/>
    <w:rsid w:val="003E433E"/>
    <w:rsid w:val="003E509C"/>
    <w:rsid w:val="003E5650"/>
    <w:rsid w:val="003E7D7A"/>
    <w:rsid w:val="003E7FF1"/>
    <w:rsid w:val="003F1926"/>
    <w:rsid w:val="003F2070"/>
    <w:rsid w:val="003F2DA9"/>
    <w:rsid w:val="003F2E54"/>
    <w:rsid w:val="003F2F89"/>
    <w:rsid w:val="003F58FE"/>
    <w:rsid w:val="003F5AA8"/>
    <w:rsid w:val="003F6C67"/>
    <w:rsid w:val="004011BA"/>
    <w:rsid w:val="004025C1"/>
    <w:rsid w:val="0040274C"/>
    <w:rsid w:val="00403785"/>
    <w:rsid w:val="0040595E"/>
    <w:rsid w:val="0041013C"/>
    <w:rsid w:val="0041122F"/>
    <w:rsid w:val="0041326C"/>
    <w:rsid w:val="00413C47"/>
    <w:rsid w:val="00414AF6"/>
    <w:rsid w:val="00415196"/>
    <w:rsid w:val="00415CD1"/>
    <w:rsid w:val="00416BF5"/>
    <w:rsid w:val="004201B1"/>
    <w:rsid w:val="0042131F"/>
    <w:rsid w:val="00421A35"/>
    <w:rsid w:val="00422081"/>
    <w:rsid w:val="00422F16"/>
    <w:rsid w:val="00423369"/>
    <w:rsid w:val="00423DEE"/>
    <w:rsid w:val="00425DD9"/>
    <w:rsid w:val="004303D7"/>
    <w:rsid w:val="0043126D"/>
    <w:rsid w:val="0043126F"/>
    <w:rsid w:val="00431493"/>
    <w:rsid w:val="00433B94"/>
    <w:rsid w:val="00434D8D"/>
    <w:rsid w:val="004358E9"/>
    <w:rsid w:val="004360F5"/>
    <w:rsid w:val="004368AA"/>
    <w:rsid w:val="00436AF7"/>
    <w:rsid w:val="00436FD8"/>
    <w:rsid w:val="00440FF7"/>
    <w:rsid w:val="00443DDF"/>
    <w:rsid w:val="00443F7E"/>
    <w:rsid w:val="004445CB"/>
    <w:rsid w:val="00444E41"/>
    <w:rsid w:val="004454FB"/>
    <w:rsid w:val="00446A2F"/>
    <w:rsid w:val="00450085"/>
    <w:rsid w:val="004518A5"/>
    <w:rsid w:val="00453601"/>
    <w:rsid w:val="004554B6"/>
    <w:rsid w:val="00455A6F"/>
    <w:rsid w:val="00456EFD"/>
    <w:rsid w:val="00457074"/>
    <w:rsid w:val="00460231"/>
    <w:rsid w:val="0046091A"/>
    <w:rsid w:val="00460CF1"/>
    <w:rsid w:val="004621D8"/>
    <w:rsid w:val="00470061"/>
    <w:rsid w:val="004707EA"/>
    <w:rsid w:val="0047121A"/>
    <w:rsid w:val="00471427"/>
    <w:rsid w:val="004753F3"/>
    <w:rsid w:val="004764E0"/>
    <w:rsid w:val="004767A2"/>
    <w:rsid w:val="0047684C"/>
    <w:rsid w:val="00477008"/>
    <w:rsid w:val="00481652"/>
    <w:rsid w:val="004825C0"/>
    <w:rsid w:val="00483CC5"/>
    <w:rsid w:val="00483EEB"/>
    <w:rsid w:val="004847B6"/>
    <w:rsid w:val="00484883"/>
    <w:rsid w:val="00484FE9"/>
    <w:rsid w:val="00485D1D"/>
    <w:rsid w:val="00486883"/>
    <w:rsid w:val="00486A37"/>
    <w:rsid w:val="00490513"/>
    <w:rsid w:val="004905C8"/>
    <w:rsid w:val="00492C77"/>
    <w:rsid w:val="00493CDC"/>
    <w:rsid w:val="00494B35"/>
    <w:rsid w:val="004954B2"/>
    <w:rsid w:val="004967B3"/>
    <w:rsid w:val="00497273"/>
    <w:rsid w:val="00497E5A"/>
    <w:rsid w:val="004A0626"/>
    <w:rsid w:val="004A0A0A"/>
    <w:rsid w:val="004A1109"/>
    <w:rsid w:val="004A15E1"/>
    <w:rsid w:val="004A4034"/>
    <w:rsid w:val="004A4D75"/>
    <w:rsid w:val="004A55CA"/>
    <w:rsid w:val="004A594B"/>
    <w:rsid w:val="004A5977"/>
    <w:rsid w:val="004A6081"/>
    <w:rsid w:val="004A61B9"/>
    <w:rsid w:val="004A76CD"/>
    <w:rsid w:val="004B032A"/>
    <w:rsid w:val="004B194F"/>
    <w:rsid w:val="004B1A90"/>
    <w:rsid w:val="004B3021"/>
    <w:rsid w:val="004B325D"/>
    <w:rsid w:val="004B5CC0"/>
    <w:rsid w:val="004B6C13"/>
    <w:rsid w:val="004B75B7"/>
    <w:rsid w:val="004C22FF"/>
    <w:rsid w:val="004C3BCC"/>
    <w:rsid w:val="004C3D24"/>
    <w:rsid w:val="004C42B2"/>
    <w:rsid w:val="004C51FE"/>
    <w:rsid w:val="004C69D6"/>
    <w:rsid w:val="004D3748"/>
    <w:rsid w:val="004D3AFC"/>
    <w:rsid w:val="004D5D5E"/>
    <w:rsid w:val="004D66C6"/>
    <w:rsid w:val="004D69DB"/>
    <w:rsid w:val="004D6ED4"/>
    <w:rsid w:val="004D7091"/>
    <w:rsid w:val="004E0076"/>
    <w:rsid w:val="004E3706"/>
    <w:rsid w:val="004E3DAF"/>
    <w:rsid w:val="004F231D"/>
    <w:rsid w:val="004F261C"/>
    <w:rsid w:val="004F277E"/>
    <w:rsid w:val="004F3725"/>
    <w:rsid w:val="004F4A7D"/>
    <w:rsid w:val="004F63DC"/>
    <w:rsid w:val="004F7149"/>
    <w:rsid w:val="004F7297"/>
    <w:rsid w:val="00502D01"/>
    <w:rsid w:val="00503DB2"/>
    <w:rsid w:val="005072DA"/>
    <w:rsid w:val="005075C7"/>
    <w:rsid w:val="005100B6"/>
    <w:rsid w:val="005100C8"/>
    <w:rsid w:val="005100D1"/>
    <w:rsid w:val="00510BF2"/>
    <w:rsid w:val="00511EC9"/>
    <w:rsid w:val="00514410"/>
    <w:rsid w:val="00514792"/>
    <w:rsid w:val="005152DB"/>
    <w:rsid w:val="0051581A"/>
    <w:rsid w:val="00523B77"/>
    <w:rsid w:val="00523CBE"/>
    <w:rsid w:val="00525002"/>
    <w:rsid w:val="00531673"/>
    <w:rsid w:val="00531803"/>
    <w:rsid w:val="00531A7F"/>
    <w:rsid w:val="00531D67"/>
    <w:rsid w:val="00531FC5"/>
    <w:rsid w:val="00532789"/>
    <w:rsid w:val="00534721"/>
    <w:rsid w:val="00536F29"/>
    <w:rsid w:val="00537FBD"/>
    <w:rsid w:val="00540012"/>
    <w:rsid w:val="00540019"/>
    <w:rsid w:val="00540021"/>
    <w:rsid w:val="00540B7A"/>
    <w:rsid w:val="00541111"/>
    <w:rsid w:val="005424D7"/>
    <w:rsid w:val="00544043"/>
    <w:rsid w:val="00547085"/>
    <w:rsid w:val="005475D8"/>
    <w:rsid w:val="00550176"/>
    <w:rsid w:val="00550556"/>
    <w:rsid w:val="00551CCF"/>
    <w:rsid w:val="0055365A"/>
    <w:rsid w:val="005554A3"/>
    <w:rsid w:val="0055646C"/>
    <w:rsid w:val="00561C7C"/>
    <w:rsid w:val="00562C30"/>
    <w:rsid w:val="005641B3"/>
    <w:rsid w:val="00564FF4"/>
    <w:rsid w:val="00567523"/>
    <w:rsid w:val="00570FBB"/>
    <w:rsid w:val="00571771"/>
    <w:rsid w:val="00572586"/>
    <w:rsid w:val="0057281A"/>
    <w:rsid w:val="00572B9A"/>
    <w:rsid w:val="0057341F"/>
    <w:rsid w:val="00573E51"/>
    <w:rsid w:val="00573EDD"/>
    <w:rsid w:val="00574C7E"/>
    <w:rsid w:val="0057500C"/>
    <w:rsid w:val="00575C35"/>
    <w:rsid w:val="00577E37"/>
    <w:rsid w:val="0058081F"/>
    <w:rsid w:val="00581D2B"/>
    <w:rsid w:val="005828F5"/>
    <w:rsid w:val="0058291A"/>
    <w:rsid w:val="005841D4"/>
    <w:rsid w:val="0058714A"/>
    <w:rsid w:val="00592550"/>
    <w:rsid w:val="00592D77"/>
    <w:rsid w:val="005930F4"/>
    <w:rsid w:val="00594A85"/>
    <w:rsid w:val="0059621B"/>
    <w:rsid w:val="0059674D"/>
    <w:rsid w:val="0059689B"/>
    <w:rsid w:val="005A0EDB"/>
    <w:rsid w:val="005A1815"/>
    <w:rsid w:val="005A1F5D"/>
    <w:rsid w:val="005A40F8"/>
    <w:rsid w:val="005A7EEF"/>
    <w:rsid w:val="005B186A"/>
    <w:rsid w:val="005B1E41"/>
    <w:rsid w:val="005B23E1"/>
    <w:rsid w:val="005B25F4"/>
    <w:rsid w:val="005B53B7"/>
    <w:rsid w:val="005B5C4E"/>
    <w:rsid w:val="005C0EC8"/>
    <w:rsid w:val="005C1044"/>
    <w:rsid w:val="005C1225"/>
    <w:rsid w:val="005C1AA0"/>
    <w:rsid w:val="005C1BD3"/>
    <w:rsid w:val="005C336F"/>
    <w:rsid w:val="005C38C0"/>
    <w:rsid w:val="005C477F"/>
    <w:rsid w:val="005C543D"/>
    <w:rsid w:val="005C5EFB"/>
    <w:rsid w:val="005C7A63"/>
    <w:rsid w:val="005C7CFD"/>
    <w:rsid w:val="005D073A"/>
    <w:rsid w:val="005D13DE"/>
    <w:rsid w:val="005D3F52"/>
    <w:rsid w:val="005D4038"/>
    <w:rsid w:val="005D5603"/>
    <w:rsid w:val="005D5D93"/>
    <w:rsid w:val="005D7753"/>
    <w:rsid w:val="005E0B1F"/>
    <w:rsid w:val="005E0EB8"/>
    <w:rsid w:val="005E1E79"/>
    <w:rsid w:val="005E2672"/>
    <w:rsid w:val="005E4C44"/>
    <w:rsid w:val="005E645D"/>
    <w:rsid w:val="005E6C75"/>
    <w:rsid w:val="005E6DD6"/>
    <w:rsid w:val="005F19B3"/>
    <w:rsid w:val="005F392A"/>
    <w:rsid w:val="005F4212"/>
    <w:rsid w:val="005F4ACE"/>
    <w:rsid w:val="005F5313"/>
    <w:rsid w:val="005F5CFB"/>
    <w:rsid w:val="005F6907"/>
    <w:rsid w:val="00600E02"/>
    <w:rsid w:val="006044F5"/>
    <w:rsid w:val="00604DFC"/>
    <w:rsid w:val="00606B60"/>
    <w:rsid w:val="00610FEE"/>
    <w:rsid w:val="00611385"/>
    <w:rsid w:val="0061179F"/>
    <w:rsid w:val="00611908"/>
    <w:rsid w:val="006121B6"/>
    <w:rsid w:val="00613116"/>
    <w:rsid w:val="00613F14"/>
    <w:rsid w:val="00614083"/>
    <w:rsid w:val="00614E42"/>
    <w:rsid w:val="0061579B"/>
    <w:rsid w:val="00617153"/>
    <w:rsid w:val="00617F79"/>
    <w:rsid w:val="0062048C"/>
    <w:rsid w:val="0062070D"/>
    <w:rsid w:val="00625D0E"/>
    <w:rsid w:val="006262ED"/>
    <w:rsid w:val="006274FE"/>
    <w:rsid w:val="00630106"/>
    <w:rsid w:val="006305CA"/>
    <w:rsid w:val="00630F7B"/>
    <w:rsid w:val="00633D4A"/>
    <w:rsid w:val="00634585"/>
    <w:rsid w:val="00636980"/>
    <w:rsid w:val="006421E9"/>
    <w:rsid w:val="0064277F"/>
    <w:rsid w:val="0064346D"/>
    <w:rsid w:val="00643D53"/>
    <w:rsid w:val="00644E15"/>
    <w:rsid w:val="0064670F"/>
    <w:rsid w:val="00651214"/>
    <w:rsid w:val="00654882"/>
    <w:rsid w:val="0065523D"/>
    <w:rsid w:val="00655904"/>
    <w:rsid w:val="00655E4A"/>
    <w:rsid w:val="006563AC"/>
    <w:rsid w:val="00656EF6"/>
    <w:rsid w:val="00660A55"/>
    <w:rsid w:val="00662B81"/>
    <w:rsid w:val="00665AEF"/>
    <w:rsid w:val="0066656C"/>
    <w:rsid w:val="00666F51"/>
    <w:rsid w:val="006670C3"/>
    <w:rsid w:val="0066769D"/>
    <w:rsid w:val="006704E9"/>
    <w:rsid w:val="006706C3"/>
    <w:rsid w:val="00670773"/>
    <w:rsid w:val="00670C98"/>
    <w:rsid w:val="00671FAE"/>
    <w:rsid w:val="0067238B"/>
    <w:rsid w:val="00672B1F"/>
    <w:rsid w:val="0067307D"/>
    <w:rsid w:val="00673A35"/>
    <w:rsid w:val="00674527"/>
    <w:rsid w:val="006758F3"/>
    <w:rsid w:val="00681883"/>
    <w:rsid w:val="006843BE"/>
    <w:rsid w:val="00684852"/>
    <w:rsid w:val="006851A9"/>
    <w:rsid w:val="006855D8"/>
    <w:rsid w:val="00685741"/>
    <w:rsid w:val="0068793E"/>
    <w:rsid w:val="00690290"/>
    <w:rsid w:val="006908AF"/>
    <w:rsid w:val="006914BE"/>
    <w:rsid w:val="006921D1"/>
    <w:rsid w:val="00692916"/>
    <w:rsid w:val="006929F6"/>
    <w:rsid w:val="006935D2"/>
    <w:rsid w:val="00693650"/>
    <w:rsid w:val="006943BF"/>
    <w:rsid w:val="00695D3B"/>
    <w:rsid w:val="00695F72"/>
    <w:rsid w:val="00697516"/>
    <w:rsid w:val="006A086E"/>
    <w:rsid w:val="006A1DC4"/>
    <w:rsid w:val="006A1FD8"/>
    <w:rsid w:val="006A570F"/>
    <w:rsid w:val="006A65F8"/>
    <w:rsid w:val="006A77A4"/>
    <w:rsid w:val="006B036D"/>
    <w:rsid w:val="006B08DE"/>
    <w:rsid w:val="006B2725"/>
    <w:rsid w:val="006B2F6A"/>
    <w:rsid w:val="006B526A"/>
    <w:rsid w:val="006B5DFE"/>
    <w:rsid w:val="006B7C1C"/>
    <w:rsid w:val="006C0D40"/>
    <w:rsid w:val="006C189C"/>
    <w:rsid w:val="006C2D11"/>
    <w:rsid w:val="006C3045"/>
    <w:rsid w:val="006C417A"/>
    <w:rsid w:val="006C6C56"/>
    <w:rsid w:val="006D0F51"/>
    <w:rsid w:val="006D2289"/>
    <w:rsid w:val="006D2844"/>
    <w:rsid w:val="006D2A57"/>
    <w:rsid w:val="006D3330"/>
    <w:rsid w:val="006D473C"/>
    <w:rsid w:val="006D5662"/>
    <w:rsid w:val="006D586D"/>
    <w:rsid w:val="006D6104"/>
    <w:rsid w:val="006E0448"/>
    <w:rsid w:val="006E09A4"/>
    <w:rsid w:val="006E197A"/>
    <w:rsid w:val="006E2660"/>
    <w:rsid w:val="006E2683"/>
    <w:rsid w:val="006E2F3D"/>
    <w:rsid w:val="006E3BE3"/>
    <w:rsid w:val="006E3F98"/>
    <w:rsid w:val="006E5495"/>
    <w:rsid w:val="006E76FF"/>
    <w:rsid w:val="006E7702"/>
    <w:rsid w:val="006F29D1"/>
    <w:rsid w:val="006F416C"/>
    <w:rsid w:val="006F463E"/>
    <w:rsid w:val="006F46DA"/>
    <w:rsid w:val="006F5DA8"/>
    <w:rsid w:val="006F6418"/>
    <w:rsid w:val="006F7AC7"/>
    <w:rsid w:val="00700CC0"/>
    <w:rsid w:val="007011D9"/>
    <w:rsid w:val="007012BC"/>
    <w:rsid w:val="007014E4"/>
    <w:rsid w:val="00701E63"/>
    <w:rsid w:val="00702AE6"/>
    <w:rsid w:val="007031C1"/>
    <w:rsid w:val="00706481"/>
    <w:rsid w:val="00706630"/>
    <w:rsid w:val="0070719F"/>
    <w:rsid w:val="007075B4"/>
    <w:rsid w:val="00707963"/>
    <w:rsid w:val="00711107"/>
    <w:rsid w:val="00711902"/>
    <w:rsid w:val="00711DF7"/>
    <w:rsid w:val="00712FFC"/>
    <w:rsid w:val="007138B3"/>
    <w:rsid w:val="00714A91"/>
    <w:rsid w:val="00715C03"/>
    <w:rsid w:val="00716B36"/>
    <w:rsid w:val="00716B66"/>
    <w:rsid w:val="007171EF"/>
    <w:rsid w:val="0071770E"/>
    <w:rsid w:val="00717F3E"/>
    <w:rsid w:val="007204C7"/>
    <w:rsid w:val="007217CA"/>
    <w:rsid w:val="007231B2"/>
    <w:rsid w:val="007235CC"/>
    <w:rsid w:val="00724552"/>
    <w:rsid w:val="00726AC5"/>
    <w:rsid w:val="00727457"/>
    <w:rsid w:val="0073055E"/>
    <w:rsid w:val="00730B63"/>
    <w:rsid w:val="007322C9"/>
    <w:rsid w:val="00732A2E"/>
    <w:rsid w:val="00734BEB"/>
    <w:rsid w:val="007359EE"/>
    <w:rsid w:val="00735D24"/>
    <w:rsid w:val="007364C3"/>
    <w:rsid w:val="007371F5"/>
    <w:rsid w:val="00737827"/>
    <w:rsid w:val="00740E08"/>
    <w:rsid w:val="00740FA2"/>
    <w:rsid w:val="00741F79"/>
    <w:rsid w:val="00742576"/>
    <w:rsid w:val="007425F3"/>
    <w:rsid w:val="007427C0"/>
    <w:rsid w:val="00745B40"/>
    <w:rsid w:val="00745BFB"/>
    <w:rsid w:val="00746688"/>
    <w:rsid w:val="00747098"/>
    <w:rsid w:val="00747C2A"/>
    <w:rsid w:val="00747F2B"/>
    <w:rsid w:val="007524B0"/>
    <w:rsid w:val="007530A3"/>
    <w:rsid w:val="0075395D"/>
    <w:rsid w:val="00755367"/>
    <w:rsid w:val="0075620A"/>
    <w:rsid w:val="007573E1"/>
    <w:rsid w:val="007612A4"/>
    <w:rsid w:val="00761DAE"/>
    <w:rsid w:val="00761EC4"/>
    <w:rsid w:val="0076353D"/>
    <w:rsid w:val="00764115"/>
    <w:rsid w:val="00764521"/>
    <w:rsid w:val="00766E60"/>
    <w:rsid w:val="00771F20"/>
    <w:rsid w:val="00772972"/>
    <w:rsid w:val="00775FB0"/>
    <w:rsid w:val="007765CB"/>
    <w:rsid w:val="00776EFB"/>
    <w:rsid w:val="007770F3"/>
    <w:rsid w:val="00777FAF"/>
    <w:rsid w:val="00782212"/>
    <w:rsid w:val="00783813"/>
    <w:rsid w:val="0078458D"/>
    <w:rsid w:val="00786D34"/>
    <w:rsid w:val="0078721E"/>
    <w:rsid w:val="007872B4"/>
    <w:rsid w:val="00787906"/>
    <w:rsid w:val="0079036D"/>
    <w:rsid w:val="00790B50"/>
    <w:rsid w:val="007913DF"/>
    <w:rsid w:val="00793D90"/>
    <w:rsid w:val="00794342"/>
    <w:rsid w:val="00794EC5"/>
    <w:rsid w:val="00794F6B"/>
    <w:rsid w:val="00797C97"/>
    <w:rsid w:val="007A20DD"/>
    <w:rsid w:val="007B00F6"/>
    <w:rsid w:val="007B11F7"/>
    <w:rsid w:val="007B156C"/>
    <w:rsid w:val="007B2378"/>
    <w:rsid w:val="007B2A6C"/>
    <w:rsid w:val="007B2E44"/>
    <w:rsid w:val="007B5374"/>
    <w:rsid w:val="007B5861"/>
    <w:rsid w:val="007B5A63"/>
    <w:rsid w:val="007B6256"/>
    <w:rsid w:val="007C2286"/>
    <w:rsid w:val="007C2BEB"/>
    <w:rsid w:val="007C2E60"/>
    <w:rsid w:val="007C68FD"/>
    <w:rsid w:val="007C7CC2"/>
    <w:rsid w:val="007D1B87"/>
    <w:rsid w:val="007D245C"/>
    <w:rsid w:val="007D296D"/>
    <w:rsid w:val="007D475A"/>
    <w:rsid w:val="007D56B3"/>
    <w:rsid w:val="007D6AA4"/>
    <w:rsid w:val="007E03B0"/>
    <w:rsid w:val="007E03CA"/>
    <w:rsid w:val="007E06B4"/>
    <w:rsid w:val="007E2B7B"/>
    <w:rsid w:val="007E547E"/>
    <w:rsid w:val="007E758A"/>
    <w:rsid w:val="007E778A"/>
    <w:rsid w:val="007F0F51"/>
    <w:rsid w:val="007F2873"/>
    <w:rsid w:val="007F3BDF"/>
    <w:rsid w:val="007F405D"/>
    <w:rsid w:val="00800967"/>
    <w:rsid w:val="00802C39"/>
    <w:rsid w:val="008041EE"/>
    <w:rsid w:val="00804894"/>
    <w:rsid w:val="008053D5"/>
    <w:rsid w:val="008068B4"/>
    <w:rsid w:val="00807529"/>
    <w:rsid w:val="00811A1A"/>
    <w:rsid w:val="0081590D"/>
    <w:rsid w:val="00815E0D"/>
    <w:rsid w:val="00816827"/>
    <w:rsid w:val="00816C79"/>
    <w:rsid w:val="00816F28"/>
    <w:rsid w:val="008171AC"/>
    <w:rsid w:val="00820C8D"/>
    <w:rsid w:val="00820FB5"/>
    <w:rsid w:val="008216AF"/>
    <w:rsid w:val="00824000"/>
    <w:rsid w:val="00826DC3"/>
    <w:rsid w:val="0082748C"/>
    <w:rsid w:val="00827567"/>
    <w:rsid w:val="00831487"/>
    <w:rsid w:val="00831E30"/>
    <w:rsid w:val="008331E6"/>
    <w:rsid w:val="008333F3"/>
    <w:rsid w:val="00833BBA"/>
    <w:rsid w:val="0083427C"/>
    <w:rsid w:val="00836552"/>
    <w:rsid w:val="00836898"/>
    <w:rsid w:val="00837FEE"/>
    <w:rsid w:val="00841BEB"/>
    <w:rsid w:val="00841F54"/>
    <w:rsid w:val="00841FBA"/>
    <w:rsid w:val="008420FA"/>
    <w:rsid w:val="00842C18"/>
    <w:rsid w:val="008438ED"/>
    <w:rsid w:val="008442CF"/>
    <w:rsid w:val="00844830"/>
    <w:rsid w:val="008452C7"/>
    <w:rsid w:val="008457F1"/>
    <w:rsid w:val="00851C49"/>
    <w:rsid w:val="008520F1"/>
    <w:rsid w:val="00852CA2"/>
    <w:rsid w:val="0085320D"/>
    <w:rsid w:val="00853A04"/>
    <w:rsid w:val="0085472B"/>
    <w:rsid w:val="008547E0"/>
    <w:rsid w:val="00854D8A"/>
    <w:rsid w:val="00855830"/>
    <w:rsid w:val="008569FE"/>
    <w:rsid w:val="008572C3"/>
    <w:rsid w:val="00857838"/>
    <w:rsid w:val="00857CF1"/>
    <w:rsid w:val="00857E2B"/>
    <w:rsid w:val="0086024E"/>
    <w:rsid w:val="0086079F"/>
    <w:rsid w:val="00860FE8"/>
    <w:rsid w:val="00861019"/>
    <w:rsid w:val="0086111D"/>
    <w:rsid w:val="00861293"/>
    <w:rsid w:val="00861A1A"/>
    <w:rsid w:val="008634F8"/>
    <w:rsid w:val="00863E28"/>
    <w:rsid w:val="00866F74"/>
    <w:rsid w:val="008704EA"/>
    <w:rsid w:val="00873006"/>
    <w:rsid w:val="00873A93"/>
    <w:rsid w:val="008757D5"/>
    <w:rsid w:val="00875C87"/>
    <w:rsid w:val="00876AE6"/>
    <w:rsid w:val="00876D1E"/>
    <w:rsid w:val="00877077"/>
    <w:rsid w:val="0088099A"/>
    <w:rsid w:val="008816FF"/>
    <w:rsid w:val="0088295B"/>
    <w:rsid w:val="0088333D"/>
    <w:rsid w:val="00887D85"/>
    <w:rsid w:val="0089037E"/>
    <w:rsid w:val="00890C00"/>
    <w:rsid w:val="00890D09"/>
    <w:rsid w:val="00891650"/>
    <w:rsid w:val="008924B3"/>
    <w:rsid w:val="0089392A"/>
    <w:rsid w:val="00894A1B"/>
    <w:rsid w:val="00894A47"/>
    <w:rsid w:val="008953C3"/>
    <w:rsid w:val="00895C70"/>
    <w:rsid w:val="00897FA5"/>
    <w:rsid w:val="008A21C4"/>
    <w:rsid w:val="008A2518"/>
    <w:rsid w:val="008A2E56"/>
    <w:rsid w:val="008A2FD3"/>
    <w:rsid w:val="008A5491"/>
    <w:rsid w:val="008A5579"/>
    <w:rsid w:val="008A5D03"/>
    <w:rsid w:val="008A6051"/>
    <w:rsid w:val="008A6C25"/>
    <w:rsid w:val="008A7634"/>
    <w:rsid w:val="008B0B4C"/>
    <w:rsid w:val="008B1123"/>
    <w:rsid w:val="008B1B23"/>
    <w:rsid w:val="008C02D6"/>
    <w:rsid w:val="008C0823"/>
    <w:rsid w:val="008C2FDB"/>
    <w:rsid w:val="008C3BEC"/>
    <w:rsid w:val="008C3CC6"/>
    <w:rsid w:val="008C4504"/>
    <w:rsid w:val="008C5ABA"/>
    <w:rsid w:val="008C6A68"/>
    <w:rsid w:val="008D19D7"/>
    <w:rsid w:val="008D22B7"/>
    <w:rsid w:val="008D231B"/>
    <w:rsid w:val="008D2E2A"/>
    <w:rsid w:val="008D3163"/>
    <w:rsid w:val="008D51CA"/>
    <w:rsid w:val="008D521F"/>
    <w:rsid w:val="008D6716"/>
    <w:rsid w:val="008D6C79"/>
    <w:rsid w:val="008D70B3"/>
    <w:rsid w:val="008E06A7"/>
    <w:rsid w:val="008E0CA8"/>
    <w:rsid w:val="008E0DBF"/>
    <w:rsid w:val="008E1BEA"/>
    <w:rsid w:val="008E23B2"/>
    <w:rsid w:val="008E4647"/>
    <w:rsid w:val="008E4846"/>
    <w:rsid w:val="008E49CC"/>
    <w:rsid w:val="008E5BA0"/>
    <w:rsid w:val="008E63F6"/>
    <w:rsid w:val="008E6C4A"/>
    <w:rsid w:val="008F0477"/>
    <w:rsid w:val="008F07FB"/>
    <w:rsid w:val="008F1FAB"/>
    <w:rsid w:val="008F21E1"/>
    <w:rsid w:val="008F255C"/>
    <w:rsid w:val="008F25C9"/>
    <w:rsid w:val="008F2A69"/>
    <w:rsid w:val="008F3240"/>
    <w:rsid w:val="008F3F31"/>
    <w:rsid w:val="008F4A52"/>
    <w:rsid w:val="008F4DB1"/>
    <w:rsid w:val="008F68B5"/>
    <w:rsid w:val="008F6EE7"/>
    <w:rsid w:val="008F71BA"/>
    <w:rsid w:val="00903B04"/>
    <w:rsid w:val="009043FD"/>
    <w:rsid w:val="00904573"/>
    <w:rsid w:val="00904822"/>
    <w:rsid w:val="009058EE"/>
    <w:rsid w:val="009067D6"/>
    <w:rsid w:val="00906D4B"/>
    <w:rsid w:val="00907EC9"/>
    <w:rsid w:val="00907F8F"/>
    <w:rsid w:val="009101AD"/>
    <w:rsid w:val="00910D45"/>
    <w:rsid w:val="00911806"/>
    <w:rsid w:val="009123C3"/>
    <w:rsid w:val="009133EB"/>
    <w:rsid w:val="00916B6F"/>
    <w:rsid w:val="00916EC8"/>
    <w:rsid w:val="0092041A"/>
    <w:rsid w:val="00920516"/>
    <w:rsid w:val="00920911"/>
    <w:rsid w:val="00921712"/>
    <w:rsid w:val="00923126"/>
    <w:rsid w:val="00923310"/>
    <w:rsid w:val="00924D84"/>
    <w:rsid w:val="00925D29"/>
    <w:rsid w:val="00925E24"/>
    <w:rsid w:val="00926042"/>
    <w:rsid w:val="00926D9D"/>
    <w:rsid w:val="00926E8F"/>
    <w:rsid w:val="0092754A"/>
    <w:rsid w:val="00931DD5"/>
    <w:rsid w:val="00932D0F"/>
    <w:rsid w:val="00934CD5"/>
    <w:rsid w:val="00936A1A"/>
    <w:rsid w:val="0093702E"/>
    <w:rsid w:val="0093741E"/>
    <w:rsid w:val="00937940"/>
    <w:rsid w:val="00937CE4"/>
    <w:rsid w:val="00942743"/>
    <w:rsid w:val="00944225"/>
    <w:rsid w:val="00944732"/>
    <w:rsid w:val="00947F32"/>
    <w:rsid w:val="0095011F"/>
    <w:rsid w:val="009505C0"/>
    <w:rsid w:val="009508BB"/>
    <w:rsid w:val="00950CA9"/>
    <w:rsid w:val="00951270"/>
    <w:rsid w:val="009514D2"/>
    <w:rsid w:val="009551D3"/>
    <w:rsid w:val="009601B8"/>
    <w:rsid w:val="0096168A"/>
    <w:rsid w:val="00961890"/>
    <w:rsid w:val="009658BC"/>
    <w:rsid w:val="00965EE5"/>
    <w:rsid w:val="0096620E"/>
    <w:rsid w:val="00967631"/>
    <w:rsid w:val="009676EC"/>
    <w:rsid w:val="009679BB"/>
    <w:rsid w:val="00967C3D"/>
    <w:rsid w:val="00970DDE"/>
    <w:rsid w:val="00971CD4"/>
    <w:rsid w:val="0097563E"/>
    <w:rsid w:val="00977325"/>
    <w:rsid w:val="00977F1C"/>
    <w:rsid w:val="00981D63"/>
    <w:rsid w:val="0098487B"/>
    <w:rsid w:val="009856C4"/>
    <w:rsid w:val="00986438"/>
    <w:rsid w:val="00990CF3"/>
    <w:rsid w:val="00990E9A"/>
    <w:rsid w:val="009912A1"/>
    <w:rsid w:val="009913F4"/>
    <w:rsid w:val="00992AE6"/>
    <w:rsid w:val="009950B1"/>
    <w:rsid w:val="009962D2"/>
    <w:rsid w:val="009963BD"/>
    <w:rsid w:val="009977C8"/>
    <w:rsid w:val="009A2260"/>
    <w:rsid w:val="009A3778"/>
    <w:rsid w:val="009A586E"/>
    <w:rsid w:val="009A5A1F"/>
    <w:rsid w:val="009A7D98"/>
    <w:rsid w:val="009B00D6"/>
    <w:rsid w:val="009B0868"/>
    <w:rsid w:val="009B0B70"/>
    <w:rsid w:val="009B0C29"/>
    <w:rsid w:val="009B56FC"/>
    <w:rsid w:val="009B595D"/>
    <w:rsid w:val="009B68E1"/>
    <w:rsid w:val="009B6B5F"/>
    <w:rsid w:val="009B75CC"/>
    <w:rsid w:val="009B7887"/>
    <w:rsid w:val="009C46AE"/>
    <w:rsid w:val="009C573D"/>
    <w:rsid w:val="009C57F9"/>
    <w:rsid w:val="009C5EF4"/>
    <w:rsid w:val="009D12D1"/>
    <w:rsid w:val="009D12D6"/>
    <w:rsid w:val="009D1B04"/>
    <w:rsid w:val="009D1E4F"/>
    <w:rsid w:val="009D2A70"/>
    <w:rsid w:val="009D2EDA"/>
    <w:rsid w:val="009D2F0D"/>
    <w:rsid w:val="009D3B42"/>
    <w:rsid w:val="009D3BC2"/>
    <w:rsid w:val="009D5DF3"/>
    <w:rsid w:val="009E13CB"/>
    <w:rsid w:val="009F01BB"/>
    <w:rsid w:val="009F1F33"/>
    <w:rsid w:val="009F371F"/>
    <w:rsid w:val="009F3D09"/>
    <w:rsid w:val="009F579D"/>
    <w:rsid w:val="009F5A09"/>
    <w:rsid w:val="009F5C5E"/>
    <w:rsid w:val="009F5FC2"/>
    <w:rsid w:val="00A00BF6"/>
    <w:rsid w:val="00A01243"/>
    <w:rsid w:val="00A01F24"/>
    <w:rsid w:val="00A02B8F"/>
    <w:rsid w:val="00A03E16"/>
    <w:rsid w:val="00A07D5B"/>
    <w:rsid w:val="00A103E0"/>
    <w:rsid w:val="00A11E92"/>
    <w:rsid w:val="00A11F69"/>
    <w:rsid w:val="00A16395"/>
    <w:rsid w:val="00A168DA"/>
    <w:rsid w:val="00A2100C"/>
    <w:rsid w:val="00A216FD"/>
    <w:rsid w:val="00A22037"/>
    <w:rsid w:val="00A24F23"/>
    <w:rsid w:val="00A25BFF"/>
    <w:rsid w:val="00A26784"/>
    <w:rsid w:val="00A26ECF"/>
    <w:rsid w:val="00A27237"/>
    <w:rsid w:val="00A31E23"/>
    <w:rsid w:val="00A321BC"/>
    <w:rsid w:val="00A324C8"/>
    <w:rsid w:val="00A33932"/>
    <w:rsid w:val="00A33B64"/>
    <w:rsid w:val="00A342D6"/>
    <w:rsid w:val="00A34DEE"/>
    <w:rsid w:val="00A3647F"/>
    <w:rsid w:val="00A36C54"/>
    <w:rsid w:val="00A41E71"/>
    <w:rsid w:val="00A42B60"/>
    <w:rsid w:val="00A42FE1"/>
    <w:rsid w:val="00A43C87"/>
    <w:rsid w:val="00A447B7"/>
    <w:rsid w:val="00A54D88"/>
    <w:rsid w:val="00A54F73"/>
    <w:rsid w:val="00A554AD"/>
    <w:rsid w:val="00A555BD"/>
    <w:rsid w:val="00A6057C"/>
    <w:rsid w:val="00A60B84"/>
    <w:rsid w:val="00A60D41"/>
    <w:rsid w:val="00A60F9B"/>
    <w:rsid w:val="00A623E6"/>
    <w:rsid w:val="00A628EB"/>
    <w:rsid w:val="00A632C8"/>
    <w:rsid w:val="00A63B17"/>
    <w:rsid w:val="00A63ECB"/>
    <w:rsid w:val="00A657AD"/>
    <w:rsid w:val="00A66BD7"/>
    <w:rsid w:val="00A707CF"/>
    <w:rsid w:val="00A70A0A"/>
    <w:rsid w:val="00A712E3"/>
    <w:rsid w:val="00A71B16"/>
    <w:rsid w:val="00A72E17"/>
    <w:rsid w:val="00A73EF9"/>
    <w:rsid w:val="00A74456"/>
    <w:rsid w:val="00A75699"/>
    <w:rsid w:val="00A76421"/>
    <w:rsid w:val="00A7649C"/>
    <w:rsid w:val="00A770A6"/>
    <w:rsid w:val="00A773B8"/>
    <w:rsid w:val="00A77BE7"/>
    <w:rsid w:val="00A801A4"/>
    <w:rsid w:val="00A82F44"/>
    <w:rsid w:val="00A82F8F"/>
    <w:rsid w:val="00A84A1F"/>
    <w:rsid w:val="00A84C48"/>
    <w:rsid w:val="00A85B95"/>
    <w:rsid w:val="00A87443"/>
    <w:rsid w:val="00A87DC8"/>
    <w:rsid w:val="00A909CE"/>
    <w:rsid w:val="00A921C7"/>
    <w:rsid w:val="00A93439"/>
    <w:rsid w:val="00A93531"/>
    <w:rsid w:val="00A935B3"/>
    <w:rsid w:val="00A94197"/>
    <w:rsid w:val="00A94D13"/>
    <w:rsid w:val="00A97543"/>
    <w:rsid w:val="00AA0BFD"/>
    <w:rsid w:val="00AA0D91"/>
    <w:rsid w:val="00AA13E7"/>
    <w:rsid w:val="00AA1DCB"/>
    <w:rsid w:val="00AA24E9"/>
    <w:rsid w:val="00AA3CAA"/>
    <w:rsid w:val="00AA3F47"/>
    <w:rsid w:val="00AA4FC1"/>
    <w:rsid w:val="00AA5869"/>
    <w:rsid w:val="00AA7098"/>
    <w:rsid w:val="00AA7E26"/>
    <w:rsid w:val="00AA7FFA"/>
    <w:rsid w:val="00AB0E27"/>
    <w:rsid w:val="00AB0E52"/>
    <w:rsid w:val="00AB1D42"/>
    <w:rsid w:val="00AB39EF"/>
    <w:rsid w:val="00AB4B2B"/>
    <w:rsid w:val="00AB513A"/>
    <w:rsid w:val="00AB51D3"/>
    <w:rsid w:val="00AB56DB"/>
    <w:rsid w:val="00AC2D02"/>
    <w:rsid w:val="00AC3897"/>
    <w:rsid w:val="00AC3D43"/>
    <w:rsid w:val="00AC4CF4"/>
    <w:rsid w:val="00AC5951"/>
    <w:rsid w:val="00AC5DA8"/>
    <w:rsid w:val="00AC63B1"/>
    <w:rsid w:val="00AC68A9"/>
    <w:rsid w:val="00AC7555"/>
    <w:rsid w:val="00AC7F31"/>
    <w:rsid w:val="00AD07D6"/>
    <w:rsid w:val="00AD0C36"/>
    <w:rsid w:val="00AD16FD"/>
    <w:rsid w:val="00AD4834"/>
    <w:rsid w:val="00AD4FD1"/>
    <w:rsid w:val="00AD540E"/>
    <w:rsid w:val="00AD5AFD"/>
    <w:rsid w:val="00AD710E"/>
    <w:rsid w:val="00AD74D5"/>
    <w:rsid w:val="00AD78C7"/>
    <w:rsid w:val="00AD7A61"/>
    <w:rsid w:val="00AE029D"/>
    <w:rsid w:val="00AE0D46"/>
    <w:rsid w:val="00AE381D"/>
    <w:rsid w:val="00AE421B"/>
    <w:rsid w:val="00AE43D2"/>
    <w:rsid w:val="00AE46FE"/>
    <w:rsid w:val="00AE4FD6"/>
    <w:rsid w:val="00AE5970"/>
    <w:rsid w:val="00AE716D"/>
    <w:rsid w:val="00AE749A"/>
    <w:rsid w:val="00AE7983"/>
    <w:rsid w:val="00AF2D78"/>
    <w:rsid w:val="00AF3160"/>
    <w:rsid w:val="00AF3BD3"/>
    <w:rsid w:val="00AF4CBD"/>
    <w:rsid w:val="00AF7461"/>
    <w:rsid w:val="00AF7541"/>
    <w:rsid w:val="00B000FF"/>
    <w:rsid w:val="00B10885"/>
    <w:rsid w:val="00B11C02"/>
    <w:rsid w:val="00B12335"/>
    <w:rsid w:val="00B12E44"/>
    <w:rsid w:val="00B14404"/>
    <w:rsid w:val="00B15733"/>
    <w:rsid w:val="00B15F94"/>
    <w:rsid w:val="00B2090B"/>
    <w:rsid w:val="00B21E12"/>
    <w:rsid w:val="00B21E29"/>
    <w:rsid w:val="00B2287F"/>
    <w:rsid w:val="00B24B5D"/>
    <w:rsid w:val="00B25ECE"/>
    <w:rsid w:val="00B31BD2"/>
    <w:rsid w:val="00B366AB"/>
    <w:rsid w:val="00B36DCF"/>
    <w:rsid w:val="00B37692"/>
    <w:rsid w:val="00B37F37"/>
    <w:rsid w:val="00B45044"/>
    <w:rsid w:val="00B451DC"/>
    <w:rsid w:val="00B45685"/>
    <w:rsid w:val="00B46148"/>
    <w:rsid w:val="00B5047B"/>
    <w:rsid w:val="00B5074F"/>
    <w:rsid w:val="00B51388"/>
    <w:rsid w:val="00B51604"/>
    <w:rsid w:val="00B5239E"/>
    <w:rsid w:val="00B52910"/>
    <w:rsid w:val="00B52BB1"/>
    <w:rsid w:val="00B542A4"/>
    <w:rsid w:val="00B55AD4"/>
    <w:rsid w:val="00B56B8A"/>
    <w:rsid w:val="00B62C19"/>
    <w:rsid w:val="00B644EE"/>
    <w:rsid w:val="00B66FED"/>
    <w:rsid w:val="00B70CC7"/>
    <w:rsid w:val="00B70EEE"/>
    <w:rsid w:val="00B71528"/>
    <w:rsid w:val="00B73870"/>
    <w:rsid w:val="00B739B2"/>
    <w:rsid w:val="00B74412"/>
    <w:rsid w:val="00B74A27"/>
    <w:rsid w:val="00B74DA5"/>
    <w:rsid w:val="00B7525D"/>
    <w:rsid w:val="00B7544F"/>
    <w:rsid w:val="00B76B05"/>
    <w:rsid w:val="00B77AD7"/>
    <w:rsid w:val="00B77AF3"/>
    <w:rsid w:val="00B80682"/>
    <w:rsid w:val="00B8114B"/>
    <w:rsid w:val="00B82D9E"/>
    <w:rsid w:val="00B832FE"/>
    <w:rsid w:val="00B83302"/>
    <w:rsid w:val="00B852EE"/>
    <w:rsid w:val="00B8535E"/>
    <w:rsid w:val="00B90E1C"/>
    <w:rsid w:val="00B9148C"/>
    <w:rsid w:val="00B925AA"/>
    <w:rsid w:val="00B92B0F"/>
    <w:rsid w:val="00B936AC"/>
    <w:rsid w:val="00B93C5B"/>
    <w:rsid w:val="00B94E50"/>
    <w:rsid w:val="00B94F22"/>
    <w:rsid w:val="00B9611A"/>
    <w:rsid w:val="00B97773"/>
    <w:rsid w:val="00BA2274"/>
    <w:rsid w:val="00BA3E4A"/>
    <w:rsid w:val="00BA3ECF"/>
    <w:rsid w:val="00BA5898"/>
    <w:rsid w:val="00BA5F5B"/>
    <w:rsid w:val="00BB002A"/>
    <w:rsid w:val="00BB6331"/>
    <w:rsid w:val="00BC0571"/>
    <w:rsid w:val="00BC3A46"/>
    <w:rsid w:val="00BC40C3"/>
    <w:rsid w:val="00BC527E"/>
    <w:rsid w:val="00BC5B1D"/>
    <w:rsid w:val="00BC6F72"/>
    <w:rsid w:val="00BD14D6"/>
    <w:rsid w:val="00BD1D11"/>
    <w:rsid w:val="00BD4512"/>
    <w:rsid w:val="00BD4AB0"/>
    <w:rsid w:val="00BD4AB1"/>
    <w:rsid w:val="00BD4CA2"/>
    <w:rsid w:val="00BD710A"/>
    <w:rsid w:val="00BD716C"/>
    <w:rsid w:val="00BE1F65"/>
    <w:rsid w:val="00BE33EE"/>
    <w:rsid w:val="00BE4FF4"/>
    <w:rsid w:val="00BE5263"/>
    <w:rsid w:val="00BE543E"/>
    <w:rsid w:val="00BE59BF"/>
    <w:rsid w:val="00BE5C71"/>
    <w:rsid w:val="00BE697B"/>
    <w:rsid w:val="00BF06A6"/>
    <w:rsid w:val="00BF150C"/>
    <w:rsid w:val="00BF19F7"/>
    <w:rsid w:val="00BF2B75"/>
    <w:rsid w:val="00BF3B64"/>
    <w:rsid w:val="00BF40C2"/>
    <w:rsid w:val="00BF46CF"/>
    <w:rsid w:val="00BF76D8"/>
    <w:rsid w:val="00C00450"/>
    <w:rsid w:val="00C00AC9"/>
    <w:rsid w:val="00C01D7D"/>
    <w:rsid w:val="00C02C4A"/>
    <w:rsid w:val="00C03545"/>
    <w:rsid w:val="00C03FF2"/>
    <w:rsid w:val="00C0585B"/>
    <w:rsid w:val="00C0657D"/>
    <w:rsid w:val="00C067BE"/>
    <w:rsid w:val="00C12BB7"/>
    <w:rsid w:val="00C131B5"/>
    <w:rsid w:val="00C1358D"/>
    <w:rsid w:val="00C1446A"/>
    <w:rsid w:val="00C14B46"/>
    <w:rsid w:val="00C1565F"/>
    <w:rsid w:val="00C15712"/>
    <w:rsid w:val="00C21881"/>
    <w:rsid w:val="00C2198E"/>
    <w:rsid w:val="00C21BCE"/>
    <w:rsid w:val="00C224D9"/>
    <w:rsid w:val="00C22AFA"/>
    <w:rsid w:val="00C2612A"/>
    <w:rsid w:val="00C2632D"/>
    <w:rsid w:val="00C31996"/>
    <w:rsid w:val="00C32169"/>
    <w:rsid w:val="00C339F4"/>
    <w:rsid w:val="00C344C3"/>
    <w:rsid w:val="00C35DC8"/>
    <w:rsid w:val="00C36A03"/>
    <w:rsid w:val="00C36F53"/>
    <w:rsid w:val="00C40036"/>
    <w:rsid w:val="00C402BD"/>
    <w:rsid w:val="00C40933"/>
    <w:rsid w:val="00C418C8"/>
    <w:rsid w:val="00C42A06"/>
    <w:rsid w:val="00C430EA"/>
    <w:rsid w:val="00C443DD"/>
    <w:rsid w:val="00C4471D"/>
    <w:rsid w:val="00C45790"/>
    <w:rsid w:val="00C474E1"/>
    <w:rsid w:val="00C505FA"/>
    <w:rsid w:val="00C507F5"/>
    <w:rsid w:val="00C50B77"/>
    <w:rsid w:val="00C5186D"/>
    <w:rsid w:val="00C5201C"/>
    <w:rsid w:val="00C5349B"/>
    <w:rsid w:val="00C53F4A"/>
    <w:rsid w:val="00C551F9"/>
    <w:rsid w:val="00C5565D"/>
    <w:rsid w:val="00C56CB1"/>
    <w:rsid w:val="00C56D8D"/>
    <w:rsid w:val="00C56DA2"/>
    <w:rsid w:val="00C56F71"/>
    <w:rsid w:val="00C6042E"/>
    <w:rsid w:val="00C61B6D"/>
    <w:rsid w:val="00C61EA4"/>
    <w:rsid w:val="00C62453"/>
    <w:rsid w:val="00C6431F"/>
    <w:rsid w:val="00C65027"/>
    <w:rsid w:val="00C660B7"/>
    <w:rsid w:val="00C66F39"/>
    <w:rsid w:val="00C67C7D"/>
    <w:rsid w:val="00C70CCD"/>
    <w:rsid w:val="00C71485"/>
    <w:rsid w:val="00C7447D"/>
    <w:rsid w:val="00C74789"/>
    <w:rsid w:val="00C74C59"/>
    <w:rsid w:val="00C754C6"/>
    <w:rsid w:val="00C75A96"/>
    <w:rsid w:val="00C76726"/>
    <w:rsid w:val="00C77EC0"/>
    <w:rsid w:val="00C80C29"/>
    <w:rsid w:val="00C818D5"/>
    <w:rsid w:val="00C8204A"/>
    <w:rsid w:val="00C8291E"/>
    <w:rsid w:val="00C934C6"/>
    <w:rsid w:val="00C93CC8"/>
    <w:rsid w:val="00C95E23"/>
    <w:rsid w:val="00C96117"/>
    <w:rsid w:val="00C9620B"/>
    <w:rsid w:val="00CA1AFD"/>
    <w:rsid w:val="00CA2EDE"/>
    <w:rsid w:val="00CA39B7"/>
    <w:rsid w:val="00CA3AEE"/>
    <w:rsid w:val="00CA421D"/>
    <w:rsid w:val="00CA45DE"/>
    <w:rsid w:val="00CA51F3"/>
    <w:rsid w:val="00CA55CB"/>
    <w:rsid w:val="00CA63B7"/>
    <w:rsid w:val="00CA6DB4"/>
    <w:rsid w:val="00CB0133"/>
    <w:rsid w:val="00CB09F7"/>
    <w:rsid w:val="00CB0F51"/>
    <w:rsid w:val="00CB19E2"/>
    <w:rsid w:val="00CB1C09"/>
    <w:rsid w:val="00CB3541"/>
    <w:rsid w:val="00CB3691"/>
    <w:rsid w:val="00CB3750"/>
    <w:rsid w:val="00CB392F"/>
    <w:rsid w:val="00CB69FE"/>
    <w:rsid w:val="00CB788A"/>
    <w:rsid w:val="00CC0E43"/>
    <w:rsid w:val="00CC2C57"/>
    <w:rsid w:val="00CC30FE"/>
    <w:rsid w:val="00CC3982"/>
    <w:rsid w:val="00CC49FB"/>
    <w:rsid w:val="00CC4A45"/>
    <w:rsid w:val="00CC51F1"/>
    <w:rsid w:val="00CC59A0"/>
    <w:rsid w:val="00CC6629"/>
    <w:rsid w:val="00CC7722"/>
    <w:rsid w:val="00CD0C93"/>
    <w:rsid w:val="00CD1AD1"/>
    <w:rsid w:val="00CD1DAD"/>
    <w:rsid w:val="00CD2587"/>
    <w:rsid w:val="00CD5471"/>
    <w:rsid w:val="00CD575F"/>
    <w:rsid w:val="00CD7C99"/>
    <w:rsid w:val="00CE181E"/>
    <w:rsid w:val="00CE4075"/>
    <w:rsid w:val="00CE5ADE"/>
    <w:rsid w:val="00CE5D80"/>
    <w:rsid w:val="00CE6518"/>
    <w:rsid w:val="00CE70B9"/>
    <w:rsid w:val="00CF03E3"/>
    <w:rsid w:val="00CF1B1E"/>
    <w:rsid w:val="00CF21EA"/>
    <w:rsid w:val="00CF2742"/>
    <w:rsid w:val="00CF33DF"/>
    <w:rsid w:val="00CF406A"/>
    <w:rsid w:val="00CF5061"/>
    <w:rsid w:val="00CF6C4E"/>
    <w:rsid w:val="00CF724B"/>
    <w:rsid w:val="00D037B7"/>
    <w:rsid w:val="00D04097"/>
    <w:rsid w:val="00D05527"/>
    <w:rsid w:val="00D05B0D"/>
    <w:rsid w:val="00D06260"/>
    <w:rsid w:val="00D07174"/>
    <w:rsid w:val="00D072E7"/>
    <w:rsid w:val="00D10226"/>
    <w:rsid w:val="00D1063D"/>
    <w:rsid w:val="00D112B3"/>
    <w:rsid w:val="00D1267F"/>
    <w:rsid w:val="00D12F1E"/>
    <w:rsid w:val="00D142F1"/>
    <w:rsid w:val="00D1546F"/>
    <w:rsid w:val="00D158D4"/>
    <w:rsid w:val="00D17952"/>
    <w:rsid w:val="00D21C29"/>
    <w:rsid w:val="00D2244F"/>
    <w:rsid w:val="00D233A2"/>
    <w:rsid w:val="00D2364D"/>
    <w:rsid w:val="00D239A1"/>
    <w:rsid w:val="00D23FD3"/>
    <w:rsid w:val="00D30A2C"/>
    <w:rsid w:val="00D30F80"/>
    <w:rsid w:val="00D31CFC"/>
    <w:rsid w:val="00D32071"/>
    <w:rsid w:val="00D32480"/>
    <w:rsid w:val="00D32FFF"/>
    <w:rsid w:val="00D3465D"/>
    <w:rsid w:val="00D34813"/>
    <w:rsid w:val="00D34BF9"/>
    <w:rsid w:val="00D357BC"/>
    <w:rsid w:val="00D36257"/>
    <w:rsid w:val="00D3737A"/>
    <w:rsid w:val="00D40004"/>
    <w:rsid w:val="00D409B3"/>
    <w:rsid w:val="00D4401F"/>
    <w:rsid w:val="00D459D0"/>
    <w:rsid w:val="00D464BB"/>
    <w:rsid w:val="00D47229"/>
    <w:rsid w:val="00D4795F"/>
    <w:rsid w:val="00D50AB9"/>
    <w:rsid w:val="00D5291A"/>
    <w:rsid w:val="00D54CFD"/>
    <w:rsid w:val="00D56DEB"/>
    <w:rsid w:val="00D6020E"/>
    <w:rsid w:val="00D61679"/>
    <w:rsid w:val="00D61AB1"/>
    <w:rsid w:val="00D62DCE"/>
    <w:rsid w:val="00D63F45"/>
    <w:rsid w:val="00D64297"/>
    <w:rsid w:val="00D67332"/>
    <w:rsid w:val="00D67F6D"/>
    <w:rsid w:val="00D71F11"/>
    <w:rsid w:val="00D73A8B"/>
    <w:rsid w:val="00D74439"/>
    <w:rsid w:val="00D74537"/>
    <w:rsid w:val="00D77231"/>
    <w:rsid w:val="00D81236"/>
    <w:rsid w:val="00D82B72"/>
    <w:rsid w:val="00D8307B"/>
    <w:rsid w:val="00D83787"/>
    <w:rsid w:val="00D846BD"/>
    <w:rsid w:val="00D8543F"/>
    <w:rsid w:val="00D854ED"/>
    <w:rsid w:val="00D85B51"/>
    <w:rsid w:val="00D87EA3"/>
    <w:rsid w:val="00D905CB"/>
    <w:rsid w:val="00D90A56"/>
    <w:rsid w:val="00D93679"/>
    <w:rsid w:val="00D943EA"/>
    <w:rsid w:val="00D95063"/>
    <w:rsid w:val="00D9573F"/>
    <w:rsid w:val="00D95AA2"/>
    <w:rsid w:val="00D965CF"/>
    <w:rsid w:val="00DA054B"/>
    <w:rsid w:val="00DA3E52"/>
    <w:rsid w:val="00DA58DD"/>
    <w:rsid w:val="00DA5E95"/>
    <w:rsid w:val="00DA6C67"/>
    <w:rsid w:val="00DA753F"/>
    <w:rsid w:val="00DA7A39"/>
    <w:rsid w:val="00DB01A4"/>
    <w:rsid w:val="00DB01D6"/>
    <w:rsid w:val="00DB401C"/>
    <w:rsid w:val="00DB498A"/>
    <w:rsid w:val="00DB6017"/>
    <w:rsid w:val="00DB6FA5"/>
    <w:rsid w:val="00DB7346"/>
    <w:rsid w:val="00DB7523"/>
    <w:rsid w:val="00DC1D22"/>
    <w:rsid w:val="00DC2728"/>
    <w:rsid w:val="00DC452C"/>
    <w:rsid w:val="00DC54B1"/>
    <w:rsid w:val="00DC691B"/>
    <w:rsid w:val="00DC6BA8"/>
    <w:rsid w:val="00DC7353"/>
    <w:rsid w:val="00DC7629"/>
    <w:rsid w:val="00DC7A25"/>
    <w:rsid w:val="00DD0F66"/>
    <w:rsid w:val="00DD1EDD"/>
    <w:rsid w:val="00DD2314"/>
    <w:rsid w:val="00DD4561"/>
    <w:rsid w:val="00DD46D8"/>
    <w:rsid w:val="00DD57A5"/>
    <w:rsid w:val="00DD6BD5"/>
    <w:rsid w:val="00DE21B7"/>
    <w:rsid w:val="00DE2C35"/>
    <w:rsid w:val="00DE3207"/>
    <w:rsid w:val="00DE3B49"/>
    <w:rsid w:val="00DE51C6"/>
    <w:rsid w:val="00DE6477"/>
    <w:rsid w:val="00DE671C"/>
    <w:rsid w:val="00DE7271"/>
    <w:rsid w:val="00DE7C6F"/>
    <w:rsid w:val="00DF0513"/>
    <w:rsid w:val="00DF2D60"/>
    <w:rsid w:val="00DF3F7F"/>
    <w:rsid w:val="00DF3FE1"/>
    <w:rsid w:val="00DF5DDA"/>
    <w:rsid w:val="00DF64D6"/>
    <w:rsid w:val="00DF6ED6"/>
    <w:rsid w:val="00DF7776"/>
    <w:rsid w:val="00DF7FB7"/>
    <w:rsid w:val="00E00403"/>
    <w:rsid w:val="00E00866"/>
    <w:rsid w:val="00E00B18"/>
    <w:rsid w:val="00E01983"/>
    <w:rsid w:val="00E01AEA"/>
    <w:rsid w:val="00E0212C"/>
    <w:rsid w:val="00E02FF3"/>
    <w:rsid w:val="00E04E28"/>
    <w:rsid w:val="00E0585E"/>
    <w:rsid w:val="00E05B80"/>
    <w:rsid w:val="00E06259"/>
    <w:rsid w:val="00E06635"/>
    <w:rsid w:val="00E0794A"/>
    <w:rsid w:val="00E07A2E"/>
    <w:rsid w:val="00E108B6"/>
    <w:rsid w:val="00E13780"/>
    <w:rsid w:val="00E1719A"/>
    <w:rsid w:val="00E175E7"/>
    <w:rsid w:val="00E17972"/>
    <w:rsid w:val="00E209BD"/>
    <w:rsid w:val="00E20C87"/>
    <w:rsid w:val="00E21E20"/>
    <w:rsid w:val="00E2407F"/>
    <w:rsid w:val="00E24D77"/>
    <w:rsid w:val="00E257FF"/>
    <w:rsid w:val="00E2583C"/>
    <w:rsid w:val="00E274A4"/>
    <w:rsid w:val="00E27A1F"/>
    <w:rsid w:val="00E27B8C"/>
    <w:rsid w:val="00E318E1"/>
    <w:rsid w:val="00E3236D"/>
    <w:rsid w:val="00E33F67"/>
    <w:rsid w:val="00E34855"/>
    <w:rsid w:val="00E35F98"/>
    <w:rsid w:val="00E35FB4"/>
    <w:rsid w:val="00E36CD3"/>
    <w:rsid w:val="00E371B5"/>
    <w:rsid w:val="00E411A9"/>
    <w:rsid w:val="00E423EF"/>
    <w:rsid w:val="00E44A95"/>
    <w:rsid w:val="00E44E10"/>
    <w:rsid w:val="00E4557D"/>
    <w:rsid w:val="00E45D6C"/>
    <w:rsid w:val="00E47B1B"/>
    <w:rsid w:val="00E513D8"/>
    <w:rsid w:val="00E51671"/>
    <w:rsid w:val="00E5194D"/>
    <w:rsid w:val="00E51BD1"/>
    <w:rsid w:val="00E5275D"/>
    <w:rsid w:val="00E52C9C"/>
    <w:rsid w:val="00E54EED"/>
    <w:rsid w:val="00E55253"/>
    <w:rsid w:val="00E55491"/>
    <w:rsid w:val="00E55596"/>
    <w:rsid w:val="00E5599A"/>
    <w:rsid w:val="00E56386"/>
    <w:rsid w:val="00E57EAD"/>
    <w:rsid w:val="00E60638"/>
    <w:rsid w:val="00E6206E"/>
    <w:rsid w:val="00E624DF"/>
    <w:rsid w:val="00E644F9"/>
    <w:rsid w:val="00E645A8"/>
    <w:rsid w:val="00E676BB"/>
    <w:rsid w:val="00E70881"/>
    <w:rsid w:val="00E70D78"/>
    <w:rsid w:val="00E71DE0"/>
    <w:rsid w:val="00E72916"/>
    <w:rsid w:val="00E72C90"/>
    <w:rsid w:val="00E7338D"/>
    <w:rsid w:val="00E74430"/>
    <w:rsid w:val="00E749BF"/>
    <w:rsid w:val="00E74E7F"/>
    <w:rsid w:val="00E75142"/>
    <w:rsid w:val="00E75469"/>
    <w:rsid w:val="00E75C00"/>
    <w:rsid w:val="00E76CC5"/>
    <w:rsid w:val="00E81C9F"/>
    <w:rsid w:val="00E821CC"/>
    <w:rsid w:val="00E82F26"/>
    <w:rsid w:val="00E84952"/>
    <w:rsid w:val="00E84AE9"/>
    <w:rsid w:val="00E85412"/>
    <w:rsid w:val="00E8581E"/>
    <w:rsid w:val="00E865C5"/>
    <w:rsid w:val="00E87815"/>
    <w:rsid w:val="00E91B12"/>
    <w:rsid w:val="00E92DB3"/>
    <w:rsid w:val="00E9695E"/>
    <w:rsid w:val="00E971D1"/>
    <w:rsid w:val="00E974C6"/>
    <w:rsid w:val="00E979B8"/>
    <w:rsid w:val="00EA00F5"/>
    <w:rsid w:val="00EA14A4"/>
    <w:rsid w:val="00EA299B"/>
    <w:rsid w:val="00EA3F70"/>
    <w:rsid w:val="00EA4A40"/>
    <w:rsid w:val="00EA51BE"/>
    <w:rsid w:val="00EA5777"/>
    <w:rsid w:val="00EA6008"/>
    <w:rsid w:val="00EA6491"/>
    <w:rsid w:val="00EA718A"/>
    <w:rsid w:val="00EB1425"/>
    <w:rsid w:val="00EB35F3"/>
    <w:rsid w:val="00EB5A0D"/>
    <w:rsid w:val="00EB68CB"/>
    <w:rsid w:val="00EB6B8B"/>
    <w:rsid w:val="00EB7337"/>
    <w:rsid w:val="00EB7901"/>
    <w:rsid w:val="00EC0A5B"/>
    <w:rsid w:val="00EC0A83"/>
    <w:rsid w:val="00EC1185"/>
    <w:rsid w:val="00EC1470"/>
    <w:rsid w:val="00EC2C10"/>
    <w:rsid w:val="00EC2C5B"/>
    <w:rsid w:val="00EC311B"/>
    <w:rsid w:val="00EC3CF5"/>
    <w:rsid w:val="00EC4831"/>
    <w:rsid w:val="00EC5C57"/>
    <w:rsid w:val="00EC65C9"/>
    <w:rsid w:val="00EC6BD1"/>
    <w:rsid w:val="00EC7338"/>
    <w:rsid w:val="00ED0F5C"/>
    <w:rsid w:val="00ED2EA6"/>
    <w:rsid w:val="00ED331B"/>
    <w:rsid w:val="00ED4C5F"/>
    <w:rsid w:val="00ED5024"/>
    <w:rsid w:val="00ED5328"/>
    <w:rsid w:val="00ED6B6B"/>
    <w:rsid w:val="00ED6EE8"/>
    <w:rsid w:val="00ED7AA4"/>
    <w:rsid w:val="00EE09D0"/>
    <w:rsid w:val="00EE10DA"/>
    <w:rsid w:val="00EE261D"/>
    <w:rsid w:val="00EE331B"/>
    <w:rsid w:val="00EE36A9"/>
    <w:rsid w:val="00EE7116"/>
    <w:rsid w:val="00EF16EE"/>
    <w:rsid w:val="00EF20B6"/>
    <w:rsid w:val="00EF21FB"/>
    <w:rsid w:val="00EF2403"/>
    <w:rsid w:val="00EF43D6"/>
    <w:rsid w:val="00EF5650"/>
    <w:rsid w:val="00EF64F5"/>
    <w:rsid w:val="00EF67A5"/>
    <w:rsid w:val="00EF6F0C"/>
    <w:rsid w:val="00EF746E"/>
    <w:rsid w:val="00EF7CFF"/>
    <w:rsid w:val="00F00D72"/>
    <w:rsid w:val="00F0236F"/>
    <w:rsid w:val="00F02B4E"/>
    <w:rsid w:val="00F0418D"/>
    <w:rsid w:val="00F04D0E"/>
    <w:rsid w:val="00F04D32"/>
    <w:rsid w:val="00F05369"/>
    <w:rsid w:val="00F05783"/>
    <w:rsid w:val="00F05E45"/>
    <w:rsid w:val="00F0690C"/>
    <w:rsid w:val="00F074B4"/>
    <w:rsid w:val="00F10614"/>
    <w:rsid w:val="00F10D37"/>
    <w:rsid w:val="00F10FCD"/>
    <w:rsid w:val="00F111EA"/>
    <w:rsid w:val="00F11312"/>
    <w:rsid w:val="00F11542"/>
    <w:rsid w:val="00F12592"/>
    <w:rsid w:val="00F125FC"/>
    <w:rsid w:val="00F1403F"/>
    <w:rsid w:val="00F1419D"/>
    <w:rsid w:val="00F17422"/>
    <w:rsid w:val="00F21BDE"/>
    <w:rsid w:val="00F21D5C"/>
    <w:rsid w:val="00F22963"/>
    <w:rsid w:val="00F26654"/>
    <w:rsid w:val="00F31470"/>
    <w:rsid w:val="00F32ABF"/>
    <w:rsid w:val="00F337BF"/>
    <w:rsid w:val="00F33831"/>
    <w:rsid w:val="00F34608"/>
    <w:rsid w:val="00F34C5F"/>
    <w:rsid w:val="00F35236"/>
    <w:rsid w:val="00F360AB"/>
    <w:rsid w:val="00F36B8A"/>
    <w:rsid w:val="00F378CC"/>
    <w:rsid w:val="00F40E6F"/>
    <w:rsid w:val="00F40EAA"/>
    <w:rsid w:val="00F43BF9"/>
    <w:rsid w:val="00F4443B"/>
    <w:rsid w:val="00F45465"/>
    <w:rsid w:val="00F46698"/>
    <w:rsid w:val="00F46E06"/>
    <w:rsid w:val="00F47BBB"/>
    <w:rsid w:val="00F50E2D"/>
    <w:rsid w:val="00F53883"/>
    <w:rsid w:val="00F54067"/>
    <w:rsid w:val="00F541AE"/>
    <w:rsid w:val="00F55183"/>
    <w:rsid w:val="00F56DAF"/>
    <w:rsid w:val="00F5784D"/>
    <w:rsid w:val="00F57E3A"/>
    <w:rsid w:val="00F62E3B"/>
    <w:rsid w:val="00F6317F"/>
    <w:rsid w:val="00F64B5B"/>
    <w:rsid w:val="00F650DD"/>
    <w:rsid w:val="00F651A9"/>
    <w:rsid w:val="00F653EC"/>
    <w:rsid w:val="00F666C0"/>
    <w:rsid w:val="00F66F81"/>
    <w:rsid w:val="00F67732"/>
    <w:rsid w:val="00F7036B"/>
    <w:rsid w:val="00F704B0"/>
    <w:rsid w:val="00F70619"/>
    <w:rsid w:val="00F70FDD"/>
    <w:rsid w:val="00F72A5A"/>
    <w:rsid w:val="00F72A96"/>
    <w:rsid w:val="00F74C32"/>
    <w:rsid w:val="00F75506"/>
    <w:rsid w:val="00F76C07"/>
    <w:rsid w:val="00F77462"/>
    <w:rsid w:val="00F8166B"/>
    <w:rsid w:val="00F82273"/>
    <w:rsid w:val="00F85DEB"/>
    <w:rsid w:val="00F86088"/>
    <w:rsid w:val="00F90E4B"/>
    <w:rsid w:val="00F9302F"/>
    <w:rsid w:val="00F93670"/>
    <w:rsid w:val="00F93E61"/>
    <w:rsid w:val="00F94377"/>
    <w:rsid w:val="00F96A00"/>
    <w:rsid w:val="00FA0472"/>
    <w:rsid w:val="00FA0B41"/>
    <w:rsid w:val="00FA1834"/>
    <w:rsid w:val="00FA2BA7"/>
    <w:rsid w:val="00FA4BC4"/>
    <w:rsid w:val="00FA6803"/>
    <w:rsid w:val="00FB05F7"/>
    <w:rsid w:val="00FB0C3E"/>
    <w:rsid w:val="00FB1048"/>
    <w:rsid w:val="00FB1B8F"/>
    <w:rsid w:val="00FB1C78"/>
    <w:rsid w:val="00FB2466"/>
    <w:rsid w:val="00FB274D"/>
    <w:rsid w:val="00FB4265"/>
    <w:rsid w:val="00FB44A0"/>
    <w:rsid w:val="00FB4B67"/>
    <w:rsid w:val="00FB51A7"/>
    <w:rsid w:val="00FB662D"/>
    <w:rsid w:val="00FB7701"/>
    <w:rsid w:val="00FC0589"/>
    <w:rsid w:val="00FC10F5"/>
    <w:rsid w:val="00FC3260"/>
    <w:rsid w:val="00FC4809"/>
    <w:rsid w:val="00FC5785"/>
    <w:rsid w:val="00FC74B2"/>
    <w:rsid w:val="00FD622B"/>
    <w:rsid w:val="00FD690D"/>
    <w:rsid w:val="00FD6BBC"/>
    <w:rsid w:val="00FE1EEB"/>
    <w:rsid w:val="00FE345A"/>
    <w:rsid w:val="00FE39FC"/>
    <w:rsid w:val="00FE3B73"/>
    <w:rsid w:val="00FE4501"/>
    <w:rsid w:val="00FE4D3F"/>
    <w:rsid w:val="00FE7242"/>
    <w:rsid w:val="00FE7E64"/>
    <w:rsid w:val="00FF0F62"/>
    <w:rsid w:val="00FF1407"/>
    <w:rsid w:val="00FF370B"/>
    <w:rsid w:val="00FF43B7"/>
    <w:rsid w:val="00FF453E"/>
    <w:rsid w:val="00FF603B"/>
    <w:rsid w:val="00FF6945"/>
    <w:rsid w:val="00FF78E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7A2BE"/>
  <w15:docId w15:val="{AC9861DA-3BD5-401F-9CFF-4F66CACC4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DB4"/>
    <w:pPr>
      <w:spacing w:after="200" w:line="276" w:lineRule="auto"/>
    </w:pPr>
    <w:rPr>
      <w:rFonts w:ascii="Arial" w:hAnsi="Arial"/>
      <w:sz w:val="22"/>
      <w:szCs w:val="22"/>
      <w:lang w:eastAsia="en-US"/>
    </w:rPr>
  </w:style>
  <w:style w:type="paragraph" w:styleId="Ttulo1">
    <w:name w:val="heading 1"/>
    <w:basedOn w:val="Normal"/>
    <w:next w:val="Normal"/>
    <w:link w:val="Ttulo1Car"/>
    <w:uiPriority w:val="9"/>
    <w:qFormat/>
    <w:rsid w:val="00C03FF2"/>
    <w:pPr>
      <w:keepNext/>
      <w:keepLines/>
      <w:spacing w:before="480" w:after="0"/>
      <w:outlineLvl w:val="0"/>
    </w:pPr>
    <w:rPr>
      <w:rFonts w:eastAsia="Times New Roman"/>
      <w:b/>
      <w:bCs/>
      <w:color w:val="5F497A" w:themeColor="accent4" w:themeShade="BF"/>
      <w:szCs w:val="28"/>
    </w:rPr>
  </w:style>
  <w:style w:type="paragraph" w:styleId="Ttulo2">
    <w:name w:val="heading 2"/>
    <w:basedOn w:val="Normal"/>
    <w:next w:val="Normal"/>
    <w:link w:val="Ttulo2Car"/>
    <w:uiPriority w:val="1"/>
    <w:unhideWhenUsed/>
    <w:qFormat/>
    <w:rsid w:val="00DB7523"/>
    <w:pPr>
      <w:keepNext/>
      <w:keepLines/>
      <w:spacing w:before="200" w:after="0"/>
      <w:outlineLvl w:val="1"/>
    </w:pPr>
    <w:rPr>
      <w:rFonts w:eastAsia="Times New Roman"/>
      <w:b/>
      <w:bCs/>
      <w:color w:val="000000" w:themeColor="text1"/>
      <w:szCs w:val="26"/>
    </w:rPr>
  </w:style>
  <w:style w:type="paragraph" w:styleId="Ttulo3">
    <w:name w:val="heading 3"/>
    <w:basedOn w:val="Normal"/>
    <w:next w:val="Normal"/>
    <w:link w:val="Ttulo3Car"/>
    <w:uiPriority w:val="1"/>
    <w:unhideWhenUsed/>
    <w:qFormat/>
    <w:rsid w:val="00D30F80"/>
    <w:pPr>
      <w:keepNext/>
      <w:keepLines/>
      <w:spacing w:before="200" w:after="0"/>
      <w:outlineLvl w:val="2"/>
    </w:pPr>
    <w:rPr>
      <w:rFonts w:eastAsia="Times New Roman"/>
      <w:b/>
      <w:bCs/>
      <w:color w:val="0070C0"/>
    </w:rPr>
  </w:style>
  <w:style w:type="paragraph" w:styleId="Ttulo4">
    <w:name w:val="heading 4"/>
    <w:basedOn w:val="Normal"/>
    <w:next w:val="Normal"/>
    <w:link w:val="Ttulo4Car"/>
    <w:uiPriority w:val="9"/>
    <w:unhideWhenUsed/>
    <w:qFormat/>
    <w:rsid w:val="00764115"/>
    <w:pPr>
      <w:keepNext/>
      <w:keepLines/>
      <w:spacing w:before="200" w:after="0"/>
      <w:outlineLvl w:val="3"/>
    </w:pPr>
    <w:rPr>
      <w:rFonts w:eastAsia="Times New Roman"/>
      <w:b/>
      <w:bCs/>
      <w:iCs/>
      <w:color w:val="0D0D0D" w:themeColor="text1" w:themeTint="F2"/>
    </w:rPr>
  </w:style>
  <w:style w:type="paragraph" w:styleId="Ttulo5">
    <w:name w:val="heading 5"/>
    <w:basedOn w:val="Normal"/>
    <w:next w:val="Normal"/>
    <w:link w:val="Ttulo5Car"/>
    <w:uiPriority w:val="9"/>
    <w:semiHidden/>
    <w:unhideWhenUsed/>
    <w:qFormat/>
    <w:rsid w:val="00A77BE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C03FF2"/>
    <w:rPr>
      <w:rFonts w:ascii="Arial" w:eastAsia="Times New Roman" w:hAnsi="Arial"/>
      <w:b/>
      <w:bCs/>
      <w:color w:val="5F497A" w:themeColor="accent4" w:themeShade="BF"/>
      <w:sz w:val="22"/>
      <w:szCs w:val="28"/>
      <w:lang w:eastAsia="en-US"/>
    </w:rPr>
  </w:style>
  <w:style w:type="character" w:customStyle="1" w:styleId="Ttulo2Car">
    <w:name w:val="Título 2 Car"/>
    <w:link w:val="Ttulo2"/>
    <w:uiPriority w:val="1"/>
    <w:rsid w:val="00DB7523"/>
    <w:rPr>
      <w:rFonts w:ascii="Arial" w:eastAsia="Times New Roman" w:hAnsi="Arial"/>
      <w:b/>
      <w:bCs/>
      <w:color w:val="000000" w:themeColor="text1"/>
      <w:sz w:val="22"/>
      <w:szCs w:val="26"/>
      <w:lang w:eastAsia="en-US"/>
    </w:rPr>
  </w:style>
  <w:style w:type="character" w:customStyle="1" w:styleId="Ttulo3Car">
    <w:name w:val="Título 3 Car"/>
    <w:link w:val="Ttulo3"/>
    <w:uiPriority w:val="1"/>
    <w:rsid w:val="00D30F80"/>
    <w:rPr>
      <w:rFonts w:ascii="Arial" w:eastAsia="Times New Roman" w:hAnsi="Arial"/>
      <w:b/>
      <w:bCs/>
      <w:color w:val="0070C0"/>
      <w:sz w:val="22"/>
      <w:szCs w:val="22"/>
      <w:lang w:eastAsia="en-US"/>
    </w:rPr>
  </w:style>
  <w:style w:type="character" w:customStyle="1" w:styleId="Ttulo4Car">
    <w:name w:val="Título 4 Car"/>
    <w:link w:val="Ttulo4"/>
    <w:uiPriority w:val="9"/>
    <w:rsid w:val="00764115"/>
    <w:rPr>
      <w:rFonts w:ascii="Arial" w:eastAsia="Times New Roman" w:hAnsi="Arial"/>
      <w:b/>
      <w:bCs/>
      <w:iCs/>
      <w:color w:val="0D0D0D" w:themeColor="text1" w:themeTint="F2"/>
      <w:sz w:val="22"/>
      <w:szCs w:val="22"/>
      <w:lang w:eastAsia="en-US"/>
    </w:rPr>
  </w:style>
  <w:style w:type="character" w:customStyle="1" w:styleId="Ttulo5Car">
    <w:name w:val="Título 5 Car"/>
    <w:basedOn w:val="Fuentedeprrafopredeter"/>
    <w:link w:val="Ttulo5"/>
    <w:uiPriority w:val="9"/>
    <w:semiHidden/>
    <w:rsid w:val="00A77BE7"/>
    <w:rPr>
      <w:rFonts w:asciiTheme="majorHAnsi" w:eastAsiaTheme="majorEastAsia" w:hAnsiTheme="majorHAnsi" w:cstheme="majorBidi"/>
      <w:color w:val="365F91" w:themeColor="accent1" w:themeShade="BF"/>
      <w:sz w:val="22"/>
      <w:szCs w:val="22"/>
      <w:lang w:eastAsia="en-US"/>
    </w:rPr>
  </w:style>
  <w:style w:type="paragraph" w:styleId="Prrafodelista">
    <w:name w:val="List Paragraph"/>
    <w:basedOn w:val="Normal"/>
    <w:link w:val="PrrafodelistaCar"/>
    <w:uiPriority w:val="34"/>
    <w:qFormat/>
    <w:rsid w:val="00DC452C"/>
    <w:pPr>
      <w:ind w:left="720"/>
      <w:contextualSpacing/>
    </w:pPr>
  </w:style>
  <w:style w:type="character" w:customStyle="1" w:styleId="PrrafodelistaCar">
    <w:name w:val="Párrafo de lista Car"/>
    <w:basedOn w:val="Fuentedeprrafopredeter"/>
    <w:link w:val="Prrafodelista"/>
    <w:uiPriority w:val="34"/>
    <w:rsid w:val="00CB1C09"/>
    <w:rPr>
      <w:rFonts w:ascii="Arial" w:hAnsi="Arial"/>
      <w:sz w:val="22"/>
      <w:szCs w:val="22"/>
      <w:lang w:eastAsia="en-US"/>
    </w:rPr>
  </w:style>
  <w:style w:type="character" w:customStyle="1" w:styleId="apple-converted-space">
    <w:name w:val="apple-converted-space"/>
    <w:basedOn w:val="Fuentedeprrafopredeter"/>
    <w:rsid w:val="00C0585B"/>
  </w:style>
  <w:style w:type="character" w:styleId="Refdecomentario">
    <w:name w:val="annotation reference"/>
    <w:uiPriority w:val="99"/>
    <w:semiHidden/>
    <w:unhideWhenUsed/>
    <w:rsid w:val="00F36B8A"/>
    <w:rPr>
      <w:sz w:val="16"/>
      <w:szCs w:val="16"/>
    </w:rPr>
  </w:style>
  <w:style w:type="paragraph" w:styleId="Textocomentario">
    <w:name w:val="annotation text"/>
    <w:basedOn w:val="Normal"/>
    <w:link w:val="TextocomentarioCar"/>
    <w:uiPriority w:val="99"/>
    <w:semiHidden/>
    <w:unhideWhenUsed/>
    <w:rsid w:val="00F36B8A"/>
    <w:pPr>
      <w:spacing w:line="240" w:lineRule="auto"/>
    </w:pPr>
    <w:rPr>
      <w:sz w:val="20"/>
      <w:szCs w:val="20"/>
    </w:rPr>
  </w:style>
  <w:style w:type="character" w:customStyle="1" w:styleId="TextocomentarioCar">
    <w:name w:val="Texto comentario Car"/>
    <w:link w:val="Textocomentario"/>
    <w:uiPriority w:val="99"/>
    <w:semiHidden/>
    <w:rsid w:val="00F36B8A"/>
    <w:rPr>
      <w:sz w:val="20"/>
      <w:szCs w:val="20"/>
    </w:rPr>
  </w:style>
  <w:style w:type="paragraph" w:styleId="Asuntodelcomentario">
    <w:name w:val="annotation subject"/>
    <w:basedOn w:val="Textocomentario"/>
    <w:next w:val="Textocomentario"/>
    <w:link w:val="AsuntodelcomentarioCar"/>
    <w:uiPriority w:val="99"/>
    <w:semiHidden/>
    <w:unhideWhenUsed/>
    <w:rsid w:val="00F36B8A"/>
    <w:rPr>
      <w:b/>
      <w:bCs/>
    </w:rPr>
  </w:style>
  <w:style w:type="character" w:customStyle="1" w:styleId="AsuntodelcomentarioCar">
    <w:name w:val="Asunto del comentario Car"/>
    <w:link w:val="Asuntodelcomentario"/>
    <w:uiPriority w:val="99"/>
    <w:semiHidden/>
    <w:rsid w:val="00F36B8A"/>
    <w:rPr>
      <w:b/>
      <w:bCs/>
      <w:sz w:val="20"/>
      <w:szCs w:val="20"/>
    </w:rPr>
  </w:style>
  <w:style w:type="paragraph" w:styleId="Textodeglobo">
    <w:name w:val="Balloon Text"/>
    <w:basedOn w:val="Normal"/>
    <w:link w:val="TextodegloboCar"/>
    <w:uiPriority w:val="99"/>
    <w:semiHidden/>
    <w:unhideWhenUsed/>
    <w:rsid w:val="00F36B8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36B8A"/>
    <w:rPr>
      <w:rFonts w:ascii="Tahoma" w:hAnsi="Tahoma" w:cs="Tahoma"/>
      <w:sz w:val="16"/>
      <w:szCs w:val="16"/>
    </w:rPr>
  </w:style>
  <w:style w:type="paragraph" w:styleId="NormalWeb">
    <w:name w:val="Normal (Web)"/>
    <w:basedOn w:val="Normal"/>
    <w:uiPriority w:val="99"/>
    <w:unhideWhenUsed/>
    <w:rsid w:val="00C418C8"/>
    <w:pPr>
      <w:spacing w:before="100" w:beforeAutospacing="1" w:after="100" w:afterAutospacing="1" w:line="240" w:lineRule="auto"/>
    </w:pPr>
    <w:rPr>
      <w:rFonts w:ascii="Times New Roman" w:eastAsia="Times New Roman" w:hAnsi="Times New Roman"/>
      <w:sz w:val="24"/>
      <w:szCs w:val="24"/>
      <w:lang w:eastAsia="es-PE"/>
    </w:rPr>
  </w:style>
  <w:style w:type="paragraph" w:styleId="Encabezado">
    <w:name w:val="header"/>
    <w:basedOn w:val="Normal"/>
    <w:link w:val="EncabezadoCar"/>
    <w:uiPriority w:val="99"/>
    <w:unhideWhenUsed/>
    <w:rsid w:val="00F10D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0D37"/>
  </w:style>
  <w:style w:type="paragraph" w:styleId="Piedepgina">
    <w:name w:val="footer"/>
    <w:basedOn w:val="Normal"/>
    <w:link w:val="PiedepginaCar"/>
    <w:uiPriority w:val="99"/>
    <w:unhideWhenUsed/>
    <w:rsid w:val="00F10D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0D37"/>
  </w:style>
  <w:style w:type="table" w:styleId="Tablaconcuadrcula">
    <w:name w:val="Table Grid"/>
    <w:basedOn w:val="Tablanormal"/>
    <w:uiPriority w:val="59"/>
    <w:rsid w:val="00890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nhideWhenUsed/>
    <w:qFormat/>
    <w:rsid w:val="00CE4075"/>
    <w:pPr>
      <w:spacing w:line="240" w:lineRule="auto"/>
    </w:pPr>
    <w:rPr>
      <w:b/>
      <w:bCs/>
      <w:color w:val="4F81BD"/>
      <w:sz w:val="18"/>
      <w:szCs w:val="18"/>
    </w:rPr>
  </w:style>
  <w:style w:type="character" w:customStyle="1" w:styleId="DescripcinCar">
    <w:name w:val="Descripción Car"/>
    <w:basedOn w:val="Fuentedeprrafopredeter"/>
    <w:link w:val="Descripcin"/>
    <w:rsid w:val="00207B6E"/>
    <w:rPr>
      <w:rFonts w:ascii="Arial" w:hAnsi="Arial"/>
      <w:b/>
      <w:bCs/>
      <w:color w:val="4F81BD"/>
      <w:sz w:val="18"/>
      <w:szCs w:val="18"/>
      <w:lang w:eastAsia="en-US"/>
    </w:rPr>
  </w:style>
  <w:style w:type="paragraph" w:customStyle="1" w:styleId="Default">
    <w:name w:val="Default"/>
    <w:link w:val="DefaultCar"/>
    <w:rsid w:val="00C224D9"/>
    <w:pPr>
      <w:autoSpaceDE w:val="0"/>
      <w:autoSpaceDN w:val="0"/>
      <w:adjustRightInd w:val="0"/>
    </w:pPr>
    <w:rPr>
      <w:rFonts w:cs="Calibri"/>
      <w:color w:val="000000"/>
      <w:sz w:val="24"/>
      <w:szCs w:val="24"/>
      <w:lang w:eastAsia="en-US"/>
    </w:rPr>
  </w:style>
  <w:style w:type="character" w:customStyle="1" w:styleId="DefaultCar">
    <w:name w:val="Default Car"/>
    <w:basedOn w:val="Fuentedeprrafopredeter"/>
    <w:link w:val="Default"/>
    <w:rsid w:val="00DC7629"/>
    <w:rPr>
      <w:rFonts w:cs="Calibri"/>
      <w:color w:val="000000"/>
      <w:sz w:val="24"/>
      <w:szCs w:val="24"/>
      <w:lang w:eastAsia="en-US"/>
    </w:rPr>
  </w:style>
  <w:style w:type="table" w:styleId="Listaclara-nfasis3">
    <w:name w:val="Light List Accent 3"/>
    <w:basedOn w:val="Tablanormal"/>
    <w:uiPriority w:val="61"/>
    <w:rsid w:val="00C224D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ibliografa">
    <w:name w:val="Bibliography"/>
    <w:basedOn w:val="Normal"/>
    <w:next w:val="Normal"/>
    <w:uiPriority w:val="37"/>
    <w:unhideWhenUsed/>
    <w:rsid w:val="00934CD5"/>
  </w:style>
  <w:style w:type="character" w:styleId="Hipervnculo">
    <w:name w:val="Hyperlink"/>
    <w:uiPriority w:val="99"/>
    <w:unhideWhenUsed/>
    <w:rsid w:val="00A168DA"/>
    <w:rPr>
      <w:color w:val="0000FF"/>
      <w:u w:val="single"/>
    </w:rPr>
  </w:style>
  <w:style w:type="paragraph" w:styleId="Sinespaciado">
    <w:name w:val="No Spacing"/>
    <w:link w:val="SinespaciadoCar"/>
    <w:uiPriority w:val="1"/>
    <w:qFormat/>
    <w:rsid w:val="00133B90"/>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133B90"/>
    <w:rPr>
      <w:rFonts w:asciiTheme="minorHAnsi" w:eastAsiaTheme="minorEastAsia" w:hAnsiTheme="minorHAnsi" w:cstheme="minorBidi"/>
      <w:sz w:val="22"/>
      <w:szCs w:val="22"/>
    </w:rPr>
  </w:style>
  <w:style w:type="paragraph" w:customStyle="1" w:styleId="1908B561879E4FA493D43F06B79E341D">
    <w:name w:val="1908B561879E4FA493D43F06B79E341D"/>
    <w:rsid w:val="00786D34"/>
    <w:pPr>
      <w:spacing w:after="200" w:line="276" w:lineRule="auto"/>
    </w:pPr>
    <w:rPr>
      <w:rFonts w:asciiTheme="minorHAnsi" w:eastAsiaTheme="minorEastAsia" w:hAnsiTheme="minorHAnsi" w:cstheme="minorBidi"/>
      <w:sz w:val="22"/>
      <w:szCs w:val="22"/>
    </w:rPr>
  </w:style>
  <w:style w:type="paragraph" w:styleId="TtuloTDC">
    <w:name w:val="TOC Heading"/>
    <w:basedOn w:val="Ttulo1"/>
    <w:next w:val="Normal"/>
    <w:uiPriority w:val="39"/>
    <w:unhideWhenUsed/>
    <w:qFormat/>
    <w:rsid w:val="004554B6"/>
    <w:pPr>
      <w:outlineLvl w:val="9"/>
    </w:pPr>
    <w:rPr>
      <w:rFonts w:asciiTheme="majorHAnsi" w:eastAsiaTheme="majorEastAsia" w:hAnsiTheme="majorHAnsi" w:cstheme="majorBidi"/>
      <w:color w:val="365F91" w:themeColor="accent1" w:themeShade="BF"/>
      <w:sz w:val="28"/>
      <w:lang w:eastAsia="es-PE"/>
    </w:rPr>
  </w:style>
  <w:style w:type="paragraph" w:styleId="TDC1">
    <w:name w:val="toc 1"/>
    <w:basedOn w:val="Normal"/>
    <w:next w:val="Normal"/>
    <w:autoRedefine/>
    <w:uiPriority w:val="39"/>
    <w:unhideWhenUsed/>
    <w:qFormat/>
    <w:rsid w:val="004554B6"/>
    <w:pPr>
      <w:spacing w:after="100"/>
    </w:pPr>
  </w:style>
  <w:style w:type="paragraph" w:styleId="TDC2">
    <w:name w:val="toc 2"/>
    <w:basedOn w:val="Normal"/>
    <w:next w:val="Normal"/>
    <w:autoRedefine/>
    <w:uiPriority w:val="39"/>
    <w:unhideWhenUsed/>
    <w:qFormat/>
    <w:rsid w:val="004554B6"/>
    <w:pPr>
      <w:spacing w:after="100"/>
      <w:ind w:left="220"/>
    </w:pPr>
  </w:style>
  <w:style w:type="paragraph" w:styleId="Textonotaalfinal">
    <w:name w:val="endnote text"/>
    <w:basedOn w:val="Normal"/>
    <w:link w:val="TextonotaalfinalCar"/>
    <w:uiPriority w:val="99"/>
    <w:semiHidden/>
    <w:unhideWhenUsed/>
    <w:rsid w:val="00A36C5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36C54"/>
    <w:rPr>
      <w:lang w:eastAsia="en-US"/>
    </w:rPr>
  </w:style>
  <w:style w:type="character" w:styleId="Refdenotaalfinal">
    <w:name w:val="endnote reference"/>
    <w:basedOn w:val="Fuentedeprrafopredeter"/>
    <w:uiPriority w:val="99"/>
    <w:semiHidden/>
    <w:unhideWhenUsed/>
    <w:rsid w:val="00A36C54"/>
    <w:rPr>
      <w:vertAlign w:val="superscript"/>
    </w:rPr>
  </w:style>
  <w:style w:type="paragraph" w:styleId="Textonotapie">
    <w:name w:val="footnote text"/>
    <w:basedOn w:val="Normal"/>
    <w:link w:val="TextonotapieCar"/>
    <w:semiHidden/>
    <w:unhideWhenUsed/>
    <w:rsid w:val="00A36C54"/>
    <w:pPr>
      <w:spacing w:after="0" w:line="240" w:lineRule="auto"/>
    </w:pPr>
    <w:rPr>
      <w:sz w:val="20"/>
      <w:szCs w:val="20"/>
    </w:rPr>
  </w:style>
  <w:style w:type="character" w:customStyle="1" w:styleId="TextonotapieCar">
    <w:name w:val="Texto nota pie Car"/>
    <w:basedOn w:val="Fuentedeprrafopredeter"/>
    <w:link w:val="Textonotapie"/>
    <w:semiHidden/>
    <w:rsid w:val="00A36C54"/>
    <w:rPr>
      <w:lang w:eastAsia="en-US"/>
    </w:rPr>
  </w:style>
  <w:style w:type="character" w:styleId="Refdenotaalpie">
    <w:name w:val="footnote reference"/>
    <w:basedOn w:val="Fuentedeprrafopredeter"/>
    <w:unhideWhenUsed/>
    <w:rsid w:val="00A36C54"/>
    <w:rPr>
      <w:vertAlign w:val="superscript"/>
    </w:rPr>
  </w:style>
  <w:style w:type="paragraph" w:styleId="TDC3">
    <w:name w:val="toc 3"/>
    <w:basedOn w:val="Normal"/>
    <w:next w:val="Normal"/>
    <w:autoRedefine/>
    <w:uiPriority w:val="39"/>
    <w:unhideWhenUsed/>
    <w:rsid w:val="00715C03"/>
    <w:pPr>
      <w:tabs>
        <w:tab w:val="left" w:pos="851"/>
        <w:tab w:val="left" w:pos="1320"/>
        <w:tab w:val="right" w:leader="dot" w:pos="8080"/>
        <w:tab w:val="right" w:leader="dot" w:pos="8297"/>
      </w:tabs>
      <w:spacing w:after="100"/>
      <w:ind w:right="817"/>
    </w:pPr>
    <w:rPr>
      <w:rFonts w:cs="Arial"/>
      <w:b/>
      <w:noProof/>
      <w:lang w:eastAsia="es-PE"/>
    </w:rPr>
  </w:style>
  <w:style w:type="character" w:customStyle="1" w:styleId="hvr">
    <w:name w:val="hvr"/>
    <w:basedOn w:val="Fuentedeprrafopredeter"/>
    <w:rsid w:val="00C36F53"/>
  </w:style>
  <w:style w:type="paragraph" w:styleId="Tabladeilustraciones">
    <w:name w:val="table of figures"/>
    <w:basedOn w:val="Normal"/>
    <w:next w:val="Normal"/>
    <w:uiPriority w:val="99"/>
    <w:unhideWhenUsed/>
    <w:rsid w:val="00DC7629"/>
    <w:pPr>
      <w:spacing w:after="0"/>
    </w:pPr>
  </w:style>
  <w:style w:type="paragraph" w:customStyle="1" w:styleId="Titulotesis">
    <w:name w:val="Titulo tesis"/>
    <w:basedOn w:val="Normal"/>
    <w:link w:val="TitulotesisCar"/>
    <w:qFormat/>
    <w:rsid w:val="00A77BE7"/>
    <w:pPr>
      <w:autoSpaceDE w:val="0"/>
      <w:autoSpaceDN w:val="0"/>
      <w:adjustRightInd w:val="0"/>
      <w:spacing w:after="0" w:line="360" w:lineRule="auto"/>
      <w:jc w:val="center"/>
    </w:pPr>
    <w:rPr>
      <w:rFonts w:ascii="Times New Roman" w:eastAsia="Times New Roman" w:hAnsi="Times New Roman"/>
      <w:b/>
      <w:color w:val="000000"/>
      <w:sz w:val="24"/>
      <w:szCs w:val="24"/>
      <w:lang w:val="es-ES" w:eastAsia="es-ES"/>
    </w:rPr>
  </w:style>
  <w:style w:type="character" w:customStyle="1" w:styleId="TitulotesisCar">
    <w:name w:val="Titulo tesis Car"/>
    <w:link w:val="Titulotesis"/>
    <w:rsid w:val="00A77BE7"/>
    <w:rPr>
      <w:rFonts w:ascii="Times New Roman" w:eastAsia="Times New Roman" w:hAnsi="Times New Roman"/>
      <w:b/>
      <w:color w:val="000000"/>
      <w:sz w:val="24"/>
      <w:szCs w:val="24"/>
      <w:lang w:val="es-ES" w:eastAsia="es-ES"/>
    </w:rPr>
  </w:style>
  <w:style w:type="paragraph" w:customStyle="1" w:styleId="EndNoteBibliographyTitle">
    <w:name w:val="EndNote Bibliography Title"/>
    <w:basedOn w:val="Normal"/>
    <w:link w:val="EndNoteBibliographyTitleCar"/>
    <w:rsid w:val="00A77BE7"/>
    <w:pPr>
      <w:spacing w:after="0"/>
      <w:jc w:val="center"/>
    </w:pPr>
    <w:rPr>
      <w:rFonts w:ascii="Calibri" w:eastAsiaTheme="minorHAnsi" w:hAnsi="Calibri" w:cstheme="minorBidi"/>
      <w:noProof/>
      <w:color w:val="000000"/>
      <w:lang w:val="en-US"/>
    </w:rPr>
  </w:style>
  <w:style w:type="character" w:customStyle="1" w:styleId="EndNoteBibliographyTitleCar">
    <w:name w:val="EndNote Bibliography Title Car"/>
    <w:basedOn w:val="DefaultCar"/>
    <w:link w:val="EndNoteBibliographyTitle"/>
    <w:rsid w:val="00A77BE7"/>
    <w:rPr>
      <w:rFonts w:eastAsiaTheme="minorHAnsi" w:cstheme="minorBidi"/>
      <w:noProof/>
      <w:color w:val="000000"/>
      <w:sz w:val="22"/>
      <w:szCs w:val="22"/>
      <w:lang w:val="en-US" w:eastAsia="en-US"/>
    </w:rPr>
  </w:style>
  <w:style w:type="paragraph" w:customStyle="1" w:styleId="EndNoteBibliography">
    <w:name w:val="EndNote Bibliography"/>
    <w:basedOn w:val="Normal"/>
    <w:link w:val="EndNoteBibliographyCar"/>
    <w:rsid w:val="00A77BE7"/>
    <w:pPr>
      <w:spacing w:line="240" w:lineRule="auto"/>
    </w:pPr>
    <w:rPr>
      <w:rFonts w:ascii="Calibri" w:eastAsiaTheme="minorHAnsi" w:hAnsi="Calibri" w:cstheme="minorBidi"/>
      <w:noProof/>
      <w:color w:val="000000"/>
      <w:lang w:val="en-US"/>
    </w:rPr>
  </w:style>
  <w:style w:type="character" w:customStyle="1" w:styleId="EndNoteBibliographyCar">
    <w:name w:val="EndNote Bibliography Car"/>
    <w:basedOn w:val="DefaultCar"/>
    <w:link w:val="EndNoteBibliography"/>
    <w:rsid w:val="00A77BE7"/>
    <w:rPr>
      <w:rFonts w:eastAsiaTheme="minorHAnsi" w:cstheme="minorBidi"/>
      <w:noProof/>
      <w:color w:val="000000"/>
      <w:sz w:val="22"/>
      <w:szCs w:val="22"/>
      <w:lang w:val="en-US" w:eastAsia="en-US"/>
    </w:rPr>
  </w:style>
  <w:style w:type="character" w:styleId="Textoennegrita">
    <w:name w:val="Strong"/>
    <w:basedOn w:val="Fuentedeprrafopredeter"/>
    <w:uiPriority w:val="22"/>
    <w:qFormat/>
    <w:rsid w:val="00A77BE7"/>
    <w:rPr>
      <w:b/>
      <w:bCs/>
    </w:rPr>
  </w:style>
  <w:style w:type="character" w:customStyle="1" w:styleId="marcado">
    <w:name w:val="marcado"/>
    <w:basedOn w:val="Fuentedeprrafopredeter"/>
    <w:rsid w:val="00A77BE7"/>
  </w:style>
  <w:style w:type="character" w:customStyle="1" w:styleId="intro">
    <w:name w:val="intro"/>
    <w:basedOn w:val="Fuentedeprrafopredeter"/>
    <w:rsid w:val="00A77BE7"/>
  </w:style>
  <w:style w:type="paragraph" w:customStyle="1" w:styleId="Style37">
    <w:name w:val="Style37"/>
    <w:basedOn w:val="Normal"/>
    <w:uiPriority w:val="99"/>
    <w:rsid w:val="00A77BE7"/>
    <w:pPr>
      <w:widowControl w:val="0"/>
      <w:autoSpaceDE w:val="0"/>
      <w:autoSpaceDN w:val="0"/>
      <w:adjustRightInd w:val="0"/>
      <w:spacing w:after="0" w:line="240" w:lineRule="auto"/>
    </w:pPr>
    <w:rPr>
      <w:rFonts w:ascii="Impact" w:eastAsia="Times New Roman" w:hAnsi="Impact"/>
      <w:sz w:val="24"/>
      <w:szCs w:val="24"/>
      <w:lang w:val="es-ES" w:eastAsia="es-ES"/>
    </w:rPr>
  </w:style>
  <w:style w:type="paragraph" w:customStyle="1" w:styleId="Style38">
    <w:name w:val="Style38"/>
    <w:basedOn w:val="Normal"/>
    <w:uiPriority w:val="99"/>
    <w:rsid w:val="00A77BE7"/>
    <w:pPr>
      <w:widowControl w:val="0"/>
      <w:autoSpaceDE w:val="0"/>
      <w:autoSpaceDN w:val="0"/>
      <w:adjustRightInd w:val="0"/>
      <w:spacing w:after="0" w:line="276" w:lineRule="exact"/>
      <w:jc w:val="center"/>
    </w:pPr>
    <w:rPr>
      <w:rFonts w:ascii="Impact" w:eastAsia="Times New Roman" w:hAnsi="Impact"/>
      <w:sz w:val="24"/>
      <w:szCs w:val="24"/>
      <w:lang w:val="es-ES" w:eastAsia="es-ES"/>
    </w:rPr>
  </w:style>
  <w:style w:type="paragraph" w:customStyle="1" w:styleId="Style39">
    <w:name w:val="Style39"/>
    <w:basedOn w:val="Normal"/>
    <w:uiPriority w:val="99"/>
    <w:rsid w:val="00A77BE7"/>
    <w:pPr>
      <w:widowControl w:val="0"/>
      <w:autoSpaceDE w:val="0"/>
      <w:autoSpaceDN w:val="0"/>
      <w:adjustRightInd w:val="0"/>
      <w:spacing w:after="0" w:line="240" w:lineRule="auto"/>
      <w:jc w:val="both"/>
    </w:pPr>
    <w:rPr>
      <w:rFonts w:ascii="Impact" w:eastAsia="Times New Roman" w:hAnsi="Impact"/>
      <w:sz w:val="24"/>
      <w:szCs w:val="24"/>
      <w:lang w:val="es-ES" w:eastAsia="es-ES"/>
    </w:rPr>
  </w:style>
  <w:style w:type="character" w:customStyle="1" w:styleId="FontStyle91">
    <w:name w:val="Font Style91"/>
    <w:uiPriority w:val="99"/>
    <w:rsid w:val="00A77BE7"/>
    <w:rPr>
      <w:rFonts w:ascii="Corbel" w:hAnsi="Corbel" w:cs="Corbel"/>
      <w:b/>
      <w:bCs/>
      <w:smallCaps/>
      <w:sz w:val="26"/>
      <w:szCs w:val="26"/>
    </w:rPr>
  </w:style>
  <w:style w:type="character" w:customStyle="1" w:styleId="FontStyle95">
    <w:name w:val="Font Style95"/>
    <w:uiPriority w:val="99"/>
    <w:rsid w:val="00A77BE7"/>
    <w:rPr>
      <w:rFonts w:ascii="Arial" w:hAnsi="Arial" w:cs="Arial"/>
      <w:b/>
      <w:bCs/>
      <w:sz w:val="32"/>
      <w:szCs w:val="32"/>
    </w:rPr>
  </w:style>
  <w:style w:type="character" w:customStyle="1" w:styleId="FontStyle108">
    <w:name w:val="Font Style108"/>
    <w:uiPriority w:val="99"/>
    <w:rsid w:val="00A77BE7"/>
    <w:rPr>
      <w:rFonts w:ascii="Arial" w:hAnsi="Arial" w:cs="Arial"/>
      <w:b/>
      <w:bCs/>
      <w:sz w:val="20"/>
      <w:szCs w:val="20"/>
    </w:rPr>
  </w:style>
  <w:style w:type="paragraph" w:styleId="Textoindependiente">
    <w:name w:val="Body Text"/>
    <w:basedOn w:val="Normal"/>
    <w:link w:val="TextoindependienteCar"/>
    <w:uiPriority w:val="1"/>
    <w:qFormat/>
    <w:rsid w:val="00A77BE7"/>
    <w:pPr>
      <w:keepLines/>
      <w:widowControl w:val="0"/>
      <w:spacing w:after="120" w:line="240" w:lineRule="atLeast"/>
      <w:ind w:left="720"/>
      <w:jc w:val="both"/>
    </w:pPr>
    <w:rPr>
      <w:rFonts w:eastAsia="Times New Roman"/>
      <w:szCs w:val="20"/>
      <w:lang w:val="es-ES_tradnl"/>
    </w:rPr>
  </w:style>
  <w:style w:type="character" w:customStyle="1" w:styleId="TextoindependienteCar">
    <w:name w:val="Texto independiente Car"/>
    <w:basedOn w:val="Fuentedeprrafopredeter"/>
    <w:link w:val="Textoindependiente"/>
    <w:uiPriority w:val="1"/>
    <w:rsid w:val="00A77BE7"/>
    <w:rPr>
      <w:rFonts w:ascii="Arial" w:eastAsia="Times New Roman" w:hAnsi="Arial"/>
      <w:sz w:val="22"/>
      <w:lang w:val="es-ES_tradnl" w:eastAsia="en-US"/>
    </w:rPr>
  </w:style>
  <w:style w:type="table" w:styleId="Cuadrculaclara-nfasis1">
    <w:name w:val="Light Grid Accent 1"/>
    <w:basedOn w:val="Tablanormal"/>
    <w:uiPriority w:val="62"/>
    <w:rsid w:val="00A77BE7"/>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gd">
    <w:name w:val="gd"/>
    <w:basedOn w:val="Fuentedeprrafopredeter"/>
    <w:rsid w:val="00A77BE7"/>
  </w:style>
  <w:style w:type="character" w:customStyle="1" w:styleId="go">
    <w:name w:val="go"/>
    <w:basedOn w:val="Fuentedeprrafopredeter"/>
    <w:rsid w:val="00A77BE7"/>
  </w:style>
  <w:style w:type="character" w:customStyle="1" w:styleId="SangradetextonormalCar">
    <w:name w:val="Sangría de texto normal Car"/>
    <w:basedOn w:val="Fuentedeprrafopredeter"/>
    <w:link w:val="Sangradetextonormal"/>
    <w:uiPriority w:val="99"/>
    <w:semiHidden/>
    <w:rsid w:val="00A77BE7"/>
    <w:rPr>
      <w:rFonts w:asciiTheme="minorHAnsi" w:eastAsiaTheme="minorHAnsi"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A77BE7"/>
    <w:pPr>
      <w:spacing w:after="120"/>
      <w:ind w:left="283"/>
    </w:pPr>
    <w:rPr>
      <w:rFonts w:asciiTheme="minorHAnsi" w:eastAsiaTheme="minorHAnsi" w:hAnsiTheme="minorHAnsi" w:cstheme="minorBidi"/>
    </w:rPr>
  </w:style>
  <w:style w:type="paragraph" w:styleId="TDC4">
    <w:name w:val="toc 4"/>
    <w:basedOn w:val="Normal"/>
    <w:next w:val="Normal"/>
    <w:autoRedefine/>
    <w:uiPriority w:val="39"/>
    <w:unhideWhenUsed/>
    <w:rsid w:val="00A77BE7"/>
    <w:pPr>
      <w:spacing w:after="100" w:line="259" w:lineRule="auto"/>
      <w:ind w:left="660"/>
    </w:pPr>
    <w:rPr>
      <w:rFonts w:asciiTheme="minorHAnsi" w:eastAsiaTheme="minorEastAsia" w:hAnsiTheme="minorHAnsi" w:cstheme="minorBidi"/>
      <w:lang w:eastAsia="es-PE"/>
    </w:rPr>
  </w:style>
  <w:style w:type="paragraph" w:styleId="TDC5">
    <w:name w:val="toc 5"/>
    <w:basedOn w:val="Normal"/>
    <w:next w:val="Normal"/>
    <w:autoRedefine/>
    <w:uiPriority w:val="39"/>
    <w:unhideWhenUsed/>
    <w:rsid w:val="00A77BE7"/>
    <w:pPr>
      <w:spacing w:after="100" w:line="259" w:lineRule="auto"/>
      <w:ind w:left="880"/>
    </w:pPr>
    <w:rPr>
      <w:rFonts w:asciiTheme="minorHAnsi" w:eastAsiaTheme="minorEastAsia" w:hAnsiTheme="minorHAnsi" w:cstheme="minorBidi"/>
      <w:lang w:eastAsia="es-PE"/>
    </w:rPr>
  </w:style>
  <w:style w:type="paragraph" w:styleId="TDC6">
    <w:name w:val="toc 6"/>
    <w:basedOn w:val="Normal"/>
    <w:next w:val="Normal"/>
    <w:autoRedefine/>
    <w:uiPriority w:val="39"/>
    <w:unhideWhenUsed/>
    <w:rsid w:val="00A77BE7"/>
    <w:pPr>
      <w:spacing w:after="100" w:line="259" w:lineRule="auto"/>
      <w:ind w:left="1100"/>
    </w:pPr>
    <w:rPr>
      <w:rFonts w:asciiTheme="minorHAnsi" w:eastAsiaTheme="minorEastAsia" w:hAnsiTheme="minorHAnsi" w:cstheme="minorBidi"/>
      <w:lang w:eastAsia="es-PE"/>
    </w:rPr>
  </w:style>
  <w:style w:type="paragraph" w:styleId="TDC7">
    <w:name w:val="toc 7"/>
    <w:basedOn w:val="Normal"/>
    <w:next w:val="Normal"/>
    <w:autoRedefine/>
    <w:uiPriority w:val="39"/>
    <w:unhideWhenUsed/>
    <w:rsid w:val="00A77BE7"/>
    <w:pPr>
      <w:spacing w:after="100" w:line="259" w:lineRule="auto"/>
      <w:ind w:left="1320"/>
    </w:pPr>
    <w:rPr>
      <w:rFonts w:asciiTheme="minorHAnsi" w:eastAsiaTheme="minorEastAsia" w:hAnsiTheme="minorHAnsi" w:cstheme="minorBidi"/>
      <w:lang w:eastAsia="es-PE"/>
    </w:rPr>
  </w:style>
  <w:style w:type="paragraph" w:styleId="TDC8">
    <w:name w:val="toc 8"/>
    <w:basedOn w:val="Normal"/>
    <w:next w:val="Normal"/>
    <w:autoRedefine/>
    <w:uiPriority w:val="39"/>
    <w:unhideWhenUsed/>
    <w:rsid w:val="00A77BE7"/>
    <w:pPr>
      <w:spacing w:after="100" w:line="259" w:lineRule="auto"/>
      <w:ind w:left="1540"/>
    </w:pPr>
    <w:rPr>
      <w:rFonts w:asciiTheme="minorHAnsi" w:eastAsiaTheme="minorEastAsia" w:hAnsiTheme="minorHAnsi" w:cstheme="minorBidi"/>
      <w:lang w:eastAsia="es-PE"/>
    </w:rPr>
  </w:style>
  <w:style w:type="paragraph" w:styleId="TDC9">
    <w:name w:val="toc 9"/>
    <w:basedOn w:val="Normal"/>
    <w:next w:val="Normal"/>
    <w:autoRedefine/>
    <w:uiPriority w:val="39"/>
    <w:unhideWhenUsed/>
    <w:rsid w:val="00A77BE7"/>
    <w:pPr>
      <w:spacing w:after="100" w:line="259" w:lineRule="auto"/>
      <w:ind w:left="1760"/>
    </w:pPr>
    <w:rPr>
      <w:rFonts w:asciiTheme="minorHAnsi" w:eastAsiaTheme="minorEastAsia" w:hAnsiTheme="minorHAnsi" w:cstheme="minorBidi"/>
      <w:lang w:eastAsia="es-PE"/>
    </w:rPr>
  </w:style>
  <w:style w:type="character" w:styleId="nfasis">
    <w:name w:val="Emphasis"/>
    <w:basedOn w:val="Fuentedeprrafopredeter"/>
    <w:uiPriority w:val="20"/>
    <w:qFormat/>
    <w:rsid w:val="00093FE4"/>
    <w:rPr>
      <w:i/>
      <w:iCs/>
    </w:rPr>
  </w:style>
  <w:style w:type="character" w:styleId="CitaHTML">
    <w:name w:val="HTML Cite"/>
    <w:basedOn w:val="Fuentedeprrafopredeter"/>
    <w:uiPriority w:val="99"/>
    <w:semiHidden/>
    <w:unhideWhenUsed/>
    <w:rsid w:val="00093FE4"/>
    <w:rPr>
      <w:i/>
      <w:iCs/>
    </w:rPr>
  </w:style>
  <w:style w:type="paragraph" w:customStyle="1" w:styleId="Estilo5">
    <w:name w:val="Estilo5"/>
    <w:basedOn w:val="Ttulo2"/>
    <w:link w:val="Estilo5Car"/>
    <w:qFormat/>
    <w:rsid w:val="002007BD"/>
    <w:pPr>
      <w:widowControl w:val="0"/>
      <w:numPr>
        <w:numId w:val="6"/>
      </w:numPr>
      <w:tabs>
        <w:tab w:val="left" w:pos="851"/>
      </w:tabs>
      <w:suppressAutoHyphens/>
      <w:spacing w:after="240" w:line="360" w:lineRule="auto"/>
    </w:pPr>
    <w:rPr>
      <w:rFonts w:cs="Arial"/>
      <w:sz w:val="24"/>
      <w:szCs w:val="24"/>
    </w:rPr>
  </w:style>
  <w:style w:type="character" w:customStyle="1" w:styleId="Estilo5Car">
    <w:name w:val="Estilo5 Car"/>
    <w:basedOn w:val="Ttulo2Car"/>
    <w:link w:val="Estilo5"/>
    <w:rsid w:val="002007BD"/>
    <w:rPr>
      <w:rFonts w:ascii="Arial" w:eastAsia="Times New Roman" w:hAnsi="Arial" w:cs="Arial"/>
      <w:b/>
      <w:bCs/>
      <w:color w:val="000000" w:themeColor="text1"/>
      <w:sz w:val="24"/>
      <w:szCs w:val="24"/>
      <w:lang w:eastAsia="en-US"/>
    </w:rPr>
  </w:style>
  <w:style w:type="paragraph" w:customStyle="1" w:styleId="Estilo14">
    <w:name w:val="Estilo14"/>
    <w:basedOn w:val="Normal"/>
    <w:link w:val="Estilo14Car"/>
    <w:qFormat/>
    <w:rsid w:val="00320824"/>
    <w:pPr>
      <w:widowControl w:val="0"/>
      <w:numPr>
        <w:numId w:val="7"/>
      </w:numPr>
      <w:tabs>
        <w:tab w:val="left" w:pos="1985"/>
      </w:tabs>
      <w:suppressAutoHyphens/>
      <w:spacing w:after="0" w:line="360" w:lineRule="auto"/>
      <w:ind w:left="1134" w:firstLine="0"/>
      <w:outlineLvl w:val="2"/>
    </w:pPr>
    <w:rPr>
      <w:rFonts w:eastAsia="Lucida Sans Unicode" w:cs="Arial"/>
      <w:b/>
      <w:sz w:val="24"/>
      <w:szCs w:val="24"/>
      <w:lang w:val="en-US"/>
    </w:rPr>
  </w:style>
  <w:style w:type="character" w:customStyle="1" w:styleId="Estilo14Car">
    <w:name w:val="Estilo14 Car"/>
    <w:basedOn w:val="Fuentedeprrafopredeter"/>
    <w:link w:val="Estilo14"/>
    <w:rsid w:val="00320824"/>
    <w:rPr>
      <w:rFonts w:ascii="Arial" w:eastAsia="Lucida Sans Unicode" w:hAnsi="Arial" w:cs="Arial"/>
      <w:b/>
      <w:sz w:val="24"/>
      <w:szCs w:val="24"/>
      <w:lang w:val="en-US" w:eastAsia="en-US"/>
    </w:rPr>
  </w:style>
  <w:style w:type="paragraph" w:customStyle="1" w:styleId="atablasima">
    <w:name w:val="atablas?ima"/>
    <w:basedOn w:val="Descripcin"/>
    <w:link w:val="atablasimaCar"/>
    <w:qFormat/>
    <w:rsid w:val="005A7EEF"/>
    <w:pPr>
      <w:widowControl w:val="0"/>
      <w:suppressAutoHyphens/>
      <w:spacing w:before="240" w:line="360" w:lineRule="auto"/>
      <w:ind w:left="284"/>
      <w:jc w:val="center"/>
    </w:pPr>
    <w:rPr>
      <w:rFonts w:eastAsia="Lucida Sans Unicode" w:cs="Arial"/>
      <w:b w:val="0"/>
      <w:i/>
      <w:color w:val="auto"/>
      <w:sz w:val="20"/>
      <w:szCs w:val="20"/>
      <w:lang w:val="es-ES_tradnl"/>
    </w:rPr>
  </w:style>
  <w:style w:type="character" w:customStyle="1" w:styleId="atablasimaCar">
    <w:name w:val="atablas?ima Car"/>
    <w:basedOn w:val="Fuentedeprrafopredeter"/>
    <w:link w:val="atablasima"/>
    <w:rsid w:val="005A7EEF"/>
    <w:rPr>
      <w:rFonts w:ascii="Arial" w:eastAsia="Lucida Sans Unicode" w:hAnsi="Arial" w:cs="Arial"/>
      <w:bCs/>
      <w:i/>
      <w:lang w:val="es-ES_tradnl" w:eastAsia="en-US"/>
    </w:rPr>
  </w:style>
  <w:style w:type="paragraph" w:customStyle="1" w:styleId="Estilo12">
    <w:name w:val="Estilo12"/>
    <w:basedOn w:val="Estilo5"/>
    <w:link w:val="Estilo12Car"/>
    <w:qFormat/>
    <w:rsid w:val="00DD6BD5"/>
    <w:pPr>
      <w:numPr>
        <w:numId w:val="9"/>
      </w:numPr>
      <w:tabs>
        <w:tab w:val="clear" w:pos="851"/>
        <w:tab w:val="left" w:pos="1985"/>
      </w:tabs>
      <w:ind w:left="1418" w:hanging="284"/>
      <w:outlineLvl w:val="2"/>
    </w:pPr>
  </w:style>
  <w:style w:type="character" w:customStyle="1" w:styleId="Estilo12Car">
    <w:name w:val="Estilo12 Car"/>
    <w:basedOn w:val="Estilo5Car"/>
    <w:link w:val="Estilo12"/>
    <w:rsid w:val="00DD6BD5"/>
    <w:rPr>
      <w:rFonts w:ascii="Arial" w:eastAsia="Times New Roman" w:hAnsi="Arial" w:cs="Arial"/>
      <w:b/>
      <w:bCs/>
      <w:color w:val="000000" w:themeColor="text1"/>
      <w:sz w:val="24"/>
      <w:szCs w:val="24"/>
      <w:lang w:eastAsia="en-US"/>
    </w:rPr>
  </w:style>
  <w:style w:type="paragraph" w:customStyle="1" w:styleId="subtitulo2">
    <w:name w:val="subtitulo 2"/>
    <w:basedOn w:val="Prrafodelista"/>
    <w:link w:val="subtitulo2Car"/>
    <w:qFormat/>
    <w:rsid w:val="00E175E7"/>
    <w:pPr>
      <w:widowControl w:val="0"/>
      <w:numPr>
        <w:ilvl w:val="2"/>
        <w:numId w:val="11"/>
      </w:numPr>
      <w:suppressAutoHyphens/>
      <w:spacing w:after="0" w:line="240" w:lineRule="auto"/>
      <w:contextualSpacing w:val="0"/>
    </w:pPr>
    <w:rPr>
      <w:rFonts w:eastAsia="Lucida Sans Unicode" w:cs="Arial"/>
      <w:b/>
      <w:lang w:val="es-ES_tradnl"/>
    </w:rPr>
  </w:style>
  <w:style w:type="character" w:customStyle="1" w:styleId="subtitulo2Car">
    <w:name w:val="subtitulo 2 Car"/>
    <w:basedOn w:val="Estilo2Car"/>
    <w:link w:val="subtitulo2"/>
    <w:rsid w:val="00B15F94"/>
    <w:rPr>
      <w:rFonts w:ascii="Arial" w:eastAsia="Lucida Sans Unicode" w:hAnsi="Arial" w:cs="Arial"/>
      <w:b/>
      <w:bCs w:val="0"/>
      <w:color w:val="5F497A" w:themeColor="accent4" w:themeShade="BF"/>
      <w:sz w:val="22"/>
      <w:szCs w:val="22"/>
      <w:lang w:val="es-ES_tradnl" w:eastAsia="en-US"/>
    </w:rPr>
  </w:style>
  <w:style w:type="character" w:customStyle="1" w:styleId="Estilo2Car">
    <w:name w:val="Estilo2 Car"/>
    <w:basedOn w:val="Ttulo1Car"/>
    <w:link w:val="Estilo2"/>
    <w:rsid w:val="00B15F94"/>
    <w:rPr>
      <w:rFonts w:ascii="Arial" w:eastAsia="Lucida Sans Unicode" w:hAnsi="Arial"/>
      <w:b/>
      <w:bCs/>
      <w:color w:val="5F497A" w:themeColor="accent4" w:themeShade="BF"/>
      <w:sz w:val="22"/>
      <w:szCs w:val="24"/>
      <w:lang w:val="es-ES_tradnl" w:eastAsia="en-US"/>
    </w:rPr>
  </w:style>
  <w:style w:type="paragraph" w:customStyle="1" w:styleId="Estilo2">
    <w:name w:val="Estilo2"/>
    <w:basedOn w:val="Ttulo1"/>
    <w:link w:val="Estilo2Car"/>
    <w:rsid w:val="00B15F94"/>
    <w:pPr>
      <w:keepNext w:val="0"/>
      <w:keepLines w:val="0"/>
      <w:widowControl w:val="0"/>
      <w:suppressAutoHyphens/>
      <w:spacing w:before="0" w:line="360" w:lineRule="auto"/>
    </w:pPr>
    <w:rPr>
      <w:rFonts w:eastAsia="Lucida Sans Unicode"/>
      <w:szCs w:val="24"/>
      <w:lang w:val="es-ES_tradnl"/>
    </w:rPr>
  </w:style>
  <w:style w:type="paragraph" w:customStyle="1" w:styleId="Subtitulo3">
    <w:name w:val="Subtitulo 3"/>
    <w:basedOn w:val="subtitulo2"/>
    <w:link w:val="Subtitulo3Car"/>
    <w:qFormat/>
    <w:rsid w:val="00E175E7"/>
    <w:pPr>
      <w:numPr>
        <w:ilvl w:val="3"/>
      </w:numPr>
      <w:outlineLvl w:val="2"/>
    </w:pPr>
  </w:style>
  <w:style w:type="character" w:customStyle="1" w:styleId="Subtitulo3Car">
    <w:name w:val="Subtitulo 3 Car"/>
    <w:basedOn w:val="subtitulo2Car"/>
    <w:link w:val="Subtitulo3"/>
    <w:rsid w:val="00B15F94"/>
    <w:rPr>
      <w:rFonts w:ascii="Arial" w:eastAsia="Lucida Sans Unicode" w:hAnsi="Arial" w:cs="Arial"/>
      <w:b/>
      <w:bCs w:val="0"/>
      <w:color w:val="5F497A" w:themeColor="accent4" w:themeShade="BF"/>
      <w:sz w:val="22"/>
      <w:szCs w:val="22"/>
      <w:lang w:val="es-ES_tradnl" w:eastAsia="en-US"/>
    </w:rPr>
  </w:style>
  <w:style w:type="paragraph" w:customStyle="1" w:styleId="Estilo13">
    <w:name w:val="Estilo13"/>
    <w:basedOn w:val="Estilo12"/>
    <w:link w:val="Estilo13Car"/>
    <w:qFormat/>
    <w:rsid w:val="00E175E7"/>
    <w:pPr>
      <w:numPr>
        <w:numId w:val="12"/>
      </w:numPr>
      <w:spacing w:before="0" w:after="100" w:afterAutospacing="1"/>
    </w:pPr>
  </w:style>
  <w:style w:type="character" w:customStyle="1" w:styleId="Estilo13Car">
    <w:name w:val="Estilo13 Car"/>
    <w:basedOn w:val="Estilo12Car"/>
    <w:link w:val="Estilo13"/>
    <w:rsid w:val="00E175E7"/>
    <w:rPr>
      <w:rFonts w:ascii="Arial" w:eastAsia="Times New Roman" w:hAnsi="Arial" w:cs="Arial"/>
      <w:b/>
      <w:bCs/>
      <w:color w:val="000000" w:themeColor="text1"/>
      <w:sz w:val="24"/>
      <w:szCs w:val="24"/>
      <w:lang w:eastAsia="en-US"/>
    </w:rPr>
  </w:style>
  <w:style w:type="paragraph" w:customStyle="1" w:styleId="Estilo18">
    <w:name w:val="Estilo18"/>
    <w:basedOn w:val="Estilo5"/>
    <w:link w:val="Estilo18Car"/>
    <w:qFormat/>
    <w:rsid w:val="00D459D0"/>
    <w:pPr>
      <w:numPr>
        <w:numId w:val="13"/>
      </w:numPr>
      <w:tabs>
        <w:tab w:val="clear" w:pos="851"/>
        <w:tab w:val="left" w:pos="1985"/>
      </w:tabs>
      <w:ind w:left="1506"/>
    </w:pPr>
  </w:style>
  <w:style w:type="character" w:customStyle="1" w:styleId="Estilo18Car">
    <w:name w:val="Estilo18 Car"/>
    <w:basedOn w:val="Estilo5Car"/>
    <w:link w:val="Estilo18"/>
    <w:rsid w:val="00D459D0"/>
    <w:rPr>
      <w:rFonts w:ascii="Arial" w:eastAsia="Times New Roman" w:hAnsi="Arial" w:cs="Arial"/>
      <w:b/>
      <w:bCs/>
      <w:color w:val="000000" w:themeColor="text1"/>
      <w:sz w:val="24"/>
      <w:szCs w:val="24"/>
      <w:lang w:eastAsia="en-US"/>
    </w:rPr>
  </w:style>
  <w:style w:type="paragraph" w:customStyle="1" w:styleId="Style1">
    <w:name w:val="Style1"/>
    <w:basedOn w:val="Normal"/>
    <w:link w:val="Style1Char"/>
    <w:qFormat/>
    <w:rsid w:val="00207B6E"/>
    <w:pPr>
      <w:widowControl w:val="0"/>
      <w:numPr>
        <w:numId w:val="14"/>
      </w:numPr>
      <w:suppressAutoHyphens/>
      <w:spacing w:after="0" w:line="240" w:lineRule="auto"/>
    </w:pPr>
    <w:rPr>
      <w:rFonts w:ascii="Times New Roman" w:eastAsia="Lucida Sans Unicode" w:hAnsi="Times New Roman"/>
      <w:sz w:val="24"/>
      <w:szCs w:val="24"/>
      <w:lang w:val="es-ES_tradnl"/>
    </w:rPr>
  </w:style>
  <w:style w:type="character" w:customStyle="1" w:styleId="Style1Char">
    <w:name w:val="Style1 Char"/>
    <w:basedOn w:val="Fuentedeprrafopredeter"/>
    <w:link w:val="Style1"/>
    <w:rsid w:val="00207B6E"/>
    <w:rPr>
      <w:rFonts w:ascii="Times New Roman" w:eastAsia="Lucida Sans Unicode" w:hAnsi="Times New Roman"/>
      <w:sz w:val="24"/>
      <w:szCs w:val="24"/>
      <w:lang w:val="es-ES_tradnl" w:eastAsia="en-US"/>
    </w:rPr>
  </w:style>
  <w:style w:type="paragraph" w:customStyle="1" w:styleId="EstiloParte3">
    <w:name w:val="EstiloParte3"/>
    <w:basedOn w:val="Normal"/>
    <w:link w:val="EstiloParte3Char"/>
    <w:rsid w:val="003F2070"/>
    <w:pPr>
      <w:widowControl w:val="0"/>
      <w:numPr>
        <w:ilvl w:val="2"/>
        <w:numId w:val="15"/>
      </w:numPr>
      <w:suppressAutoHyphens/>
      <w:spacing w:after="0" w:line="240" w:lineRule="auto"/>
    </w:pPr>
    <w:rPr>
      <w:rFonts w:ascii="Times New Roman" w:eastAsia="Lucida Sans Unicode" w:hAnsi="Times New Roman"/>
      <w:sz w:val="24"/>
      <w:szCs w:val="24"/>
      <w:lang w:val="es-ES_tradnl"/>
    </w:rPr>
  </w:style>
  <w:style w:type="character" w:customStyle="1" w:styleId="EstiloParte3Char">
    <w:name w:val="EstiloParte3 Char"/>
    <w:basedOn w:val="Fuentedeprrafopredeter"/>
    <w:link w:val="EstiloParte3"/>
    <w:rsid w:val="00B15F94"/>
    <w:rPr>
      <w:rFonts w:ascii="Times New Roman" w:eastAsia="Lucida Sans Unicode" w:hAnsi="Times New Roman"/>
      <w:sz w:val="24"/>
      <w:szCs w:val="24"/>
      <w:lang w:val="es-ES_tradnl" w:eastAsia="en-US"/>
    </w:rPr>
  </w:style>
  <w:style w:type="character" w:customStyle="1" w:styleId="Style2Char">
    <w:name w:val="Style2 Char"/>
    <w:basedOn w:val="PrrafodelistaCar"/>
    <w:link w:val="Style2"/>
    <w:locked/>
    <w:rsid w:val="003F2070"/>
    <w:rPr>
      <w:rFonts w:ascii="Calibri-Bold" w:eastAsia="Lucida Sans Unicode" w:hAnsi="Calibri-Bold" w:cs="Calibri-Bold"/>
      <w:b/>
      <w:bCs/>
      <w:sz w:val="21"/>
      <w:szCs w:val="21"/>
      <w:lang w:val="es-ES_tradnl" w:eastAsia="en-US"/>
    </w:rPr>
  </w:style>
  <w:style w:type="paragraph" w:customStyle="1" w:styleId="Style2">
    <w:name w:val="Style2"/>
    <w:basedOn w:val="Prrafodelista"/>
    <w:link w:val="Style2Char"/>
    <w:qFormat/>
    <w:rsid w:val="003F2070"/>
    <w:pPr>
      <w:numPr>
        <w:numId w:val="15"/>
      </w:numPr>
      <w:tabs>
        <w:tab w:val="left" w:pos="709"/>
      </w:tabs>
      <w:autoSpaceDE w:val="0"/>
      <w:autoSpaceDN w:val="0"/>
      <w:adjustRightInd w:val="0"/>
      <w:spacing w:after="0" w:line="240" w:lineRule="auto"/>
      <w:contextualSpacing w:val="0"/>
      <w:outlineLvl w:val="2"/>
    </w:pPr>
    <w:rPr>
      <w:rFonts w:ascii="Calibri-Bold" w:eastAsia="Lucida Sans Unicode" w:hAnsi="Calibri-Bold" w:cs="Calibri-Bold"/>
      <w:b/>
      <w:bCs/>
      <w:sz w:val="21"/>
      <w:szCs w:val="21"/>
      <w:lang w:val="es-ES_tradnl" w:eastAsia="es-PE"/>
    </w:rPr>
  </w:style>
  <w:style w:type="paragraph" w:customStyle="1" w:styleId="Prrafodelista1">
    <w:name w:val="Párrafo de lista1"/>
    <w:basedOn w:val="Normal"/>
    <w:rsid w:val="00B15F94"/>
    <w:pPr>
      <w:ind w:left="720"/>
    </w:pPr>
    <w:rPr>
      <w:rFonts w:ascii="Calibri" w:eastAsia="Times New Roman" w:hAnsi="Calibri"/>
      <w:lang w:val="es-ES"/>
    </w:rPr>
  </w:style>
  <w:style w:type="paragraph" w:customStyle="1" w:styleId="bulet">
    <w:name w:val="bulet"/>
    <w:basedOn w:val="Default"/>
    <w:next w:val="Default"/>
    <w:uiPriority w:val="99"/>
    <w:rsid w:val="00B15F94"/>
    <w:rPr>
      <w:rFonts w:ascii="KJOKNN+Verdana" w:eastAsiaTheme="minorHAnsi" w:hAnsi="KJOKNN+Verdana" w:cstheme="minorBidi"/>
      <w:color w:val="auto"/>
    </w:rPr>
  </w:style>
  <w:style w:type="character" w:customStyle="1" w:styleId="edpnoticiacontenido4">
    <w:name w:val="edpnoticiacontenido4"/>
    <w:basedOn w:val="Fuentedeprrafopredeter"/>
    <w:rsid w:val="00B15F94"/>
    <w:rPr>
      <w:sz w:val="23"/>
      <w:szCs w:val="23"/>
    </w:rPr>
  </w:style>
  <w:style w:type="paragraph" w:customStyle="1" w:styleId="Normal1">
    <w:name w:val="Normal1"/>
    <w:rsid w:val="00B15F94"/>
    <w:pPr>
      <w:suppressAutoHyphens/>
      <w:autoSpaceDE w:val="0"/>
    </w:pPr>
    <w:rPr>
      <w:rFonts w:cs="Calibri"/>
      <w:color w:val="000000"/>
      <w:sz w:val="24"/>
      <w:szCs w:val="24"/>
      <w:lang w:eastAsia="zh-CN"/>
    </w:rPr>
  </w:style>
  <w:style w:type="character" w:customStyle="1" w:styleId="lwcollapsibleareatitle">
    <w:name w:val="lw_collapsiblearea_title"/>
    <w:basedOn w:val="Fuentedeprrafopredeter"/>
    <w:rsid w:val="00B15F94"/>
  </w:style>
  <w:style w:type="paragraph" w:customStyle="1" w:styleId="TableParagraph">
    <w:name w:val="Table Paragraph"/>
    <w:basedOn w:val="Normal"/>
    <w:uiPriority w:val="1"/>
    <w:qFormat/>
    <w:rsid w:val="00B15F94"/>
    <w:pPr>
      <w:widowControl w:val="0"/>
      <w:spacing w:after="0" w:line="240" w:lineRule="auto"/>
    </w:pPr>
    <w:rPr>
      <w:rFonts w:asciiTheme="minorHAnsi" w:eastAsiaTheme="minorHAnsi" w:hAnsiTheme="minorHAnsi" w:cstheme="minorBidi"/>
      <w:lang w:val="en-US"/>
    </w:rPr>
  </w:style>
  <w:style w:type="paragraph" w:customStyle="1" w:styleId="Normal-Tit3">
    <w:name w:val="Normal - Tit 3"/>
    <w:basedOn w:val="Normal"/>
    <w:link w:val="Normal-Tit3Car"/>
    <w:autoRedefine/>
    <w:qFormat/>
    <w:rsid w:val="00F4443B"/>
    <w:pPr>
      <w:spacing w:after="0" w:line="240" w:lineRule="auto"/>
      <w:ind w:right="113"/>
      <w:jc w:val="center"/>
    </w:pPr>
    <w:rPr>
      <w:rFonts w:ascii="Garamond" w:eastAsiaTheme="minorHAnsi" w:hAnsi="Garamond" w:cstheme="minorBidi"/>
      <w:sz w:val="24"/>
      <w:lang w:val="es-ES"/>
    </w:rPr>
  </w:style>
  <w:style w:type="character" w:customStyle="1" w:styleId="Normal-Tit3Car">
    <w:name w:val="Normal - Tit 3 Car"/>
    <w:basedOn w:val="Fuentedeprrafopredeter"/>
    <w:link w:val="Normal-Tit3"/>
    <w:rsid w:val="00F4443B"/>
    <w:rPr>
      <w:rFonts w:ascii="Garamond" w:eastAsiaTheme="minorHAnsi" w:hAnsi="Garamond" w:cstheme="minorBidi"/>
      <w:sz w:val="24"/>
      <w:szCs w:val="22"/>
      <w:lang w:val="es-ES" w:eastAsia="en-US"/>
    </w:rPr>
  </w:style>
  <w:style w:type="paragraph" w:customStyle="1" w:styleId="figura">
    <w:name w:val="figura"/>
    <w:basedOn w:val="Normal"/>
    <w:link w:val="figuraCar"/>
    <w:qFormat/>
    <w:rsid w:val="00B15F94"/>
    <w:pPr>
      <w:spacing w:before="120" w:after="0" w:line="360" w:lineRule="auto"/>
      <w:ind w:left="2155"/>
      <w:jc w:val="center"/>
    </w:pPr>
    <w:rPr>
      <w:rFonts w:ascii="Garamond" w:eastAsiaTheme="minorHAnsi" w:hAnsi="Garamond" w:cstheme="minorBidi"/>
      <w:b/>
      <w:noProof/>
      <w:sz w:val="24"/>
      <w:lang w:val="es-ES" w:eastAsia="es-ES"/>
    </w:rPr>
  </w:style>
  <w:style w:type="character" w:customStyle="1" w:styleId="figuraCar">
    <w:name w:val="figura Car"/>
    <w:basedOn w:val="Fuentedeprrafopredeter"/>
    <w:link w:val="figura"/>
    <w:rsid w:val="00B15F94"/>
    <w:rPr>
      <w:rFonts w:ascii="Garamond" w:eastAsiaTheme="minorHAnsi" w:hAnsi="Garamond" w:cstheme="minorBidi"/>
      <w:b/>
      <w:noProof/>
      <w:sz w:val="24"/>
      <w:szCs w:val="22"/>
      <w:lang w:val="es-ES" w:eastAsia="es-ES"/>
    </w:rPr>
  </w:style>
  <w:style w:type="paragraph" w:styleId="HTMLconformatoprevio">
    <w:name w:val="HTML Preformatted"/>
    <w:basedOn w:val="Normal"/>
    <w:link w:val="HTMLconformatoprevioCar"/>
    <w:uiPriority w:val="99"/>
    <w:unhideWhenUsed/>
    <w:rsid w:val="00B15F94"/>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B15F94"/>
    <w:rPr>
      <w:rFonts w:ascii="Consolas" w:hAnsi="Consolas"/>
      <w:lang w:eastAsia="en-US"/>
    </w:rPr>
  </w:style>
  <w:style w:type="paragraph" w:customStyle="1" w:styleId="Estilo1">
    <w:name w:val="Estilo1"/>
    <w:basedOn w:val="Ttulo1"/>
    <w:link w:val="Estilo1Car"/>
    <w:rsid w:val="00B15F94"/>
    <w:pPr>
      <w:keepNext w:val="0"/>
      <w:keepLines w:val="0"/>
      <w:widowControl w:val="0"/>
      <w:numPr>
        <w:ilvl w:val="1"/>
        <w:numId w:val="16"/>
      </w:numPr>
      <w:suppressAutoHyphens/>
      <w:spacing w:before="0" w:line="360" w:lineRule="auto"/>
      <w:ind w:left="426"/>
    </w:pPr>
    <w:rPr>
      <w:rFonts w:eastAsia="Lucida Sans Unicode"/>
      <w:szCs w:val="24"/>
      <w:lang w:val="es-ES_tradnl"/>
    </w:rPr>
  </w:style>
  <w:style w:type="character" w:customStyle="1" w:styleId="Estilo1Car">
    <w:name w:val="Estilo1 Car"/>
    <w:basedOn w:val="Ttulo1Car"/>
    <w:link w:val="Estilo1"/>
    <w:rsid w:val="00B15F94"/>
    <w:rPr>
      <w:rFonts w:ascii="Arial" w:eastAsia="Lucida Sans Unicode" w:hAnsi="Arial"/>
      <w:b/>
      <w:bCs/>
      <w:color w:val="5F497A" w:themeColor="accent4" w:themeShade="BF"/>
      <w:sz w:val="22"/>
      <w:szCs w:val="24"/>
      <w:lang w:val="es-ES_tradnl" w:eastAsia="en-US"/>
    </w:rPr>
  </w:style>
  <w:style w:type="paragraph" w:customStyle="1" w:styleId="Estilo3">
    <w:name w:val="Estilo3"/>
    <w:basedOn w:val="Ttulo2"/>
    <w:link w:val="Estilo3Car"/>
    <w:rsid w:val="00B15F94"/>
    <w:pPr>
      <w:widowControl w:val="0"/>
      <w:tabs>
        <w:tab w:val="left" w:pos="851"/>
      </w:tabs>
      <w:suppressAutoHyphens/>
      <w:spacing w:after="240" w:line="360" w:lineRule="auto"/>
      <w:ind w:left="927" w:hanging="501"/>
    </w:pPr>
    <w:rPr>
      <w:rFonts w:eastAsiaTheme="majorEastAsia" w:cstheme="majorBidi"/>
    </w:rPr>
  </w:style>
  <w:style w:type="character" w:customStyle="1" w:styleId="Estilo3Car">
    <w:name w:val="Estilo3 Car"/>
    <w:basedOn w:val="Ttulo2Car"/>
    <w:link w:val="Estilo3"/>
    <w:rsid w:val="00B15F94"/>
    <w:rPr>
      <w:rFonts w:ascii="Arial" w:eastAsiaTheme="majorEastAsia" w:hAnsi="Arial" w:cstheme="majorBidi"/>
      <w:b/>
      <w:bCs/>
      <w:color w:val="000000" w:themeColor="text1"/>
      <w:sz w:val="22"/>
      <w:szCs w:val="26"/>
      <w:lang w:eastAsia="en-US"/>
    </w:rPr>
  </w:style>
  <w:style w:type="paragraph" w:customStyle="1" w:styleId="Subtitulo1">
    <w:name w:val="Subtitulo 1"/>
    <w:basedOn w:val="Prrafodelista"/>
    <w:link w:val="Subtitulo1Car"/>
    <w:autoRedefine/>
    <w:qFormat/>
    <w:rsid w:val="00B15F94"/>
    <w:pPr>
      <w:widowControl w:val="0"/>
      <w:numPr>
        <w:numId w:val="17"/>
      </w:numPr>
      <w:suppressAutoHyphens/>
      <w:spacing w:after="0" w:line="240" w:lineRule="auto"/>
      <w:ind w:left="357" w:hanging="357"/>
      <w:contextualSpacing w:val="0"/>
      <w:outlineLvl w:val="0"/>
    </w:pPr>
    <w:rPr>
      <w:rFonts w:eastAsia="Lucida Sans Unicode" w:cs="Arial"/>
      <w:b/>
      <w:color w:val="5F497A" w:themeColor="accent4" w:themeShade="BF"/>
      <w:sz w:val="24"/>
      <w:szCs w:val="24"/>
      <w:lang w:val="es-ES_tradnl"/>
    </w:rPr>
  </w:style>
  <w:style w:type="character" w:customStyle="1" w:styleId="Subtitulo1Car">
    <w:name w:val="Subtitulo 1 Car"/>
    <w:basedOn w:val="Estilo1Car"/>
    <w:link w:val="Subtitulo1"/>
    <w:rsid w:val="00B15F94"/>
    <w:rPr>
      <w:rFonts w:ascii="Arial" w:eastAsia="Lucida Sans Unicode" w:hAnsi="Arial" w:cs="Arial"/>
      <w:b/>
      <w:bCs w:val="0"/>
      <w:color w:val="5F497A" w:themeColor="accent4" w:themeShade="BF"/>
      <w:sz w:val="24"/>
      <w:szCs w:val="24"/>
      <w:lang w:val="es-ES_tradnl" w:eastAsia="en-US"/>
    </w:rPr>
  </w:style>
  <w:style w:type="character" w:customStyle="1" w:styleId="mw-headline">
    <w:name w:val="mw-headline"/>
    <w:basedOn w:val="Fuentedeprrafopredeter"/>
    <w:rsid w:val="00B15F94"/>
  </w:style>
  <w:style w:type="paragraph" w:customStyle="1" w:styleId="Estilo4">
    <w:name w:val="Estilo4"/>
    <w:basedOn w:val="Subtitulo1"/>
    <w:link w:val="Estilo4Car"/>
    <w:qFormat/>
    <w:rsid w:val="00B15F94"/>
    <w:pPr>
      <w:numPr>
        <w:numId w:val="18"/>
      </w:numPr>
      <w:tabs>
        <w:tab w:val="left" w:pos="426"/>
      </w:tabs>
      <w:ind w:left="0" w:firstLine="0"/>
    </w:pPr>
  </w:style>
  <w:style w:type="character" w:customStyle="1" w:styleId="Estilo4Car">
    <w:name w:val="Estilo4 Car"/>
    <w:basedOn w:val="Subtitulo1Car"/>
    <w:link w:val="Estilo4"/>
    <w:rsid w:val="00B15F94"/>
    <w:rPr>
      <w:rFonts w:ascii="Arial" w:eastAsia="Lucida Sans Unicode" w:hAnsi="Arial" w:cs="Arial"/>
      <w:b/>
      <w:bCs w:val="0"/>
      <w:color w:val="5F497A" w:themeColor="accent4" w:themeShade="BF"/>
      <w:sz w:val="24"/>
      <w:szCs w:val="24"/>
      <w:lang w:val="es-ES_tradnl" w:eastAsia="en-US"/>
    </w:rPr>
  </w:style>
  <w:style w:type="paragraph" w:customStyle="1" w:styleId="Estilo6">
    <w:name w:val="Estilo6"/>
    <w:basedOn w:val="Subtitulo3"/>
    <w:qFormat/>
    <w:rsid w:val="00B15F94"/>
    <w:pPr>
      <w:numPr>
        <w:ilvl w:val="0"/>
        <w:numId w:val="0"/>
      </w:numPr>
      <w:tabs>
        <w:tab w:val="left" w:pos="1843"/>
      </w:tabs>
      <w:ind w:left="1944" w:hanging="810"/>
    </w:pPr>
  </w:style>
  <w:style w:type="paragraph" w:customStyle="1" w:styleId="Estilo7">
    <w:name w:val="Estilo7"/>
    <w:basedOn w:val="Subtitulo3"/>
    <w:link w:val="Estilo7Car"/>
    <w:qFormat/>
    <w:rsid w:val="00B15F94"/>
    <w:pPr>
      <w:numPr>
        <w:ilvl w:val="0"/>
        <w:numId w:val="19"/>
      </w:numPr>
      <w:tabs>
        <w:tab w:val="left" w:pos="1985"/>
      </w:tabs>
    </w:pPr>
    <w:rPr>
      <w:color w:val="5F497A" w:themeColor="accent4" w:themeShade="BF"/>
      <w:sz w:val="24"/>
    </w:rPr>
  </w:style>
  <w:style w:type="character" w:customStyle="1" w:styleId="Estilo7Car">
    <w:name w:val="Estilo7 Car"/>
    <w:basedOn w:val="Subtitulo3Car"/>
    <w:link w:val="Estilo7"/>
    <w:rsid w:val="00B15F94"/>
    <w:rPr>
      <w:rFonts w:ascii="Arial" w:eastAsia="Lucida Sans Unicode" w:hAnsi="Arial" w:cs="Arial"/>
      <w:b/>
      <w:bCs w:val="0"/>
      <w:color w:val="5F497A" w:themeColor="accent4" w:themeShade="BF"/>
      <w:sz w:val="24"/>
      <w:szCs w:val="22"/>
      <w:lang w:val="es-ES_tradnl" w:eastAsia="en-US"/>
    </w:rPr>
  </w:style>
  <w:style w:type="paragraph" w:customStyle="1" w:styleId="Estilo8">
    <w:name w:val="Estilo8"/>
    <w:basedOn w:val="Estilo7"/>
    <w:link w:val="Estilo8Car"/>
    <w:qFormat/>
    <w:rsid w:val="00B15F94"/>
    <w:pPr>
      <w:numPr>
        <w:numId w:val="20"/>
      </w:numPr>
      <w:tabs>
        <w:tab w:val="clear" w:pos="1985"/>
        <w:tab w:val="left" w:pos="1494"/>
      </w:tabs>
      <w:ind w:left="1945" w:hanging="811"/>
    </w:pPr>
  </w:style>
  <w:style w:type="character" w:customStyle="1" w:styleId="Estilo8Car">
    <w:name w:val="Estilo8 Car"/>
    <w:basedOn w:val="Estilo7Car"/>
    <w:link w:val="Estilo8"/>
    <w:rsid w:val="00B15F94"/>
    <w:rPr>
      <w:rFonts w:ascii="Arial" w:eastAsia="Lucida Sans Unicode" w:hAnsi="Arial" w:cs="Arial"/>
      <w:b/>
      <w:bCs w:val="0"/>
      <w:color w:val="5F497A" w:themeColor="accent4" w:themeShade="BF"/>
      <w:sz w:val="24"/>
      <w:szCs w:val="22"/>
      <w:lang w:val="es-ES_tradnl" w:eastAsia="en-US"/>
    </w:rPr>
  </w:style>
  <w:style w:type="paragraph" w:customStyle="1" w:styleId="Estilo9">
    <w:name w:val="Estilo9"/>
    <w:basedOn w:val="Estilo7"/>
    <w:link w:val="Estilo9Car"/>
    <w:qFormat/>
    <w:rsid w:val="00B15F94"/>
    <w:pPr>
      <w:numPr>
        <w:numId w:val="21"/>
      </w:numPr>
    </w:pPr>
  </w:style>
  <w:style w:type="character" w:customStyle="1" w:styleId="Estilo9Car">
    <w:name w:val="Estilo9 Car"/>
    <w:basedOn w:val="Estilo7Car"/>
    <w:link w:val="Estilo9"/>
    <w:rsid w:val="00B15F94"/>
    <w:rPr>
      <w:rFonts w:ascii="Arial" w:eastAsia="Lucida Sans Unicode" w:hAnsi="Arial" w:cs="Arial"/>
      <w:b/>
      <w:bCs w:val="0"/>
      <w:color w:val="5F497A" w:themeColor="accent4" w:themeShade="BF"/>
      <w:sz w:val="24"/>
      <w:szCs w:val="22"/>
      <w:lang w:val="es-ES_tradnl" w:eastAsia="en-US"/>
    </w:rPr>
  </w:style>
  <w:style w:type="paragraph" w:customStyle="1" w:styleId="Estilo10">
    <w:name w:val="Estilo10"/>
    <w:basedOn w:val="Estilo7"/>
    <w:link w:val="Estilo10Car"/>
    <w:qFormat/>
    <w:rsid w:val="00B15F94"/>
    <w:pPr>
      <w:numPr>
        <w:ilvl w:val="4"/>
      </w:numPr>
      <w:tabs>
        <w:tab w:val="clear" w:pos="1985"/>
        <w:tab w:val="left" w:pos="2127"/>
      </w:tabs>
      <w:outlineLvl w:val="3"/>
    </w:pPr>
  </w:style>
  <w:style w:type="character" w:customStyle="1" w:styleId="Estilo10Car">
    <w:name w:val="Estilo10 Car"/>
    <w:basedOn w:val="Estilo7Car"/>
    <w:link w:val="Estilo10"/>
    <w:rsid w:val="00B15F94"/>
    <w:rPr>
      <w:rFonts w:ascii="Arial" w:eastAsia="Lucida Sans Unicode" w:hAnsi="Arial" w:cs="Arial"/>
      <w:b/>
      <w:bCs w:val="0"/>
      <w:color w:val="5F497A" w:themeColor="accent4" w:themeShade="BF"/>
      <w:sz w:val="24"/>
      <w:szCs w:val="22"/>
      <w:lang w:val="es-ES_tradnl" w:eastAsia="en-US"/>
    </w:rPr>
  </w:style>
  <w:style w:type="paragraph" w:customStyle="1" w:styleId="Estilo11">
    <w:name w:val="Estilo11"/>
    <w:basedOn w:val="Estilo5"/>
    <w:link w:val="Estilo11Car"/>
    <w:qFormat/>
    <w:rsid w:val="00B15F94"/>
    <w:pPr>
      <w:numPr>
        <w:numId w:val="22"/>
      </w:numPr>
      <w:tabs>
        <w:tab w:val="clear" w:pos="851"/>
        <w:tab w:val="left" w:pos="709"/>
        <w:tab w:val="left" w:pos="1985"/>
      </w:tabs>
      <w:outlineLvl w:val="2"/>
    </w:pPr>
  </w:style>
  <w:style w:type="character" w:customStyle="1" w:styleId="Estilo11Car">
    <w:name w:val="Estilo11 Car"/>
    <w:basedOn w:val="Estilo5Car"/>
    <w:link w:val="Estilo11"/>
    <w:rsid w:val="00B15F94"/>
    <w:rPr>
      <w:rFonts w:ascii="Arial" w:eastAsia="Times New Roman" w:hAnsi="Arial" w:cs="Arial"/>
      <w:b/>
      <w:bCs/>
      <w:color w:val="000000" w:themeColor="text1"/>
      <w:sz w:val="24"/>
      <w:szCs w:val="24"/>
      <w:lang w:eastAsia="en-US"/>
    </w:rPr>
  </w:style>
  <w:style w:type="paragraph" w:customStyle="1" w:styleId="Estilo15">
    <w:name w:val="Estilo15"/>
    <w:basedOn w:val="Estilo13"/>
    <w:link w:val="Estilo15Car"/>
    <w:qFormat/>
    <w:rsid w:val="00B15F94"/>
    <w:pPr>
      <w:numPr>
        <w:numId w:val="23"/>
      </w:numPr>
      <w:tabs>
        <w:tab w:val="left" w:pos="1701"/>
      </w:tabs>
      <w:spacing w:before="100" w:beforeAutospacing="1"/>
    </w:pPr>
  </w:style>
  <w:style w:type="character" w:customStyle="1" w:styleId="Estilo15Car">
    <w:name w:val="Estilo15 Car"/>
    <w:basedOn w:val="Estilo13Car"/>
    <w:link w:val="Estilo15"/>
    <w:rsid w:val="00B15F94"/>
    <w:rPr>
      <w:rFonts w:ascii="Arial" w:eastAsia="Times New Roman" w:hAnsi="Arial" w:cs="Arial"/>
      <w:b/>
      <w:bCs/>
      <w:color w:val="000000" w:themeColor="text1"/>
      <w:sz w:val="24"/>
      <w:szCs w:val="24"/>
      <w:lang w:eastAsia="en-US"/>
    </w:rPr>
  </w:style>
  <w:style w:type="paragraph" w:customStyle="1" w:styleId="Estilo16">
    <w:name w:val="Estilo16"/>
    <w:basedOn w:val="Estilo15"/>
    <w:link w:val="Estilo16Car"/>
    <w:qFormat/>
    <w:rsid w:val="00B15F94"/>
    <w:pPr>
      <w:tabs>
        <w:tab w:val="clear" w:pos="1701"/>
        <w:tab w:val="clear" w:pos="1985"/>
      </w:tabs>
    </w:pPr>
  </w:style>
  <w:style w:type="character" w:customStyle="1" w:styleId="Estilo16Car">
    <w:name w:val="Estilo16 Car"/>
    <w:basedOn w:val="Estilo15Car"/>
    <w:link w:val="Estilo16"/>
    <w:rsid w:val="00B15F94"/>
    <w:rPr>
      <w:rFonts w:ascii="Arial" w:eastAsia="Times New Roman" w:hAnsi="Arial" w:cs="Arial"/>
      <w:b/>
      <w:bCs/>
      <w:color w:val="000000" w:themeColor="text1"/>
      <w:sz w:val="24"/>
      <w:szCs w:val="24"/>
      <w:lang w:eastAsia="en-US"/>
    </w:rPr>
  </w:style>
  <w:style w:type="paragraph" w:customStyle="1" w:styleId="Estilo17">
    <w:name w:val="Estilo17"/>
    <w:basedOn w:val="Estilo16"/>
    <w:link w:val="Estilo17Car"/>
    <w:qFormat/>
    <w:rsid w:val="00B15F94"/>
    <w:pPr>
      <w:numPr>
        <w:numId w:val="24"/>
      </w:numPr>
      <w:tabs>
        <w:tab w:val="left" w:pos="1985"/>
      </w:tabs>
    </w:pPr>
  </w:style>
  <w:style w:type="character" w:customStyle="1" w:styleId="Estilo17Car">
    <w:name w:val="Estilo17 Car"/>
    <w:basedOn w:val="Estilo16Car"/>
    <w:link w:val="Estilo17"/>
    <w:rsid w:val="00B15F94"/>
    <w:rPr>
      <w:rFonts w:ascii="Arial" w:eastAsia="Times New Roman" w:hAnsi="Arial" w:cs="Arial"/>
      <w:b/>
      <w:bCs/>
      <w:color w:val="000000" w:themeColor="text1"/>
      <w:sz w:val="24"/>
      <w:szCs w:val="24"/>
      <w:lang w:eastAsia="en-US"/>
    </w:rPr>
  </w:style>
  <w:style w:type="paragraph" w:customStyle="1" w:styleId="Estilo19">
    <w:name w:val="Estilo19"/>
    <w:basedOn w:val="Estilo5"/>
    <w:link w:val="Estilo19Car"/>
    <w:qFormat/>
    <w:rsid w:val="00B15F94"/>
    <w:pPr>
      <w:numPr>
        <w:numId w:val="25"/>
      </w:numPr>
      <w:tabs>
        <w:tab w:val="left" w:pos="1985"/>
      </w:tabs>
    </w:pPr>
  </w:style>
  <w:style w:type="character" w:customStyle="1" w:styleId="Estilo19Car">
    <w:name w:val="Estilo19 Car"/>
    <w:basedOn w:val="Estilo5Car"/>
    <w:link w:val="Estilo19"/>
    <w:rsid w:val="00B15F94"/>
    <w:rPr>
      <w:rFonts w:ascii="Arial" w:eastAsia="Times New Roman" w:hAnsi="Arial" w:cs="Arial"/>
      <w:b/>
      <w:bCs/>
      <w:color w:val="000000" w:themeColor="text1"/>
      <w:sz w:val="24"/>
      <w:szCs w:val="24"/>
      <w:lang w:eastAsia="en-US"/>
    </w:rPr>
  </w:style>
  <w:style w:type="paragraph" w:customStyle="1" w:styleId="Estilo20">
    <w:name w:val="Estilo20"/>
    <w:basedOn w:val="subtitulo2"/>
    <w:link w:val="Estilo20Car"/>
    <w:qFormat/>
    <w:rsid w:val="00B15F94"/>
    <w:pPr>
      <w:numPr>
        <w:ilvl w:val="0"/>
        <w:numId w:val="26"/>
      </w:numPr>
      <w:spacing w:line="360" w:lineRule="auto"/>
    </w:pPr>
    <w:rPr>
      <w:color w:val="5F497A" w:themeColor="accent4" w:themeShade="BF"/>
      <w:sz w:val="24"/>
    </w:rPr>
  </w:style>
  <w:style w:type="character" w:customStyle="1" w:styleId="Estilo20Car">
    <w:name w:val="Estilo20 Car"/>
    <w:basedOn w:val="subtitulo2Car"/>
    <w:link w:val="Estilo20"/>
    <w:rsid w:val="00B15F94"/>
    <w:rPr>
      <w:rFonts w:ascii="Arial" w:eastAsia="Lucida Sans Unicode" w:hAnsi="Arial" w:cs="Arial"/>
      <w:b/>
      <w:bCs w:val="0"/>
      <w:color w:val="5F497A" w:themeColor="accent4" w:themeShade="BF"/>
      <w:sz w:val="24"/>
      <w:szCs w:val="22"/>
      <w:lang w:val="es-ES_tradnl" w:eastAsia="en-US"/>
    </w:rPr>
  </w:style>
  <w:style w:type="paragraph" w:customStyle="1" w:styleId="Style3">
    <w:name w:val="Style3"/>
    <w:basedOn w:val="Style2"/>
    <w:link w:val="Style3Char"/>
    <w:qFormat/>
    <w:rsid w:val="00B15F94"/>
    <w:pPr>
      <w:numPr>
        <w:numId w:val="27"/>
      </w:numPr>
      <w:tabs>
        <w:tab w:val="clear" w:pos="709"/>
        <w:tab w:val="left" w:pos="1843"/>
      </w:tabs>
    </w:pPr>
    <w:rPr>
      <w:rFonts w:ascii="Arial" w:eastAsiaTheme="minorHAnsi" w:hAnsi="Arial" w:cs="Arial"/>
      <w:sz w:val="24"/>
      <w:szCs w:val="24"/>
      <w:lang w:eastAsia="en-US"/>
    </w:rPr>
  </w:style>
  <w:style w:type="character" w:customStyle="1" w:styleId="Style3Char">
    <w:name w:val="Style3 Char"/>
    <w:basedOn w:val="Style2Char"/>
    <w:link w:val="Style3"/>
    <w:rsid w:val="00B15F94"/>
    <w:rPr>
      <w:rFonts w:ascii="Arial" w:eastAsiaTheme="minorHAnsi" w:hAnsi="Arial" w:cs="Arial"/>
      <w:b/>
      <w:bCs/>
      <w:sz w:val="24"/>
      <w:szCs w:val="24"/>
      <w:lang w:val="es-ES_tradnl" w:eastAsia="en-US"/>
    </w:rPr>
  </w:style>
  <w:style w:type="paragraph" w:customStyle="1" w:styleId="Estilo21">
    <w:name w:val="Estilo21"/>
    <w:basedOn w:val="Normal"/>
    <w:link w:val="Estilo21Car"/>
    <w:qFormat/>
    <w:rsid w:val="00B15F94"/>
    <w:pPr>
      <w:numPr>
        <w:numId w:val="28"/>
      </w:numPr>
      <w:tabs>
        <w:tab w:val="left" w:pos="1843"/>
      </w:tabs>
      <w:autoSpaceDE w:val="0"/>
      <w:autoSpaceDN w:val="0"/>
      <w:adjustRightInd w:val="0"/>
      <w:spacing w:after="0" w:line="240" w:lineRule="auto"/>
      <w:outlineLvl w:val="2"/>
    </w:pPr>
    <w:rPr>
      <w:rFonts w:eastAsiaTheme="minorHAnsi" w:cs="Arial"/>
      <w:b/>
      <w:bCs/>
      <w:sz w:val="24"/>
      <w:szCs w:val="24"/>
    </w:rPr>
  </w:style>
  <w:style w:type="character" w:customStyle="1" w:styleId="Estilo21Car">
    <w:name w:val="Estilo21 Car"/>
    <w:basedOn w:val="Fuentedeprrafopredeter"/>
    <w:link w:val="Estilo21"/>
    <w:rsid w:val="00B15F94"/>
    <w:rPr>
      <w:rFonts w:ascii="Arial" w:eastAsiaTheme="minorHAnsi" w:hAnsi="Arial" w:cs="Arial"/>
      <w:b/>
      <w:bCs/>
      <w:sz w:val="24"/>
      <w:szCs w:val="24"/>
      <w:lang w:eastAsia="en-US"/>
    </w:rPr>
  </w:style>
  <w:style w:type="paragraph" w:customStyle="1" w:styleId="Estilo22">
    <w:name w:val="Estilo22"/>
    <w:basedOn w:val="Prrafodelista"/>
    <w:link w:val="Estilo22Char"/>
    <w:qFormat/>
    <w:rsid w:val="00B15F94"/>
    <w:pPr>
      <w:numPr>
        <w:numId w:val="29"/>
      </w:numPr>
      <w:tabs>
        <w:tab w:val="left" w:pos="284"/>
      </w:tabs>
      <w:spacing w:after="0" w:line="360" w:lineRule="auto"/>
      <w:jc w:val="both"/>
      <w:outlineLvl w:val="0"/>
    </w:pPr>
    <w:rPr>
      <w:rFonts w:eastAsia="Lucida Sans Unicode" w:cs="Arial"/>
      <w:b/>
      <w:sz w:val="24"/>
      <w:szCs w:val="24"/>
      <w:lang w:val="es-ES_tradnl"/>
    </w:rPr>
  </w:style>
  <w:style w:type="character" w:customStyle="1" w:styleId="Estilo22Char">
    <w:name w:val="Estilo22 Char"/>
    <w:basedOn w:val="PrrafodelistaCar"/>
    <w:link w:val="Estilo22"/>
    <w:rsid w:val="00B15F94"/>
    <w:rPr>
      <w:rFonts w:ascii="Arial" w:eastAsia="Lucida Sans Unicode" w:hAnsi="Arial" w:cs="Arial"/>
      <w:b/>
      <w:sz w:val="24"/>
      <w:szCs w:val="24"/>
      <w:lang w:val="es-ES_tradnl" w:eastAsia="en-US"/>
    </w:rPr>
  </w:style>
  <w:style w:type="character" w:customStyle="1" w:styleId="hps">
    <w:name w:val="hps"/>
    <w:basedOn w:val="Fuentedeprrafopredeter"/>
    <w:rsid w:val="00B15F94"/>
  </w:style>
  <w:style w:type="paragraph" w:customStyle="1" w:styleId="Style4">
    <w:name w:val="Style4"/>
    <w:basedOn w:val="Prrafodelista"/>
    <w:link w:val="Style4Char"/>
    <w:qFormat/>
    <w:rsid w:val="00B15F94"/>
    <w:pPr>
      <w:widowControl w:val="0"/>
      <w:numPr>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contextualSpacing w:val="0"/>
      <w:jc w:val="both"/>
    </w:pPr>
    <w:rPr>
      <w:rFonts w:eastAsia="Lucida Sans Unicode"/>
      <w:sz w:val="24"/>
      <w:szCs w:val="24"/>
      <w:lang w:val="es-ES_tradnl"/>
    </w:rPr>
  </w:style>
  <w:style w:type="character" w:customStyle="1" w:styleId="Style4Char">
    <w:name w:val="Style4 Char"/>
    <w:basedOn w:val="PrrafodelistaCar"/>
    <w:link w:val="Style4"/>
    <w:rsid w:val="00B15F94"/>
    <w:rPr>
      <w:rFonts w:ascii="Arial" w:eastAsia="Lucida Sans Unicode" w:hAnsi="Arial"/>
      <w:sz w:val="24"/>
      <w:szCs w:val="24"/>
      <w:lang w:val="es-ES_tradnl" w:eastAsia="en-US"/>
    </w:rPr>
  </w:style>
  <w:style w:type="table" w:styleId="Sombreadoclaro-nfasis3">
    <w:name w:val="Light Shading Accent 3"/>
    <w:basedOn w:val="Tablanormal"/>
    <w:uiPriority w:val="60"/>
    <w:rsid w:val="0090457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medio1-nfasis3">
    <w:name w:val="Medium Shading 1 Accent 3"/>
    <w:basedOn w:val="Tablanormal"/>
    <w:uiPriority w:val="63"/>
    <w:rsid w:val="0090457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vistosa-nfasis3">
    <w:name w:val="Colorful Grid Accent 3"/>
    <w:basedOn w:val="Tablanormal"/>
    <w:uiPriority w:val="73"/>
    <w:rsid w:val="00904573"/>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Revisin">
    <w:name w:val="Revision"/>
    <w:hidden/>
    <w:uiPriority w:val="99"/>
    <w:semiHidden/>
    <w:rsid w:val="001F5546"/>
    <w:rPr>
      <w:rFonts w:ascii="Arial" w:hAnsi="Arial"/>
      <w:sz w:val="22"/>
      <w:szCs w:val="22"/>
      <w:lang w:eastAsia="en-US"/>
    </w:rPr>
  </w:style>
  <w:style w:type="character" w:styleId="Hipervnculovisitado">
    <w:name w:val="FollowedHyperlink"/>
    <w:basedOn w:val="Fuentedeprrafopredeter"/>
    <w:uiPriority w:val="99"/>
    <w:semiHidden/>
    <w:unhideWhenUsed/>
    <w:rsid w:val="001F5546"/>
    <w:rPr>
      <w:color w:val="800080" w:themeColor="followedHyperlink"/>
      <w:u w:val="single"/>
    </w:rPr>
  </w:style>
  <w:style w:type="table" w:customStyle="1" w:styleId="Tablanormal21">
    <w:name w:val="Tabla normal 21"/>
    <w:basedOn w:val="Tablanormal"/>
    <w:uiPriority w:val="42"/>
    <w:rsid w:val="009B0B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ombreadoclaro-nfasis4">
    <w:name w:val="Light Shading Accent 4"/>
    <w:basedOn w:val="Tablanormal"/>
    <w:uiPriority w:val="60"/>
    <w:rsid w:val="009067D6"/>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
    <w:name w:val="Light Shading"/>
    <w:basedOn w:val="Tablanormal"/>
    <w:uiPriority w:val="60"/>
    <w:rsid w:val="009067D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octoggle">
    <w:name w:val="toctoggle"/>
    <w:basedOn w:val="Fuentedeprrafopredeter"/>
    <w:rsid w:val="00AB4B2B"/>
  </w:style>
  <w:style w:type="character" w:customStyle="1" w:styleId="tocnumber">
    <w:name w:val="tocnumber"/>
    <w:basedOn w:val="Fuentedeprrafopredeter"/>
    <w:rsid w:val="00AB4B2B"/>
  </w:style>
  <w:style w:type="character" w:customStyle="1" w:styleId="toctext">
    <w:name w:val="toctext"/>
    <w:basedOn w:val="Fuentedeprrafopredeter"/>
    <w:rsid w:val="00AB4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167">
      <w:bodyDiv w:val="1"/>
      <w:marLeft w:val="0"/>
      <w:marRight w:val="0"/>
      <w:marTop w:val="0"/>
      <w:marBottom w:val="0"/>
      <w:divBdr>
        <w:top w:val="none" w:sz="0" w:space="0" w:color="auto"/>
        <w:left w:val="none" w:sz="0" w:space="0" w:color="auto"/>
        <w:bottom w:val="none" w:sz="0" w:space="0" w:color="auto"/>
        <w:right w:val="none" w:sz="0" w:space="0" w:color="auto"/>
      </w:divBdr>
    </w:div>
    <w:div w:id="2246284">
      <w:bodyDiv w:val="1"/>
      <w:marLeft w:val="0"/>
      <w:marRight w:val="0"/>
      <w:marTop w:val="0"/>
      <w:marBottom w:val="0"/>
      <w:divBdr>
        <w:top w:val="none" w:sz="0" w:space="0" w:color="auto"/>
        <w:left w:val="none" w:sz="0" w:space="0" w:color="auto"/>
        <w:bottom w:val="none" w:sz="0" w:space="0" w:color="auto"/>
        <w:right w:val="none" w:sz="0" w:space="0" w:color="auto"/>
      </w:divBdr>
    </w:div>
    <w:div w:id="4064259">
      <w:bodyDiv w:val="1"/>
      <w:marLeft w:val="0"/>
      <w:marRight w:val="0"/>
      <w:marTop w:val="0"/>
      <w:marBottom w:val="0"/>
      <w:divBdr>
        <w:top w:val="none" w:sz="0" w:space="0" w:color="auto"/>
        <w:left w:val="none" w:sz="0" w:space="0" w:color="auto"/>
        <w:bottom w:val="none" w:sz="0" w:space="0" w:color="auto"/>
        <w:right w:val="none" w:sz="0" w:space="0" w:color="auto"/>
      </w:divBdr>
    </w:div>
    <w:div w:id="5406119">
      <w:bodyDiv w:val="1"/>
      <w:marLeft w:val="0"/>
      <w:marRight w:val="0"/>
      <w:marTop w:val="0"/>
      <w:marBottom w:val="0"/>
      <w:divBdr>
        <w:top w:val="none" w:sz="0" w:space="0" w:color="auto"/>
        <w:left w:val="none" w:sz="0" w:space="0" w:color="auto"/>
        <w:bottom w:val="none" w:sz="0" w:space="0" w:color="auto"/>
        <w:right w:val="none" w:sz="0" w:space="0" w:color="auto"/>
      </w:divBdr>
    </w:div>
    <w:div w:id="6912872">
      <w:bodyDiv w:val="1"/>
      <w:marLeft w:val="0"/>
      <w:marRight w:val="0"/>
      <w:marTop w:val="0"/>
      <w:marBottom w:val="0"/>
      <w:divBdr>
        <w:top w:val="none" w:sz="0" w:space="0" w:color="auto"/>
        <w:left w:val="none" w:sz="0" w:space="0" w:color="auto"/>
        <w:bottom w:val="none" w:sz="0" w:space="0" w:color="auto"/>
        <w:right w:val="none" w:sz="0" w:space="0" w:color="auto"/>
      </w:divBdr>
    </w:div>
    <w:div w:id="9795082">
      <w:bodyDiv w:val="1"/>
      <w:marLeft w:val="0"/>
      <w:marRight w:val="0"/>
      <w:marTop w:val="0"/>
      <w:marBottom w:val="0"/>
      <w:divBdr>
        <w:top w:val="none" w:sz="0" w:space="0" w:color="auto"/>
        <w:left w:val="none" w:sz="0" w:space="0" w:color="auto"/>
        <w:bottom w:val="none" w:sz="0" w:space="0" w:color="auto"/>
        <w:right w:val="none" w:sz="0" w:space="0" w:color="auto"/>
      </w:divBdr>
    </w:div>
    <w:div w:id="22752765">
      <w:bodyDiv w:val="1"/>
      <w:marLeft w:val="0"/>
      <w:marRight w:val="0"/>
      <w:marTop w:val="0"/>
      <w:marBottom w:val="0"/>
      <w:divBdr>
        <w:top w:val="none" w:sz="0" w:space="0" w:color="auto"/>
        <w:left w:val="none" w:sz="0" w:space="0" w:color="auto"/>
        <w:bottom w:val="none" w:sz="0" w:space="0" w:color="auto"/>
        <w:right w:val="none" w:sz="0" w:space="0" w:color="auto"/>
      </w:divBdr>
    </w:div>
    <w:div w:id="26301510">
      <w:bodyDiv w:val="1"/>
      <w:marLeft w:val="0"/>
      <w:marRight w:val="0"/>
      <w:marTop w:val="0"/>
      <w:marBottom w:val="0"/>
      <w:divBdr>
        <w:top w:val="none" w:sz="0" w:space="0" w:color="auto"/>
        <w:left w:val="none" w:sz="0" w:space="0" w:color="auto"/>
        <w:bottom w:val="none" w:sz="0" w:space="0" w:color="auto"/>
        <w:right w:val="none" w:sz="0" w:space="0" w:color="auto"/>
      </w:divBdr>
    </w:div>
    <w:div w:id="27344050">
      <w:bodyDiv w:val="1"/>
      <w:marLeft w:val="0"/>
      <w:marRight w:val="0"/>
      <w:marTop w:val="0"/>
      <w:marBottom w:val="0"/>
      <w:divBdr>
        <w:top w:val="none" w:sz="0" w:space="0" w:color="auto"/>
        <w:left w:val="none" w:sz="0" w:space="0" w:color="auto"/>
        <w:bottom w:val="none" w:sz="0" w:space="0" w:color="auto"/>
        <w:right w:val="none" w:sz="0" w:space="0" w:color="auto"/>
      </w:divBdr>
    </w:div>
    <w:div w:id="28267412">
      <w:bodyDiv w:val="1"/>
      <w:marLeft w:val="0"/>
      <w:marRight w:val="0"/>
      <w:marTop w:val="0"/>
      <w:marBottom w:val="0"/>
      <w:divBdr>
        <w:top w:val="none" w:sz="0" w:space="0" w:color="auto"/>
        <w:left w:val="none" w:sz="0" w:space="0" w:color="auto"/>
        <w:bottom w:val="none" w:sz="0" w:space="0" w:color="auto"/>
        <w:right w:val="none" w:sz="0" w:space="0" w:color="auto"/>
      </w:divBdr>
    </w:div>
    <w:div w:id="29496458">
      <w:bodyDiv w:val="1"/>
      <w:marLeft w:val="0"/>
      <w:marRight w:val="0"/>
      <w:marTop w:val="0"/>
      <w:marBottom w:val="0"/>
      <w:divBdr>
        <w:top w:val="none" w:sz="0" w:space="0" w:color="auto"/>
        <w:left w:val="none" w:sz="0" w:space="0" w:color="auto"/>
        <w:bottom w:val="none" w:sz="0" w:space="0" w:color="auto"/>
        <w:right w:val="none" w:sz="0" w:space="0" w:color="auto"/>
      </w:divBdr>
    </w:div>
    <w:div w:id="33236445">
      <w:bodyDiv w:val="1"/>
      <w:marLeft w:val="0"/>
      <w:marRight w:val="0"/>
      <w:marTop w:val="0"/>
      <w:marBottom w:val="0"/>
      <w:divBdr>
        <w:top w:val="none" w:sz="0" w:space="0" w:color="auto"/>
        <w:left w:val="none" w:sz="0" w:space="0" w:color="auto"/>
        <w:bottom w:val="none" w:sz="0" w:space="0" w:color="auto"/>
        <w:right w:val="none" w:sz="0" w:space="0" w:color="auto"/>
      </w:divBdr>
    </w:div>
    <w:div w:id="37055815">
      <w:bodyDiv w:val="1"/>
      <w:marLeft w:val="0"/>
      <w:marRight w:val="0"/>
      <w:marTop w:val="0"/>
      <w:marBottom w:val="0"/>
      <w:divBdr>
        <w:top w:val="none" w:sz="0" w:space="0" w:color="auto"/>
        <w:left w:val="none" w:sz="0" w:space="0" w:color="auto"/>
        <w:bottom w:val="none" w:sz="0" w:space="0" w:color="auto"/>
        <w:right w:val="none" w:sz="0" w:space="0" w:color="auto"/>
      </w:divBdr>
    </w:div>
    <w:div w:id="37437277">
      <w:bodyDiv w:val="1"/>
      <w:marLeft w:val="0"/>
      <w:marRight w:val="0"/>
      <w:marTop w:val="0"/>
      <w:marBottom w:val="0"/>
      <w:divBdr>
        <w:top w:val="none" w:sz="0" w:space="0" w:color="auto"/>
        <w:left w:val="none" w:sz="0" w:space="0" w:color="auto"/>
        <w:bottom w:val="none" w:sz="0" w:space="0" w:color="auto"/>
        <w:right w:val="none" w:sz="0" w:space="0" w:color="auto"/>
      </w:divBdr>
    </w:div>
    <w:div w:id="41448543">
      <w:bodyDiv w:val="1"/>
      <w:marLeft w:val="0"/>
      <w:marRight w:val="0"/>
      <w:marTop w:val="0"/>
      <w:marBottom w:val="0"/>
      <w:divBdr>
        <w:top w:val="none" w:sz="0" w:space="0" w:color="auto"/>
        <w:left w:val="none" w:sz="0" w:space="0" w:color="auto"/>
        <w:bottom w:val="none" w:sz="0" w:space="0" w:color="auto"/>
        <w:right w:val="none" w:sz="0" w:space="0" w:color="auto"/>
      </w:divBdr>
    </w:div>
    <w:div w:id="41833578">
      <w:bodyDiv w:val="1"/>
      <w:marLeft w:val="0"/>
      <w:marRight w:val="0"/>
      <w:marTop w:val="0"/>
      <w:marBottom w:val="0"/>
      <w:divBdr>
        <w:top w:val="none" w:sz="0" w:space="0" w:color="auto"/>
        <w:left w:val="none" w:sz="0" w:space="0" w:color="auto"/>
        <w:bottom w:val="none" w:sz="0" w:space="0" w:color="auto"/>
        <w:right w:val="none" w:sz="0" w:space="0" w:color="auto"/>
      </w:divBdr>
    </w:div>
    <w:div w:id="42560845">
      <w:bodyDiv w:val="1"/>
      <w:marLeft w:val="0"/>
      <w:marRight w:val="0"/>
      <w:marTop w:val="0"/>
      <w:marBottom w:val="0"/>
      <w:divBdr>
        <w:top w:val="none" w:sz="0" w:space="0" w:color="auto"/>
        <w:left w:val="none" w:sz="0" w:space="0" w:color="auto"/>
        <w:bottom w:val="none" w:sz="0" w:space="0" w:color="auto"/>
        <w:right w:val="none" w:sz="0" w:space="0" w:color="auto"/>
      </w:divBdr>
    </w:div>
    <w:div w:id="43215164">
      <w:bodyDiv w:val="1"/>
      <w:marLeft w:val="0"/>
      <w:marRight w:val="0"/>
      <w:marTop w:val="0"/>
      <w:marBottom w:val="0"/>
      <w:divBdr>
        <w:top w:val="none" w:sz="0" w:space="0" w:color="auto"/>
        <w:left w:val="none" w:sz="0" w:space="0" w:color="auto"/>
        <w:bottom w:val="none" w:sz="0" w:space="0" w:color="auto"/>
        <w:right w:val="none" w:sz="0" w:space="0" w:color="auto"/>
      </w:divBdr>
    </w:div>
    <w:div w:id="46102506">
      <w:bodyDiv w:val="1"/>
      <w:marLeft w:val="0"/>
      <w:marRight w:val="0"/>
      <w:marTop w:val="0"/>
      <w:marBottom w:val="0"/>
      <w:divBdr>
        <w:top w:val="none" w:sz="0" w:space="0" w:color="auto"/>
        <w:left w:val="none" w:sz="0" w:space="0" w:color="auto"/>
        <w:bottom w:val="none" w:sz="0" w:space="0" w:color="auto"/>
        <w:right w:val="none" w:sz="0" w:space="0" w:color="auto"/>
      </w:divBdr>
    </w:div>
    <w:div w:id="46809045">
      <w:bodyDiv w:val="1"/>
      <w:marLeft w:val="0"/>
      <w:marRight w:val="0"/>
      <w:marTop w:val="0"/>
      <w:marBottom w:val="0"/>
      <w:divBdr>
        <w:top w:val="none" w:sz="0" w:space="0" w:color="auto"/>
        <w:left w:val="none" w:sz="0" w:space="0" w:color="auto"/>
        <w:bottom w:val="none" w:sz="0" w:space="0" w:color="auto"/>
        <w:right w:val="none" w:sz="0" w:space="0" w:color="auto"/>
      </w:divBdr>
    </w:div>
    <w:div w:id="47266231">
      <w:bodyDiv w:val="1"/>
      <w:marLeft w:val="0"/>
      <w:marRight w:val="0"/>
      <w:marTop w:val="0"/>
      <w:marBottom w:val="0"/>
      <w:divBdr>
        <w:top w:val="none" w:sz="0" w:space="0" w:color="auto"/>
        <w:left w:val="none" w:sz="0" w:space="0" w:color="auto"/>
        <w:bottom w:val="none" w:sz="0" w:space="0" w:color="auto"/>
        <w:right w:val="none" w:sz="0" w:space="0" w:color="auto"/>
      </w:divBdr>
    </w:div>
    <w:div w:id="48580759">
      <w:bodyDiv w:val="1"/>
      <w:marLeft w:val="0"/>
      <w:marRight w:val="0"/>
      <w:marTop w:val="0"/>
      <w:marBottom w:val="0"/>
      <w:divBdr>
        <w:top w:val="none" w:sz="0" w:space="0" w:color="auto"/>
        <w:left w:val="none" w:sz="0" w:space="0" w:color="auto"/>
        <w:bottom w:val="none" w:sz="0" w:space="0" w:color="auto"/>
        <w:right w:val="none" w:sz="0" w:space="0" w:color="auto"/>
      </w:divBdr>
    </w:div>
    <w:div w:id="51774824">
      <w:bodyDiv w:val="1"/>
      <w:marLeft w:val="0"/>
      <w:marRight w:val="0"/>
      <w:marTop w:val="0"/>
      <w:marBottom w:val="0"/>
      <w:divBdr>
        <w:top w:val="none" w:sz="0" w:space="0" w:color="auto"/>
        <w:left w:val="none" w:sz="0" w:space="0" w:color="auto"/>
        <w:bottom w:val="none" w:sz="0" w:space="0" w:color="auto"/>
        <w:right w:val="none" w:sz="0" w:space="0" w:color="auto"/>
      </w:divBdr>
    </w:div>
    <w:div w:id="54011355">
      <w:bodyDiv w:val="1"/>
      <w:marLeft w:val="0"/>
      <w:marRight w:val="0"/>
      <w:marTop w:val="0"/>
      <w:marBottom w:val="0"/>
      <w:divBdr>
        <w:top w:val="none" w:sz="0" w:space="0" w:color="auto"/>
        <w:left w:val="none" w:sz="0" w:space="0" w:color="auto"/>
        <w:bottom w:val="none" w:sz="0" w:space="0" w:color="auto"/>
        <w:right w:val="none" w:sz="0" w:space="0" w:color="auto"/>
      </w:divBdr>
    </w:div>
    <w:div w:id="57753514">
      <w:bodyDiv w:val="1"/>
      <w:marLeft w:val="0"/>
      <w:marRight w:val="0"/>
      <w:marTop w:val="0"/>
      <w:marBottom w:val="0"/>
      <w:divBdr>
        <w:top w:val="none" w:sz="0" w:space="0" w:color="auto"/>
        <w:left w:val="none" w:sz="0" w:space="0" w:color="auto"/>
        <w:bottom w:val="none" w:sz="0" w:space="0" w:color="auto"/>
        <w:right w:val="none" w:sz="0" w:space="0" w:color="auto"/>
      </w:divBdr>
    </w:div>
    <w:div w:id="61484647">
      <w:bodyDiv w:val="1"/>
      <w:marLeft w:val="0"/>
      <w:marRight w:val="0"/>
      <w:marTop w:val="0"/>
      <w:marBottom w:val="0"/>
      <w:divBdr>
        <w:top w:val="none" w:sz="0" w:space="0" w:color="auto"/>
        <w:left w:val="none" w:sz="0" w:space="0" w:color="auto"/>
        <w:bottom w:val="none" w:sz="0" w:space="0" w:color="auto"/>
        <w:right w:val="none" w:sz="0" w:space="0" w:color="auto"/>
      </w:divBdr>
    </w:div>
    <w:div w:id="63456982">
      <w:bodyDiv w:val="1"/>
      <w:marLeft w:val="0"/>
      <w:marRight w:val="0"/>
      <w:marTop w:val="0"/>
      <w:marBottom w:val="0"/>
      <w:divBdr>
        <w:top w:val="none" w:sz="0" w:space="0" w:color="auto"/>
        <w:left w:val="none" w:sz="0" w:space="0" w:color="auto"/>
        <w:bottom w:val="none" w:sz="0" w:space="0" w:color="auto"/>
        <w:right w:val="none" w:sz="0" w:space="0" w:color="auto"/>
      </w:divBdr>
    </w:div>
    <w:div w:id="65300234">
      <w:bodyDiv w:val="1"/>
      <w:marLeft w:val="0"/>
      <w:marRight w:val="0"/>
      <w:marTop w:val="0"/>
      <w:marBottom w:val="0"/>
      <w:divBdr>
        <w:top w:val="none" w:sz="0" w:space="0" w:color="auto"/>
        <w:left w:val="none" w:sz="0" w:space="0" w:color="auto"/>
        <w:bottom w:val="none" w:sz="0" w:space="0" w:color="auto"/>
        <w:right w:val="none" w:sz="0" w:space="0" w:color="auto"/>
      </w:divBdr>
    </w:div>
    <w:div w:id="69155122">
      <w:bodyDiv w:val="1"/>
      <w:marLeft w:val="0"/>
      <w:marRight w:val="0"/>
      <w:marTop w:val="0"/>
      <w:marBottom w:val="0"/>
      <w:divBdr>
        <w:top w:val="none" w:sz="0" w:space="0" w:color="auto"/>
        <w:left w:val="none" w:sz="0" w:space="0" w:color="auto"/>
        <w:bottom w:val="none" w:sz="0" w:space="0" w:color="auto"/>
        <w:right w:val="none" w:sz="0" w:space="0" w:color="auto"/>
      </w:divBdr>
    </w:div>
    <w:div w:id="73670975">
      <w:bodyDiv w:val="1"/>
      <w:marLeft w:val="0"/>
      <w:marRight w:val="0"/>
      <w:marTop w:val="0"/>
      <w:marBottom w:val="0"/>
      <w:divBdr>
        <w:top w:val="none" w:sz="0" w:space="0" w:color="auto"/>
        <w:left w:val="none" w:sz="0" w:space="0" w:color="auto"/>
        <w:bottom w:val="none" w:sz="0" w:space="0" w:color="auto"/>
        <w:right w:val="none" w:sz="0" w:space="0" w:color="auto"/>
      </w:divBdr>
    </w:div>
    <w:div w:id="76365487">
      <w:bodyDiv w:val="1"/>
      <w:marLeft w:val="0"/>
      <w:marRight w:val="0"/>
      <w:marTop w:val="0"/>
      <w:marBottom w:val="0"/>
      <w:divBdr>
        <w:top w:val="none" w:sz="0" w:space="0" w:color="auto"/>
        <w:left w:val="none" w:sz="0" w:space="0" w:color="auto"/>
        <w:bottom w:val="none" w:sz="0" w:space="0" w:color="auto"/>
        <w:right w:val="none" w:sz="0" w:space="0" w:color="auto"/>
      </w:divBdr>
    </w:div>
    <w:div w:id="77295486">
      <w:bodyDiv w:val="1"/>
      <w:marLeft w:val="0"/>
      <w:marRight w:val="0"/>
      <w:marTop w:val="0"/>
      <w:marBottom w:val="0"/>
      <w:divBdr>
        <w:top w:val="none" w:sz="0" w:space="0" w:color="auto"/>
        <w:left w:val="none" w:sz="0" w:space="0" w:color="auto"/>
        <w:bottom w:val="none" w:sz="0" w:space="0" w:color="auto"/>
        <w:right w:val="none" w:sz="0" w:space="0" w:color="auto"/>
      </w:divBdr>
    </w:div>
    <w:div w:id="79915134">
      <w:bodyDiv w:val="1"/>
      <w:marLeft w:val="0"/>
      <w:marRight w:val="0"/>
      <w:marTop w:val="0"/>
      <w:marBottom w:val="0"/>
      <w:divBdr>
        <w:top w:val="none" w:sz="0" w:space="0" w:color="auto"/>
        <w:left w:val="none" w:sz="0" w:space="0" w:color="auto"/>
        <w:bottom w:val="none" w:sz="0" w:space="0" w:color="auto"/>
        <w:right w:val="none" w:sz="0" w:space="0" w:color="auto"/>
      </w:divBdr>
    </w:div>
    <w:div w:id="80025347">
      <w:bodyDiv w:val="1"/>
      <w:marLeft w:val="0"/>
      <w:marRight w:val="0"/>
      <w:marTop w:val="0"/>
      <w:marBottom w:val="0"/>
      <w:divBdr>
        <w:top w:val="none" w:sz="0" w:space="0" w:color="auto"/>
        <w:left w:val="none" w:sz="0" w:space="0" w:color="auto"/>
        <w:bottom w:val="none" w:sz="0" w:space="0" w:color="auto"/>
        <w:right w:val="none" w:sz="0" w:space="0" w:color="auto"/>
      </w:divBdr>
    </w:div>
    <w:div w:id="81755175">
      <w:bodyDiv w:val="1"/>
      <w:marLeft w:val="0"/>
      <w:marRight w:val="0"/>
      <w:marTop w:val="0"/>
      <w:marBottom w:val="0"/>
      <w:divBdr>
        <w:top w:val="none" w:sz="0" w:space="0" w:color="auto"/>
        <w:left w:val="none" w:sz="0" w:space="0" w:color="auto"/>
        <w:bottom w:val="none" w:sz="0" w:space="0" w:color="auto"/>
        <w:right w:val="none" w:sz="0" w:space="0" w:color="auto"/>
      </w:divBdr>
    </w:div>
    <w:div w:id="82842558">
      <w:bodyDiv w:val="1"/>
      <w:marLeft w:val="0"/>
      <w:marRight w:val="0"/>
      <w:marTop w:val="0"/>
      <w:marBottom w:val="0"/>
      <w:divBdr>
        <w:top w:val="none" w:sz="0" w:space="0" w:color="auto"/>
        <w:left w:val="none" w:sz="0" w:space="0" w:color="auto"/>
        <w:bottom w:val="none" w:sz="0" w:space="0" w:color="auto"/>
        <w:right w:val="none" w:sz="0" w:space="0" w:color="auto"/>
      </w:divBdr>
    </w:div>
    <w:div w:id="84695978">
      <w:bodyDiv w:val="1"/>
      <w:marLeft w:val="0"/>
      <w:marRight w:val="0"/>
      <w:marTop w:val="0"/>
      <w:marBottom w:val="0"/>
      <w:divBdr>
        <w:top w:val="none" w:sz="0" w:space="0" w:color="auto"/>
        <w:left w:val="none" w:sz="0" w:space="0" w:color="auto"/>
        <w:bottom w:val="none" w:sz="0" w:space="0" w:color="auto"/>
        <w:right w:val="none" w:sz="0" w:space="0" w:color="auto"/>
      </w:divBdr>
    </w:div>
    <w:div w:id="85884638">
      <w:bodyDiv w:val="1"/>
      <w:marLeft w:val="0"/>
      <w:marRight w:val="0"/>
      <w:marTop w:val="0"/>
      <w:marBottom w:val="0"/>
      <w:divBdr>
        <w:top w:val="none" w:sz="0" w:space="0" w:color="auto"/>
        <w:left w:val="none" w:sz="0" w:space="0" w:color="auto"/>
        <w:bottom w:val="none" w:sz="0" w:space="0" w:color="auto"/>
        <w:right w:val="none" w:sz="0" w:space="0" w:color="auto"/>
      </w:divBdr>
    </w:div>
    <w:div w:id="86317548">
      <w:bodyDiv w:val="1"/>
      <w:marLeft w:val="0"/>
      <w:marRight w:val="0"/>
      <w:marTop w:val="0"/>
      <w:marBottom w:val="0"/>
      <w:divBdr>
        <w:top w:val="none" w:sz="0" w:space="0" w:color="auto"/>
        <w:left w:val="none" w:sz="0" w:space="0" w:color="auto"/>
        <w:bottom w:val="none" w:sz="0" w:space="0" w:color="auto"/>
        <w:right w:val="none" w:sz="0" w:space="0" w:color="auto"/>
      </w:divBdr>
    </w:div>
    <w:div w:id="92361602">
      <w:bodyDiv w:val="1"/>
      <w:marLeft w:val="0"/>
      <w:marRight w:val="0"/>
      <w:marTop w:val="0"/>
      <w:marBottom w:val="0"/>
      <w:divBdr>
        <w:top w:val="none" w:sz="0" w:space="0" w:color="auto"/>
        <w:left w:val="none" w:sz="0" w:space="0" w:color="auto"/>
        <w:bottom w:val="none" w:sz="0" w:space="0" w:color="auto"/>
        <w:right w:val="none" w:sz="0" w:space="0" w:color="auto"/>
      </w:divBdr>
    </w:div>
    <w:div w:id="94597666">
      <w:bodyDiv w:val="1"/>
      <w:marLeft w:val="0"/>
      <w:marRight w:val="0"/>
      <w:marTop w:val="0"/>
      <w:marBottom w:val="0"/>
      <w:divBdr>
        <w:top w:val="none" w:sz="0" w:space="0" w:color="auto"/>
        <w:left w:val="none" w:sz="0" w:space="0" w:color="auto"/>
        <w:bottom w:val="none" w:sz="0" w:space="0" w:color="auto"/>
        <w:right w:val="none" w:sz="0" w:space="0" w:color="auto"/>
      </w:divBdr>
    </w:div>
    <w:div w:id="95029008">
      <w:bodyDiv w:val="1"/>
      <w:marLeft w:val="0"/>
      <w:marRight w:val="0"/>
      <w:marTop w:val="0"/>
      <w:marBottom w:val="0"/>
      <w:divBdr>
        <w:top w:val="none" w:sz="0" w:space="0" w:color="auto"/>
        <w:left w:val="none" w:sz="0" w:space="0" w:color="auto"/>
        <w:bottom w:val="none" w:sz="0" w:space="0" w:color="auto"/>
        <w:right w:val="none" w:sz="0" w:space="0" w:color="auto"/>
      </w:divBdr>
    </w:div>
    <w:div w:id="95639882">
      <w:bodyDiv w:val="1"/>
      <w:marLeft w:val="0"/>
      <w:marRight w:val="0"/>
      <w:marTop w:val="0"/>
      <w:marBottom w:val="0"/>
      <w:divBdr>
        <w:top w:val="none" w:sz="0" w:space="0" w:color="auto"/>
        <w:left w:val="none" w:sz="0" w:space="0" w:color="auto"/>
        <w:bottom w:val="none" w:sz="0" w:space="0" w:color="auto"/>
        <w:right w:val="none" w:sz="0" w:space="0" w:color="auto"/>
      </w:divBdr>
    </w:div>
    <w:div w:id="102119965">
      <w:bodyDiv w:val="1"/>
      <w:marLeft w:val="0"/>
      <w:marRight w:val="0"/>
      <w:marTop w:val="0"/>
      <w:marBottom w:val="0"/>
      <w:divBdr>
        <w:top w:val="none" w:sz="0" w:space="0" w:color="auto"/>
        <w:left w:val="none" w:sz="0" w:space="0" w:color="auto"/>
        <w:bottom w:val="none" w:sz="0" w:space="0" w:color="auto"/>
        <w:right w:val="none" w:sz="0" w:space="0" w:color="auto"/>
      </w:divBdr>
    </w:div>
    <w:div w:id="104470758">
      <w:bodyDiv w:val="1"/>
      <w:marLeft w:val="0"/>
      <w:marRight w:val="0"/>
      <w:marTop w:val="0"/>
      <w:marBottom w:val="0"/>
      <w:divBdr>
        <w:top w:val="none" w:sz="0" w:space="0" w:color="auto"/>
        <w:left w:val="none" w:sz="0" w:space="0" w:color="auto"/>
        <w:bottom w:val="none" w:sz="0" w:space="0" w:color="auto"/>
        <w:right w:val="none" w:sz="0" w:space="0" w:color="auto"/>
      </w:divBdr>
    </w:div>
    <w:div w:id="106702598">
      <w:bodyDiv w:val="1"/>
      <w:marLeft w:val="0"/>
      <w:marRight w:val="0"/>
      <w:marTop w:val="0"/>
      <w:marBottom w:val="0"/>
      <w:divBdr>
        <w:top w:val="none" w:sz="0" w:space="0" w:color="auto"/>
        <w:left w:val="none" w:sz="0" w:space="0" w:color="auto"/>
        <w:bottom w:val="none" w:sz="0" w:space="0" w:color="auto"/>
        <w:right w:val="none" w:sz="0" w:space="0" w:color="auto"/>
      </w:divBdr>
    </w:div>
    <w:div w:id="107092033">
      <w:bodyDiv w:val="1"/>
      <w:marLeft w:val="0"/>
      <w:marRight w:val="0"/>
      <w:marTop w:val="0"/>
      <w:marBottom w:val="0"/>
      <w:divBdr>
        <w:top w:val="none" w:sz="0" w:space="0" w:color="auto"/>
        <w:left w:val="none" w:sz="0" w:space="0" w:color="auto"/>
        <w:bottom w:val="none" w:sz="0" w:space="0" w:color="auto"/>
        <w:right w:val="none" w:sz="0" w:space="0" w:color="auto"/>
      </w:divBdr>
    </w:div>
    <w:div w:id="107506966">
      <w:bodyDiv w:val="1"/>
      <w:marLeft w:val="0"/>
      <w:marRight w:val="0"/>
      <w:marTop w:val="0"/>
      <w:marBottom w:val="0"/>
      <w:divBdr>
        <w:top w:val="none" w:sz="0" w:space="0" w:color="auto"/>
        <w:left w:val="none" w:sz="0" w:space="0" w:color="auto"/>
        <w:bottom w:val="none" w:sz="0" w:space="0" w:color="auto"/>
        <w:right w:val="none" w:sz="0" w:space="0" w:color="auto"/>
      </w:divBdr>
    </w:div>
    <w:div w:id="108474297">
      <w:bodyDiv w:val="1"/>
      <w:marLeft w:val="0"/>
      <w:marRight w:val="0"/>
      <w:marTop w:val="0"/>
      <w:marBottom w:val="0"/>
      <w:divBdr>
        <w:top w:val="none" w:sz="0" w:space="0" w:color="auto"/>
        <w:left w:val="none" w:sz="0" w:space="0" w:color="auto"/>
        <w:bottom w:val="none" w:sz="0" w:space="0" w:color="auto"/>
        <w:right w:val="none" w:sz="0" w:space="0" w:color="auto"/>
      </w:divBdr>
    </w:div>
    <w:div w:id="111291313">
      <w:bodyDiv w:val="1"/>
      <w:marLeft w:val="0"/>
      <w:marRight w:val="0"/>
      <w:marTop w:val="0"/>
      <w:marBottom w:val="0"/>
      <w:divBdr>
        <w:top w:val="none" w:sz="0" w:space="0" w:color="auto"/>
        <w:left w:val="none" w:sz="0" w:space="0" w:color="auto"/>
        <w:bottom w:val="none" w:sz="0" w:space="0" w:color="auto"/>
        <w:right w:val="none" w:sz="0" w:space="0" w:color="auto"/>
      </w:divBdr>
    </w:div>
    <w:div w:id="112988346">
      <w:bodyDiv w:val="1"/>
      <w:marLeft w:val="0"/>
      <w:marRight w:val="0"/>
      <w:marTop w:val="0"/>
      <w:marBottom w:val="0"/>
      <w:divBdr>
        <w:top w:val="none" w:sz="0" w:space="0" w:color="auto"/>
        <w:left w:val="none" w:sz="0" w:space="0" w:color="auto"/>
        <w:bottom w:val="none" w:sz="0" w:space="0" w:color="auto"/>
        <w:right w:val="none" w:sz="0" w:space="0" w:color="auto"/>
      </w:divBdr>
    </w:div>
    <w:div w:id="113721544">
      <w:bodyDiv w:val="1"/>
      <w:marLeft w:val="0"/>
      <w:marRight w:val="0"/>
      <w:marTop w:val="0"/>
      <w:marBottom w:val="0"/>
      <w:divBdr>
        <w:top w:val="none" w:sz="0" w:space="0" w:color="auto"/>
        <w:left w:val="none" w:sz="0" w:space="0" w:color="auto"/>
        <w:bottom w:val="none" w:sz="0" w:space="0" w:color="auto"/>
        <w:right w:val="none" w:sz="0" w:space="0" w:color="auto"/>
      </w:divBdr>
    </w:div>
    <w:div w:id="114259165">
      <w:bodyDiv w:val="1"/>
      <w:marLeft w:val="0"/>
      <w:marRight w:val="0"/>
      <w:marTop w:val="0"/>
      <w:marBottom w:val="0"/>
      <w:divBdr>
        <w:top w:val="none" w:sz="0" w:space="0" w:color="auto"/>
        <w:left w:val="none" w:sz="0" w:space="0" w:color="auto"/>
        <w:bottom w:val="none" w:sz="0" w:space="0" w:color="auto"/>
        <w:right w:val="none" w:sz="0" w:space="0" w:color="auto"/>
      </w:divBdr>
    </w:div>
    <w:div w:id="114569206">
      <w:bodyDiv w:val="1"/>
      <w:marLeft w:val="0"/>
      <w:marRight w:val="0"/>
      <w:marTop w:val="0"/>
      <w:marBottom w:val="0"/>
      <w:divBdr>
        <w:top w:val="none" w:sz="0" w:space="0" w:color="auto"/>
        <w:left w:val="none" w:sz="0" w:space="0" w:color="auto"/>
        <w:bottom w:val="none" w:sz="0" w:space="0" w:color="auto"/>
        <w:right w:val="none" w:sz="0" w:space="0" w:color="auto"/>
      </w:divBdr>
    </w:div>
    <w:div w:id="115219772">
      <w:bodyDiv w:val="1"/>
      <w:marLeft w:val="0"/>
      <w:marRight w:val="0"/>
      <w:marTop w:val="0"/>
      <w:marBottom w:val="0"/>
      <w:divBdr>
        <w:top w:val="none" w:sz="0" w:space="0" w:color="auto"/>
        <w:left w:val="none" w:sz="0" w:space="0" w:color="auto"/>
        <w:bottom w:val="none" w:sz="0" w:space="0" w:color="auto"/>
        <w:right w:val="none" w:sz="0" w:space="0" w:color="auto"/>
      </w:divBdr>
    </w:div>
    <w:div w:id="116416048">
      <w:bodyDiv w:val="1"/>
      <w:marLeft w:val="0"/>
      <w:marRight w:val="0"/>
      <w:marTop w:val="0"/>
      <w:marBottom w:val="0"/>
      <w:divBdr>
        <w:top w:val="none" w:sz="0" w:space="0" w:color="auto"/>
        <w:left w:val="none" w:sz="0" w:space="0" w:color="auto"/>
        <w:bottom w:val="none" w:sz="0" w:space="0" w:color="auto"/>
        <w:right w:val="none" w:sz="0" w:space="0" w:color="auto"/>
      </w:divBdr>
    </w:div>
    <w:div w:id="116417882">
      <w:bodyDiv w:val="1"/>
      <w:marLeft w:val="0"/>
      <w:marRight w:val="0"/>
      <w:marTop w:val="0"/>
      <w:marBottom w:val="0"/>
      <w:divBdr>
        <w:top w:val="none" w:sz="0" w:space="0" w:color="auto"/>
        <w:left w:val="none" w:sz="0" w:space="0" w:color="auto"/>
        <w:bottom w:val="none" w:sz="0" w:space="0" w:color="auto"/>
        <w:right w:val="none" w:sz="0" w:space="0" w:color="auto"/>
      </w:divBdr>
    </w:div>
    <w:div w:id="119417002">
      <w:bodyDiv w:val="1"/>
      <w:marLeft w:val="0"/>
      <w:marRight w:val="0"/>
      <w:marTop w:val="0"/>
      <w:marBottom w:val="0"/>
      <w:divBdr>
        <w:top w:val="none" w:sz="0" w:space="0" w:color="auto"/>
        <w:left w:val="none" w:sz="0" w:space="0" w:color="auto"/>
        <w:bottom w:val="none" w:sz="0" w:space="0" w:color="auto"/>
        <w:right w:val="none" w:sz="0" w:space="0" w:color="auto"/>
      </w:divBdr>
    </w:div>
    <w:div w:id="119766247">
      <w:bodyDiv w:val="1"/>
      <w:marLeft w:val="0"/>
      <w:marRight w:val="0"/>
      <w:marTop w:val="0"/>
      <w:marBottom w:val="0"/>
      <w:divBdr>
        <w:top w:val="none" w:sz="0" w:space="0" w:color="auto"/>
        <w:left w:val="none" w:sz="0" w:space="0" w:color="auto"/>
        <w:bottom w:val="none" w:sz="0" w:space="0" w:color="auto"/>
        <w:right w:val="none" w:sz="0" w:space="0" w:color="auto"/>
      </w:divBdr>
    </w:div>
    <w:div w:id="123542260">
      <w:bodyDiv w:val="1"/>
      <w:marLeft w:val="0"/>
      <w:marRight w:val="0"/>
      <w:marTop w:val="0"/>
      <w:marBottom w:val="0"/>
      <w:divBdr>
        <w:top w:val="none" w:sz="0" w:space="0" w:color="auto"/>
        <w:left w:val="none" w:sz="0" w:space="0" w:color="auto"/>
        <w:bottom w:val="none" w:sz="0" w:space="0" w:color="auto"/>
        <w:right w:val="none" w:sz="0" w:space="0" w:color="auto"/>
      </w:divBdr>
    </w:div>
    <w:div w:id="123893782">
      <w:bodyDiv w:val="1"/>
      <w:marLeft w:val="0"/>
      <w:marRight w:val="0"/>
      <w:marTop w:val="0"/>
      <w:marBottom w:val="0"/>
      <w:divBdr>
        <w:top w:val="none" w:sz="0" w:space="0" w:color="auto"/>
        <w:left w:val="none" w:sz="0" w:space="0" w:color="auto"/>
        <w:bottom w:val="none" w:sz="0" w:space="0" w:color="auto"/>
        <w:right w:val="none" w:sz="0" w:space="0" w:color="auto"/>
      </w:divBdr>
    </w:div>
    <w:div w:id="126507636">
      <w:bodyDiv w:val="1"/>
      <w:marLeft w:val="0"/>
      <w:marRight w:val="0"/>
      <w:marTop w:val="0"/>
      <w:marBottom w:val="0"/>
      <w:divBdr>
        <w:top w:val="none" w:sz="0" w:space="0" w:color="auto"/>
        <w:left w:val="none" w:sz="0" w:space="0" w:color="auto"/>
        <w:bottom w:val="none" w:sz="0" w:space="0" w:color="auto"/>
        <w:right w:val="none" w:sz="0" w:space="0" w:color="auto"/>
      </w:divBdr>
    </w:div>
    <w:div w:id="127093178">
      <w:bodyDiv w:val="1"/>
      <w:marLeft w:val="0"/>
      <w:marRight w:val="0"/>
      <w:marTop w:val="0"/>
      <w:marBottom w:val="0"/>
      <w:divBdr>
        <w:top w:val="none" w:sz="0" w:space="0" w:color="auto"/>
        <w:left w:val="none" w:sz="0" w:space="0" w:color="auto"/>
        <w:bottom w:val="none" w:sz="0" w:space="0" w:color="auto"/>
        <w:right w:val="none" w:sz="0" w:space="0" w:color="auto"/>
      </w:divBdr>
    </w:div>
    <w:div w:id="127207318">
      <w:bodyDiv w:val="1"/>
      <w:marLeft w:val="0"/>
      <w:marRight w:val="0"/>
      <w:marTop w:val="0"/>
      <w:marBottom w:val="0"/>
      <w:divBdr>
        <w:top w:val="none" w:sz="0" w:space="0" w:color="auto"/>
        <w:left w:val="none" w:sz="0" w:space="0" w:color="auto"/>
        <w:bottom w:val="none" w:sz="0" w:space="0" w:color="auto"/>
        <w:right w:val="none" w:sz="0" w:space="0" w:color="auto"/>
      </w:divBdr>
    </w:div>
    <w:div w:id="130175981">
      <w:bodyDiv w:val="1"/>
      <w:marLeft w:val="0"/>
      <w:marRight w:val="0"/>
      <w:marTop w:val="0"/>
      <w:marBottom w:val="0"/>
      <w:divBdr>
        <w:top w:val="none" w:sz="0" w:space="0" w:color="auto"/>
        <w:left w:val="none" w:sz="0" w:space="0" w:color="auto"/>
        <w:bottom w:val="none" w:sz="0" w:space="0" w:color="auto"/>
        <w:right w:val="none" w:sz="0" w:space="0" w:color="auto"/>
      </w:divBdr>
    </w:div>
    <w:div w:id="134026515">
      <w:bodyDiv w:val="1"/>
      <w:marLeft w:val="0"/>
      <w:marRight w:val="0"/>
      <w:marTop w:val="0"/>
      <w:marBottom w:val="0"/>
      <w:divBdr>
        <w:top w:val="none" w:sz="0" w:space="0" w:color="auto"/>
        <w:left w:val="none" w:sz="0" w:space="0" w:color="auto"/>
        <w:bottom w:val="none" w:sz="0" w:space="0" w:color="auto"/>
        <w:right w:val="none" w:sz="0" w:space="0" w:color="auto"/>
      </w:divBdr>
    </w:div>
    <w:div w:id="136143875">
      <w:bodyDiv w:val="1"/>
      <w:marLeft w:val="0"/>
      <w:marRight w:val="0"/>
      <w:marTop w:val="0"/>
      <w:marBottom w:val="0"/>
      <w:divBdr>
        <w:top w:val="none" w:sz="0" w:space="0" w:color="auto"/>
        <w:left w:val="none" w:sz="0" w:space="0" w:color="auto"/>
        <w:bottom w:val="none" w:sz="0" w:space="0" w:color="auto"/>
        <w:right w:val="none" w:sz="0" w:space="0" w:color="auto"/>
      </w:divBdr>
    </w:div>
    <w:div w:id="136264359">
      <w:bodyDiv w:val="1"/>
      <w:marLeft w:val="0"/>
      <w:marRight w:val="0"/>
      <w:marTop w:val="0"/>
      <w:marBottom w:val="0"/>
      <w:divBdr>
        <w:top w:val="none" w:sz="0" w:space="0" w:color="auto"/>
        <w:left w:val="none" w:sz="0" w:space="0" w:color="auto"/>
        <w:bottom w:val="none" w:sz="0" w:space="0" w:color="auto"/>
        <w:right w:val="none" w:sz="0" w:space="0" w:color="auto"/>
      </w:divBdr>
    </w:div>
    <w:div w:id="138108458">
      <w:bodyDiv w:val="1"/>
      <w:marLeft w:val="0"/>
      <w:marRight w:val="0"/>
      <w:marTop w:val="0"/>
      <w:marBottom w:val="0"/>
      <w:divBdr>
        <w:top w:val="none" w:sz="0" w:space="0" w:color="auto"/>
        <w:left w:val="none" w:sz="0" w:space="0" w:color="auto"/>
        <w:bottom w:val="none" w:sz="0" w:space="0" w:color="auto"/>
        <w:right w:val="none" w:sz="0" w:space="0" w:color="auto"/>
      </w:divBdr>
    </w:div>
    <w:div w:id="139856352">
      <w:bodyDiv w:val="1"/>
      <w:marLeft w:val="0"/>
      <w:marRight w:val="0"/>
      <w:marTop w:val="0"/>
      <w:marBottom w:val="0"/>
      <w:divBdr>
        <w:top w:val="none" w:sz="0" w:space="0" w:color="auto"/>
        <w:left w:val="none" w:sz="0" w:space="0" w:color="auto"/>
        <w:bottom w:val="none" w:sz="0" w:space="0" w:color="auto"/>
        <w:right w:val="none" w:sz="0" w:space="0" w:color="auto"/>
      </w:divBdr>
    </w:div>
    <w:div w:id="140195844">
      <w:bodyDiv w:val="1"/>
      <w:marLeft w:val="0"/>
      <w:marRight w:val="0"/>
      <w:marTop w:val="0"/>
      <w:marBottom w:val="0"/>
      <w:divBdr>
        <w:top w:val="none" w:sz="0" w:space="0" w:color="auto"/>
        <w:left w:val="none" w:sz="0" w:space="0" w:color="auto"/>
        <w:bottom w:val="none" w:sz="0" w:space="0" w:color="auto"/>
        <w:right w:val="none" w:sz="0" w:space="0" w:color="auto"/>
      </w:divBdr>
    </w:div>
    <w:div w:id="141971180">
      <w:bodyDiv w:val="1"/>
      <w:marLeft w:val="0"/>
      <w:marRight w:val="0"/>
      <w:marTop w:val="0"/>
      <w:marBottom w:val="0"/>
      <w:divBdr>
        <w:top w:val="none" w:sz="0" w:space="0" w:color="auto"/>
        <w:left w:val="none" w:sz="0" w:space="0" w:color="auto"/>
        <w:bottom w:val="none" w:sz="0" w:space="0" w:color="auto"/>
        <w:right w:val="none" w:sz="0" w:space="0" w:color="auto"/>
      </w:divBdr>
    </w:div>
    <w:div w:id="142239937">
      <w:bodyDiv w:val="1"/>
      <w:marLeft w:val="0"/>
      <w:marRight w:val="0"/>
      <w:marTop w:val="0"/>
      <w:marBottom w:val="0"/>
      <w:divBdr>
        <w:top w:val="none" w:sz="0" w:space="0" w:color="auto"/>
        <w:left w:val="none" w:sz="0" w:space="0" w:color="auto"/>
        <w:bottom w:val="none" w:sz="0" w:space="0" w:color="auto"/>
        <w:right w:val="none" w:sz="0" w:space="0" w:color="auto"/>
      </w:divBdr>
    </w:div>
    <w:div w:id="142816249">
      <w:bodyDiv w:val="1"/>
      <w:marLeft w:val="0"/>
      <w:marRight w:val="0"/>
      <w:marTop w:val="0"/>
      <w:marBottom w:val="0"/>
      <w:divBdr>
        <w:top w:val="none" w:sz="0" w:space="0" w:color="auto"/>
        <w:left w:val="none" w:sz="0" w:space="0" w:color="auto"/>
        <w:bottom w:val="none" w:sz="0" w:space="0" w:color="auto"/>
        <w:right w:val="none" w:sz="0" w:space="0" w:color="auto"/>
      </w:divBdr>
    </w:div>
    <w:div w:id="148208444">
      <w:bodyDiv w:val="1"/>
      <w:marLeft w:val="0"/>
      <w:marRight w:val="0"/>
      <w:marTop w:val="0"/>
      <w:marBottom w:val="0"/>
      <w:divBdr>
        <w:top w:val="none" w:sz="0" w:space="0" w:color="auto"/>
        <w:left w:val="none" w:sz="0" w:space="0" w:color="auto"/>
        <w:bottom w:val="none" w:sz="0" w:space="0" w:color="auto"/>
        <w:right w:val="none" w:sz="0" w:space="0" w:color="auto"/>
      </w:divBdr>
    </w:div>
    <w:div w:id="150222873">
      <w:bodyDiv w:val="1"/>
      <w:marLeft w:val="0"/>
      <w:marRight w:val="0"/>
      <w:marTop w:val="0"/>
      <w:marBottom w:val="0"/>
      <w:divBdr>
        <w:top w:val="none" w:sz="0" w:space="0" w:color="auto"/>
        <w:left w:val="none" w:sz="0" w:space="0" w:color="auto"/>
        <w:bottom w:val="none" w:sz="0" w:space="0" w:color="auto"/>
        <w:right w:val="none" w:sz="0" w:space="0" w:color="auto"/>
      </w:divBdr>
    </w:div>
    <w:div w:id="150223343">
      <w:bodyDiv w:val="1"/>
      <w:marLeft w:val="0"/>
      <w:marRight w:val="0"/>
      <w:marTop w:val="0"/>
      <w:marBottom w:val="0"/>
      <w:divBdr>
        <w:top w:val="none" w:sz="0" w:space="0" w:color="auto"/>
        <w:left w:val="none" w:sz="0" w:space="0" w:color="auto"/>
        <w:bottom w:val="none" w:sz="0" w:space="0" w:color="auto"/>
        <w:right w:val="none" w:sz="0" w:space="0" w:color="auto"/>
      </w:divBdr>
    </w:div>
    <w:div w:id="151527725">
      <w:bodyDiv w:val="1"/>
      <w:marLeft w:val="0"/>
      <w:marRight w:val="0"/>
      <w:marTop w:val="0"/>
      <w:marBottom w:val="0"/>
      <w:divBdr>
        <w:top w:val="none" w:sz="0" w:space="0" w:color="auto"/>
        <w:left w:val="none" w:sz="0" w:space="0" w:color="auto"/>
        <w:bottom w:val="none" w:sz="0" w:space="0" w:color="auto"/>
        <w:right w:val="none" w:sz="0" w:space="0" w:color="auto"/>
      </w:divBdr>
    </w:div>
    <w:div w:id="154341356">
      <w:bodyDiv w:val="1"/>
      <w:marLeft w:val="0"/>
      <w:marRight w:val="0"/>
      <w:marTop w:val="0"/>
      <w:marBottom w:val="0"/>
      <w:divBdr>
        <w:top w:val="none" w:sz="0" w:space="0" w:color="auto"/>
        <w:left w:val="none" w:sz="0" w:space="0" w:color="auto"/>
        <w:bottom w:val="none" w:sz="0" w:space="0" w:color="auto"/>
        <w:right w:val="none" w:sz="0" w:space="0" w:color="auto"/>
      </w:divBdr>
    </w:div>
    <w:div w:id="154494479">
      <w:bodyDiv w:val="1"/>
      <w:marLeft w:val="0"/>
      <w:marRight w:val="0"/>
      <w:marTop w:val="0"/>
      <w:marBottom w:val="0"/>
      <w:divBdr>
        <w:top w:val="none" w:sz="0" w:space="0" w:color="auto"/>
        <w:left w:val="none" w:sz="0" w:space="0" w:color="auto"/>
        <w:bottom w:val="none" w:sz="0" w:space="0" w:color="auto"/>
        <w:right w:val="none" w:sz="0" w:space="0" w:color="auto"/>
      </w:divBdr>
    </w:div>
    <w:div w:id="161548958">
      <w:bodyDiv w:val="1"/>
      <w:marLeft w:val="0"/>
      <w:marRight w:val="0"/>
      <w:marTop w:val="0"/>
      <w:marBottom w:val="0"/>
      <w:divBdr>
        <w:top w:val="none" w:sz="0" w:space="0" w:color="auto"/>
        <w:left w:val="none" w:sz="0" w:space="0" w:color="auto"/>
        <w:bottom w:val="none" w:sz="0" w:space="0" w:color="auto"/>
        <w:right w:val="none" w:sz="0" w:space="0" w:color="auto"/>
      </w:divBdr>
    </w:div>
    <w:div w:id="165096619">
      <w:bodyDiv w:val="1"/>
      <w:marLeft w:val="0"/>
      <w:marRight w:val="0"/>
      <w:marTop w:val="0"/>
      <w:marBottom w:val="0"/>
      <w:divBdr>
        <w:top w:val="none" w:sz="0" w:space="0" w:color="auto"/>
        <w:left w:val="none" w:sz="0" w:space="0" w:color="auto"/>
        <w:bottom w:val="none" w:sz="0" w:space="0" w:color="auto"/>
        <w:right w:val="none" w:sz="0" w:space="0" w:color="auto"/>
      </w:divBdr>
    </w:div>
    <w:div w:id="166598091">
      <w:bodyDiv w:val="1"/>
      <w:marLeft w:val="0"/>
      <w:marRight w:val="0"/>
      <w:marTop w:val="0"/>
      <w:marBottom w:val="0"/>
      <w:divBdr>
        <w:top w:val="none" w:sz="0" w:space="0" w:color="auto"/>
        <w:left w:val="none" w:sz="0" w:space="0" w:color="auto"/>
        <w:bottom w:val="none" w:sz="0" w:space="0" w:color="auto"/>
        <w:right w:val="none" w:sz="0" w:space="0" w:color="auto"/>
      </w:divBdr>
    </w:div>
    <w:div w:id="168637526">
      <w:bodyDiv w:val="1"/>
      <w:marLeft w:val="0"/>
      <w:marRight w:val="0"/>
      <w:marTop w:val="0"/>
      <w:marBottom w:val="0"/>
      <w:divBdr>
        <w:top w:val="none" w:sz="0" w:space="0" w:color="auto"/>
        <w:left w:val="none" w:sz="0" w:space="0" w:color="auto"/>
        <w:bottom w:val="none" w:sz="0" w:space="0" w:color="auto"/>
        <w:right w:val="none" w:sz="0" w:space="0" w:color="auto"/>
      </w:divBdr>
    </w:div>
    <w:div w:id="169223840">
      <w:bodyDiv w:val="1"/>
      <w:marLeft w:val="0"/>
      <w:marRight w:val="0"/>
      <w:marTop w:val="0"/>
      <w:marBottom w:val="0"/>
      <w:divBdr>
        <w:top w:val="none" w:sz="0" w:space="0" w:color="auto"/>
        <w:left w:val="none" w:sz="0" w:space="0" w:color="auto"/>
        <w:bottom w:val="none" w:sz="0" w:space="0" w:color="auto"/>
        <w:right w:val="none" w:sz="0" w:space="0" w:color="auto"/>
      </w:divBdr>
    </w:div>
    <w:div w:id="174998893">
      <w:bodyDiv w:val="1"/>
      <w:marLeft w:val="0"/>
      <w:marRight w:val="0"/>
      <w:marTop w:val="0"/>
      <w:marBottom w:val="0"/>
      <w:divBdr>
        <w:top w:val="none" w:sz="0" w:space="0" w:color="auto"/>
        <w:left w:val="none" w:sz="0" w:space="0" w:color="auto"/>
        <w:bottom w:val="none" w:sz="0" w:space="0" w:color="auto"/>
        <w:right w:val="none" w:sz="0" w:space="0" w:color="auto"/>
      </w:divBdr>
    </w:div>
    <w:div w:id="176434478">
      <w:bodyDiv w:val="1"/>
      <w:marLeft w:val="0"/>
      <w:marRight w:val="0"/>
      <w:marTop w:val="0"/>
      <w:marBottom w:val="0"/>
      <w:divBdr>
        <w:top w:val="none" w:sz="0" w:space="0" w:color="auto"/>
        <w:left w:val="none" w:sz="0" w:space="0" w:color="auto"/>
        <w:bottom w:val="none" w:sz="0" w:space="0" w:color="auto"/>
        <w:right w:val="none" w:sz="0" w:space="0" w:color="auto"/>
      </w:divBdr>
    </w:div>
    <w:div w:id="177697278">
      <w:bodyDiv w:val="1"/>
      <w:marLeft w:val="0"/>
      <w:marRight w:val="0"/>
      <w:marTop w:val="0"/>
      <w:marBottom w:val="0"/>
      <w:divBdr>
        <w:top w:val="none" w:sz="0" w:space="0" w:color="auto"/>
        <w:left w:val="none" w:sz="0" w:space="0" w:color="auto"/>
        <w:bottom w:val="none" w:sz="0" w:space="0" w:color="auto"/>
        <w:right w:val="none" w:sz="0" w:space="0" w:color="auto"/>
      </w:divBdr>
    </w:div>
    <w:div w:id="181280618">
      <w:bodyDiv w:val="1"/>
      <w:marLeft w:val="0"/>
      <w:marRight w:val="0"/>
      <w:marTop w:val="0"/>
      <w:marBottom w:val="0"/>
      <w:divBdr>
        <w:top w:val="none" w:sz="0" w:space="0" w:color="auto"/>
        <w:left w:val="none" w:sz="0" w:space="0" w:color="auto"/>
        <w:bottom w:val="none" w:sz="0" w:space="0" w:color="auto"/>
        <w:right w:val="none" w:sz="0" w:space="0" w:color="auto"/>
      </w:divBdr>
    </w:div>
    <w:div w:id="189145647">
      <w:bodyDiv w:val="1"/>
      <w:marLeft w:val="0"/>
      <w:marRight w:val="0"/>
      <w:marTop w:val="0"/>
      <w:marBottom w:val="0"/>
      <w:divBdr>
        <w:top w:val="none" w:sz="0" w:space="0" w:color="auto"/>
        <w:left w:val="none" w:sz="0" w:space="0" w:color="auto"/>
        <w:bottom w:val="none" w:sz="0" w:space="0" w:color="auto"/>
        <w:right w:val="none" w:sz="0" w:space="0" w:color="auto"/>
      </w:divBdr>
    </w:div>
    <w:div w:id="191194166">
      <w:bodyDiv w:val="1"/>
      <w:marLeft w:val="0"/>
      <w:marRight w:val="0"/>
      <w:marTop w:val="0"/>
      <w:marBottom w:val="0"/>
      <w:divBdr>
        <w:top w:val="none" w:sz="0" w:space="0" w:color="auto"/>
        <w:left w:val="none" w:sz="0" w:space="0" w:color="auto"/>
        <w:bottom w:val="none" w:sz="0" w:space="0" w:color="auto"/>
        <w:right w:val="none" w:sz="0" w:space="0" w:color="auto"/>
      </w:divBdr>
    </w:div>
    <w:div w:id="192231913">
      <w:bodyDiv w:val="1"/>
      <w:marLeft w:val="0"/>
      <w:marRight w:val="0"/>
      <w:marTop w:val="0"/>
      <w:marBottom w:val="0"/>
      <w:divBdr>
        <w:top w:val="none" w:sz="0" w:space="0" w:color="auto"/>
        <w:left w:val="none" w:sz="0" w:space="0" w:color="auto"/>
        <w:bottom w:val="none" w:sz="0" w:space="0" w:color="auto"/>
        <w:right w:val="none" w:sz="0" w:space="0" w:color="auto"/>
      </w:divBdr>
    </w:div>
    <w:div w:id="195507098">
      <w:bodyDiv w:val="1"/>
      <w:marLeft w:val="0"/>
      <w:marRight w:val="0"/>
      <w:marTop w:val="0"/>
      <w:marBottom w:val="0"/>
      <w:divBdr>
        <w:top w:val="none" w:sz="0" w:space="0" w:color="auto"/>
        <w:left w:val="none" w:sz="0" w:space="0" w:color="auto"/>
        <w:bottom w:val="none" w:sz="0" w:space="0" w:color="auto"/>
        <w:right w:val="none" w:sz="0" w:space="0" w:color="auto"/>
      </w:divBdr>
    </w:div>
    <w:div w:id="197548833">
      <w:bodyDiv w:val="1"/>
      <w:marLeft w:val="0"/>
      <w:marRight w:val="0"/>
      <w:marTop w:val="0"/>
      <w:marBottom w:val="0"/>
      <w:divBdr>
        <w:top w:val="none" w:sz="0" w:space="0" w:color="auto"/>
        <w:left w:val="none" w:sz="0" w:space="0" w:color="auto"/>
        <w:bottom w:val="none" w:sz="0" w:space="0" w:color="auto"/>
        <w:right w:val="none" w:sz="0" w:space="0" w:color="auto"/>
      </w:divBdr>
    </w:div>
    <w:div w:id="198320961">
      <w:bodyDiv w:val="1"/>
      <w:marLeft w:val="0"/>
      <w:marRight w:val="0"/>
      <w:marTop w:val="0"/>
      <w:marBottom w:val="0"/>
      <w:divBdr>
        <w:top w:val="none" w:sz="0" w:space="0" w:color="auto"/>
        <w:left w:val="none" w:sz="0" w:space="0" w:color="auto"/>
        <w:bottom w:val="none" w:sz="0" w:space="0" w:color="auto"/>
        <w:right w:val="none" w:sz="0" w:space="0" w:color="auto"/>
      </w:divBdr>
    </w:div>
    <w:div w:id="200018286">
      <w:bodyDiv w:val="1"/>
      <w:marLeft w:val="0"/>
      <w:marRight w:val="0"/>
      <w:marTop w:val="0"/>
      <w:marBottom w:val="0"/>
      <w:divBdr>
        <w:top w:val="none" w:sz="0" w:space="0" w:color="auto"/>
        <w:left w:val="none" w:sz="0" w:space="0" w:color="auto"/>
        <w:bottom w:val="none" w:sz="0" w:space="0" w:color="auto"/>
        <w:right w:val="none" w:sz="0" w:space="0" w:color="auto"/>
      </w:divBdr>
    </w:div>
    <w:div w:id="203714167">
      <w:bodyDiv w:val="1"/>
      <w:marLeft w:val="0"/>
      <w:marRight w:val="0"/>
      <w:marTop w:val="0"/>
      <w:marBottom w:val="0"/>
      <w:divBdr>
        <w:top w:val="none" w:sz="0" w:space="0" w:color="auto"/>
        <w:left w:val="none" w:sz="0" w:space="0" w:color="auto"/>
        <w:bottom w:val="none" w:sz="0" w:space="0" w:color="auto"/>
        <w:right w:val="none" w:sz="0" w:space="0" w:color="auto"/>
      </w:divBdr>
    </w:div>
    <w:div w:id="206794486">
      <w:bodyDiv w:val="1"/>
      <w:marLeft w:val="0"/>
      <w:marRight w:val="0"/>
      <w:marTop w:val="0"/>
      <w:marBottom w:val="0"/>
      <w:divBdr>
        <w:top w:val="none" w:sz="0" w:space="0" w:color="auto"/>
        <w:left w:val="none" w:sz="0" w:space="0" w:color="auto"/>
        <w:bottom w:val="none" w:sz="0" w:space="0" w:color="auto"/>
        <w:right w:val="none" w:sz="0" w:space="0" w:color="auto"/>
      </w:divBdr>
    </w:div>
    <w:div w:id="207029467">
      <w:bodyDiv w:val="1"/>
      <w:marLeft w:val="0"/>
      <w:marRight w:val="0"/>
      <w:marTop w:val="0"/>
      <w:marBottom w:val="0"/>
      <w:divBdr>
        <w:top w:val="none" w:sz="0" w:space="0" w:color="auto"/>
        <w:left w:val="none" w:sz="0" w:space="0" w:color="auto"/>
        <w:bottom w:val="none" w:sz="0" w:space="0" w:color="auto"/>
        <w:right w:val="none" w:sz="0" w:space="0" w:color="auto"/>
      </w:divBdr>
    </w:div>
    <w:div w:id="212544271">
      <w:bodyDiv w:val="1"/>
      <w:marLeft w:val="0"/>
      <w:marRight w:val="0"/>
      <w:marTop w:val="0"/>
      <w:marBottom w:val="0"/>
      <w:divBdr>
        <w:top w:val="none" w:sz="0" w:space="0" w:color="auto"/>
        <w:left w:val="none" w:sz="0" w:space="0" w:color="auto"/>
        <w:bottom w:val="none" w:sz="0" w:space="0" w:color="auto"/>
        <w:right w:val="none" w:sz="0" w:space="0" w:color="auto"/>
      </w:divBdr>
    </w:div>
    <w:div w:id="212549652">
      <w:bodyDiv w:val="1"/>
      <w:marLeft w:val="0"/>
      <w:marRight w:val="0"/>
      <w:marTop w:val="0"/>
      <w:marBottom w:val="0"/>
      <w:divBdr>
        <w:top w:val="none" w:sz="0" w:space="0" w:color="auto"/>
        <w:left w:val="none" w:sz="0" w:space="0" w:color="auto"/>
        <w:bottom w:val="none" w:sz="0" w:space="0" w:color="auto"/>
        <w:right w:val="none" w:sz="0" w:space="0" w:color="auto"/>
      </w:divBdr>
    </w:div>
    <w:div w:id="218057503">
      <w:bodyDiv w:val="1"/>
      <w:marLeft w:val="0"/>
      <w:marRight w:val="0"/>
      <w:marTop w:val="0"/>
      <w:marBottom w:val="0"/>
      <w:divBdr>
        <w:top w:val="none" w:sz="0" w:space="0" w:color="auto"/>
        <w:left w:val="none" w:sz="0" w:space="0" w:color="auto"/>
        <w:bottom w:val="none" w:sz="0" w:space="0" w:color="auto"/>
        <w:right w:val="none" w:sz="0" w:space="0" w:color="auto"/>
      </w:divBdr>
    </w:div>
    <w:div w:id="218132188">
      <w:bodyDiv w:val="1"/>
      <w:marLeft w:val="0"/>
      <w:marRight w:val="0"/>
      <w:marTop w:val="0"/>
      <w:marBottom w:val="0"/>
      <w:divBdr>
        <w:top w:val="none" w:sz="0" w:space="0" w:color="auto"/>
        <w:left w:val="none" w:sz="0" w:space="0" w:color="auto"/>
        <w:bottom w:val="none" w:sz="0" w:space="0" w:color="auto"/>
        <w:right w:val="none" w:sz="0" w:space="0" w:color="auto"/>
      </w:divBdr>
    </w:div>
    <w:div w:id="218637987">
      <w:bodyDiv w:val="1"/>
      <w:marLeft w:val="0"/>
      <w:marRight w:val="0"/>
      <w:marTop w:val="0"/>
      <w:marBottom w:val="0"/>
      <w:divBdr>
        <w:top w:val="none" w:sz="0" w:space="0" w:color="auto"/>
        <w:left w:val="none" w:sz="0" w:space="0" w:color="auto"/>
        <w:bottom w:val="none" w:sz="0" w:space="0" w:color="auto"/>
        <w:right w:val="none" w:sz="0" w:space="0" w:color="auto"/>
      </w:divBdr>
    </w:div>
    <w:div w:id="223680382">
      <w:bodyDiv w:val="1"/>
      <w:marLeft w:val="0"/>
      <w:marRight w:val="0"/>
      <w:marTop w:val="0"/>
      <w:marBottom w:val="0"/>
      <w:divBdr>
        <w:top w:val="none" w:sz="0" w:space="0" w:color="auto"/>
        <w:left w:val="none" w:sz="0" w:space="0" w:color="auto"/>
        <w:bottom w:val="none" w:sz="0" w:space="0" w:color="auto"/>
        <w:right w:val="none" w:sz="0" w:space="0" w:color="auto"/>
      </w:divBdr>
    </w:div>
    <w:div w:id="226036418">
      <w:bodyDiv w:val="1"/>
      <w:marLeft w:val="0"/>
      <w:marRight w:val="0"/>
      <w:marTop w:val="0"/>
      <w:marBottom w:val="0"/>
      <w:divBdr>
        <w:top w:val="none" w:sz="0" w:space="0" w:color="auto"/>
        <w:left w:val="none" w:sz="0" w:space="0" w:color="auto"/>
        <w:bottom w:val="none" w:sz="0" w:space="0" w:color="auto"/>
        <w:right w:val="none" w:sz="0" w:space="0" w:color="auto"/>
      </w:divBdr>
    </w:div>
    <w:div w:id="232399649">
      <w:bodyDiv w:val="1"/>
      <w:marLeft w:val="0"/>
      <w:marRight w:val="0"/>
      <w:marTop w:val="0"/>
      <w:marBottom w:val="0"/>
      <w:divBdr>
        <w:top w:val="none" w:sz="0" w:space="0" w:color="auto"/>
        <w:left w:val="none" w:sz="0" w:space="0" w:color="auto"/>
        <w:bottom w:val="none" w:sz="0" w:space="0" w:color="auto"/>
        <w:right w:val="none" w:sz="0" w:space="0" w:color="auto"/>
      </w:divBdr>
    </w:div>
    <w:div w:id="238709480">
      <w:bodyDiv w:val="1"/>
      <w:marLeft w:val="0"/>
      <w:marRight w:val="0"/>
      <w:marTop w:val="0"/>
      <w:marBottom w:val="0"/>
      <w:divBdr>
        <w:top w:val="none" w:sz="0" w:space="0" w:color="auto"/>
        <w:left w:val="none" w:sz="0" w:space="0" w:color="auto"/>
        <w:bottom w:val="none" w:sz="0" w:space="0" w:color="auto"/>
        <w:right w:val="none" w:sz="0" w:space="0" w:color="auto"/>
      </w:divBdr>
    </w:div>
    <w:div w:id="251477825">
      <w:bodyDiv w:val="1"/>
      <w:marLeft w:val="0"/>
      <w:marRight w:val="0"/>
      <w:marTop w:val="0"/>
      <w:marBottom w:val="0"/>
      <w:divBdr>
        <w:top w:val="none" w:sz="0" w:space="0" w:color="auto"/>
        <w:left w:val="none" w:sz="0" w:space="0" w:color="auto"/>
        <w:bottom w:val="none" w:sz="0" w:space="0" w:color="auto"/>
        <w:right w:val="none" w:sz="0" w:space="0" w:color="auto"/>
      </w:divBdr>
    </w:div>
    <w:div w:id="253586446">
      <w:bodyDiv w:val="1"/>
      <w:marLeft w:val="0"/>
      <w:marRight w:val="0"/>
      <w:marTop w:val="0"/>
      <w:marBottom w:val="0"/>
      <w:divBdr>
        <w:top w:val="none" w:sz="0" w:space="0" w:color="auto"/>
        <w:left w:val="none" w:sz="0" w:space="0" w:color="auto"/>
        <w:bottom w:val="none" w:sz="0" w:space="0" w:color="auto"/>
        <w:right w:val="none" w:sz="0" w:space="0" w:color="auto"/>
      </w:divBdr>
    </w:div>
    <w:div w:id="257641160">
      <w:bodyDiv w:val="1"/>
      <w:marLeft w:val="0"/>
      <w:marRight w:val="0"/>
      <w:marTop w:val="0"/>
      <w:marBottom w:val="0"/>
      <w:divBdr>
        <w:top w:val="none" w:sz="0" w:space="0" w:color="auto"/>
        <w:left w:val="none" w:sz="0" w:space="0" w:color="auto"/>
        <w:bottom w:val="none" w:sz="0" w:space="0" w:color="auto"/>
        <w:right w:val="none" w:sz="0" w:space="0" w:color="auto"/>
      </w:divBdr>
    </w:div>
    <w:div w:id="261885559">
      <w:bodyDiv w:val="1"/>
      <w:marLeft w:val="0"/>
      <w:marRight w:val="0"/>
      <w:marTop w:val="0"/>
      <w:marBottom w:val="0"/>
      <w:divBdr>
        <w:top w:val="none" w:sz="0" w:space="0" w:color="auto"/>
        <w:left w:val="none" w:sz="0" w:space="0" w:color="auto"/>
        <w:bottom w:val="none" w:sz="0" w:space="0" w:color="auto"/>
        <w:right w:val="none" w:sz="0" w:space="0" w:color="auto"/>
      </w:divBdr>
    </w:div>
    <w:div w:id="263998272">
      <w:bodyDiv w:val="1"/>
      <w:marLeft w:val="0"/>
      <w:marRight w:val="0"/>
      <w:marTop w:val="0"/>
      <w:marBottom w:val="0"/>
      <w:divBdr>
        <w:top w:val="none" w:sz="0" w:space="0" w:color="auto"/>
        <w:left w:val="none" w:sz="0" w:space="0" w:color="auto"/>
        <w:bottom w:val="none" w:sz="0" w:space="0" w:color="auto"/>
        <w:right w:val="none" w:sz="0" w:space="0" w:color="auto"/>
      </w:divBdr>
    </w:div>
    <w:div w:id="267977927">
      <w:bodyDiv w:val="1"/>
      <w:marLeft w:val="0"/>
      <w:marRight w:val="0"/>
      <w:marTop w:val="0"/>
      <w:marBottom w:val="0"/>
      <w:divBdr>
        <w:top w:val="none" w:sz="0" w:space="0" w:color="auto"/>
        <w:left w:val="none" w:sz="0" w:space="0" w:color="auto"/>
        <w:bottom w:val="none" w:sz="0" w:space="0" w:color="auto"/>
        <w:right w:val="none" w:sz="0" w:space="0" w:color="auto"/>
      </w:divBdr>
    </w:div>
    <w:div w:id="273023098">
      <w:bodyDiv w:val="1"/>
      <w:marLeft w:val="0"/>
      <w:marRight w:val="0"/>
      <w:marTop w:val="0"/>
      <w:marBottom w:val="0"/>
      <w:divBdr>
        <w:top w:val="none" w:sz="0" w:space="0" w:color="auto"/>
        <w:left w:val="none" w:sz="0" w:space="0" w:color="auto"/>
        <w:bottom w:val="none" w:sz="0" w:space="0" w:color="auto"/>
        <w:right w:val="none" w:sz="0" w:space="0" w:color="auto"/>
      </w:divBdr>
    </w:div>
    <w:div w:id="273367571">
      <w:bodyDiv w:val="1"/>
      <w:marLeft w:val="0"/>
      <w:marRight w:val="0"/>
      <w:marTop w:val="0"/>
      <w:marBottom w:val="0"/>
      <w:divBdr>
        <w:top w:val="none" w:sz="0" w:space="0" w:color="auto"/>
        <w:left w:val="none" w:sz="0" w:space="0" w:color="auto"/>
        <w:bottom w:val="none" w:sz="0" w:space="0" w:color="auto"/>
        <w:right w:val="none" w:sz="0" w:space="0" w:color="auto"/>
      </w:divBdr>
    </w:div>
    <w:div w:id="289748003">
      <w:bodyDiv w:val="1"/>
      <w:marLeft w:val="0"/>
      <w:marRight w:val="0"/>
      <w:marTop w:val="0"/>
      <w:marBottom w:val="0"/>
      <w:divBdr>
        <w:top w:val="none" w:sz="0" w:space="0" w:color="auto"/>
        <w:left w:val="none" w:sz="0" w:space="0" w:color="auto"/>
        <w:bottom w:val="none" w:sz="0" w:space="0" w:color="auto"/>
        <w:right w:val="none" w:sz="0" w:space="0" w:color="auto"/>
      </w:divBdr>
    </w:div>
    <w:div w:id="292441952">
      <w:bodyDiv w:val="1"/>
      <w:marLeft w:val="0"/>
      <w:marRight w:val="0"/>
      <w:marTop w:val="0"/>
      <w:marBottom w:val="0"/>
      <w:divBdr>
        <w:top w:val="none" w:sz="0" w:space="0" w:color="auto"/>
        <w:left w:val="none" w:sz="0" w:space="0" w:color="auto"/>
        <w:bottom w:val="none" w:sz="0" w:space="0" w:color="auto"/>
        <w:right w:val="none" w:sz="0" w:space="0" w:color="auto"/>
      </w:divBdr>
    </w:div>
    <w:div w:id="295455129">
      <w:bodyDiv w:val="1"/>
      <w:marLeft w:val="0"/>
      <w:marRight w:val="0"/>
      <w:marTop w:val="0"/>
      <w:marBottom w:val="0"/>
      <w:divBdr>
        <w:top w:val="none" w:sz="0" w:space="0" w:color="auto"/>
        <w:left w:val="none" w:sz="0" w:space="0" w:color="auto"/>
        <w:bottom w:val="none" w:sz="0" w:space="0" w:color="auto"/>
        <w:right w:val="none" w:sz="0" w:space="0" w:color="auto"/>
      </w:divBdr>
    </w:div>
    <w:div w:id="295456509">
      <w:bodyDiv w:val="1"/>
      <w:marLeft w:val="0"/>
      <w:marRight w:val="0"/>
      <w:marTop w:val="0"/>
      <w:marBottom w:val="0"/>
      <w:divBdr>
        <w:top w:val="none" w:sz="0" w:space="0" w:color="auto"/>
        <w:left w:val="none" w:sz="0" w:space="0" w:color="auto"/>
        <w:bottom w:val="none" w:sz="0" w:space="0" w:color="auto"/>
        <w:right w:val="none" w:sz="0" w:space="0" w:color="auto"/>
      </w:divBdr>
    </w:div>
    <w:div w:id="296764066">
      <w:bodyDiv w:val="1"/>
      <w:marLeft w:val="0"/>
      <w:marRight w:val="0"/>
      <w:marTop w:val="0"/>
      <w:marBottom w:val="0"/>
      <w:divBdr>
        <w:top w:val="none" w:sz="0" w:space="0" w:color="auto"/>
        <w:left w:val="none" w:sz="0" w:space="0" w:color="auto"/>
        <w:bottom w:val="none" w:sz="0" w:space="0" w:color="auto"/>
        <w:right w:val="none" w:sz="0" w:space="0" w:color="auto"/>
      </w:divBdr>
    </w:div>
    <w:div w:id="297345533">
      <w:bodyDiv w:val="1"/>
      <w:marLeft w:val="0"/>
      <w:marRight w:val="0"/>
      <w:marTop w:val="0"/>
      <w:marBottom w:val="0"/>
      <w:divBdr>
        <w:top w:val="none" w:sz="0" w:space="0" w:color="auto"/>
        <w:left w:val="none" w:sz="0" w:space="0" w:color="auto"/>
        <w:bottom w:val="none" w:sz="0" w:space="0" w:color="auto"/>
        <w:right w:val="none" w:sz="0" w:space="0" w:color="auto"/>
      </w:divBdr>
    </w:div>
    <w:div w:id="297418274">
      <w:bodyDiv w:val="1"/>
      <w:marLeft w:val="0"/>
      <w:marRight w:val="0"/>
      <w:marTop w:val="0"/>
      <w:marBottom w:val="0"/>
      <w:divBdr>
        <w:top w:val="none" w:sz="0" w:space="0" w:color="auto"/>
        <w:left w:val="none" w:sz="0" w:space="0" w:color="auto"/>
        <w:bottom w:val="none" w:sz="0" w:space="0" w:color="auto"/>
        <w:right w:val="none" w:sz="0" w:space="0" w:color="auto"/>
      </w:divBdr>
    </w:div>
    <w:div w:id="297538611">
      <w:bodyDiv w:val="1"/>
      <w:marLeft w:val="0"/>
      <w:marRight w:val="0"/>
      <w:marTop w:val="0"/>
      <w:marBottom w:val="0"/>
      <w:divBdr>
        <w:top w:val="none" w:sz="0" w:space="0" w:color="auto"/>
        <w:left w:val="none" w:sz="0" w:space="0" w:color="auto"/>
        <w:bottom w:val="none" w:sz="0" w:space="0" w:color="auto"/>
        <w:right w:val="none" w:sz="0" w:space="0" w:color="auto"/>
      </w:divBdr>
    </w:div>
    <w:div w:id="299965164">
      <w:bodyDiv w:val="1"/>
      <w:marLeft w:val="0"/>
      <w:marRight w:val="0"/>
      <w:marTop w:val="0"/>
      <w:marBottom w:val="0"/>
      <w:divBdr>
        <w:top w:val="none" w:sz="0" w:space="0" w:color="auto"/>
        <w:left w:val="none" w:sz="0" w:space="0" w:color="auto"/>
        <w:bottom w:val="none" w:sz="0" w:space="0" w:color="auto"/>
        <w:right w:val="none" w:sz="0" w:space="0" w:color="auto"/>
      </w:divBdr>
    </w:div>
    <w:div w:id="300114628">
      <w:bodyDiv w:val="1"/>
      <w:marLeft w:val="0"/>
      <w:marRight w:val="0"/>
      <w:marTop w:val="0"/>
      <w:marBottom w:val="0"/>
      <w:divBdr>
        <w:top w:val="none" w:sz="0" w:space="0" w:color="auto"/>
        <w:left w:val="none" w:sz="0" w:space="0" w:color="auto"/>
        <w:bottom w:val="none" w:sz="0" w:space="0" w:color="auto"/>
        <w:right w:val="none" w:sz="0" w:space="0" w:color="auto"/>
      </w:divBdr>
    </w:div>
    <w:div w:id="303707563">
      <w:bodyDiv w:val="1"/>
      <w:marLeft w:val="0"/>
      <w:marRight w:val="0"/>
      <w:marTop w:val="0"/>
      <w:marBottom w:val="0"/>
      <w:divBdr>
        <w:top w:val="none" w:sz="0" w:space="0" w:color="auto"/>
        <w:left w:val="none" w:sz="0" w:space="0" w:color="auto"/>
        <w:bottom w:val="none" w:sz="0" w:space="0" w:color="auto"/>
        <w:right w:val="none" w:sz="0" w:space="0" w:color="auto"/>
      </w:divBdr>
    </w:div>
    <w:div w:id="305167377">
      <w:bodyDiv w:val="1"/>
      <w:marLeft w:val="0"/>
      <w:marRight w:val="0"/>
      <w:marTop w:val="0"/>
      <w:marBottom w:val="0"/>
      <w:divBdr>
        <w:top w:val="none" w:sz="0" w:space="0" w:color="auto"/>
        <w:left w:val="none" w:sz="0" w:space="0" w:color="auto"/>
        <w:bottom w:val="none" w:sz="0" w:space="0" w:color="auto"/>
        <w:right w:val="none" w:sz="0" w:space="0" w:color="auto"/>
      </w:divBdr>
    </w:div>
    <w:div w:id="306669068">
      <w:bodyDiv w:val="1"/>
      <w:marLeft w:val="0"/>
      <w:marRight w:val="0"/>
      <w:marTop w:val="0"/>
      <w:marBottom w:val="0"/>
      <w:divBdr>
        <w:top w:val="none" w:sz="0" w:space="0" w:color="auto"/>
        <w:left w:val="none" w:sz="0" w:space="0" w:color="auto"/>
        <w:bottom w:val="none" w:sz="0" w:space="0" w:color="auto"/>
        <w:right w:val="none" w:sz="0" w:space="0" w:color="auto"/>
      </w:divBdr>
    </w:div>
    <w:div w:id="310913768">
      <w:bodyDiv w:val="1"/>
      <w:marLeft w:val="0"/>
      <w:marRight w:val="0"/>
      <w:marTop w:val="0"/>
      <w:marBottom w:val="0"/>
      <w:divBdr>
        <w:top w:val="none" w:sz="0" w:space="0" w:color="auto"/>
        <w:left w:val="none" w:sz="0" w:space="0" w:color="auto"/>
        <w:bottom w:val="none" w:sz="0" w:space="0" w:color="auto"/>
        <w:right w:val="none" w:sz="0" w:space="0" w:color="auto"/>
      </w:divBdr>
    </w:div>
    <w:div w:id="311711891">
      <w:bodyDiv w:val="1"/>
      <w:marLeft w:val="0"/>
      <w:marRight w:val="0"/>
      <w:marTop w:val="0"/>
      <w:marBottom w:val="0"/>
      <w:divBdr>
        <w:top w:val="none" w:sz="0" w:space="0" w:color="auto"/>
        <w:left w:val="none" w:sz="0" w:space="0" w:color="auto"/>
        <w:bottom w:val="none" w:sz="0" w:space="0" w:color="auto"/>
        <w:right w:val="none" w:sz="0" w:space="0" w:color="auto"/>
      </w:divBdr>
    </w:div>
    <w:div w:id="312180441">
      <w:bodyDiv w:val="1"/>
      <w:marLeft w:val="0"/>
      <w:marRight w:val="0"/>
      <w:marTop w:val="0"/>
      <w:marBottom w:val="0"/>
      <w:divBdr>
        <w:top w:val="none" w:sz="0" w:space="0" w:color="auto"/>
        <w:left w:val="none" w:sz="0" w:space="0" w:color="auto"/>
        <w:bottom w:val="none" w:sz="0" w:space="0" w:color="auto"/>
        <w:right w:val="none" w:sz="0" w:space="0" w:color="auto"/>
      </w:divBdr>
    </w:div>
    <w:div w:id="312418698">
      <w:bodyDiv w:val="1"/>
      <w:marLeft w:val="0"/>
      <w:marRight w:val="0"/>
      <w:marTop w:val="0"/>
      <w:marBottom w:val="0"/>
      <w:divBdr>
        <w:top w:val="none" w:sz="0" w:space="0" w:color="auto"/>
        <w:left w:val="none" w:sz="0" w:space="0" w:color="auto"/>
        <w:bottom w:val="none" w:sz="0" w:space="0" w:color="auto"/>
        <w:right w:val="none" w:sz="0" w:space="0" w:color="auto"/>
      </w:divBdr>
    </w:div>
    <w:div w:id="318849138">
      <w:bodyDiv w:val="1"/>
      <w:marLeft w:val="0"/>
      <w:marRight w:val="0"/>
      <w:marTop w:val="0"/>
      <w:marBottom w:val="0"/>
      <w:divBdr>
        <w:top w:val="none" w:sz="0" w:space="0" w:color="auto"/>
        <w:left w:val="none" w:sz="0" w:space="0" w:color="auto"/>
        <w:bottom w:val="none" w:sz="0" w:space="0" w:color="auto"/>
        <w:right w:val="none" w:sz="0" w:space="0" w:color="auto"/>
      </w:divBdr>
    </w:div>
    <w:div w:id="318971187">
      <w:bodyDiv w:val="1"/>
      <w:marLeft w:val="0"/>
      <w:marRight w:val="0"/>
      <w:marTop w:val="0"/>
      <w:marBottom w:val="0"/>
      <w:divBdr>
        <w:top w:val="none" w:sz="0" w:space="0" w:color="auto"/>
        <w:left w:val="none" w:sz="0" w:space="0" w:color="auto"/>
        <w:bottom w:val="none" w:sz="0" w:space="0" w:color="auto"/>
        <w:right w:val="none" w:sz="0" w:space="0" w:color="auto"/>
      </w:divBdr>
    </w:div>
    <w:div w:id="319845836">
      <w:bodyDiv w:val="1"/>
      <w:marLeft w:val="0"/>
      <w:marRight w:val="0"/>
      <w:marTop w:val="0"/>
      <w:marBottom w:val="0"/>
      <w:divBdr>
        <w:top w:val="none" w:sz="0" w:space="0" w:color="auto"/>
        <w:left w:val="none" w:sz="0" w:space="0" w:color="auto"/>
        <w:bottom w:val="none" w:sz="0" w:space="0" w:color="auto"/>
        <w:right w:val="none" w:sz="0" w:space="0" w:color="auto"/>
      </w:divBdr>
    </w:div>
    <w:div w:id="320548542">
      <w:bodyDiv w:val="1"/>
      <w:marLeft w:val="0"/>
      <w:marRight w:val="0"/>
      <w:marTop w:val="0"/>
      <w:marBottom w:val="0"/>
      <w:divBdr>
        <w:top w:val="none" w:sz="0" w:space="0" w:color="auto"/>
        <w:left w:val="none" w:sz="0" w:space="0" w:color="auto"/>
        <w:bottom w:val="none" w:sz="0" w:space="0" w:color="auto"/>
        <w:right w:val="none" w:sz="0" w:space="0" w:color="auto"/>
      </w:divBdr>
    </w:div>
    <w:div w:id="320743046">
      <w:bodyDiv w:val="1"/>
      <w:marLeft w:val="0"/>
      <w:marRight w:val="0"/>
      <w:marTop w:val="0"/>
      <w:marBottom w:val="0"/>
      <w:divBdr>
        <w:top w:val="none" w:sz="0" w:space="0" w:color="auto"/>
        <w:left w:val="none" w:sz="0" w:space="0" w:color="auto"/>
        <w:bottom w:val="none" w:sz="0" w:space="0" w:color="auto"/>
        <w:right w:val="none" w:sz="0" w:space="0" w:color="auto"/>
      </w:divBdr>
    </w:div>
    <w:div w:id="321203281">
      <w:bodyDiv w:val="1"/>
      <w:marLeft w:val="0"/>
      <w:marRight w:val="0"/>
      <w:marTop w:val="0"/>
      <w:marBottom w:val="0"/>
      <w:divBdr>
        <w:top w:val="none" w:sz="0" w:space="0" w:color="auto"/>
        <w:left w:val="none" w:sz="0" w:space="0" w:color="auto"/>
        <w:bottom w:val="none" w:sz="0" w:space="0" w:color="auto"/>
        <w:right w:val="none" w:sz="0" w:space="0" w:color="auto"/>
      </w:divBdr>
    </w:div>
    <w:div w:id="321348667">
      <w:bodyDiv w:val="1"/>
      <w:marLeft w:val="0"/>
      <w:marRight w:val="0"/>
      <w:marTop w:val="0"/>
      <w:marBottom w:val="0"/>
      <w:divBdr>
        <w:top w:val="none" w:sz="0" w:space="0" w:color="auto"/>
        <w:left w:val="none" w:sz="0" w:space="0" w:color="auto"/>
        <w:bottom w:val="none" w:sz="0" w:space="0" w:color="auto"/>
        <w:right w:val="none" w:sz="0" w:space="0" w:color="auto"/>
      </w:divBdr>
    </w:div>
    <w:div w:id="323361614">
      <w:bodyDiv w:val="1"/>
      <w:marLeft w:val="0"/>
      <w:marRight w:val="0"/>
      <w:marTop w:val="0"/>
      <w:marBottom w:val="0"/>
      <w:divBdr>
        <w:top w:val="none" w:sz="0" w:space="0" w:color="auto"/>
        <w:left w:val="none" w:sz="0" w:space="0" w:color="auto"/>
        <w:bottom w:val="none" w:sz="0" w:space="0" w:color="auto"/>
        <w:right w:val="none" w:sz="0" w:space="0" w:color="auto"/>
      </w:divBdr>
    </w:div>
    <w:div w:id="325743686">
      <w:bodyDiv w:val="1"/>
      <w:marLeft w:val="0"/>
      <w:marRight w:val="0"/>
      <w:marTop w:val="0"/>
      <w:marBottom w:val="0"/>
      <w:divBdr>
        <w:top w:val="none" w:sz="0" w:space="0" w:color="auto"/>
        <w:left w:val="none" w:sz="0" w:space="0" w:color="auto"/>
        <w:bottom w:val="none" w:sz="0" w:space="0" w:color="auto"/>
        <w:right w:val="none" w:sz="0" w:space="0" w:color="auto"/>
      </w:divBdr>
    </w:div>
    <w:div w:id="325984449">
      <w:bodyDiv w:val="1"/>
      <w:marLeft w:val="0"/>
      <w:marRight w:val="0"/>
      <w:marTop w:val="0"/>
      <w:marBottom w:val="0"/>
      <w:divBdr>
        <w:top w:val="none" w:sz="0" w:space="0" w:color="auto"/>
        <w:left w:val="none" w:sz="0" w:space="0" w:color="auto"/>
        <w:bottom w:val="none" w:sz="0" w:space="0" w:color="auto"/>
        <w:right w:val="none" w:sz="0" w:space="0" w:color="auto"/>
      </w:divBdr>
    </w:div>
    <w:div w:id="332420501">
      <w:bodyDiv w:val="1"/>
      <w:marLeft w:val="0"/>
      <w:marRight w:val="0"/>
      <w:marTop w:val="0"/>
      <w:marBottom w:val="0"/>
      <w:divBdr>
        <w:top w:val="none" w:sz="0" w:space="0" w:color="auto"/>
        <w:left w:val="none" w:sz="0" w:space="0" w:color="auto"/>
        <w:bottom w:val="none" w:sz="0" w:space="0" w:color="auto"/>
        <w:right w:val="none" w:sz="0" w:space="0" w:color="auto"/>
      </w:divBdr>
    </w:div>
    <w:div w:id="333384560">
      <w:bodyDiv w:val="1"/>
      <w:marLeft w:val="0"/>
      <w:marRight w:val="0"/>
      <w:marTop w:val="0"/>
      <w:marBottom w:val="0"/>
      <w:divBdr>
        <w:top w:val="none" w:sz="0" w:space="0" w:color="auto"/>
        <w:left w:val="none" w:sz="0" w:space="0" w:color="auto"/>
        <w:bottom w:val="none" w:sz="0" w:space="0" w:color="auto"/>
        <w:right w:val="none" w:sz="0" w:space="0" w:color="auto"/>
      </w:divBdr>
    </w:div>
    <w:div w:id="335378006">
      <w:bodyDiv w:val="1"/>
      <w:marLeft w:val="0"/>
      <w:marRight w:val="0"/>
      <w:marTop w:val="0"/>
      <w:marBottom w:val="0"/>
      <w:divBdr>
        <w:top w:val="none" w:sz="0" w:space="0" w:color="auto"/>
        <w:left w:val="none" w:sz="0" w:space="0" w:color="auto"/>
        <w:bottom w:val="none" w:sz="0" w:space="0" w:color="auto"/>
        <w:right w:val="none" w:sz="0" w:space="0" w:color="auto"/>
      </w:divBdr>
    </w:div>
    <w:div w:id="337929528">
      <w:bodyDiv w:val="1"/>
      <w:marLeft w:val="0"/>
      <w:marRight w:val="0"/>
      <w:marTop w:val="0"/>
      <w:marBottom w:val="0"/>
      <w:divBdr>
        <w:top w:val="none" w:sz="0" w:space="0" w:color="auto"/>
        <w:left w:val="none" w:sz="0" w:space="0" w:color="auto"/>
        <w:bottom w:val="none" w:sz="0" w:space="0" w:color="auto"/>
        <w:right w:val="none" w:sz="0" w:space="0" w:color="auto"/>
      </w:divBdr>
    </w:div>
    <w:div w:id="338315407">
      <w:bodyDiv w:val="1"/>
      <w:marLeft w:val="0"/>
      <w:marRight w:val="0"/>
      <w:marTop w:val="0"/>
      <w:marBottom w:val="0"/>
      <w:divBdr>
        <w:top w:val="none" w:sz="0" w:space="0" w:color="auto"/>
        <w:left w:val="none" w:sz="0" w:space="0" w:color="auto"/>
        <w:bottom w:val="none" w:sz="0" w:space="0" w:color="auto"/>
        <w:right w:val="none" w:sz="0" w:space="0" w:color="auto"/>
      </w:divBdr>
    </w:div>
    <w:div w:id="340353677">
      <w:bodyDiv w:val="1"/>
      <w:marLeft w:val="0"/>
      <w:marRight w:val="0"/>
      <w:marTop w:val="0"/>
      <w:marBottom w:val="0"/>
      <w:divBdr>
        <w:top w:val="none" w:sz="0" w:space="0" w:color="auto"/>
        <w:left w:val="none" w:sz="0" w:space="0" w:color="auto"/>
        <w:bottom w:val="none" w:sz="0" w:space="0" w:color="auto"/>
        <w:right w:val="none" w:sz="0" w:space="0" w:color="auto"/>
      </w:divBdr>
    </w:div>
    <w:div w:id="341393373">
      <w:bodyDiv w:val="1"/>
      <w:marLeft w:val="0"/>
      <w:marRight w:val="0"/>
      <w:marTop w:val="0"/>
      <w:marBottom w:val="0"/>
      <w:divBdr>
        <w:top w:val="none" w:sz="0" w:space="0" w:color="auto"/>
        <w:left w:val="none" w:sz="0" w:space="0" w:color="auto"/>
        <w:bottom w:val="none" w:sz="0" w:space="0" w:color="auto"/>
        <w:right w:val="none" w:sz="0" w:space="0" w:color="auto"/>
      </w:divBdr>
    </w:div>
    <w:div w:id="345833518">
      <w:bodyDiv w:val="1"/>
      <w:marLeft w:val="0"/>
      <w:marRight w:val="0"/>
      <w:marTop w:val="0"/>
      <w:marBottom w:val="0"/>
      <w:divBdr>
        <w:top w:val="none" w:sz="0" w:space="0" w:color="auto"/>
        <w:left w:val="none" w:sz="0" w:space="0" w:color="auto"/>
        <w:bottom w:val="none" w:sz="0" w:space="0" w:color="auto"/>
        <w:right w:val="none" w:sz="0" w:space="0" w:color="auto"/>
      </w:divBdr>
    </w:div>
    <w:div w:id="348262603">
      <w:bodyDiv w:val="1"/>
      <w:marLeft w:val="0"/>
      <w:marRight w:val="0"/>
      <w:marTop w:val="0"/>
      <w:marBottom w:val="0"/>
      <w:divBdr>
        <w:top w:val="none" w:sz="0" w:space="0" w:color="auto"/>
        <w:left w:val="none" w:sz="0" w:space="0" w:color="auto"/>
        <w:bottom w:val="none" w:sz="0" w:space="0" w:color="auto"/>
        <w:right w:val="none" w:sz="0" w:space="0" w:color="auto"/>
      </w:divBdr>
    </w:div>
    <w:div w:id="352270417">
      <w:bodyDiv w:val="1"/>
      <w:marLeft w:val="0"/>
      <w:marRight w:val="0"/>
      <w:marTop w:val="0"/>
      <w:marBottom w:val="0"/>
      <w:divBdr>
        <w:top w:val="none" w:sz="0" w:space="0" w:color="auto"/>
        <w:left w:val="none" w:sz="0" w:space="0" w:color="auto"/>
        <w:bottom w:val="none" w:sz="0" w:space="0" w:color="auto"/>
        <w:right w:val="none" w:sz="0" w:space="0" w:color="auto"/>
      </w:divBdr>
    </w:div>
    <w:div w:id="353656866">
      <w:bodyDiv w:val="1"/>
      <w:marLeft w:val="0"/>
      <w:marRight w:val="0"/>
      <w:marTop w:val="0"/>
      <w:marBottom w:val="0"/>
      <w:divBdr>
        <w:top w:val="none" w:sz="0" w:space="0" w:color="auto"/>
        <w:left w:val="none" w:sz="0" w:space="0" w:color="auto"/>
        <w:bottom w:val="none" w:sz="0" w:space="0" w:color="auto"/>
        <w:right w:val="none" w:sz="0" w:space="0" w:color="auto"/>
      </w:divBdr>
    </w:div>
    <w:div w:id="353960397">
      <w:bodyDiv w:val="1"/>
      <w:marLeft w:val="0"/>
      <w:marRight w:val="0"/>
      <w:marTop w:val="0"/>
      <w:marBottom w:val="0"/>
      <w:divBdr>
        <w:top w:val="none" w:sz="0" w:space="0" w:color="auto"/>
        <w:left w:val="none" w:sz="0" w:space="0" w:color="auto"/>
        <w:bottom w:val="none" w:sz="0" w:space="0" w:color="auto"/>
        <w:right w:val="none" w:sz="0" w:space="0" w:color="auto"/>
      </w:divBdr>
    </w:div>
    <w:div w:id="355010910">
      <w:bodyDiv w:val="1"/>
      <w:marLeft w:val="0"/>
      <w:marRight w:val="0"/>
      <w:marTop w:val="0"/>
      <w:marBottom w:val="0"/>
      <w:divBdr>
        <w:top w:val="none" w:sz="0" w:space="0" w:color="auto"/>
        <w:left w:val="none" w:sz="0" w:space="0" w:color="auto"/>
        <w:bottom w:val="none" w:sz="0" w:space="0" w:color="auto"/>
        <w:right w:val="none" w:sz="0" w:space="0" w:color="auto"/>
      </w:divBdr>
    </w:div>
    <w:div w:id="356663202">
      <w:bodyDiv w:val="1"/>
      <w:marLeft w:val="0"/>
      <w:marRight w:val="0"/>
      <w:marTop w:val="0"/>
      <w:marBottom w:val="0"/>
      <w:divBdr>
        <w:top w:val="none" w:sz="0" w:space="0" w:color="auto"/>
        <w:left w:val="none" w:sz="0" w:space="0" w:color="auto"/>
        <w:bottom w:val="none" w:sz="0" w:space="0" w:color="auto"/>
        <w:right w:val="none" w:sz="0" w:space="0" w:color="auto"/>
      </w:divBdr>
    </w:div>
    <w:div w:id="357849394">
      <w:bodyDiv w:val="1"/>
      <w:marLeft w:val="0"/>
      <w:marRight w:val="0"/>
      <w:marTop w:val="0"/>
      <w:marBottom w:val="0"/>
      <w:divBdr>
        <w:top w:val="none" w:sz="0" w:space="0" w:color="auto"/>
        <w:left w:val="none" w:sz="0" w:space="0" w:color="auto"/>
        <w:bottom w:val="none" w:sz="0" w:space="0" w:color="auto"/>
        <w:right w:val="none" w:sz="0" w:space="0" w:color="auto"/>
      </w:divBdr>
    </w:div>
    <w:div w:id="358750214">
      <w:bodyDiv w:val="1"/>
      <w:marLeft w:val="0"/>
      <w:marRight w:val="0"/>
      <w:marTop w:val="0"/>
      <w:marBottom w:val="0"/>
      <w:divBdr>
        <w:top w:val="none" w:sz="0" w:space="0" w:color="auto"/>
        <w:left w:val="none" w:sz="0" w:space="0" w:color="auto"/>
        <w:bottom w:val="none" w:sz="0" w:space="0" w:color="auto"/>
        <w:right w:val="none" w:sz="0" w:space="0" w:color="auto"/>
      </w:divBdr>
    </w:div>
    <w:div w:id="358895634">
      <w:bodyDiv w:val="1"/>
      <w:marLeft w:val="0"/>
      <w:marRight w:val="0"/>
      <w:marTop w:val="0"/>
      <w:marBottom w:val="0"/>
      <w:divBdr>
        <w:top w:val="none" w:sz="0" w:space="0" w:color="auto"/>
        <w:left w:val="none" w:sz="0" w:space="0" w:color="auto"/>
        <w:bottom w:val="none" w:sz="0" w:space="0" w:color="auto"/>
        <w:right w:val="none" w:sz="0" w:space="0" w:color="auto"/>
      </w:divBdr>
    </w:div>
    <w:div w:id="362873484">
      <w:bodyDiv w:val="1"/>
      <w:marLeft w:val="0"/>
      <w:marRight w:val="0"/>
      <w:marTop w:val="0"/>
      <w:marBottom w:val="0"/>
      <w:divBdr>
        <w:top w:val="none" w:sz="0" w:space="0" w:color="auto"/>
        <w:left w:val="none" w:sz="0" w:space="0" w:color="auto"/>
        <w:bottom w:val="none" w:sz="0" w:space="0" w:color="auto"/>
        <w:right w:val="none" w:sz="0" w:space="0" w:color="auto"/>
      </w:divBdr>
    </w:div>
    <w:div w:id="365064150">
      <w:bodyDiv w:val="1"/>
      <w:marLeft w:val="0"/>
      <w:marRight w:val="0"/>
      <w:marTop w:val="0"/>
      <w:marBottom w:val="0"/>
      <w:divBdr>
        <w:top w:val="none" w:sz="0" w:space="0" w:color="auto"/>
        <w:left w:val="none" w:sz="0" w:space="0" w:color="auto"/>
        <w:bottom w:val="none" w:sz="0" w:space="0" w:color="auto"/>
        <w:right w:val="none" w:sz="0" w:space="0" w:color="auto"/>
      </w:divBdr>
    </w:div>
    <w:div w:id="365298240">
      <w:bodyDiv w:val="1"/>
      <w:marLeft w:val="0"/>
      <w:marRight w:val="0"/>
      <w:marTop w:val="0"/>
      <w:marBottom w:val="0"/>
      <w:divBdr>
        <w:top w:val="none" w:sz="0" w:space="0" w:color="auto"/>
        <w:left w:val="none" w:sz="0" w:space="0" w:color="auto"/>
        <w:bottom w:val="none" w:sz="0" w:space="0" w:color="auto"/>
        <w:right w:val="none" w:sz="0" w:space="0" w:color="auto"/>
      </w:divBdr>
    </w:div>
    <w:div w:id="367099151">
      <w:bodyDiv w:val="1"/>
      <w:marLeft w:val="0"/>
      <w:marRight w:val="0"/>
      <w:marTop w:val="0"/>
      <w:marBottom w:val="0"/>
      <w:divBdr>
        <w:top w:val="none" w:sz="0" w:space="0" w:color="auto"/>
        <w:left w:val="none" w:sz="0" w:space="0" w:color="auto"/>
        <w:bottom w:val="none" w:sz="0" w:space="0" w:color="auto"/>
        <w:right w:val="none" w:sz="0" w:space="0" w:color="auto"/>
      </w:divBdr>
    </w:div>
    <w:div w:id="367265014">
      <w:bodyDiv w:val="1"/>
      <w:marLeft w:val="0"/>
      <w:marRight w:val="0"/>
      <w:marTop w:val="0"/>
      <w:marBottom w:val="0"/>
      <w:divBdr>
        <w:top w:val="none" w:sz="0" w:space="0" w:color="auto"/>
        <w:left w:val="none" w:sz="0" w:space="0" w:color="auto"/>
        <w:bottom w:val="none" w:sz="0" w:space="0" w:color="auto"/>
        <w:right w:val="none" w:sz="0" w:space="0" w:color="auto"/>
      </w:divBdr>
    </w:div>
    <w:div w:id="367493103">
      <w:bodyDiv w:val="1"/>
      <w:marLeft w:val="0"/>
      <w:marRight w:val="0"/>
      <w:marTop w:val="0"/>
      <w:marBottom w:val="0"/>
      <w:divBdr>
        <w:top w:val="none" w:sz="0" w:space="0" w:color="auto"/>
        <w:left w:val="none" w:sz="0" w:space="0" w:color="auto"/>
        <w:bottom w:val="none" w:sz="0" w:space="0" w:color="auto"/>
        <w:right w:val="none" w:sz="0" w:space="0" w:color="auto"/>
      </w:divBdr>
    </w:div>
    <w:div w:id="369376457">
      <w:bodyDiv w:val="1"/>
      <w:marLeft w:val="0"/>
      <w:marRight w:val="0"/>
      <w:marTop w:val="0"/>
      <w:marBottom w:val="0"/>
      <w:divBdr>
        <w:top w:val="none" w:sz="0" w:space="0" w:color="auto"/>
        <w:left w:val="none" w:sz="0" w:space="0" w:color="auto"/>
        <w:bottom w:val="none" w:sz="0" w:space="0" w:color="auto"/>
        <w:right w:val="none" w:sz="0" w:space="0" w:color="auto"/>
      </w:divBdr>
    </w:div>
    <w:div w:id="372048894">
      <w:bodyDiv w:val="1"/>
      <w:marLeft w:val="0"/>
      <w:marRight w:val="0"/>
      <w:marTop w:val="0"/>
      <w:marBottom w:val="0"/>
      <w:divBdr>
        <w:top w:val="none" w:sz="0" w:space="0" w:color="auto"/>
        <w:left w:val="none" w:sz="0" w:space="0" w:color="auto"/>
        <w:bottom w:val="none" w:sz="0" w:space="0" w:color="auto"/>
        <w:right w:val="none" w:sz="0" w:space="0" w:color="auto"/>
      </w:divBdr>
    </w:div>
    <w:div w:id="373580475">
      <w:bodyDiv w:val="1"/>
      <w:marLeft w:val="0"/>
      <w:marRight w:val="0"/>
      <w:marTop w:val="0"/>
      <w:marBottom w:val="0"/>
      <w:divBdr>
        <w:top w:val="none" w:sz="0" w:space="0" w:color="auto"/>
        <w:left w:val="none" w:sz="0" w:space="0" w:color="auto"/>
        <w:bottom w:val="none" w:sz="0" w:space="0" w:color="auto"/>
        <w:right w:val="none" w:sz="0" w:space="0" w:color="auto"/>
      </w:divBdr>
    </w:div>
    <w:div w:id="374432355">
      <w:bodyDiv w:val="1"/>
      <w:marLeft w:val="0"/>
      <w:marRight w:val="0"/>
      <w:marTop w:val="0"/>
      <w:marBottom w:val="0"/>
      <w:divBdr>
        <w:top w:val="none" w:sz="0" w:space="0" w:color="auto"/>
        <w:left w:val="none" w:sz="0" w:space="0" w:color="auto"/>
        <w:bottom w:val="none" w:sz="0" w:space="0" w:color="auto"/>
        <w:right w:val="none" w:sz="0" w:space="0" w:color="auto"/>
      </w:divBdr>
      <w:divsChild>
        <w:div w:id="440540166">
          <w:marLeft w:val="225"/>
          <w:marRight w:val="0"/>
          <w:marTop w:val="750"/>
          <w:marBottom w:val="0"/>
          <w:divBdr>
            <w:top w:val="single" w:sz="6" w:space="5" w:color="AAAAAA"/>
            <w:left w:val="single" w:sz="6" w:space="5" w:color="AAAAAA"/>
            <w:bottom w:val="single" w:sz="6" w:space="5" w:color="AAAAAA"/>
            <w:right w:val="single" w:sz="6" w:space="5" w:color="AAAAAA"/>
          </w:divBdr>
          <w:divsChild>
            <w:div w:id="176969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95326">
      <w:bodyDiv w:val="1"/>
      <w:marLeft w:val="0"/>
      <w:marRight w:val="0"/>
      <w:marTop w:val="0"/>
      <w:marBottom w:val="0"/>
      <w:divBdr>
        <w:top w:val="none" w:sz="0" w:space="0" w:color="auto"/>
        <w:left w:val="none" w:sz="0" w:space="0" w:color="auto"/>
        <w:bottom w:val="none" w:sz="0" w:space="0" w:color="auto"/>
        <w:right w:val="none" w:sz="0" w:space="0" w:color="auto"/>
      </w:divBdr>
    </w:div>
    <w:div w:id="377515479">
      <w:bodyDiv w:val="1"/>
      <w:marLeft w:val="0"/>
      <w:marRight w:val="0"/>
      <w:marTop w:val="0"/>
      <w:marBottom w:val="0"/>
      <w:divBdr>
        <w:top w:val="none" w:sz="0" w:space="0" w:color="auto"/>
        <w:left w:val="none" w:sz="0" w:space="0" w:color="auto"/>
        <w:bottom w:val="none" w:sz="0" w:space="0" w:color="auto"/>
        <w:right w:val="none" w:sz="0" w:space="0" w:color="auto"/>
      </w:divBdr>
    </w:div>
    <w:div w:id="379595000">
      <w:bodyDiv w:val="1"/>
      <w:marLeft w:val="0"/>
      <w:marRight w:val="0"/>
      <w:marTop w:val="0"/>
      <w:marBottom w:val="0"/>
      <w:divBdr>
        <w:top w:val="none" w:sz="0" w:space="0" w:color="auto"/>
        <w:left w:val="none" w:sz="0" w:space="0" w:color="auto"/>
        <w:bottom w:val="none" w:sz="0" w:space="0" w:color="auto"/>
        <w:right w:val="none" w:sz="0" w:space="0" w:color="auto"/>
      </w:divBdr>
    </w:div>
    <w:div w:id="382020421">
      <w:bodyDiv w:val="1"/>
      <w:marLeft w:val="0"/>
      <w:marRight w:val="0"/>
      <w:marTop w:val="0"/>
      <w:marBottom w:val="0"/>
      <w:divBdr>
        <w:top w:val="none" w:sz="0" w:space="0" w:color="auto"/>
        <w:left w:val="none" w:sz="0" w:space="0" w:color="auto"/>
        <w:bottom w:val="none" w:sz="0" w:space="0" w:color="auto"/>
        <w:right w:val="none" w:sz="0" w:space="0" w:color="auto"/>
      </w:divBdr>
    </w:div>
    <w:div w:id="384794375">
      <w:bodyDiv w:val="1"/>
      <w:marLeft w:val="0"/>
      <w:marRight w:val="0"/>
      <w:marTop w:val="0"/>
      <w:marBottom w:val="0"/>
      <w:divBdr>
        <w:top w:val="none" w:sz="0" w:space="0" w:color="auto"/>
        <w:left w:val="none" w:sz="0" w:space="0" w:color="auto"/>
        <w:bottom w:val="none" w:sz="0" w:space="0" w:color="auto"/>
        <w:right w:val="none" w:sz="0" w:space="0" w:color="auto"/>
      </w:divBdr>
    </w:div>
    <w:div w:id="385765965">
      <w:bodyDiv w:val="1"/>
      <w:marLeft w:val="0"/>
      <w:marRight w:val="0"/>
      <w:marTop w:val="0"/>
      <w:marBottom w:val="0"/>
      <w:divBdr>
        <w:top w:val="none" w:sz="0" w:space="0" w:color="auto"/>
        <w:left w:val="none" w:sz="0" w:space="0" w:color="auto"/>
        <w:bottom w:val="none" w:sz="0" w:space="0" w:color="auto"/>
        <w:right w:val="none" w:sz="0" w:space="0" w:color="auto"/>
      </w:divBdr>
    </w:div>
    <w:div w:id="386149968">
      <w:bodyDiv w:val="1"/>
      <w:marLeft w:val="0"/>
      <w:marRight w:val="0"/>
      <w:marTop w:val="0"/>
      <w:marBottom w:val="0"/>
      <w:divBdr>
        <w:top w:val="none" w:sz="0" w:space="0" w:color="auto"/>
        <w:left w:val="none" w:sz="0" w:space="0" w:color="auto"/>
        <w:bottom w:val="none" w:sz="0" w:space="0" w:color="auto"/>
        <w:right w:val="none" w:sz="0" w:space="0" w:color="auto"/>
      </w:divBdr>
    </w:div>
    <w:div w:id="387730577">
      <w:bodyDiv w:val="1"/>
      <w:marLeft w:val="0"/>
      <w:marRight w:val="0"/>
      <w:marTop w:val="0"/>
      <w:marBottom w:val="0"/>
      <w:divBdr>
        <w:top w:val="none" w:sz="0" w:space="0" w:color="auto"/>
        <w:left w:val="none" w:sz="0" w:space="0" w:color="auto"/>
        <w:bottom w:val="none" w:sz="0" w:space="0" w:color="auto"/>
        <w:right w:val="none" w:sz="0" w:space="0" w:color="auto"/>
      </w:divBdr>
    </w:div>
    <w:div w:id="389040078">
      <w:bodyDiv w:val="1"/>
      <w:marLeft w:val="0"/>
      <w:marRight w:val="0"/>
      <w:marTop w:val="0"/>
      <w:marBottom w:val="0"/>
      <w:divBdr>
        <w:top w:val="none" w:sz="0" w:space="0" w:color="auto"/>
        <w:left w:val="none" w:sz="0" w:space="0" w:color="auto"/>
        <w:bottom w:val="none" w:sz="0" w:space="0" w:color="auto"/>
        <w:right w:val="none" w:sz="0" w:space="0" w:color="auto"/>
      </w:divBdr>
    </w:div>
    <w:div w:id="390353311">
      <w:bodyDiv w:val="1"/>
      <w:marLeft w:val="0"/>
      <w:marRight w:val="0"/>
      <w:marTop w:val="0"/>
      <w:marBottom w:val="0"/>
      <w:divBdr>
        <w:top w:val="none" w:sz="0" w:space="0" w:color="auto"/>
        <w:left w:val="none" w:sz="0" w:space="0" w:color="auto"/>
        <w:bottom w:val="none" w:sz="0" w:space="0" w:color="auto"/>
        <w:right w:val="none" w:sz="0" w:space="0" w:color="auto"/>
      </w:divBdr>
    </w:div>
    <w:div w:id="394159607">
      <w:bodyDiv w:val="1"/>
      <w:marLeft w:val="0"/>
      <w:marRight w:val="0"/>
      <w:marTop w:val="0"/>
      <w:marBottom w:val="0"/>
      <w:divBdr>
        <w:top w:val="none" w:sz="0" w:space="0" w:color="auto"/>
        <w:left w:val="none" w:sz="0" w:space="0" w:color="auto"/>
        <w:bottom w:val="none" w:sz="0" w:space="0" w:color="auto"/>
        <w:right w:val="none" w:sz="0" w:space="0" w:color="auto"/>
      </w:divBdr>
    </w:div>
    <w:div w:id="395787586">
      <w:bodyDiv w:val="1"/>
      <w:marLeft w:val="0"/>
      <w:marRight w:val="0"/>
      <w:marTop w:val="0"/>
      <w:marBottom w:val="0"/>
      <w:divBdr>
        <w:top w:val="none" w:sz="0" w:space="0" w:color="auto"/>
        <w:left w:val="none" w:sz="0" w:space="0" w:color="auto"/>
        <w:bottom w:val="none" w:sz="0" w:space="0" w:color="auto"/>
        <w:right w:val="none" w:sz="0" w:space="0" w:color="auto"/>
      </w:divBdr>
    </w:div>
    <w:div w:id="397167322">
      <w:bodyDiv w:val="1"/>
      <w:marLeft w:val="0"/>
      <w:marRight w:val="0"/>
      <w:marTop w:val="0"/>
      <w:marBottom w:val="0"/>
      <w:divBdr>
        <w:top w:val="none" w:sz="0" w:space="0" w:color="auto"/>
        <w:left w:val="none" w:sz="0" w:space="0" w:color="auto"/>
        <w:bottom w:val="none" w:sz="0" w:space="0" w:color="auto"/>
        <w:right w:val="none" w:sz="0" w:space="0" w:color="auto"/>
      </w:divBdr>
    </w:div>
    <w:div w:id="398330060">
      <w:bodyDiv w:val="1"/>
      <w:marLeft w:val="0"/>
      <w:marRight w:val="0"/>
      <w:marTop w:val="0"/>
      <w:marBottom w:val="0"/>
      <w:divBdr>
        <w:top w:val="none" w:sz="0" w:space="0" w:color="auto"/>
        <w:left w:val="none" w:sz="0" w:space="0" w:color="auto"/>
        <w:bottom w:val="none" w:sz="0" w:space="0" w:color="auto"/>
        <w:right w:val="none" w:sz="0" w:space="0" w:color="auto"/>
      </w:divBdr>
    </w:div>
    <w:div w:id="404647744">
      <w:bodyDiv w:val="1"/>
      <w:marLeft w:val="0"/>
      <w:marRight w:val="0"/>
      <w:marTop w:val="0"/>
      <w:marBottom w:val="0"/>
      <w:divBdr>
        <w:top w:val="none" w:sz="0" w:space="0" w:color="auto"/>
        <w:left w:val="none" w:sz="0" w:space="0" w:color="auto"/>
        <w:bottom w:val="none" w:sz="0" w:space="0" w:color="auto"/>
        <w:right w:val="none" w:sz="0" w:space="0" w:color="auto"/>
      </w:divBdr>
    </w:div>
    <w:div w:id="406735144">
      <w:bodyDiv w:val="1"/>
      <w:marLeft w:val="0"/>
      <w:marRight w:val="0"/>
      <w:marTop w:val="0"/>
      <w:marBottom w:val="0"/>
      <w:divBdr>
        <w:top w:val="none" w:sz="0" w:space="0" w:color="auto"/>
        <w:left w:val="none" w:sz="0" w:space="0" w:color="auto"/>
        <w:bottom w:val="none" w:sz="0" w:space="0" w:color="auto"/>
        <w:right w:val="none" w:sz="0" w:space="0" w:color="auto"/>
      </w:divBdr>
    </w:div>
    <w:div w:id="407775321">
      <w:bodyDiv w:val="1"/>
      <w:marLeft w:val="0"/>
      <w:marRight w:val="0"/>
      <w:marTop w:val="0"/>
      <w:marBottom w:val="0"/>
      <w:divBdr>
        <w:top w:val="none" w:sz="0" w:space="0" w:color="auto"/>
        <w:left w:val="none" w:sz="0" w:space="0" w:color="auto"/>
        <w:bottom w:val="none" w:sz="0" w:space="0" w:color="auto"/>
        <w:right w:val="none" w:sz="0" w:space="0" w:color="auto"/>
      </w:divBdr>
    </w:div>
    <w:div w:id="411270858">
      <w:bodyDiv w:val="1"/>
      <w:marLeft w:val="0"/>
      <w:marRight w:val="0"/>
      <w:marTop w:val="0"/>
      <w:marBottom w:val="0"/>
      <w:divBdr>
        <w:top w:val="none" w:sz="0" w:space="0" w:color="auto"/>
        <w:left w:val="none" w:sz="0" w:space="0" w:color="auto"/>
        <w:bottom w:val="none" w:sz="0" w:space="0" w:color="auto"/>
        <w:right w:val="none" w:sz="0" w:space="0" w:color="auto"/>
      </w:divBdr>
    </w:div>
    <w:div w:id="414595573">
      <w:bodyDiv w:val="1"/>
      <w:marLeft w:val="0"/>
      <w:marRight w:val="0"/>
      <w:marTop w:val="0"/>
      <w:marBottom w:val="0"/>
      <w:divBdr>
        <w:top w:val="none" w:sz="0" w:space="0" w:color="auto"/>
        <w:left w:val="none" w:sz="0" w:space="0" w:color="auto"/>
        <w:bottom w:val="none" w:sz="0" w:space="0" w:color="auto"/>
        <w:right w:val="none" w:sz="0" w:space="0" w:color="auto"/>
      </w:divBdr>
    </w:div>
    <w:div w:id="416705857">
      <w:bodyDiv w:val="1"/>
      <w:marLeft w:val="0"/>
      <w:marRight w:val="0"/>
      <w:marTop w:val="0"/>
      <w:marBottom w:val="0"/>
      <w:divBdr>
        <w:top w:val="none" w:sz="0" w:space="0" w:color="auto"/>
        <w:left w:val="none" w:sz="0" w:space="0" w:color="auto"/>
        <w:bottom w:val="none" w:sz="0" w:space="0" w:color="auto"/>
        <w:right w:val="none" w:sz="0" w:space="0" w:color="auto"/>
      </w:divBdr>
    </w:div>
    <w:div w:id="419909573">
      <w:bodyDiv w:val="1"/>
      <w:marLeft w:val="0"/>
      <w:marRight w:val="0"/>
      <w:marTop w:val="0"/>
      <w:marBottom w:val="0"/>
      <w:divBdr>
        <w:top w:val="none" w:sz="0" w:space="0" w:color="auto"/>
        <w:left w:val="none" w:sz="0" w:space="0" w:color="auto"/>
        <w:bottom w:val="none" w:sz="0" w:space="0" w:color="auto"/>
        <w:right w:val="none" w:sz="0" w:space="0" w:color="auto"/>
      </w:divBdr>
    </w:div>
    <w:div w:id="423454517">
      <w:bodyDiv w:val="1"/>
      <w:marLeft w:val="0"/>
      <w:marRight w:val="0"/>
      <w:marTop w:val="0"/>
      <w:marBottom w:val="0"/>
      <w:divBdr>
        <w:top w:val="none" w:sz="0" w:space="0" w:color="auto"/>
        <w:left w:val="none" w:sz="0" w:space="0" w:color="auto"/>
        <w:bottom w:val="none" w:sz="0" w:space="0" w:color="auto"/>
        <w:right w:val="none" w:sz="0" w:space="0" w:color="auto"/>
      </w:divBdr>
    </w:div>
    <w:div w:id="424231298">
      <w:bodyDiv w:val="1"/>
      <w:marLeft w:val="0"/>
      <w:marRight w:val="0"/>
      <w:marTop w:val="0"/>
      <w:marBottom w:val="0"/>
      <w:divBdr>
        <w:top w:val="none" w:sz="0" w:space="0" w:color="auto"/>
        <w:left w:val="none" w:sz="0" w:space="0" w:color="auto"/>
        <w:bottom w:val="none" w:sz="0" w:space="0" w:color="auto"/>
        <w:right w:val="none" w:sz="0" w:space="0" w:color="auto"/>
      </w:divBdr>
    </w:div>
    <w:div w:id="428430385">
      <w:bodyDiv w:val="1"/>
      <w:marLeft w:val="0"/>
      <w:marRight w:val="0"/>
      <w:marTop w:val="0"/>
      <w:marBottom w:val="0"/>
      <w:divBdr>
        <w:top w:val="none" w:sz="0" w:space="0" w:color="auto"/>
        <w:left w:val="none" w:sz="0" w:space="0" w:color="auto"/>
        <w:bottom w:val="none" w:sz="0" w:space="0" w:color="auto"/>
        <w:right w:val="none" w:sz="0" w:space="0" w:color="auto"/>
      </w:divBdr>
    </w:div>
    <w:div w:id="430012753">
      <w:bodyDiv w:val="1"/>
      <w:marLeft w:val="0"/>
      <w:marRight w:val="0"/>
      <w:marTop w:val="0"/>
      <w:marBottom w:val="0"/>
      <w:divBdr>
        <w:top w:val="none" w:sz="0" w:space="0" w:color="auto"/>
        <w:left w:val="none" w:sz="0" w:space="0" w:color="auto"/>
        <w:bottom w:val="none" w:sz="0" w:space="0" w:color="auto"/>
        <w:right w:val="none" w:sz="0" w:space="0" w:color="auto"/>
      </w:divBdr>
    </w:div>
    <w:div w:id="431511824">
      <w:bodyDiv w:val="1"/>
      <w:marLeft w:val="0"/>
      <w:marRight w:val="0"/>
      <w:marTop w:val="0"/>
      <w:marBottom w:val="0"/>
      <w:divBdr>
        <w:top w:val="none" w:sz="0" w:space="0" w:color="auto"/>
        <w:left w:val="none" w:sz="0" w:space="0" w:color="auto"/>
        <w:bottom w:val="none" w:sz="0" w:space="0" w:color="auto"/>
        <w:right w:val="none" w:sz="0" w:space="0" w:color="auto"/>
      </w:divBdr>
    </w:div>
    <w:div w:id="434834512">
      <w:bodyDiv w:val="1"/>
      <w:marLeft w:val="0"/>
      <w:marRight w:val="0"/>
      <w:marTop w:val="0"/>
      <w:marBottom w:val="0"/>
      <w:divBdr>
        <w:top w:val="none" w:sz="0" w:space="0" w:color="auto"/>
        <w:left w:val="none" w:sz="0" w:space="0" w:color="auto"/>
        <w:bottom w:val="none" w:sz="0" w:space="0" w:color="auto"/>
        <w:right w:val="none" w:sz="0" w:space="0" w:color="auto"/>
      </w:divBdr>
    </w:div>
    <w:div w:id="436027227">
      <w:bodyDiv w:val="1"/>
      <w:marLeft w:val="0"/>
      <w:marRight w:val="0"/>
      <w:marTop w:val="0"/>
      <w:marBottom w:val="0"/>
      <w:divBdr>
        <w:top w:val="none" w:sz="0" w:space="0" w:color="auto"/>
        <w:left w:val="none" w:sz="0" w:space="0" w:color="auto"/>
        <w:bottom w:val="none" w:sz="0" w:space="0" w:color="auto"/>
        <w:right w:val="none" w:sz="0" w:space="0" w:color="auto"/>
      </w:divBdr>
    </w:div>
    <w:div w:id="438985874">
      <w:bodyDiv w:val="1"/>
      <w:marLeft w:val="0"/>
      <w:marRight w:val="0"/>
      <w:marTop w:val="0"/>
      <w:marBottom w:val="0"/>
      <w:divBdr>
        <w:top w:val="none" w:sz="0" w:space="0" w:color="auto"/>
        <w:left w:val="none" w:sz="0" w:space="0" w:color="auto"/>
        <w:bottom w:val="none" w:sz="0" w:space="0" w:color="auto"/>
        <w:right w:val="none" w:sz="0" w:space="0" w:color="auto"/>
      </w:divBdr>
    </w:div>
    <w:div w:id="443888606">
      <w:bodyDiv w:val="1"/>
      <w:marLeft w:val="0"/>
      <w:marRight w:val="0"/>
      <w:marTop w:val="0"/>
      <w:marBottom w:val="0"/>
      <w:divBdr>
        <w:top w:val="none" w:sz="0" w:space="0" w:color="auto"/>
        <w:left w:val="none" w:sz="0" w:space="0" w:color="auto"/>
        <w:bottom w:val="none" w:sz="0" w:space="0" w:color="auto"/>
        <w:right w:val="none" w:sz="0" w:space="0" w:color="auto"/>
      </w:divBdr>
    </w:div>
    <w:div w:id="445581252">
      <w:bodyDiv w:val="1"/>
      <w:marLeft w:val="0"/>
      <w:marRight w:val="0"/>
      <w:marTop w:val="0"/>
      <w:marBottom w:val="0"/>
      <w:divBdr>
        <w:top w:val="none" w:sz="0" w:space="0" w:color="auto"/>
        <w:left w:val="none" w:sz="0" w:space="0" w:color="auto"/>
        <w:bottom w:val="none" w:sz="0" w:space="0" w:color="auto"/>
        <w:right w:val="none" w:sz="0" w:space="0" w:color="auto"/>
      </w:divBdr>
    </w:div>
    <w:div w:id="448208682">
      <w:bodyDiv w:val="1"/>
      <w:marLeft w:val="0"/>
      <w:marRight w:val="0"/>
      <w:marTop w:val="0"/>
      <w:marBottom w:val="0"/>
      <w:divBdr>
        <w:top w:val="none" w:sz="0" w:space="0" w:color="auto"/>
        <w:left w:val="none" w:sz="0" w:space="0" w:color="auto"/>
        <w:bottom w:val="none" w:sz="0" w:space="0" w:color="auto"/>
        <w:right w:val="none" w:sz="0" w:space="0" w:color="auto"/>
      </w:divBdr>
    </w:div>
    <w:div w:id="450979848">
      <w:bodyDiv w:val="1"/>
      <w:marLeft w:val="0"/>
      <w:marRight w:val="0"/>
      <w:marTop w:val="0"/>
      <w:marBottom w:val="0"/>
      <w:divBdr>
        <w:top w:val="none" w:sz="0" w:space="0" w:color="auto"/>
        <w:left w:val="none" w:sz="0" w:space="0" w:color="auto"/>
        <w:bottom w:val="none" w:sz="0" w:space="0" w:color="auto"/>
        <w:right w:val="none" w:sz="0" w:space="0" w:color="auto"/>
      </w:divBdr>
    </w:div>
    <w:div w:id="452554483">
      <w:bodyDiv w:val="1"/>
      <w:marLeft w:val="0"/>
      <w:marRight w:val="0"/>
      <w:marTop w:val="0"/>
      <w:marBottom w:val="0"/>
      <w:divBdr>
        <w:top w:val="none" w:sz="0" w:space="0" w:color="auto"/>
        <w:left w:val="none" w:sz="0" w:space="0" w:color="auto"/>
        <w:bottom w:val="none" w:sz="0" w:space="0" w:color="auto"/>
        <w:right w:val="none" w:sz="0" w:space="0" w:color="auto"/>
      </w:divBdr>
    </w:div>
    <w:div w:id="453524086">
      <w:bodyDiv w:val="1"/>
      <w:marLeft w:val="0"/>
      <w:marRight w:val="0"/>
      <w:marTop w:val="0"/>
      <w:marBottom w:val="0"/>
      <w:divBdr>
        <w:top w:val="none" w:sz="0" w:space="0" w:color="auto"/>
        <w:left w:val="none" w:sz="0" w:space="0" w:color="auto"/>
        <w:bottom w:val="none" w:sz="0" w:space="0" w:color="auto"/>
        <w:right w:val="none" w:sz="0" w:space="0" w:color="auto"/>
      </w:divBdr>
    </w:div>
    <w:div w:id="454955499">
      <w:bodyDiv w:val="1"/>
      <w:marLeft w:val="0"/>
      <w:marRight w:val="0"/>
      <w:marTop w:val="0"/>
      <w:marBottom w:val="0"/>
      <w:divBdr>
        <w:top w:val="none" w:sz="0" w:space="0" w:color="auto"/>
        <w:left w:val="none" w:sz="0" w:space="0" w:color="auto"/>
        <w:bottom w:val="none" w:sz="0" w:space="0" w:color="auto"/>
        <w:right w:val="none" w:sz="0" w:space="0" w:color="auto"/>
      </w:divBdr>
    </w:div>
    <w:div w:id="458651013">
      <w:bodyDiv w:val="1"/>
      <w:marLeft w:val="0"/>
      <w:marRight w:val="0"/>
      <w:marTop w:val="0"/>
      <w:marBottom w:val="0"/>
      <w:divBdr>
        <w:top w:val="none" w:sz="0" w:space="0" w:color="auto"/>
        <w:left w:val="none" w:sz="0" w:space="0" w:color="auto"/>
        <w:bottom w:val="none" w:sz="0" w:space="0" w:color="auto"/>
        <w:right w:val="none" w:sz="0" w:space="0" w:color="auto"/>
      </w:divBdr>
    </w:div>
    <w:div w:id="459691551">
      <w:bodyDiv w:val="1"/>
      <w:marLeft w:val="0"/>
      <w:marRight w:val="0"/>
      <w:marTop w:val="0"/>
      <w:marBottom w:val="0"/>
      <w:divBdr>
        <w:top w:val="none" w:sz="0" w:space="0" w:color="auto"/>
        <w:left w:val="none" w:sz="0" w:space="0" w:color="auto"/>
        <w:bottom w:val="none" w:sz="0" w:space="0" w:color="auto"/>
        <w:right w:val="none" w:sz="0" w:space="0" w:color="auto"/>
      </w:divBdr>
    </w:div>
    <w:div w:id="462579579">
      <w:bodyDiv w:val="1"/>
      <w:marLeft w:val="0"/>
      <w:marRight w:val="0"/>
      <w:marTop w:val="0"/>
      <w:marBottom w:val="0"/>
      <w:divBdr>
        <w:top w:val="none" w:sz="0" w:space="0" w:color="auto"/>
        <w:left w:val="none" w:sz="0" w:space="0" w:color="auto"/>
        <w:bottom w:val="none" w:sz="0" w:space="0" w:color="auto"/>
        <w:right w:val="none" w:sz="0" w:space="0" w:color="auto"/>
      </w:divBdr>
    </w:div>
    <w:div w:id="463277157">
      <w:bodyDiv w:val="1"/>
      <w:marLeft w:val="0"/>
      <w:marRight w:val="0"/>
      <w:marTop w:val="0"/>
      <w:marBottom w:val="0"/>
      <w:divBdr>
        <w:top w:val="none" w:sz="0" w:space="0" w:color="auto"/>
        <w:left w:val="none" w:sz="0" w:space="0" w:color="auto"/>
        <w:bottom w:val="none" w:sz="0" w:space="0" w:color="auto"/>
        <w:right w:val="none" w:sz="0" w:space="0" w:color="auto"/>
      </w:divBdr>
    </w:div>
    <w:div w:id="463809700">
      <w:bodyDiv w:val="1"/>
      <w:marLeft w:val="0"/>
      <w:marRight w:val="0"/>
      <w:marTop w:val="0"/>
      <w:marBottom w:val="0"/>
      <w:divBdr>
        <w:top w:val="none" w:sz="0" w:space="0" w:color="auto"/>
        <w:left w:val="none" w:sz="0" w:space="0" w:color="auto"/>
        <w:bottom w:val="none" w:sz="0" w:space="0" w:color="auto"/>
        <w:right w:val="none" w:sz="0" w:space="0" w:color="auto"/>
      </w:divBdr>
    </w:div>
    <w:div w:id="464008919">
      <w:bodyDiv w:val="1"/>
      <w:marLeft w:val="0"/>
      <w:marRight w:val="0"/>
      <w:marTop w:val="0"/>
      <w:marBottom w:val="0"/>
      <w:divBdr>
        <w:top w:val="none" w:sz="0" w:space="0" w:color="auto"/>
        <w:left w:val="none" w:sz="0" w:space="0" w:color="auto"/>
        <w:bottom w:val="none" w:sz="0" w:space="0" w:color="auto"/>
        <w:right w:val="none" w:sz="0" w:space="0" w:color="auto"/>
      </w:divBdr>
    </w:div>
    <w:div w:id="466434724">
      <w:bodyDiv w:val="1"/>
      <w:marLeft w:val="0"/>
      <w:marRight w:val="0"/>
      <w:marTop w:val="0"/>
      <w:marBottom w:val="0"/>
      <w:divBdr>
        <w:top w:val="none" w:sz="0" w:space="0" w:color="auto"/>
        <w:left w:val="none" w:sz="0" w:space="0" w:color="auto"/>
        <w:bottom w:val="none" w:sz="0" w:space="0" w:color="auto"/>
        <w:right w:val="none" w:sz="0" w:space="0" w:color="auto"/>
      </w:divBdr>
    </w:div>
    <w:div w:id="466438333">
      <w:bodyDiv w:val="1"/>
      <w:marLeft w:val="0"/>
      <w:marRight w:val="0"/>
      <w:marTop w:val="0"/>
      <w:marBottom w:val="0"/>
      <w:divBdr>
        <w:top w:val="none" w:sz="0" w:space="0" w:color="auto"/>
        <w:left w:val="none" w:sz="0" w:space="0" w:color="auto"/>
        <w:bottom w:val="none" w:sz="0" w:space="0" w:color="auto"/>
        <w:right w:val="none" w:sz="0" w:space="0" w:color="auto"/>
      </w:divBdr>
    </w:div>
    <w:div w:id="467817547">
      <w:bodyDiv w:val="1"/>
      <w:marLeft w:val="0"/>
      <w:marRight w:val="0"/>
      <w:marTop w:val="0"/>
      <w:marBottom w:val="0"/>
      <w:divBdr>
        <w:top w:val="none" w:sz="0" w:space="0" w:color="auto"/>
        <w:left w:val="none" w:sz="0" w:space="0" w:color="auto"/>
        <w:bottom w:val="none" w:sz="0" w:space="0" w:color="auto"/>
        <w:right w:val="none" w:sz="0" w:space="0" w:color="auto"/>
      </w:divBdr>
    </w:div>
    <w:div w:id="468016974">
      <w:bodyDiv w:val="1"/>
      <w:marLeft w:val="0"/>
      <w:marRight w:val="0"/>
      <w:marTop w:val="0"/>
      <w:marBottom w:val="0"/>
      <w:divBdr>
        <w:top w:val="none" w:sz="0" w:space="0" w:color="auto"/>
        <w:left w:val="none" w:sz="0" w:space="0" w:color="auto"/>
        <w:bottom w:val="none" w:sz="0" w:space="0" w:color="auto"/>
        <w:right w:val="none" w:sz="0" w:space="0" w:color="auto"/>
      </w:divBdr>
    </w:div>
    <w:div w:id="468280041">
      <w:bodyDiv w:val="1"/>
      <w:marLeft w:val="0"/>
      <w:marRight w:val="0"/>
      <w:marTop w:val="0"/>
      <w:marBottom w:val="0"/>
      <w:divBdr>
        <w:top w:val="none" w:sz="0" w:space="0" w:color="auto"/>
        <w:left w:val="none" w:sz="0" w:space="0" w:color="auto"/>
        <w:bottom w:val="none" w:sz="0" w:space="0" w:color="auto"/>
        <w:right w:val="none" w:sz="0" w:space="0" w:color="auto"/>
      </w:divBdr>
    </w:div>
    <w:div w:id="468673027">
      <w:bodyDiv w:val="1"/>
      <w:marLeft w:val="0"/>
      <w:marRight w:val="0"/>
      <w:marTop w:val="0"/>
      <w:marBottom w:val="0"/>
      <w:divBdr>
        <w:top w:val="none" w:sz="0" w:space="0" w:color="auto"/>
        <w:left w:val="none" w:sz="0" w:space="0" w:color="auto"/>
        <w:bottom w:val="none" w:sz="0" w:space="0" w:color="auto"/>
        <w:right w:val="none" w:sz="0" w:space="0" w:color="auto"/>
      </w:divBdr>
    </w:div>
    <w:div w:id="469053465">
      <w:bodyDiv w:val="1"/>
      <w:marLeft w:val="0"/>
      <w:marRight w:val="0"/>
      <w:marTop w:val="0"/>
      <w:marBottom w:val="0"/>
      <w:divBdr>
        <w:top w:val="none" w:sz="0" w:space="0" w:color="auto"/>
        <w:left w:val="none" w:sz="0" w:space="0" w:color="auto"/>
        <w:bottom w:val="none" w:sz="0" w:space="0" w:color="auto"/>
        <w:right w:val="none" w:sz="0" w:space="0" w:color="auto"/>
      </w:divBdr>
    </w:div>
    <w:div w:id="472523267">
      <w:bodyDiv w:val="1"/>
      <w:marLeft w:val="0"/>
      <w:marRight w:val="0"/>
      <w:marTop w:val="0"/>
      <w:marBottom w:val="0"/>
      <w:divBdr>
        <w:top w:val="none" w:sz="0" w:space="0" w:color="auto"/>
        <w:left w:val="none" w:sz="0" w:space="0" w:color="auto"/>
        <w:bottom w:val="none" w:sz="0" w:space="0" w:color="auto"/>
        <w:right w:val="none" w:sz="0" w:space="0" w:color="auto"/>
      </w:divBdr>
    </w:div>
    <w:div w:id="472526129">
      <w:bodyDiv w:val="1"/>
      <w:marLeft w:val="0"/>
      <w:marRight w:val="0"/>
      <w:marTop w:val="0"/>
      <w:marBottom w:val="0"/>
      <w:divBdr>
        <w:top w:val="none" w:sz="0" w:space="0" w:color="auto"/>
        <w:left w:val="none" w:sz="0" w:space="0" w:color="auto"/>
        <w:bottom w:val="none" w:sz="0" w:space="0" w:color="auto"/>
        <w:right w:val="none" w:sz="0" w:space="0" w:color="auto"/>
      </w:divBdr>
    </w:div>
    <w:div w:id="477770996">
      <w:bodyDiv w:val="1"/>
      <w:marLeft w:val="0"/>
      <w:marRight w:val="0"/>
      <w:marTop w:val="0"/>
      <w:marBottom w:val="0"/>
      <w:divBdr>
        <w:top w:val="none" w:sz="0" w:space="0" w:color="auto"/>
        <w:left w:val="none" w:sz="0" w:space="0" w:color="auto"/>
        <w:bottom w:val="none" w:sz="0" w:space="0" w:color="auto"/>
        <w:right w:val="none" w:sz="0" w:space="0" w:color="auto"/>
      </w:divBdr>
    </w:div>
    <w:div w:id="478229159">
      <w:bodyDiv w:val="1"/>
      <w:marLeft w:val="0"/>
      <w:marRight w:val="0"/>
      <w:marTop w:val="0"/>
      <w:marBottom w:val="0"/>
      <w:divBdr>
        <w:top w:val="none" w:sz="0" w:space="0" w:color="auto"/>
        <w:left w:val="none" w:sz="0" w:space="0" w:color="auto"/>
        <w:bottom w:val="none" w:sz="0" w:space="0" w:color="auto"/>
        <w:right w:val="none" w:sz="0" w:space="0" w:color="auto"/>
      </w:divBdr>
    </w:div>
    <w:div w:id="480465363">
      <w:bodyDiv w:val="1"/>
      <w:marLeft w:val="0"/>
      <w:marRight w:val="0"/>
      <w:marTop w:val="0"/>
      <w:marBottom w:val="0"/>
      <w:divBdr>
        <w:top w:val="none" w:sz="0" w:space="0" w:color="auto"/>
        <w:left w:val="none" w:sz="0" w:space="0" w:color="auto"/>
        <w:bottom w:val="none" w:sz="0" w:space="0" w:color="auto"/>
        <w:right w:val="none" w:sz="0" w:space="0" w:color="auto"/>
      </w:divBdr>
    </w:div>
    <w:div w:id="487943386">
      <w:bodyDiv w:val="1"/>
      <w:marLeft w:val="0"/>
      <w:marRight w:val="0"/>
      <w:marTop w:val="0"/>
      <w:marBottom w:val="0"/>
      <w:divBdr>
        <w:top w:val="none" w:sz="0" w:space="0" w:color="auto"/>
        <w:left w:val="none" w:sz="0" w:space="0" w:color="auto"/>
        <w:bottom w:val="none" w:sz="0" w:space="0" w:color="auto"/>
        <w:right w:val="none" w:sz="0" w:space="0" w:color="auto"/>
      </w:divBdr>
    </w:div>
    <w:div w:id="490412180">
      <w:bodyDiv w:val="1"/>
      <w:marLeft w:val="0"/>
      <w:marRight w:val="0"/>
      <w:marTop w:val="0"/>
      <w:marBottom w:val="0"/>
      <w:divBdr>
        <w:top w:val="none" w:sz="0" w:space="0" w:color="auto"/>
        <w:left w:val="none" w:sz="0" w:space="0" w:color="auto"/>
        <w:bottom w:val="none" w:sz="0" w:space="0" w:color="auto"/>
        <w:right w:val="none" w:sz="0" w:space="0" w:color="auto"/>
      </w:divBdr>
    </w:div>
    <w:div w:id="490753026">
      <w:bodyDiv w:val="1"/>
      <w:marLeft w:val="0"/>
      <w:marRight w:val="0"/>
      <w:marTop w:val="0"/>
      <w:marBottom w:val="0"/>
      <w:divBdr>
        <w:top w:val="none" w:sz="0" w:space="0" w:color="auto"/>
        <w:left w:val="none" w:sz="0" w:space="0" w:color="auto"/>
        <w:bottom w:val="none" w:sz="0" w:space="0" w:color="auto"/>
        <w:right w:val="none" w:sz="0" w:space="0" w:color="auto"/>
      </w:divBdr>
    </w:div>
    <w:div w:id="495532786">
      <w:bodyDiv w:val="1"/>
      <w:marLeft w:val="0"/>
      <w:marRight w:val="0"/>
      <w:marTop w:val="0"/>
      <w:marBottom w:val="0"/>
      <w:divBdr>
        <w:top w:val="none" w:sz="0" w:space="0" w:color="auto"/>
        <w:left w:val="none" w:sz="0" w:space="0" w:color="auto"/>
        <w:bottom w:val="none" w:sz="0" w:space="0" w:color="auto"/>
        <w:right w:val="none" w:sz="0" w:space="0" w:color="auto"/>
      </w:divBdr>
    </w:div>
    <w:div w:id="496383798">
      <w:bodyDiv w:val="1"/>
      <w:marLeft w:val="0"/>
      <w:marRight w:val="0"/>
      <w:marTop w:val="0"/>
      <w:marBottom w:val="0"/>
      <w:divBdr>
        <w:top w:val="none" w:sz="0" w:space="0" w:color="auto"/>
        <w:left w:val="none" w:sz="0" w:space="0" w:color="auto"/>
        <w:bottom w:val="none" w:sz="0" w:space="0" w:color="auto"/>
        <w:right w:val="none" w:sz="0" w:space="0" w:color="auto"/>
      </w:divBdr>
    </w:div>
    <w:div w:id="498814669">
      <w:bodyDiv w:val="1"/>
      <w:marLeft w:val="0"/>
      <w:marRight w:val="0"/>
      <w:marTop w:val="0"/>
      <w:marBottom w:val="0"/>
      <w:divBdr>
        <w:top w:val="none" w:sz="0" w:space="0" w:color="auto"/>
        <w:left w:val="none" w:sz="0" w:space="0" w:color="auto"/>
        <w:bottom w:val="none" w:sz="0" w:space="0" w:color="auto"/>
        <w:right w:val="none" w:sz="0" w:space="0" w:color="auto"/>
      </w:divBdr>
    </w:div>
    <w:div w:id="501706965">
      <w:bodyDiv w:val="1"/>
      <w:marLeft w:val="0"/>
      <w:marRight w:val="0"/>
      <w:marTop w:val="0"/>
      <w:marBottom w:val="0"/>
      <w:divBdr>
        <w:top w:val="none" w:sz="0" w:space="0" w:color="auto"/>
        <w:left w:val="none" w:sz="0" w:space="0" w:color="auto"/>
        <w:bottom w:val="none" w:sz="0" w:space="0" w:color="auto"/>
        <w:right w:val="none" w:sz="0" w:space="0" w:color="auto"/>
      </w:divBdr>
    </w:div>
    <w:div w:id="507867134">
      <w:bodyDiv w:val="1"/>
      <w:marLeft w:val="0"/>
      <w:marRight w:val="0"/>
      <w:marTop w:val="0"/>
      <w:marBottom w:val="0"/>
      <w:divBdr>
        <w:top w:val="none" w:sz="0" w:space="0" w:color="auto"/>
        <w:left w:val="none" w:sz="0" w:space="0" w:color="auto"/>
        <w:bottom w:val="none" w:sz="0" w:space="0" w:color="auto"/>
        <w:right w:val="none" w:sz="0" w:space="0" w:color="auto"/>
      </w:divBdr>
    </w:div>
    <w:div w:id="509685390">
      <w:bodyDiv w:val="1"/>
      <w:marLeft w:val="0"/>
      <w:marRight w:val="0"/>
      <w:marTop w:val="0"/>
      <w:marBottom w:val="0"/>
      <w:divBdr>
        <w:top w:val="none" w:sz="0" w:space="0" w:color="auto"/>
        <w:left w:val="none" w:sz="0" w:space="0" w:color="auto"/>
        <w:bottom w:val="none" w:sz="0" w:space="0" w:color="auto"/>
        <w:right w:val="none" w:sz="0" w:space="0" w:color="auto"/>
      </w:divBdr>
    </w:div>
    <w:div w:id="510681415">
      <w:bodyDiv w:val="1"/>
      <w:marLeft w:val="0"/>
      <w:marRight w:val="0"/>
      <w:marTop w:val="0"/>
      <w:marBottom w:val="0"/>
      <w:divBdr>
        <w:top w:val="none" w:sz="0" w:space="0" w:color="auto"/>
        <w:left w:val="none" w:sz="0" w:space="0" w:color="auto"/>
        <w:bottom w:val="none" w:sz="0" w:space="0" w:color="auto"/>
        <w:right w:val="none" w:sz="0" w:space="0" w:color="auto"/>
      </w:divBdr>
    </w:div>
    <w:div w:id="512115885">
      <w:bodyDiv w:val="1"/>
      <w:marLeft w:val="0"/>
      <w:marRight w:val="0"/>
      <w:marTop w:val="0"/>
      <w:marBottom w:val="0"/>
      <w:divBdr>
        <w:top w:val="none" w:sz="0" w:space="0" w:color="auto"/>
        <w:left w:val="none" w:sz="0" w:space="0" w:color="auto"/>
        <w:bottom w:val="none" w:sz="0" w:space="0" w:color="auto"/>
        <w:right w:val="none" w:sz="0" w:space="0" w:color="auto"/>
      </w:divBdr>
    </w:div>
    <w:div w:id="518469789">
      <w:bodyDiv w:val="1"/>
      <w:marLeft w:val="0"/>
      <w:marRight w:val="0"/>
      <w:marTop w:val="0"/>
      <w:marBottom w:val="0"/>
      <w:divBdr>
        <w:top w:val="none" w:sz="0" w:space="0" w:color="auto"/>
        <w:left w:val="none" w:sz="0" w:space="0" w:color="auto"/>
        <w:bottom w:val="none" w:sz="0" w:space="0" w:color="auto"/>
        <w:right w:val="none" w:sz="0" w:space="0" w:color="auto"/>
      </w:divBdr>
    </w:div>
    <w:div w:id="521289510">
      <w:bodyDiv w:val="1"/>
      <w:marLeft w:val="0"/>
      <w:marRight w:val="0"/>
      <w:marTop w:val="0"/>
      <w:marBottom w:val="0"/>
      <w:divBdr>
        <w:top w:val="none" w:sz="0" w:space="0" w:color="auto"/>
        <w:left w:val="none" w:sz="0" w:space="0" w:color="auto"/>
        <w:bottom w:val="none" w:sz="0" w:space="0" w:color="auto"/>
        <w:right w:val="none" w:sz="0" w:space="0" w:color="auto"/>
      </w:divBdr>
    </w:div>
    <w:div w:id="526870121">
      <w:bodyDiv w:val="1"/>
      <w:marLeft w:val="0"/>
      <w:marRight w:val="0"/>
      <w:marTop w:val="0"/>
      <w:marBottom w:val="0"/>
      <w:divBdr>
        <w:top w:val="none" w:sz="0" w:space="0" w:color="auto"/>
        <w:left w:val="none" w:sz="0" w:space="0" w:color="auto"/>
        <w:bottom w:val="none" w:sz="0" w:space="0" w:color="auto"/>
        <w:right w:val="none" w:sz="0" w:space="0" w:color="auto"/>
      </w:divBdr>
    </w:div>
    <w:div w:id="527302926">
      <w:bodyDiv w:val="1"/>
      <w:marLeft w:val="0"/>
      <w:marRight w:val="0"/>
      <w:marTop w:val="0"/>
      <w:marBottom w:val="0"/>
      <w:divBdr>
        <w:top w:val="none" w:sz="0" w:space="0" w:color="auto"/>
        <w:left w:val="none" w:sz="0" w:space="0" w:color="auto"/>
        <w:bottom w:val="none" w:sz="0" w:space="0" w:color="auto"/>
        <w:right w:val="none" w:sz="0" w:space="0" w:color="auto"/>
      </w:divBdr>
    </w:div>
    <w:div w:id="527331881">
      <w:bodyDiv w:val="1"/>
      <w:marLeft w:val="0"/>
      <w:marRight w:val="0"/>
      <w:marTop w:val="0"/>
      <w:marBottom w:val="0"/>
      <w:divBdr>
        <w:top w:val="none" w:sz="0" w:space="0" w:color="auto"/>
        <w:left w:val="none" w:sz="0" w:space="0" w:color="auto"/>
        <w:bottom w:val="none" w:sz="0" w:space="0" w:color="auto"/>
        <w:right w:val="none" w:sz="0" w:space="0" w:color="auto"/>
      </w:divBdr>
    </w:div>
    <w:div w:id="528488678">
      <w:bodyDiv w:val="1"/>
      <w:marLeft w:val="0"/>
      <w:marRight w:val="0"/>
      <w:marTop w:val="0"/>
      <w:marBottom w:val="0"/>
      <w:divBdr>
        <w:top w:val="none" w:sz="0" w:space="0" w:color="auto"/>
        <w:left w:val="none" w:sz="0" w:space="0" w:color="auto"/>
        <w:bottom w:val="none" w:sz="0" w:space="0" w:color="auto"/>
        <w:right w:val="none" w:sz="0" w:space="0" w:color="auto"/>
      </w:divBdr>
    </w:div>
    <w:div w:id="529412413">
      <w:bodyDiv w:val="1"/>
      <w:marLeft w:val="0"/>
      <w:marRight w:val="0"/>
      <w:marTop w:val="0"/>
      <w:marBottom w:val="0"/>
      <w:divBdr>
        <w:top w:val="none" w:sz="0" w:space="0" w:color="auto"/>
        <w:left w:val="none" w:sz="0" w:space="0" w:color="auto"/>
        <w:bottom w:val="none" w:sz="0" w:space="0" w:color="auto"/>
        <w:right w:val="none" w:sz="0" w:space="0" w:color="auto"/>
      </w:divBdr>
    </w:div>
    <w:div w:id="533156380">
      <w:bodyDiv w:val="1"/>
      <w:marLeft w:val="0"/>
      <w:marRight w:val="0"/>
      <w:marTop w:val="0"/>
      <w:marBottom w:val="0"/>
      <w:divBdr>
        <w:top w:val="none" w:sz="0" w:space="0" w:color="auto"/>
        <w:left w:val="none" w:sz="0" w:space="0" w:color="auto"/>
        <w:bottom w:val="none" w:sz="0" w:space="0" w:color="auto"/>
        <w:right w:val="none" w:sz="0" w:space="0" w:color="auto"/>
      </w:divBdr>
    </w:div>
    <w:div w:id="534586323">
      <w:bodyDiv w:val="1"/>
      <w:marLeft w:val="0"/>
      <w:marRight w:val="0"/>
      <w:marTop w:val="0"/>
      <w:marBottom w:val="0"/>
      <w:divBdr>
        <w:top w:val="none" w:sz="0" w:space="0" w:color="auto"/>
        <w:left w:val="none" w:sz="0" w:space="0" w:color="auto"/>
        <w:bottom w:val="none" w:sz="0" w:space="0" w:color="auto"/>
        <w:right w:val="none" w:sz="0" w:space="0" w:color="auto"/>
      </w:divBdr>
    </w:div>
    <w:div w:id="537938605">
      <w:bodyDiv w:val="1"/>
      <w:marLeft w:val="0"/>
      <w:marRight w:val="0"/>
      <w:marTop w:val="0"/>
      <w:marBottom w:val="0"/>
      <w:divBdr>
        <w:top w:val="none" w:sz="0" w:space="0" w:color="auto"/>
        <w:left w:val="none" w:sz="0" w:space="0" w:color="auto"/>
        <w:bottom w:val="none" w:sz="0" w:space="0" w:color="auto"/>
        <w:right w:val="none" w:sz="0" w:space="0" w:color="auto"/>
      </w:divBdr>
    </w:div>
    <w:div w:id="538322968">
      <w:bodyDiv w:val="1"/>
      <w:marLeft w:val="0"/>
      <w:marRight w:val="0"/>
      <w:marTop w:val="0"/>
      <w:marBottom w:val="0"/>
      <w:divBdr>
        <w:top w:val="none" w:sz="0" w:space="0" w:color="auto"/>
        <w:left w:val="none" w:sz="0" w:space="0" w:color="auto"/>
        <w:bottom w:val="none" w:sz="0" w:space="0" w:color="auto"/>
        <w:right w:val="none" w:sz="0" w:space="0" w:color="auto"/>
      </w:divBdr>
    </w:div>
    <w:div w:id="538786127">
      <w:bodyDiv w:val="1"/>
      <w:marLeft w:val="0"/>
      <w:marRight w:val="0"/>
      <w:marTop w:val="0"/>
      <w:marBottom w:val="0"/>
      <w:divBdr>
        <w:top w:val="none" w:sz="0" w:space="0" w:color="auto"/>
        <w:left w:val="none" w:sz="0" w:space="0" w:color="auto"/>
        <w:bottom w:val="none" w:sz="0" w:space="0" w:color="auto"/>
        <w:right w:val="none" w:sz="0" w:space="0" w:color="auto"/>
      </w:divBdr>
    </w:div>
    <w:div w:id="539510896">
      <w:bodyDiv w:val="1"/>
      <w:marLeft w:val="0"/>
      <w:marRight w:val="0"/>
      <w:marTop w:val="0"/>
      <w:marBottom w:val="0"/>
      <w:divBdr>
        <w:top w:val="none" w:sz="0" w:space="0" w:color="auto"/>
        <w:left w:val="none" w:sz="0" w:space="0" w:color="auto"/>
        <w:bottom w:val="none" w:sz="0" w:space="0" w:color="auto"/>
        <w:right w:val="none" w:sz="0" w:space="0" w:color="auto"/>
      </w:divBdr>
    </w:div>
    <w:div w:id="543713477">
      <w:bodyDiv w:val="1"/>
      <w:marLeft w:val="0"/>
      <w:marRight w:val="0"/>
      <w:marTop w:val="0"/>
      <w:marBottom w:val="0"/>
      <w:divBdr>
        <w:top w:val="none" w:sz="0" w:space="0" w:color="auto"/>
        <w:left w:val="none" w:sz="0" w:space="0" w:color="auto"/>
        <w:bottom w:val="none" w:sz="0" w:space="0" w:color="auto"/>
        <w:right w:val="none" w:sz="0" w:space="0" w:color="auto"/>
      </w:divBdr>
    </w:div>
    <w:div w:id="543760526">
      <w:bodyDiv w:val="1"/>
      <w:marLeft w:val="0"/>
      <w:marRight w:val="0"/>
      <w:marTop w:val="0"/>
      <w:marBottom w:val="0"/>
      <w:divBdr>
        <w:top w:val="none" w:sz="0" w:space="0" w:color="auto"/>
        <w:left w:val="none" w:sz="0" w:space="0" w:color="auto"/>
        <w:bottom w:val="none" w:sz="0" w:space="0" w:color="auto"/>
        <w:right w:val="none" w:sz="0" w:space="0" w:color="auto"/>
      </w:divBdr>
    </w:div>
    <w:div w:id="546186771">
      <w:bodyDiv w:val="1"/>
      <w:marLeft w:val="0"/>
      <w:marRight w:val="0"/>
      <w:marTop w:val="0"/>
      <w:marBottom w:val="0"/>
      <w:divBdr>
        <w:top w:val="none" w:sz="0" w:space="0" w:color="auto"/>
        <w:left w:val="none" w:sz="0" w:space="0" w:color="auto"/>
        <w:bottom w:val="none" w:sz="0" w:space="0" w:color="auto"/>
        <w:right w:val="none" w:sz="0" w:space="0" w:color="auto"/>
      </w:divBdr>
    </w:div>
    <w:div w:id="548884546">
      <w:bodyDiv w:val="1"/>
      <w:marLeft w:val="0"/>
      <w:marRight w:val="0"/>
      <w:marTop w:val="0"/>
      <w:marBottom w:val="0"/>
      <w:divBdr>
        <w:top w:val="none" w:sz="0" w:space="0" w:color="auto"/>
        <w:left w:val="none" w:sz="0" w:space="0" w:color="auto"/>
        <w:bottom w:val="none" w:sz="0" w:space="0" w:color="auto"/>
        <w:right w:val="none" w:sz="0" w:space="0" w:color="auto"/>
      </w:divBdr>
    </w:div>
    <w:div w:id="550656083">
      <w:bodyDiv w:val="1"/>
      <w:marLeft w:val="0"/>
      <w:marRight w:val="0"/>
      <w:marTop w:val="0"/>
      <w:marBottom w:val="0"/>
      <w:divBdr>
        <w:top w:val="none" w:sz="0" w:space="0" w:color="auto"/>
        <w:left w:val="none" w:sz="0" w:space="0" w:color="auto"/>
        <w:bottom w:val="none" w:sz="0" w:space="0" w:color="auto"/>
        <w:right w:val="none" w:sz="0" w:space="0" w:color="auto"/>
      </w:divBdr>
    </w:div>
    <w:div w:id="554203397">
      <w:bodyDiv w:val="1"/>
      <w:marLeft w:val="0"/>
      <w:marRight w:val="0"/>
      <w:marTop w:val="0"/>
      <w:marBottom w:val="0"/>
      <w:divBdr>
        <w:top w:val="none" w:sz="0" w:space="0" w:color="auto"/>
        <w:left w:val="none" w:sz="0" w:space="0" w:color="auto"/>
        <w:bottom w:val="none" w:sz="0" w:space="0" w:color="auto"/>
        <w:right w:val="none" w:sz="0" w:space="0" w:color="auto"/>
      </w:divBdr>
    </w:div>
    <w:div w:id="558517345">
      <w:bodyDiv w:val="1"/>
      <w:marLeft w:val="0"/>
      <w:marRight w:val="0"/>
      <w:marTop w:val="0"/>
      <w:marBottom w:val="0"/>
      <w:divBdr>
        <w:top w:val="none" w:sz="0" w:space="0" w:color="auto"/>
        <w:left w:val="none" w:sz="0" w:space="0" w:color="auto"/>
        <w:bottom w:val="none" w:sz="0" w:space="0" w:color="auto"/>
        <w:right w:val="none" w:sz="0" w:space="0" w:color="auto"/>
      </w:divBdr>
    </w:div>
    <w:div w:id="559946165">
      <w:bodyDiv w:val="1"/>
      <w:marLeft w:val="0"/>
      <w:marRight w:val="0"/>
      <w:marTop w:val="0"/>
      <w:marBottom w:val="0"/>
      <w:divBdr>
        <w:top w:val="none" w:sz="0" w:space="0" w:color="auto"/>
        <w:left w:val="none" w:sz="0" w:space="0" w:color="auto"/>
        <w:bottom w:val="none" w:sz="0" w:space="0" w:color="auto"/>
        <w:right w:val="none" w:sz="0" w:space="0" w:color="auto"/>
      </w:divBdr>
    </w:div>
    <w:div w:id="560797695">
      <w:bodyDiv w:val="1"/>
      <w:marLeft w:val="0"/>
      <w:marRight w:val="0"/>
      <w:marTop w:val="0"/>
      <w:marBottom w:val="0"/>
      <w:divBdr>
        <w:top w:val="none" w:sz="0" w:space="0" w:color="auto"/>
        <w:left w:val="none" w:sz="0" w:space="0" w:color="auto"/>
        <w:bottom w:val="none" w:sz="0" w:space="0" w:color="auto"/>
        <w:right w:val="none" w:sz="0" w:space="0" w:color="auto"/>
      </w:divBdr>
    </w:div>
    <w:div w:id="567804712">
      <w:bodyDiv w:val="1"/>
      <w:marLeft w:val="0"/>
      <w:marRight w:val="0"/>
      <w:marTop w:val="0"/>
      <w:marBottom w:val="0"/>
      <w:divBdr>
        <w:top w:val="none" w:sz="0" w:space="0" w:color="auto"/>
        <w:left w:val="none" w:sz="0" w:space="0" w:color="auto"/>
        <w:bottom w:val="none" w:sz="0" w:space="0" w:color="auto"/>
        <w:right w:val="none" w:sz="0" w:space="0" w:color="auto"/>
      </w:divBdr>
    </w:div>
    <w:div w:id="574052284">
      <w:bodyDiv w:val="1"/>
      <w:marLeft w:val="0"/>
      <w:marRight w:val="0"/>
      <w:marTop w:val="0"/>
      <w:marBottom w:val="0"/>
      <w:divBdr>
        <w:top w:val="none" w:sz="0" w:space="0" w:color="auto"/>
        <w:left w:val="none" w:sz="0" w:space="0" w:color="auto"/>
        <w:bottom w:val="none" w:sz="0" w:space="0" w:color="auto"/>
        <w:right w:val="none" w:sz="0" w:space="0" w:color="auto"/>
      </w:divBdr>
    </w:div>
    <w:div w:id="574123294">
      <w:bodyDiv w:val="1"/>
      <w:marLeft w:val="0"/>
      <w:marRight w:val="0"/>
      <w:marTop w:val="0"/>
      <w:marBottom w:val="0"/>
      <w:divBdr>
        <w:top w:val="none" w:sz="0" w:space="0" w:color="auto"/>
        <w:left w:val="none" w:sz="0" w:space="0" w:color="auto"/>
        <w:bottom w:val="none" w:sz="0" w:space="0" w:color="auto"/>
        <w:right w:val="none" w:sz="0" w:space="0" w:color="auto"/>
      </w:divBdr>
    </w:div>
    <w:div w:id="574439479">
      <w:bodyDiv w:val="1"/>
      <w:marLeft w:val="0"/>
      <w:marRight w:val="0"/>
      <w:marTop w:val="0"/>
      <w:marBottom w:val="0"/>
      <w:divBdr>
        <w:top w:val="none" w:sz="0" w:space="0" w:color="auto"/>
        <w:left w:val="none" w:sz="0" w:space="0" w:color="auto"/>
        <w:bottom w:val="none" w:sz="0" w:space="0" w:color="auto"/>
        <w:right w:val="none" w:sz="0" w:space="0" w:color="auto"/>
      </w:divBdr>
    </w:div>
    <w:div w:id="576133054">
      <w:bodyDiv w:val="1"/>
      <w:marLeft w:val="0"/>
      <w:marRight w:val="0"/>
      <w:marTop w:val="0"/>
      <w:marBottom w:val="0"/>
      <w:divBdr>
        <w:top w:val="none" w:sz="0" w:space="0" w:color="auto"/>
        <w:left w:val="none" w:sz="0" w:space="0" w:color="auto"/>
        <w:bottom w:val="none" w:sz="0" w:space="0" w:color="auto"/>
        <w:right w:val="none" w:sz="0" w:space="0" w:color="auto"/>
      </w:divBdr>
    </w:div>
    <w:div w:id="576860551">
      <w:bodyDiv w:val="1"/>
      <w:marLeft w:val="0"/>
      <w:marRight w:val="0"/>
      <w:marTop w:val="0"/>
      <w:marBottom w:val="0"/>
      <w:divBdr>
        <w:top w:val="none" w:sz="0" w:space="0" w:color="auto"/>
        <w:left w:val="none" w:sz="0" w:space="0" w:color="auto"/>
        <w:bottom w:val="none" w:sz="0" w:space="0" w:color="auto"/>
        <w:right w:val="none" w:sz="0" w:space="0" w:color="auto"/>
      </w:divBdr>
    </w:div>
    <w:div w:id="578949271">
      <w:bodyDiv w:val="1"/>
      <w:marLeft w:val="0"/>
      <w:marRight w:val="0"/>
      <w:marTop w:val="0"/>
      <w:marBottom w:val="0"/>
      <w:divBdr>
        <w:top w:val="none" w:sz="0" w:space="0" w:color="auto"/>
        <w:left w:val="none" w:sz="0" w:space="0" w:color="auto"/>
        <w:bottom w:val="none" w:sz="0" w:space="0" w:color="auto"/>
        <w:right w:val="none" w:sz="0" w:space="0" w:color="auto"/>
      </w:divBdr>
    </w:div>
    <w:div w:id="583883312">
      <w:bodyDiv w:val="1"/>
      <w:marLeft w:val="0"/>
      <w:marRight w:val="0"/>
      <w:marTop w:val="0"/>
      <w:marBottom w:val="0"/>
      <w:divBdr>
        <w:top w:val="none" w:sz="0" w:space="0" w:color="auto"/>
        <w:left w:val="none" w:sz="0" w:space="0" w:color="auto"/>
        <w:bottom w:val="none" w:sz="0" w:space="0" w:color="auto"/>
        <w:right w:val="none" w:sz="0" w:space="0" w:color="auto"/>
      </w:divBdr>
    </w:div>
    <w:div w:id="588080900">
      <w:bodyDiv w:val="1"/>
      <w:marLeft w:val="0"/>
      <w:marRight w:val="0"/>
      <w:marTop w:val="0"/>
      <w:marBottom w:val="0"/>
      <w:divBdr>
        <w:top w:val="none" w:sz="0" w:space="0" w:color="auto"/>
        <w:left w:val="none" w:sz="0" w:space="0" w:color="auto"/>
        <w:bottom w:val="none" w:sz="0" w:space="0" w:color="auto"/>
        <w:right w:val="none" w:sz="0" w:space="0" w:color="auto"/>
      </w:divBdr>
    </w:div>
    <w:div w:id="589585673">
      <w:bodyDiv w:val="1"/>
      <w:marLeft w:val="0"/>
      <w:marRight w:val="0"/>
      <w:marTop w:val="0"/>
      <w:marBottom w:val="0"/>
      <w:divBdr>
        <w:top w:val="none" w:sz="0" w:space="0" w:color="auto"/>
        <w:left w:val="none" w:sz="0" w:space="0" w:color="auto"/>
        <w:bottom w:val="none" w:sz="0" w:space="0" w:color="auto"/>
        <w:right w:val="none" w:sz="0" w:space="0" w:color="auto"/>
      </w:divBdr>
    </w:div>
    <w:div w:id="590167992">
      <w:bodyDiv w:val="1"/>
      <w:marLeft w:val="0"/>
      <w:marRight w:val="0"/>
      <w:marTop w:val="0"/>
      <w:marBottom w:val="0"/>
      <w:divBdr>
        <w:top w:val="none" w:sz="0" w:space="0" w:color="auto"/>
        <w:left w:val="none" w:sz="0" w:space="0" w:color="auto"/>
        <w:bottom w:val="none" w:sz="0" w:space="0" w:color="auto"/>
        <w:right w:val="none" w:sz="0" w:space="0" w:color="auto"/>
      </w:divBdr>
    </w:div>
    <w:div w:id="590241932">
      <w:bodyDiv w:val="1"/>
      <w:marLeft w:val="0"/>
      <w:marRight w:val="0"/>
      <w:marTop w:val="0"/>
      <w:marBottom w:val="0"/>
      <w:divBdr>
        <w:top w:val="none" w:sz="0" w:space="0" w:color="auto"/>
        <w:left w:val="none" w:sz="0" w:space="0" w:color="auto"/>
        <w:bottom w:val="none" w:sz="0" w:space="0" w:color="auto"/>
        <w:right w:val="none" w:sz="0" w:space="0" w:color="auto"/>
      </w:divBdr>
    </w:div>
    <w:div w:id="592931496">
      <w:bodyDiv w:val="1"/>
      <w:marLeft w:val="0"/>
      <w:marRight w:val="0"/>
      <w:marTop w:val="0"/>
      <w:marBottom w:val="0"/>
      <w:divBdr>
        <w:top w:val="none" w:sz="0" w:space="0" w:color="auto"/>
        <w:left w:val="none" w:sz="0" w:space="0" w:color="auto"/>
        <w:bottom w:val="none" w:sz="0" w:space="0" w:color="auto"/>
        <w:right w:val="none" w:sz="0" w:space="0" w:color="auto"/>
      </w:divBdr>
    </w:div>
    <w:div w:id="593821808">
      <w:bodyDiv w:val="1"/>
      <w:marLeft w:val="0"/>
      <w:marRight w:val="0"/>
      <w:marTop w:val="0"/>
      <w:marBottom w:val="0"/>
      <w:divBdr>
        <w:top w:val="none" w:sz="0" w:space="0" w:color="auto"/>
        <w:left w:val="none" w:sz="0" w:space="0" w:color="auto"/>
        <w:bottom w:val="none" w:sz="0" w:space="0" w:color="auto"/>
        <w:right w:val="none" w:sz="0" w:space="0" w:color="auto"/>
      </w:divBdr>
    </w:div>
    <w:div w:id="593976754">
      <w:bodyDiv w:val="1"/>
      <w:marLeft w:val="0"/>
      <w:marRight w:val="0"/>
      <w:marTop w:val="0"/>
      <w:marBottom w:val="0"/>
      <w:divBdr>
        <w:top w:val="none" w:sz="0" w:space="0" w:color="auto"/>
        <w:left w:val="none" w:sz="0" w:space="0" w:color="auto"/>
        <w:bottom w:val="none" w:sz="0" w:space="0" w:color="auto"/>
        <w:right w:val="none" w:sz="0" w:space="0" w:color="auto"/>
      </w:divBdr>
    </w:div>
    <w:div w:id="599338937">
      <w:bodyDiv w:val="1"/>
      <w:marLeft w:val="0"/>
      <w:marRight w:val="0"/>
      <w:marTop w:val="0"/>
      <w:marBottom w:val="0"/>
      <w:divBdr>
        <w:top w:val="none" w:sz="0" w:space="0" w:color="auto"/>
        <w:left w:val="none" w:sz="0" w:space="0" w:color="auto"/>
        <w:bottom w:val="none" w:sz="0" w:space="0" w:color="auto"/>
        <w:right w:val="none" w:sz="0" w:space="0" w:color="auto"/>
      </w:divBdr>
    </w:div>
    <w:div w:id="601113839">
      <w:bodyDiv w:val="1"/>
      <w:marLeft w:val="0"/>
      <w:marRight w:val="0"/>
      <w:marTop w:val="0"/>
      <w:marBottom w:val="0"/>
      <w:divBdr>
        <w:top w:val="none" w:sz="0" w:space="0" w:color="auto"/>
        <w:left w:val="none" w:sz="0" w:space="0" w:color="auto"/>
        <w:bottom w:val="none" w:sz="0" w:space="0" w:color="auto"/>
        <w:right w:val="none" w:sz="0" w:space="0" w:color="auto"/>
      </w:divBdr>
    </w:div>
    <w:div w:id="603808378">
      <w:bodyDiv w:val="1"/>
      <w:marLeft w:val="0"/>
      <w:marRight w:val="0"/>
      <w:marTop w:val="0"/>
      <w:marBottom w:val="0"/>
      <w:divBdr>
        <w:top w:val="none" w:sz="0" w:space="0" w:color="auto"/>
        <w:left w:val="none" w:sz="0" w:space="0" w:color="auto"/>
        <w:bottom w:val="none" w:sz="0" w:space="0" w:color="auto"/>
        <w:right w:val="none" w:sz="0" w:space="0" w:color="auto"/>
      </w:divBdr>
    </w:div>
    <w:div w:id="610552239">
      <w:bodyDiv w:val="1"/>
      <w:marLeft w:val="0"/>
      <w:marRight w:val="0"/>
      <w:marTop w:val="0"/>
      <w:marBottom w:val="0"/>
      <w:divBdr>
        <w:top w:val="none" w:sz="0" w:space="0" w:color="auto"/>
        <w:left w:val="none" w:sz="0" w:space="0" w:color="auto"/>
        <w:bottom w:val="none" w:sz="0" w:space="0" w:color="auto"/>
        <w:right w:val="none" w:sz="0" w:space="0" w:color="auto"/>
      </w:divBdr>
    </w:div>
    <w:div w:id="614288312">
      <w:bodyDiv w:val="1"/>
      <w:marLeft w:val="0"/>
      <w:marRight w:val="0"/>
      <w:marTop w:val="0"/>
      <w:marBottom w:val="0"/>
      <w:divBdr>
        <w:top w:val="none" w:sz="0" w:space="0" w:color="auto"/>
        <w:left w:val="none" w:sz="0" w:space="0" w:color="auto"/>
        <w:bottom w:val="none" w:sz="0" w:space="0" w:color="auto"/>
        <w:right w:val="none" w:sz="0" w:space="0" w:color="auto"/>
      </w:divBdr>
    </w:div>
    <w:div w:id="614364706">
      <w:bodyDiv w:val="1"/>
      <w:marLeft w:val="0"/>
      <w:marRight w:val="0"/>
      <w:marTop w:val="0"/>
      <w:marBottom w:val="0"/>
      <w:divBdr>
        <w:top w:val="none" w:sz="0" w:space="0" w:color="auto"/>
        <w:left w:val="none" w:sz="0" w:space="0" w:color="auto"/>
        <w:bottom w:val="none" w:sz="0" w:space="0" w:color="auto"/>
        <w:right w:val="none" w:sz="0" w:space="0" w:color="auto"/>
      </w:divBdr>
    </w:div>
    <w:div w:id="618679711">
      <w:bodyDiv w:val="1"/>
      <w:marLeft w:val="0"/>
      <w:marRight w:val="0"/>
      <w:marTop w:val="0"/>
      <w:marBottom w:val="0"/>
      <w:divBdr>
        <w:top w:val="none" w:sz="0" w:space="0" w:color="auto"/>
        <w:left w:val="none" w:sz="0" w:space="0" w:color="auto"/>
        <w:bottom w:val="none" w:sz="0" w:space="0" w:color="auto"/>
        <w:right w:val="none" w:sz="0" w:space="0" w:color="auto"/>
      </w:divBdr>
    </w:div>
    <w:div w:id="623509567">
      <w:bodyDiv w:val="1"/>
      <w:marLeft w:val="0"/>
      <w:marRight w:val="0"/>
      <w:marTop w:val="0"/>
      <w:marBottom w:val="0"/>
      <w:divBdr>
        <w:top w:val="none" w:sz="0" w:space="0" w:color="auto"/>
        <w:left w:val="none" w:sz="0" w:space="0" w:color="auto"/>
        <w:bottom w:val="none" w:sz="0" w:space="0" w:color="auto"/>
        <w:right w:val="none" w:sz="0" w:space="0" w:color="auto"/>
      </w:divBdr>
    </w:div>
    <w:div w:id="626281041">
      <w:bodyDiv w:val="1"/>
      <w:marLeft w:val="0"/>
      <w:marRight w:val="0"/>
      <w:marTop w:val="0"/>
      <w:marBottom w:val="0"/>
      <w:divBdr>
        <w:top w:val="none" w:sz="0" w:space="0" w:color="auto"/>
        <w:left w:val="none" w:sz="0" w:space="0" w:color="auto"/>
        <w:bottom w:val="none" w:sz="0" w:space="0" w:color="auto"/>
        <w:right w:val="none" w:sz="0" w:space="0" w:color="auto"/>
      </w:divBdr>
    </w:div>
    <w:div w:id="627516317">
      <w:bodyDiv w:val="1"/>
      <w:marLeft w:val="0"/>
      <w:marRight w:val="0"/>
      <w:marTop w:val="0"/>
      <w:marBottom w:val="0"/>
      <w:divBdr>
        <w:top w:val="none" w:sz="0" w:space="0" w:color="auto"/>
        <w:left w:val="none" w:sz="0" w:space="0" w:color="auto"/>
        <w:bottom w:val="none" w:sz="0" w:space="0" w:color="auto"/>
        <w:right w:val="none" w:sz="0" w:space="0" w:color="auto"/>
      </w:divBdr>
    </w:div>
    <w:div w:id="630091384">
      <w:bodyDiv w:val="1"/>
      <w:marLeft w:val="0"/>
      <w:marRight w:val="0"/>
      <w:marTop w:val="0"/>
      <w:marBottom w:val="0"/>
      <w:divBdr>
        <w:top w:val="none" w:sz="0" w:space="0" w:color="auto"/>
        <w:left w:val="none" w:sz="0" w:space="0" w:color="auto"/>
        <w:bottom w:val="none" w:sz="0" w:space="0" w:color="auto"/>
        <w:right w:val="none" w:sz="0" w:space="0" w:color="auto"/>
      </w:divBdr>
    </w:div>
    <w:div w:id="633873022">
      <w:bodyDiv w:val="1"/>
      <w:marLeft w:val="0"/>
      <w:marRight w:val="0"/>
      <w:marTop w:val="0"/>
      <w:marBottom w:val="0"/>
      <w:divBdr>
        <w:top w:val="none" w:sz="0" w:space="0" w:color="auto"/>
        <w:left w:val="none" w:sz="0" w:space="0" w:color="auto"/>
        <w:bottom w:val="none" w:sz="0" w:space="0" w:color="auto"/>
        <w:right w:val="none" w:sz="0" w:space="0" w:color="auto"/>
      </w:divBdr>
    </w:div>
    <w:div w:id="634944445">
      <w:bodyDiv w:val="1"/>
      <w:marLeft w:val="0"/>
      <w:marRight w:val="0"/>
      <w:marTop w:val="0"/>
      <w:marBottom w:val="0"/>
      <w:divBdr>
        <w:top w:val="none" w:sz="0" w:space="0" w:color="auto"/>
        <w:left w:val="none" w:sz="0" w:space="0" w:color="auto"/>
        <w:bottom w:val="none" w:sz="0" w:space="0" w:color="auto"/>
        <w:right w:val="none" w:sz="0" w:space="0" w:color="auto"/>
      </w:divBdr>
    </w:div>
    <w:div w:id="636953244">
      <w:bodyDiv w:val="1"/>
      <w:marLeft w:val="0"/>
      <w:marRight w:val="0"/>
      <w:marTop w:val="0"/>
      <w:marBottom w:val="0"/>
      <w:divBdr>
        <w:top w:val="none" w:sz="0" w:space="0" w:color="auto"/>
        <w:left w:val="none" w:sz="0" w:space="0" w:color="auto"/>
        <w:bottom w:val="none" w:sz="0" w:space="0" w:color="auto"/>
        <w:right w:val="none" w:sz="0" w:space="0" w:color="auto"/>
      </w:divBdr>
    </w:div>
    <w:div w:id="639459551">
      <w:bodyDiv w:val="1"/>
      <w:marLeft w:val="0"/>
      <w:marRight w:val="0"/>
      <w:marTop w:val="0"/>
      <w:marBottom w:val="0"/>
      <w:divBdr>
        <w:top w:val="none" w:sz="0" w:space="0" w:color="auto"/>
        <w:left w:val="none" w:sz="0" w:space="0" w:color="auto"/>
        <w:bottom w:val="none" w:sz="0" w:space="0" w:color="auto"/>
        <w:right w:val="none" w:sz="0" w:space="0" w:color="auto"/>
      </w:divBdr>
    </w:div>
    <w:div w:id="640114119">
      <w:bodyDiv w:val="1"/>
      <w:marLeft w:val="0"/>
      <w:marRight w:val="0"/>
      <w:marTop w:val="0"/>
      <w:marBottom w:val="0"/>
      <w:divBdr>
        <w:top w:val="none" w:sz="0" w:space="0" w:color="auto"/>
        <w:left w:val="none" w:sz="0" w:space="0" w:color="auto"/>
        <w:bottom w:val="none" w:sz="0" w:space="0" w:color="auto"/>
        <w:right w:val="none" w:sz="0" w:space="0" w:color="auto"/>
      </w:divBdr>
    </w:div>
    <w:div w:id="647787707">
      <w:bodyDiv w:val="1"/>
      <w:marLeft w:val="0"/>
      <w:marRight w:val="0"/>
      <w:marTop w:val="0"/>
      <w:marBottom w:val="0"/>
      <w:divBdr>
        <w:top w:val="none" w:sz="0" w:space="0" w:color="auto"/>
        <w:left w:val="none" w:sz="0" w:space="0" w:color="auto"/>
        <w:bottom w:val="none" w:sz="0" w:space="0" w:color="auto"/>
        <w:right w:val="none" w:sz="0" w:space="0" w:color="auto"/>
      </w:divBdr>
    </w:div>
    <w:div w:id="650983801">
      <w:bodyDiv w:val="1"/>
      <w:marLeft w:val="0"/>
      <w:marRight w:val="0"/>
      <w:marTop w:val="0"/>
      <w:marBottom w:val="0"/>
      <w:divBdr>
        <w:top w:val="none" w:sz="0" w:space="0" w:color="auto"/>
        <w:left w:val="none" w:sz="0" w:space="0" w:color="auto"/>
        <w:bottom w:val="none" w:sz="0" w:space="0" w:color="auto"/>
        <w:right w:val="none" w:sz="0" w:space="0" w:color="auto"/>
      </w:divBdr>
    </w:div>
    <w:div w:id="651640070">
      <w:bodyDiv w:val="1"/>
      <w:marLeft w:val="0"/>
      <w:marRight w:val="0"/>
      <w:marTop w:val="0"/>
      <w:marBottom w:val="0"/>
      <w:divBdr>
        <w:top w:val="none" w:sz="0" w:space="0" w:color="auto"/>
        <w:left w:val="none" w:sz="0" w:space="0" w:color="auto"/>
        <w:bottom w:val="none" w:sz="0" w:space="0" w:color="auto"/>
        <w:right w:val="none" w:sz="0" w:space="0" w:color="auto"/>
      </w:divBdr>
    </w:div>
    <w:div w:id="652494032">
      <w:bodyDiv w:val="1"/>
      <w:marLeft w:val="0"/>
      <w:marRight w:val="0"/>
      <w:marTop w:val="0"/>
      <w:marBottom w:val="0"/>
      <w:divBdr>
        <w:top w:val="none" w:sz="0" w:space="0" w:color="auto"/>
        <w:left w:val="none" w:sz="0" w:space="0" w:color="auto"/>
        <w:bottom w:val="none" w:sz="0" w:space="0" w:color="auto"/>
        <w:right w:val="none" w:sz="0" w:space="0" w:color="auto"/>
      </w:divBdr>
    </w:div>
    <w:div w:id="655454538">
      <w:bodyDiv w:val="1"/>
      <w:marLeft w:val="0"/>
      <w:marRight w:val="0"/>
      <w:marTop w:val="0"/>
      <w:marBottom w:val="0"/>
      <w:divBdr>
        <w:top w:val="none" w:sz="0" w:space="0" w:color="auto"/>
        <w:left w:val="none" w:sz="0" w:space="0" w:color="auto"/>
        <w:bottom w:val="none" w:sz="0" w:space="0" w:color="auto"/>
        <w:right w:val="none" w:sz="0" w:space="0" w:color="auto"/>
      </w:divBdr>
    </w:div>
    <w:div w:id="659963786">
      <w:bodyDiv w:val="1"/>
      <w:marLeft w:val="0"/>
      <w:marRight w:val="0"/>
      <w:marTop w:val="0"/>
      <w:marBottom w:val="0"/>
      <w:divBdr>
        <w:top w:val="none" w:sz="0" w:space="0" w:color="auto"/>
        <w:left w:val="none" w:sz="0" w:space="0" w:color="auto"/>
        <w:bottom w:val="none" w:sz="0" w:space="0" w:color="auto"/>
        <w:right w:val="none" w:sz="0" w:space="0" w:color="auto"/>
      </w:divBdr>
    </w:div>
    <w:div w:id="660234013">
      <w:bodyDiv w:val="1"/>
      <w:marLeft w:val="0"/>
      <w:marRight w:val="0"/>
      <w:marTop w:val="0"/>
      <w:marBottom w:val="0"/>
      <w:divBdr>
        <w:top w:val="none" w:sz="0" w:space="0" w:color="auto"/>
        <w:left w:val="none" w:sz="0" w:space="0" w:color="auto"/>
        <w:bottom w:val="none" w:sz="0" w:space="0" w:color="auto"/>
        <w:right w:val="none" w:sz="0" w:space="0" w:color="auto"/>
      </w:divBdr>
    </w:div>
    <w:div w:id="666133049">
      <w:bodyDiv w:val="1"/>
      <w:marLeft w:val="0"/>
      <w:marRight w:val="0"/>
      <w:marTop w:val="0"/>
      <w:marBottom w:val="0"/>
      <w:divBdr>
        <w:top w:val="none" w:sz="0" w:space="0" w:color="auto"/>
        <w:left w:val="none" w:sz="0" w:space="0" w:color="auto"/>
        <w:bottom w:val="none" w:sz="0" w:space="0" w:color="auto"/>
        <w:right w:val="none" w:sz="0" w:space="0" w:color="auto"/>
      </w:divBdr>
    </w:div>
    <w:div w:id="669017657">
      <w:bodyDiv w:val="1"/>
      <w:marLeft w:val="0"/>
      <w:marRight w:val="0"/>
      <w:marTop w:val="0"/>
      <w:marBottom w:val="0"/>
      <w:divBdr>
        <w:top w:val="none" w:sz="0" w:space="0" w:color="auto"/>
        <w:left w:val="none" w:sz="0" w:space="0" w:color="auto"/>
        <w:bottom w:val="none" w:sz="0" w:space="0" w:color="auto"/>
        <w:right w:val="none" w:sz="0" w:space="0" w:color="auto"/>
      </w:divBdr>
    </w:div>
    <w:div w:id="670525482">
      <w:bodyDiv w:val="1"/>
      <w:marLeft w:val="0"/>
      <w:marRight w:val="0"/>
      <w:marTop w:val="0"/>
      <w:marBottom w:val="0"/>
      <w:divBdr>
        <w:top w:val="none" w:sz="0" w:space="0" w:color="auto"/>
        <w:left w:val="none" w:sz="0" w:space="0" w:color="auto"/>
        <w:bottom w:val="none" w:sz="0" w:space="0" w:color="auto"/>
        <w:right w:val="none" w:sz="0" w:space="0" w:color="auto"/>
      </w:divBdr>
    </w:div>
    <w:div w:id="675228117">
      <w:bodyDiv w:val="1"/>
      <w:marLeft w:val="0"/>
      <w:marRight w:val="0"/>
      <w:marTop w:val="0"/>
      <w:marBottom w:val="0"/>
      <w:divBdr>
        <w:top w:val="none" w:sz="0" w:space="0" w:color="auto"/>
        <w:left w:val="none" w:sz="0" w:space="0" w:color="auto"/>
        <w:bottom w:val="none" w:sz="0" w:space="0" w:color="auto"/>
        <w:right w:val="none" w:sz="0" w:space="0" w:color="auto"/>
      </w:divBdr>
    </w:div>
    <w:div w:id="677386838">
      <w:bodyDiv w:val="1"/>
      <w:marLeft w:val="0"/>
      <w:marRight w:val="0"/>
      <w:marTop w:val="0"/>
      <w:marBottom w:val="0"/>
      <w:divBdr>
        <w:top w:val="none" w:sz="0" w:space="0" w:color="auto"/>
        <w:left w:val="none" w:sz="0" w:space="0" w:color="auto"/>
        <w:bottom w:val="none" w:sz="0" w:space="0" w:color="auto"/>
        <w:right w:val="none" w:sz="0" w:space="0" w:color="auto"/>
      </w:divBdr>
    </w:div>
    <w:div w:id="678045811">
      <w:bodyDiv w:val="1"/>
      <w:marLeft w:val="0"/>
      <w:marRight w:val="0"/>
      <w:marTop w:val="0"/>
      <w:marBottom w:val="0"/>
      <w:divBdr>
        <w:top w:val="none" w:sz="0" w:space="0" w:color="auto"/>
        <w:left w:val="none" w:sz="0" w:space="0" w:color="auto"/>
        <w:bottom w:val="none" w:sz="0" w:space="0" w:color="auto"/>
        <w:right w:val="none" w:sz="0" w:space="0" w:color="auto"/>
      </w:divBdr>
    </w:div>
    <w:div w:id="680081778">
      <w:bodyDiv w:val="1"/>
      <w:marLeft w:val="0"/>
      <w:marRight w:val="0"/>
      <w:marTop w:val="0"/>
      <w:marBottom w:val="0"/>
      <w:divBdr>
        <w:top w:val="none" w:sz="0" w:space="0" w:color="auto"/>
        <w:left w:val="none" w:sz="0" w:space="0" w:color="auto"/>
        <w:bottom w:val="none" w:sz="0" w:space="0" w:color="auto"/>
        <w:right w:val="none" w:sz="0" w:space="0" w:color="auto"/>
      </w:divBdr>
    </w:div>
    <w:div w:id="680622238">
      <w:bodyDiv w:val="1"/>
      <w:marLeft w:val="0"/>
      <w:marRight w:val="0"/>
      <w:marTop w:val="0"/>
      <w:marBottom w:val="0"/>
      <w:divBdr>
        <w:top w:val="none" w:sz="0" w:space="0" w:color="auto"/>
        <w:left w:val="none" w:sz="0" w:space="0" w:color="auto"/>
        <w:bottom w:val="none" w:sz="0" w:space="0" w:color="auto"/>
        <w:right w:val="none" w:sz="0" w:space="0" w:color="auto"/>
      </w:divBdr>
    </w:div>
    <w:div w:id="681591531">
      <w:bodyDiv w:val="1"/>
      <w:marLeft w:val="0"/>
      <w:marRight w:val="0"/>
      <w:marTop w:val="0"/>
      <w:marBottom w:val="0"/>
      <w:divBdr>
        <w:top w:val="none" w:sz="0" w:space="0" w:color="auto"/>
        <w:left w:val="none" w:sz="0" w:space="0" w:color="auto"/>
        <w:bottom w:val="none" w:sz="0" w:space="0" w:color="auto"/>
        <w:right w:val="none" w:sz="0" w:space="0" w:color="auto"/>
      </w:divBdr>
    </w:div>
    <w:div w:id="691299956">
      <w:bodyDiv w:val="1"/>
      <w:marLeft w:val="0"/>
      <w:marRight w:val="0"/>
      <w:marTop w:val="0"/>
      <w:marBottom w:val="0"/>
      <w:divBdr>
        <w:top w:val="none" w:sz="0" w:space="0" w:color="auto"/>
        <w:left w:val="none" w:sz="0" w:space="0" w:color="auto"/>
        <w:bottom w:val="none" w:sz="0" w:space="0" w:color="auto"/>
        <w:right w:val="none" w:sz="0" w:space="0" w:color="auto"/>
      </w:divBdr>
    </w:div>
    <w:div w:id="694161789">
      <w:bodyDiv w:val="1"/>
      <w:marLeft w:val="0"/>
      <w:marRight w:val="0"/>
      <w:marTop w:val="0"/>
      <w:marBottom w:val="0"/>
      <w:divBdr>
        <w:top w:val="none" w:sz="0" w:space="0" w:color="auto"/>
        <w:left w:val="none" w:sz="0" w:space="0" w:color="auto"/>
        <w:bottom w:val="none" w:sz="0" w:space="0" w:color="auto"/>
        <w:right w:val="none" w:sz="0" w:space="0" w:color="auto"/>
      </w:divBdr>
    </w:div>
    <w:div w:id="697194576">
      <w:bodyDiv w:val="1"/>
      <w:marLeft w:val="0"/>
      <w:marRight w:val="0"/>
      <w:marTop w:val="0"/>
      <w:marBottom w:val="0"/>
      <w:divBdr>
        <w:top w:val="none" w:sz="0" w:space="0" w:color="auto"/>
        <w:left w:val="none" w:sz="0" w:space="0" w:color="auto"/>
        <w:bottom w:val="none" w:sz="0" w:space="0" w:color="auto"/>
        <w:right w:val="none" w:sz="0" w:space="0" w:color="auto"/>
      </w:divBdr>
    </w:div>
    <w:div w:id="701832646">
      <w:bodyDiv w:val="1"/>
      <w:marLeft w:val="0"/>
      <w:marRight w:val="0"/>
      <w:marTop w:val="0"/>
      <w:marBottom w:val="0"/>
      <w:divBdr>
        <w:top w:val="none" w:sz="0" w:space="0" w:color="auto"/>
        <w:left w:val="none" w:sz="0" w:space="0" w:color="auto"/>
        <w:bottom w:val="none" w:sz="0" w:space="0" w:color="auto"/>
        <w:right w:val="none" w:sz="0" w:space="0" w:color="auto"/>
      </w:divBdr>
    </w:div>
    <w:div w:id="705568173">
      <w:bodyDiv w:val="1"/>
      <w:marLeft w:val="0"/>
      <w:marRight w:val="0"/>
      <w:marTop w:val="0"/>
      <w:marBottom w:val="0"/>
      <w:divBdr>
        <w:top w:val="none" w:sz="0" w:space="0" w:color="auto"/>
        <w:left w:val="none" w:sz="0" w:space="0" w:color="auto"/>
        <w:bottom w:val="none" w:sz="0" w:space="0" w:color="auto"/>
        <w:right w:val="none" w:sz="0" w:space="0" w:color="auto"/>
      </w:divBdr>
    </w:div>
    <w:div w:id="709233736">
      <w:bodyDiv w:val="1"/>
      <w:marLeft w:val="0"/>
      <w:marRight w:val="0"/>
      <w:marTop w:val="0"/>
      <w:marBottom w:val="0"/>
      <w:divBdr>
        <w:top w:val="none" w:sz="0" w:space="0" w:color="auto"/>
        <w:left w:val="none" w:sz="0" w:space="0" w:color="auto"/>
        <w:bottom w:val="none" w:sz="0" w:space="0" w:color="auto"/>
        <w:right w:val="none" w:sz="0" w:space="0" w:color="auto"/>
      </w:divBdr>
    </w:div>
    <w:div w:id="711003226">
      <w:bodyDiv w:val="1"/>
      <w:marLeft w:val="0"/>
      <w:marRight w:val="0"/>
      <w:marTop w:val="0"/>
      <w:marBottom w:val="0"/>
      <w:divBdr>
        <w:top w:val="none" w:sz="0" w:space="0" w:color="auto"/>
        <w:left w:val="none" w:sz="0" w:space="0" w:color="auto"/>
        <w:bottom w:val="none" w:sz="0" w:space="0" w:color="auto"/>
        <w:right w:val="none" w:sz="0" w:space="0" w:color="auto"/>
      </w:divBdr>
    </w:div>
    <w:div w:id="711079467">
      <w:bodyDiv w:val="1"/>
      <w:marLeft w:val="0"/>
      <w:marRight w:val="0"/>
      <w:marTop w:val="0"/>
      <w:marBottom w:val="0"/>
      <w:divBdr>
        <w:top w:val="none" w:sz="0" w:space="0" w:color="auto"/>
        <w:left w:val="none" w:sz="0" w:space="0" w:color="auto"/>
        <w:bottom w:val="none" w:sz="0" w:space="0" w:color="auto"/>
        <w:right w:val="none" w:sz="0" w:space="0" w:color="auto"/>
      </w:divBdr>
    </w:div>
    <w:div w:id="711419445">
      <w:bodyDiv w:val="1"/>
      <w:marLeft w:val="0"/>
      <w:marRight w:val="0"/>
      <w:marTop w:val="0"/>
      <w:marBottom w:val="0"/>
      <w:divBdr>
        <w:top w:val="none" w:sz="0" w:space="0" w:color="auto"/>
        <w:left w:val="none" w:sz="0" w:space="0" w:color="auto"/>
        <w:bottom w:val="none" w:sz="0" w:space="0" w:color="auto"/>
        <w:right w:val="none" w:sz="0" w:space="0" w:color="auto"/>
      </w:divBdr>
    </w:div>
    <w:div w:id="717894672">
      <w:bodyDiv w:val="1"/>
      <w:marLeft w:val="0"/>
      <w:marRight w:val="0"/>
      <w:marTop w:val="0"/>
      <w:marBottom w:val="0"/>
      <w:divBdr>
        <w:top w:val="none" w:sz="0" w:space="0" w:color="auto"/>
        <w:left w:val="none" w:sz="0" w:space="0" w:color="auto"/>
        <w:bottom w:val="none" w:sz="0" w:space="0" w:color="auto"/>
        <w:right w:val="none" w:sz="0" w:space="0" w:color="auto"/>
      </w:divBdr>
    </w:div>
    <w:div w:id="721253392">
      <w:bodyDiv w:val="1"/>
      <w:marLeft w:val="0"/>
      <w:marRight w:val="0"/>
      <w:marTop w:val="0"/>
      <w:marBottom w:val="0"/>
      <w:divBdr>
        <w:top w:val="none" w:sz="0" w:space="0" w:color="auto"/>
        <w:left w:val="none" w:sz="0" w:space="0" w:color="auto"/>
        <w:bottom w:val="none" w:sz="0" w:space="0" w:color="auto"/>
        <w:right w:val="none" w:sz="0" w:space="0" w:color="auto"/>
      </w:divBdr>
    </w:div>
    <w:div w:id="721833348">
      <w:bodyDiv w:val="1"/>
      <w:marLeft w:val="0"/>
      <w:marRight w:val="0"/>
      <w:marTop w:val="0"/>
      <w:marBottom w:val="0"/>
      <w:divBdr>
        <w:top w:val="none" w:sz="0" w:space="0" w:color="auto"/>
        <w:left w:val="none" w:sz="0" w:space="0" w:color="auto"/>
        <w:bottom w:val="none" w:sz="0" w:space="0" w:color="auto"/>
        <w:right w:val="none" w:sz="0" w:space="0" w:color="auto"/>
      </w:divBdr>
    </w:div>
    <w:div w:id="726606142">
      <w:bodyDiv w:val="1"/>
      <w:marLeft w:val="0"/>
      <w:marRight w:val="0"/>
      <w:marTop w:val="0"/>
      <w:marBottom w:val="0"/>
      <w:divBdr>
        <w:top w:val="none" w:sz="0" w:space="0" w:color="auto"/>
        <w:left w:val="none" w:sz="0" w:space="0" w:color="auto"/>
        <w:bottom w:val="none" w:sz="0" w:space="0" w:color="auto"/>
        <w:right w:val="none" w:sz="0" w:space="0" w:color="auto"/>
      </w:divBdr>
    </w:div>
    <w:div w:id="727799804">
      <w:bodyDiv w:val="1"/>
      <w:marLeft w:val="0"/>
      <w:marRight w:val="0"/>
      <w:marTop w:val="0"/>
      <w:marBottom w:val="0"/>
      <w:divBdr>
        <w:top w:val="none" w:sz="0" w:space="0" w:color="auto"/>
        <w:left w:val="none" w:sz="0" w:space="0" w:color="auto"/>
        <w:bottom w:val="none" w:sz="0" w:space="0" w:color="auto"/>
        <w:right w:val="none" w:sz="0" w:space="0" w:color="auto"/>
      </w:divBdr>
    </w:div>
    <w:div w:id="732506504">
      <w:bodyDiv w:val="1"/>
      <w:marLeft w:val="0"/>
      <w:marRight w:val="0"/>
      <w:marTop w:val="0"/>
      <w:marBottom w:val="0"/>
      <w:divBdr>
        <w:top w:val="none" w:sz="0" w:space="0" w:color="auto"/>
        <w:left w:val="none" w:sz="0" w:space="0" w:color="auto"/>
        <w:bottom w:val="none" w:sz="0" w:space="0" w:color="auto"/>
        <w:right w:val="none" w:sz="0" w:space="0" w:color="auto"/>
      </w:divBdr>
    </w:div>
    <w:div w:id="732659552">
      <w:bodyDiv w:val="1"/>
      <w:marLeft w:val="0"/>
      <w:marRight w:val="0"/>
      <w:marTop w:val="0"/>
      <w:marBottom w:val="0"/>
      <w:divBdr>
        <w:top w:val="none" w:sz="0" w:space="0" w:color="auto"/>
        <w:left w:val="none" w:sz="0" w:space="0" w:color="auto"/>
        <w:bottom w:val="none" w:sz="0" w:space="0" w:color="auto"/>
        <w:right w:val="none" w:sz="0" w:space="0" w:color="auto"/>
      </w:divBdr>
    </w:div>
    <w:div w:id="734013880">
      <w:bodyDiv w:val="1"/>
      <w:marLeft w:val="0"/>
      <w:marRight w:val="0"/>
      <w:marTop w:val="0"/>
      <w:marBottom w:val="0"/>
      <w:divBdr>
        <w:top w:val="none" w:sz="0" w:space="0" w:color="auto"/>
        <w:left w:val="none" w:sz="0" w:space="0" w:color="auto"/>
        <w:bottom w:val="none" w:sz="0" w:space="0" w:color="auto"/>
        <w:right w:val="none" w:sz="0" w:space="0" w:color="auto"/>
      </w:divBdr>
    </w:div>
    <w:div w:id="734084127">
      <w:bodyDiv w:val="1"/>
      <w:marLeft w:val="0"/>
      <w:marRight w:val="0"/>
      <w:marTop w:val="0"/>
      <w:marBottom w:val="0"/>
      <w:divBdr>
        <w:top w:val="none" w:sz="0" w:space="0" w:color="auto"/>
        <w:left w:val="none" w:sz="0" w:space="0" w:color="auto"/>
        <w:bottom w:val="none" w:sz="0" w:space="0" w:color="auto"/>
        <w:right w:val="none" w:sz="0" w:space="0" w:color="auto"/>
      </w:divBdr>
    </w:div>
    <w:div w:id="736634990">
      <w:bodyDiv w:val="1"/>
      <w:marLeft w:val="0"/>
      <w:marRight w:val="0"/>
      <w:marTop w:val="0"/>
      <w:marBottom w:val="0"/>
      <w:divBdr>
        <w:top w:val="none" w:sz="0" w:space="0" w:color="auto"/>
        <w:left w:val="none" w:sz="0" w:space="0" w:color="auto"/>
        <w:bottom w:val="none" w:sz="0" w:space="0" w:color="auto"/>
        <w:right w:val="none" w:sz="0" w:space="0" w:color="auto"/>
      </w:divBdr>
    </w:div>
    <w:div w:id="736824109">
      <w:bodyDiv w:val="1"/>
      <w:marLeft w:val="0"/>
      <w:marRight w:val="0"/>
      <w:marTop w:val="0"/>
      <w:marBottom w:val="0"/>
      <w:divBdr>
        <w:top w:val="none" w:sz="0" w:space="0" w:color="auto"/>
        <w:left w:val="none" w:sz="0" w:space="0" w:color="auto"/>
        <w:bottom w:val="none" w:sz="0" w:space="0" w:color="auto"/>
        <w:right w:val="none" w:sz="0" w:space="0" w:color="auto"/>
      </w:divBdr>
    </w:div>
    <w:div w:id="738677133">
      <w:bodyDiv w:val="1"/>
      <w:marLeft w:val="0"/>
      <w:marRight w:val="0"/>
      <w:marTop w:val="0"/>
      <w:marBottom w:val="0"/>
      <w:divBdr>
        <w:top w:val="none" w:sz="0" w:space="0" w:color="auto"/>
        <w:left w:val="none" w:sz="0" w:space="0" w:color="auto"/>
        <w:bottom w:val="none" w:sz="0" w:space="0" w:color="auto"/>
        <w:right w:val="none" w:sz="0" w:space="0" w:color="auto"/>
      </w:divBdr>
    </w:div>
    <w:div w:id="738866773">
      <w:bodyDiv w:val="1"/>
      <w:marLeft w:val="0"/>
      <w:marRight w:val="0"/>
      <w:marTop w:val="0"/>
      <w:marBottom w:val="0"/>
      <w:divBdr>
        <w:top w:val="none" w:sz="0" w:space="0" w:color="auto"/>
        <w:left w:val="none" w:sz="0" w:space="0" w:color="auto"/>
        <w:bottom w:val="none" w:sz="0" w:space="0" w:color="auto"/>
        <w:right w:val="none" w:sz="0" w:space="0" w:color="auto"/>
      </w:divBdr>
    </w:div>
    <w:div w:id="739253400">
      <w:bodyDiv w:val="1"/>
      <w:marLeft w:val="0"/>
      <w:marRight w:val="0"/>
      <w:marTop w:val="0"/>
      <w:marBottom w:val="0"/>
      <w:divBdr>
        <w:top w:val="none" w:sz="0" w:space="0" w:color="auto"/>
        <w:left w:val="none" w:sz="0" w:space="0" w:color="auto"/>
        <w:bottom w:val="none" w:sz="0" w:space="0" w:color="auto"/>
        <w:right w:val="none" w:sz="0" w:space="0" w:color="auto"/>
      </w:divBdr>
    </w:div>
    <w:div w:id="741682155">
      <w:bodyDiv w:val="1"/>
      <w:marLeft w:val="0"/>
      <w:marRight w:val="0"/>
      <w:marTop w:val="0"/>
      <w:marBottom w:val="0"/>
      <w:divBdr>
        <w:top w:val="none" w:sz="0" w:space="0" w:color="auto"/>
        <w:left w:val="none" w:sz="0" w:space="0" w:color="auto"/>
        <w:bottom w:val="none" w:sz="0" w:space="0" w:color="auto"/>
        <w:right w:val="none" w:sz="0" w:space="0" w:color="auto"/>
      </w:divBdr>
    </w:div>
    <w:div w:id="741945166">
      <w:bodyDiv w:val="1"/>
      <w:marLeft w:val="0"/>
      <w:marRight w:val="0"/>
      <w:marTop w:val="0"/>
      <w:marBottom w:val="0"/>
      <w:divBdr>
        <w:top w:val="none" w:sz="0" w:space="0" w:color="auto"/>
        <w:left w:val="none" w:sz="0" w:space="0" w:color="auto"/>
        <w:bottom w:val="none" w:sz="0" w:space="0" w:color="auto"/>
        <w:right w:val="none" w:sz="0" w:space="0" w:color="auto"/>
      </w:divBdr>
    </w:div>
    <w:div w:id="742607194">
      <w:bodyDiv w:val="1"/>
      <w:marLeft w:val="0"/>
      <w:marRight w:val="0"/>
      <w:marTop w:val="0"/>
      <w:marBottom w:val="0"/>
      <w:divBdr>
        <w:top w:val="none" w:sz="0" w:space="0" w:color="auto"/>
        <w:left w:val="none" w:sz="0" w:space="0" w:color="auto"/>
        <w:bottom w:val="none" w:sz="0" w:space="0" w:color="auto"/>
        <w:right w:val="none" w:sz="0" w:space="0" w:color="auto"/>
      </w:divBdr>
    </w:div>
    <w:div w:id="745418267">
      <w:bodyDiv w:val="1"/>
      <w:marLeft w:val="0"/>
      <w:marRight w:val="0"/>
      <w:marTop w:val="0"/>
      <w:marBottom w:val="0"/>
      <w:divBdr>
        <w:top w:val="none" w:sz="0" w:space="0" w:color="auto"/>
        <w:left w:val="none" w:sz="0" w:space="0" w:color="auto"/>
        <w:bottom w:val="none" w:sz="0" w:space="0" w:color="auto"/>
        <w:right w:val="none" w:sz="0" w:space="0" w:color="auto"/>
      </w:divBdr>
    </w:div>
    <w:div w:id="747656612">
      <w:bodyDiv w:val="1"/>
      <w:marLeft w:val="0"/>
      <w:marRight w:val="0"/>
      <w:marTop w:val="0"/>
      <w:marBottom w:val="0"/>
      <w:divBdr>
        <w:top w:val="none" w:sz="0" w:space="0" w:color="auto"/>
        <w:left w:val="none" w:sz="0" w:space="0" w:color="auto"/>
        <w:bottom w:val="none" w:sz="0" w:space="0" w:color="auto"/>
        <w:right w:val="none" w:sz="0" w:space="0" w:color="auto"/>
      </w:divBdr>
    </w:div>
    <w:div w:id="748774943">
      <w:bodyDiv w:val="1"/>
      <w:marLeft w:val="0"/>
      <w:marRight w:val="0"/>
      <w:marTop w:val="0"/>
      <w:marBottom w:val="0"/>
      <w:divBdr>
        <w:top w:val="none" w:sz="0" w:space="0" w:color="auto"/>
        <w:left w:val="none" w:sz="0" w:space="0" w:color="auto"/>
        <w:bottom w:val="none" w:sz="0" w:space="0" w:color="auto"/>
        <w:right w:val="none" w:sz="0" w:space="0" w:color="auto"/>
      </w:divBdr>
    </w:div>
    <w:div w:id="750129368">
      <w:bodyDiv w:val="1"/>
      <w:marLeft w:val="0"/>
      <w:marRight w:val="0"/>
      <w:marTop w:val="0"/>
      <w:marBottom w:val="0"/>
      <w:divBdr>
        <w:top w:val="none" w:sz="0" w:space="0" w:color="auto"/>
        <w:left w:val="none" w:sz="0" w:space="0" w:color="auto"/>
        <w:bottom w:val="none" w:sz="0" w:space="0" w:color="auto"/>
        <w:right w:val="none" w:sz="0" w:space="0" w:color="auto"/>
      </w:divBdr>
    </w:div>
    <w:div w:id="751198939">
      <w:bodyDiv w:val="1"/>
      <w:marLeft w:val="0"/>
      <w:marRight w:val="0"/>
      <w:marTop w:val="0"/>
      <w:marBottom w:val="0"/>
      <w:divBdr>
        <w:top w:val="none" w:sz="0" w:space="0" w:color="auto"/>
        <w:left w:val="none" w:sz="0" w:space="0" w:color="auto"/>
        <w:bottom w:val="none" w:sz="0" w:space="0" w:color="auto"/>
        <w:right w:val="none" w:sz="0" w:space="0" w:color="auto"/>
      </w:divBdr>
    </w:div>
    <w:div w:id="752047762">
      <w:bodyDiv w:val="1"/>
      <w:marLeft w:val="0"/>
      <w:marRight w:val="0"/>
      <w:marTop w:val="0"/>
      <w:marBottom w:val="0"/>
      <w:divBdr>
        <w:top w:val="none" w:sz="0" w:space="0" w:color="auto"/>
        <w:left w:val="none" w:sz="0" w:space="0" w:color="auto"/>
        <w:bottom w:val="none" w:sz="0" w:space="0" w:color="auto"/>
        <w:right w:val="none" w:sz="0" w:space="0" w:color="auto"/>
      </w:divBdr>
    </w:div>
    <w:div w:id="754133677">
      <w:bodyDiv w:val="1"/>
      <w:marLeft w:val="0"/>
      <w:marRight w:val="0"/>
      <w:marTop w:val="0"/>
      <w:marBottom w:val="0"/>
      <w:divBdr>
        <w:top w:val="none" w:sz="0" w:space="0" w:color="auto"/>
        <w:left w:val="none" w:sz="0" w:space="0" w:color="auto"/>
        <w:bottom w:val="none" w:sz="0" w:space="0" w:color="auto"/>
        <w:right w:val="none" w:sz="0" w:space="0" w:color="auto"/>
      </w:divBdr>
    </w:div>
    <w:div w:id="754209114">
      <w:bodyDiv w:val="1"/>
      <w:marLeft w:val="0"/>
      <w:marRight w:val="0"/>
      <w:marTop w:val="0"/>
      <w:marBottom w:val="0"/>
      <w:divBdr>
        <w:top w:val="none" w:sz="0" w:space="0" w:color="auto"/>
        <w:left w:val="none" w:sz="0" w:space="0" w:color="auto"/>
        <w:bottom w:val="none" w:sz="0" w:space="0" w:color="auto"/>
        <w:right w:val="none" w:sz="0" w:space="0" w:color="auto"/>
      </w:divBdr>
    </w:div>
    <w:div w:id="755397035">
      <w:bodyDiv w:val="1"/>
      <w:marLeft w:val="0"/>
      <w:marRight w:val="0"/>
      <w:marTop w:val="0"/>
      <w:marBottom w:val="0"/>
      <w:divBdr>
        <w:top w:val="none" w:sz="0" w:space="0" w:color="auto"/>
        <w:left w:val="none" w:sz="0" w:space="0" w:color="auto"/>
        <w:bottom w:val="none" w:sz="0" w:space="0" w:color="auto"/>
        <w:right w:val="none" w:sz="0" w:space="0" w:color="auto"/>
      </w:divBdr>
    </w:div>
    <w:div w:id="759981927">
      <w:bodyDiv w:val="1"/>
      <w:marLeft w:val="0"/>
      <w:marRight w:val="0"/>
      <w:marTop w:val="0"/>
      <w:marBottom w:val="0"/>
      <w:divBdr>
        <w:top w:val="none" w:sz="0" w:space="0" w:color="auto"/>
        <w:left w:val="none" w:sz="0" w:space="0" w:color="auto"/>
        <w:bottom w:val="none" w:sz="0" w:space="0" w:color="auto"/>
        <w:right w:val="none" w:sz="0" w:space="0" w:color="auto"/>
      </w:divBdr>
    </w:div>
    <w:div w:id="761494415">
      <w:bodyDiv w:val="1"/>
      <w:marLeft w:val="0"/>
      <w:marRight w:val="0"/>
      <w:marTop w:val="0"/>
      <w:marBottom w:val="0"/>
      <w:divBdr>
        <w:top w:val="none" w:sz="0" w:space="0" w:color="auto"/>
        <w:left w:val="none" w:sz="0" w:space="0" w:color="auto"/>
        <w:bottom w:val="none" w:sz="0" w:space="0" w:color="auto"/>
        <w:right w:val="none" w:sz="0" w:space="0" w:color="auto"/>
      </w:divBdr>
    </w:div>
    <w:div w:id="763573226">
      <w:bodyDiv w:val="1"/>
      <w:marLeft w:val="0"/>
      <w:marRight w:val="0"/>
      <w:marTop w:val="0"/>
      <w:marBottom w:val="0"/>
      <w:divBdr>
        <w:top w:val="none" w:sz="0" w:space="0" w:color="auto"/>
        <w:left w:val="none" w:sz="0" w:space="0" w:color="auto"/>
        <w:bottom w:val="none" w:sz="0" w:space="0" w:color="auto"/>
        <w:right w:val="none" w:sz="0" w:space="0" w:color="auto"/>
      </w:divBdr>
    </w:div>
    <w:div w:id="765881611">
      <w:bodyDiv w:val="1"/>
      <w:marLeft w:val="0"/>
      <w:marRight w:val="0"/>
      <w:marTop w:val="0"/>
      <w:marBottom w:val="0"/>
      <w:divBdr>
        <w:top w:val="none" w:sz="0" w:space="0" w:color="auto"/>
        <w:left w:val="none" w:sz="0" w:space="0" w:color="auto"/>
        <w:bottom w:val="none" w:sz="0" w:space="0" w:color="auto"/>
        <w:right w:val="none" w:sz="0" w:space="0" w:color="auto"/>
      </w:divBdr>
    </w:div>
    <w:div w:id="766773169">
      <w:bodyDiv w:val="1"/>
      <w:marLeft w:val="0"/>
      <w:marRight w:val="0"/>
      <w:marTop w:val="0"/>
      <w:marBottom w:val="0"/>
      <w:divBdr>
        <w:top w:val="none" w:sz="0" w:space="0" w:color="auto"/>
        <w:left w:val="none" w:sz="0" w:space="0" w:color="auto"/>
        <w:bottom w:val="none" w:sz="0" w:space="0" w:color="auto"/>
        <w:right w:val="none" w:sz="0" w:space="0" w:color="auto"/>
      </w:divBdr>
    </w:div>
    <w:div w:id="771586231">
      <w:bodyDiv w:val="1"/>
      <w:marLeft w:val="0"/>
      <w:marRight w:val="0"/>
      <w:marTop w:val="0"/>
      <w:marBottom w:val="0"/>
      <w:divBdr>
        <w:top w:val="none" w:sz="0" w:space="0" w:color="auto"/>
        <w:left w:val="none" w:sz="0" w:space="0" w:color="auto"/>
        <w:bottom w:val="none" w:sz="0" w:space="0" w:color="auto"/>
        <w:right w:val="none" w:sz="0" w:space="0" w:color="auto"/>
      </w:divBdr>
    </w:div>
    <w:div w:id="771710348">
      <w:bodyDiv w:val="1"/>
      <w:marLeft w:val="0"/>
      <w:marRight w:val="0"/>
      <w:marTop w:val="0"/>
      <w:marBottom w:val="0"/>
      <w:divBdr>
        <w:top w:val="none" w:sz="0" w:space="0" w:color="auto"/>
        <w:left w:val="none" w:sz="0" w:space="0" w:color="auto"/>
        <w:bottom w:val="none" w:sz="0" w:space="0" w:color="auto"/>
        <w:right w:val="none" w:sz="0" w:space="0" w:color="auto"/>
      </w:divBdr>
    </w:div>
    <w:div w:id="772941993">
      <w:bodyDiv w:val="1"/>
      <w:marLeft w:val="0"/>
      <w:marRight w:val="0"/>
      <w:marTop w:val="0"/>
      <w:marBottom w:val="0"/>
      <w:divBdr>
        <w:top w:val="none" w:sz="0" w:space="0" w:color="auto"/>
        <w:left w:val="none" w:sz="0" w:space="0" w:color="auto"/>
        <w:bottom w:val="none" w:sz="0" w:space="0" w:color="auto"/>
        <w:right w:val="none" w:sz="0" w:space="0" w:color="auto"/>
      </w:divBdr>
    </w:div>
    <w:div w:id="773787520">
      <w:bodyDiv w:val="1"/>
      <w:marLeft w:val="0"/>
      <w:marRight w:val="0"/>
      <w:marTop w:val="0"/>
      <w:marBottom w:val="0"/>
      <w:divBdr>
        <w:top w:val="none" w:sz="0" w:space="0" w:color="auto"/>
        <w:left w:val="none" w:sz="0" w:space="0" w:color="auto"/>
        <w:bottom w:val="none" w:sz="0" w:space="0" w:color="auto"/>
        <w:right w:val="none" w:sz="0" w:space="0" w:color="auto"/>
      </w:divBdr>
    </w:div>
    <w:div w:id="774641871">
      <w:bodyDiv w:val="1"/>
      <w:marLeft w:val="0"/>
      <w:marRight w:val="0"/>
      <w:marTop w:val="0"/>
      <w:marBottom w:val="0"/>
      <w:divBdr>
        <w:top w:val="none" w:sz="0" w:space="0" w:color="auto"/>
        <w:left w:val="none" w:sz="0" w:space="0" w:color="auto"/>
        <w:bottom w:val="none" w:sz="0" w:space="0" w:color="auto"/>
        <w:right w:val="none" w:sz="0" w:space="0" w:color="auto"/>
      </w:divBdr>
    </w:div>
    <w:div w:id="776216504">
      <w:bodyDiv w:val="1"/>
      <w:marLeft w:val="0"/>
      <w:marRight w:val="0"/>
      <w:marTop w:val="0"/>
      <w:marBottom w:val="0"/>
      <w:divBdr>
        <w:top w:val="none" w:sz="0" w:space="0" w:color="auto"/>
        <w:left w:val="none" w:sz="0" w:space="0" w:color="auto"/>
        <w:bottom w:val="none" w:sz="0" w:space="0" w:color="auto"/>
        <w:right w:val="none" w:sz="0" w:space="0" w:color="auto"/>
      </w:divBdr>
    </w:div>
    <w:div w:id="776565423">
      <w:bodyDiv w:val="1"/>
      <w:marLeft w:val="0"/>
      <w:marRight w:val="0"/>
      <w:marTop w:val="0"/>
      <w:marBottom w:val="0"/>
      <w:divBdr>
        <w:top w:val="none" w:sz="0" w:space="0" w:color="auto"/>
        <w:left w:val="none" w:sz="0" w:space="0" w:color="auto"/>
        <w:bottom w:val="none" w:sz="0" w:space="0" w:color="auto"/>
        <w:right w:val="none" w:sz="0" w:space="0" w:color="auto"/>
      </w:divBdr>
    </w:div>
    <w:div w:id="777681145">
      <w:bodyDiv w:val="1"/>
      <w:marLeft w:val="0"/>
      <w:marRight w:val="0"/>
      <w:marTop w:val="0"/>
      <w:marBottom w:val="0"/>
      <w:divBdr>
        <w:top w:val="none" w:sz="0" w:space="0" w:color="auto"/>
        <w:left w:val="none" w:sz="0" w:space="0" w:color="auto"/>
        <w:bottom w:val="none" w:sz="0" w:space="0" w:color="auto"/>
        <w:right w:val="none" w:sz="0" w:space="0" w:color="auto"/>
      </w:divBdr>
    </w:div>
    <w:div w:id="783959681">
      <w:bodyDiv w:val="1"/>
      <w:marLeft w:val="0"/>
      <w:marRight w:val="0"/>
      <w:marTop w:val="0"/>
      <w:marBottom w:val="0"/>
      <w:divBdr>
        <w:top w:val="none" w:sz="0" w:space="0" w:color="auto"/>
        <w:left w:val="none" w:sz="0" w:space="0" w:color="auto"/>
        <w:bottom w:val="none" w:sz="0" w:space="0" w:color="auto"/>
        <w:right w:val="none" w:sz="0" w:space="0" w:color="auto"/>
      </w:divBdr>
    </w:div>
    <w:div w:id="784075801">
      <w:bodyDiv w:val="1"/>
      <w:marLeft w:val="0"/>
      <w:marRight w:val="0"/>
      <w:marTop w:val="0"/>
      <w:marBottom w:val="0"/>
      <w:divBdr>
        <w:top w:val="none" w:sz="0" w:space="0" w:color="auto"/>
        <w:left w:val="none" w:sz="0" w:space="0" w:color="auto"/>
        <w:bottom w:val="none" w:sz="0" w:space="0" w:color="auto"/>
        <w:right w:val="none" w:sz="0" w:space="0" w:color="auto"/>
      </w:divBdr>
    </w:div>
    <w:div w:id="785585372">
      <w:bodyDiv w:val="1"/>
      <w:marLeft w:val="0"/>
      <w:marRight w:val="0"/>
      <w:marTop w:val="0"/>
      <w:marBottom w:val="0"/>
      <w:divBdr>
        <w:top w:val="none" w:sz="0" w:space="0" w:color="auto"/>
        <w:left w:val="none" w:sz="0" w:space="0" w:color="auto"/>
        <w:bottom w:val="none" w:sz="0" w:space="0" w:color="auto"/>
        <w:right w:val="none" w:sz="0" w:space="0" w:color="auto"/>
      </w:divBdr>
    </w:div>
    <w:div w:id="788551983">
      <w:bodyDiv w:val="1"/>
      <w:marLeft w:val="0"/>
      <w:marRight w:val="0"/>
      <w:marTop w:val="0"/>
      <w:marBottom w:val="0"/>
      <w:divBdr>
        <w:top w:val="none" w:sz="0" w:space="0" w:color="auto"/>
        <w:left w:val="none" w:sz="0" w:space="0" w:color="auto"/>
        <w:bottom w:val="none" w:sz="0" w:space="0" w:color="auto"/>
        <w:right w:val="none" w:sz="0" w:space="0" w:color="auto"/>
      </w:divBdr>
    </w:div>
    <w:div w:id="788664938">
      <w:bodyDiv w:val="1"/>
      <w:marLeft w:val="0"/>
      <w:marRight w:val="0"/>
      <w:marTop w:val="0"/>
      <w:marBottom w:val="0"/>
      <w:divBdr>
        <w:top w:val="none" w:sz="0" w:space="0" w:color="auto"/>
        <w:left w:val="none" w:sz="0" w:space="0" w:color="auto"/>
        <w:bottom w:val="none" w:sz="0" w:space="0" w:color="auto"/>
        <w:right w:val="none" w:sz="0" w:space="0" w:color="auto"/>
      </w:divBdr>
    </w:div>
    <w:div w:id="793137648">
      <w:bodyDiv w:val="1"/>
      <w:marLeft w:val="0"/>
      <w:marRight w:val="0"/>
      <w:marTop w:val="0"/>
      <w:marBottom w:val="0"/>
      <w:divBdr>
        <w:top w:val="none" w:sz="0" w:space="0" w:color="auto"/>
        <w:left w:val="none" w:sz="0" w:space="0" w:color="auto"/>
        <w:bottom w:val="none" w:sz="0" w:space="0" w:color="auto"/>
        <w:right w:val="none" w:sz="0" w:space="0" w:color="auto"/>
      </w:divBdr>
    </w:div>
    <w:div w:id="796027355">
      <w:bodyDiv w:val="1"/>
      <w:marLeft w:val="0"/>
      <w:marRight w:val="0"/>
      <w:marTop w:val="0"/>
      <w:marBottom w:val="0"/>
      <w:divBdr>
        <w:top w:val="none" w:sz="0" w:space="0" w:color="auto"/>
        <w:left w:val="none" w:sz="0" w:space="0" w:color="auto"/>
        <w:bottom w:val="none" w:sz="0" w:space="0" w:color="auto"/>
        <w:right w:val="none" w:sz="0" w:space="0" w:color="auto"/>
      </w:divBdr>
    </w:div>
    <w:div w:id="796340937">
      <w:bodyDiv w:val="1"/>
      <w:marLeft w:val="0"/>
      <w:marRight w:val="0"/>
      <w:marTop w:val="0"/>
      <w:marBottom w:val="0"/>
      <w:divBdr>
        <w:top w:val="none" w:sz="0" w:space="0" w:color="auto"/>
        <w:left w:val="none" w:sz="0" w:space="0" w:color="auto"/>
        <w:bottom w:val="none" w:sz="0" w:space="0" w:color="auto"/>
        <w:right w:val="none" w:sz="0" w:space="0" w:color="auto"/>
      </w:divBdr>
    </w:div>
    <w:div w:id="797576040">
      <w:bodyDiv w:val="1"/>
      <w:marLeft w:val="0"/>
      <w:marRight w:val="0"/>
      <w:marTop w:val="0"/>
      <w:marBottom w:val="0"/>
      <w:divBdr>
        <w:top w:val="none" w:sz="0" w:space="0" w:color="auto"/>
        <w:left w:val="none" w:sz="0" w:space="0" w:color="auto"/>
        <w:bottom w:val="none" w:sz="0" w:space="0" w:color="auto"/>
        <w:right w:val="none" w:sz="0" w:space="0" w:color="auto"/>
      </w:divBdr>
    </w:div>
    <w:div w:id="808673793">
      <w:bodyDiv w:val="1"/>
      <w:marLeft w:val="0"/>
      <w:marRight w:val="0"/>
      <w:marTop w:val="0"/>
      <w:marBottom w:val="0"/>
      <w:divBdr>
        <w:top w:val="none" w:sz="0" w:space="0" w:color="auto"/>
        <w:left w:val="none" w:sz="0" w:space="0" w:color="auto"/>
        <w:bottom w:val="none" w:sz="0" w:space="0" w:color="auto"/>
        <w:right w:val="none" w:sz="0" w:space="0" w:color="auto"/>
      </w:divBdr>
    </w:div>
    <w:div w:id="809858061">
      <w:bodyDiv w:val="1"/>
      <w:marLeft w:val="0"/>
      <w:marRight w:val="0"/>
      <w:marTop w:val="0"/>
      <w:marBottom w:val="0"/>
      <w:divBdr>
        <w:top w:val="none" w:sz="0" w:space="0" w:color="auto"/>
        <w:left w:val="none" w:sz="0" w:space="0" w:color="auto"/>
        <w:bottom w:val="none" w:sz="0" w:space="0" w:color="auto"/>
        <w:right w:val="none" w:sz="0" w:space="0" w:color="auto"/>
      </w:divBdr>
    </w:div>
    <w:div w:id="821505175">
      <w:bodyDiv w:val="1"/>
      <w:marLeft w:val="0"/>
      <w:marRight w:val="0"/>
      <w:marTop w:val="0"/>
      <w:marBottom w:val="0"/>
      <w:divBdr>
        <w:top w:val="none" w:sz="0" w:space="0" w:color="auto"/>
        <w:left w:val="none" w:sz="0" w:space="0" w:color="auto"/>
        <w:bottom w:val="none" w:sz="0" w:space="0" w:color="auto"/>
        <w:right w:val="none" w:sz="0" w:space="0" w:color="auto"/>
      </w:divBdr>
    </w:div>
    <w:div w:id="821509264">
      <w:bodyDiv w:val="1"/>
      <w:marLeft w:val="0"/>
      <w:marRight w:val="0"/>
      <w:marTop w:val="0"/>
      <w:marBottom w:val="0"/>
      <w:divBdr>
        <w:top w:val="none" w:sz="0" w:space="0" w:color="auto"/>
        <w:left w:val="none" w:sz="0" w:space="0" w:color="auto"/>
        <w:bottom w:val="none" w:sz="0" w:space="0" w:color="auto"/>
        <w:right w:val="none" w:sz="0" w:space="0" w:color="auto"/>
      </w:divBdr>
    </w:div>
    <w:div w:id="822428986">
      <w:bodyDiv w:val="1"/>
      <w:marLeft w:val="0"/>
      <w:marRight w:val="0"/>
      <w:marTop w:val="0"/>
      <w:marBottom w:val="0"/>
      <w:divBdr>
        <w:top w:val="none" w:sz="0" w:space="0" w:color="auto"/>
        <w:left w:val="none" w:sz="0" w:space="0" w:color="auto"/>
        <w:bottom w:val="none" w:sz="0" w:space="0" w:color="auto"/>
        <w:right w:val="none" w:sz="0" w:space="0" w:color="auto"/>
      </w:divBdr>
    </w:div>
    <w:div w:id="823155926">
      <w:bodyDiv w:val="1"/>
      <w:marLeft w:val="0"/>
      <w:marRight w:val="0"/>
      <w:marTop w:val="0"/>
      <w:marBottom w:val="0"/>
      <w:divBdr>
        <w:top w:val="none" w:sz="0" w:space="0" w:color="auto"/>
        <w:left w:val="none" w:sz="0" w:space="0" w:color="auto"/>
        <w:bottom w:val="none" w:sz="0" w:space="0" w:color="auto"/>
        <w:right w:val="none" w:sz="0" w:space="0" w:color="auto"/>
      </w:divBdr>
    </w:div>
    <w:div w:id="825437003">
      <w:bodyDiv w:val="1"/>
      <w:marLeft w:val="0"/>
      <w:marRight w:val="0"/>
      <w:marTop w:val="0"/>
      <w:marBottom w:val="0"/>
      <w:divBdr>
        <w:top w:val="none" w:sz="0" w:space="0" w:color="auto"/>
        <w:left w:val="none" w:sz="0" w:space="0" w:color="auto"/>
        <w:bottom w:val="none" w:sz="0" w:space="0" w:color="auto"/>
        <w:right w:val="none" w:sz="0" w:space="0" w:color="auto"/>
      </w:divBdr>
    </w:div>
    <w:div w:id="827476675">
      <w:bodyDiv w:val="1"/>
      <w:marLeft w:val="0"/>
      <w:marRight w:val="0"/>
      <w:marTop w:val="0"/>
      <w:marBottom w:val="0"/>
      <w:divBdr>
        <w:top w:val="none" w:sz="0" w:space="0" w:color="auto"/>
        <w:left w:val="none" w:sz="0" w:space="0" w:color="auto"/>
        <w:bottom w:val="none" w:sz="0" w:space="0" w:color="auto"/>
        <w:right w:val="none" w:sz="0" w:space="0" w:color="auto"/>
      </w:divBdr>
    </w:div>
    <w:div w:id="829443970">
      <w:bodyDiv w:val="1"/>
      <w:marLeft w:val="0"/>
      <w:marRight w:val="0"/>
      <w:marTop w:val="0"/>
      <w:marBottom w:val="0"/>
      <w:divBdr>
        <w:top w:val="none" w:sz="0" w:space="0" w:color="auto"/>
        <w:left w:val="none" w:sz="0" w:space="0" w:color="auto"/>
        <w:bottom w:val="none" w:sz="0" w:space="0" w:color="auto"/>
        <w:right w:val="none" w:sz="0" w:space="0" w:color="auto"/>
      </w:divBdr>
    </w:div>
    <w:div w:id="830409481">
      <w:bodyDiv w:val="1"/>
      <w:marLeft w:val="0"/>
      <w:marRight w:val="0"/>
      <w:marTop w:val="0"/>
      <w:marBottom w:val="0"/>
      <w:divBdr>
        <w:top w:val="none" w:sz="0" w:space="0" w:color="auto"/>
        <w:left w:val="none" w:sz="0" w:space="0" w:color="auto"/>
        <w:bottom w:val="none" w:sz="0" w:space="0" w:color="auto"/>
        <w:right w:val="none" w:sz="0" w:space="0" w:color="auto"/>
      </w:divBdr>
    </w:div>
    <w:div w:id="831339697">
      <w:bodyDiv w:val="1"/>
      <w:marLeft w:val="0"/>
      <w:marRight w:val="0"/>
      <w:marTop w:val="0"/>
      <w:marBottom w:val="0"/>
      <w:divBdr>
        <w:top w:val="none" w:sz="0" w:space="0" w:color="auto"/>
        <w:left w:val="none" w:sz="0" w:space="0" w:color="auto"/>
        <w:bottom w:val="none" w:sz="0" w:space="0" w:color="auto"/>
        <w:right w:val="none" w:sz="0" w:space="0" w:color="auto"/>
      </w:divBdr>
    </w:div>
    <w:div w:id="832262399">
      <w:bodyDiv w:val="1"/>
      <w:marLeft w:val="0"/>
      <w:marRight w:val="0"/>
      <w:marTop w:val="0"/>
      <w:marBottom w:val="0"/>
      <w:divBdr>
        <w:top w:val="none" w:sz="0" w:space="0" w:color="auto"/>
        <w:left w:val="none" w:sz="0" w:space="0" w:color="auto"/>
        <w:bottom w:val="none" w:sz="0" w:space="0" w:color="auto"/>
        <w:right w:val="none" w:sz="0" w:space="0" w:color="auto"/>
      </w:divBdr>
    </w:div>
    <w:div w:id="833187400">
      <w:bodyDiv w:val="1"/>
      <w:marLeft w:val="0"/>
      <w:marRight w:val="0"/>
      <w:marTop w:val="0"/>
      <w:marBottom w:val="0"/>
      <w:divBdr>
        <w:top w:val="none" w:sz="0" w:space="0" w:color="auto"/>
        <w:left w:val="none" w:sz="0" w:space="0" w:color="auto"/>
        <w:bottom w:val="none" w:sz="0" w:space="0" w:color="auto"/>
        <w:right w:val="none" w:sz="0" w:space="0" w:color="auto"/>
      </w:divBdr>
    </w:div>
    <w:div w:id="841117498">
      <w:bodyDiv w:val="1"/>
      <w:marLeft w:val="0"/>
      <w:marRight w:val="0"/>
      <w:marTop w:val="0"/>
      <w:marBottom w:val="0"/>
      <w:divBdr>
        <w:top w:val="none" w:sz="0" w:space="0" w:color="auto"/>
        <w:left w:val="none" w:sz="0" w:space="0" w:color="auto"/>
        <w:bottom w:val="none" w:sz="0" w:space="0" w:color="auto"/>
        <w:right w:val="none" w:sz="0" w:space="0" w:color="auto"/>
      </w:divBdr>
    </w:div>
    <w:div w:id="841697598">
      <w:bodyDiv w:val="1"/>
      <w:marLeft w:val="0"/>
      <w:marRight w:val="0"/>
      <w:marTop w:val="0"/>
      <w:marBottom w:val="0"/>
      <w:divBdr>
        <w:top w:val="none" w:sz="0" w:space="0" w:color="auto"/>
        <w:left w:val="none" w:sz="0" w:space="0" w:color="auto"/>
        <w:bottom w:val="none" w:sz="0" w:space="0" w:color="auto"/>
        <w:right w:val="none" w:sz="0" w:space="0" w:color="auto"/>
      </w:divBdr>
    </w:div>
    <w:div w:id="842358315">
      <w:bodyDiv w:val="1"/>
      <w:marLeft w:val="0"/>
      <w:marRight w:val="0"/>
      <w:marTop w:val="0"/>
      <w:marBottom w:val="0"/>
      <w:divBdr>
        <w:top w:val="none" w:sz="0" w:space="0" w:color="auto"/>
        <w:left w:val="none" w:sz="0" w:space="0" w:color="auto"/>
        <w:bottom w:val="none" w:sz="0" w:space="0" w:color="auto"/>
        <w:right w:val="none" w:sz="0" w:space="0" w:color="auto"/>
      </w:divBdr>
    </w:div>
    <w:div w:id="843283428">
      <w:bodyDiv w:val="1"/>
      <w:marLeft w:val="0"/>
      <w:marRight w:val="0"/>
      <w:marTop w:val="0"/>
      <w:marBottom w:val="0"/>
      <w:divBdr>
        <w:top w:val="none" w:sz="0" w:space="0" w:color="auto"/>
        <w:left w:val="none" w:sz="0" w:space="0" w:color="auto"/>
        <w:bottom w:val="none" w:sz="0" w:space="0" w:color="auto"/>
        <w:right w:val="none" w:sz="0" w:space="0" w:color="auto"/>
      </w:divBdr>
    </w:div>
    <w:div w:id="843787660">
      <w:bodyDiv w:val="1"/>
      <w:marLeft w:val="0"/>
      <w:marRight w:val="0"/>
      <w:marTop w:val="0"/>
      <w:marBottom w:val="0"/>
      <w:divBdr>
        <w:top w:val="none" w:sz="0" w:space="0" w:color="auto"/>
        <w:left w:val="none" w:sz="0" w:space="0" w:color="auto"/>
        <w:bottom w:val="none" w:sz="0" w:space="0" w:color="auto"/>
        <w:right w:val="none" w:sz="0" w:space="0" w:color="auto"/>
      </w:divBdr>
    </w:div>
    <w:div w:id="846139085">
      <w:bodyDiv w:val="1"/>
      <w:marLeft w:val="0"/>
      <w:marRight w:val="0"/>
      <w:marTop w:val="0"/>
      <w:marBottom w:val="0"/>
      <w:divBdr>
        <w:top w:val="none" w:sz="0" w:space="0" w:color="auto"/>
        <w:left w:val="none" w:sz="0" w:space="0" w:color="auto"/>
        <w:bottom w:val="none" w:sz="0" w:space="0" w:color="auto"/>
        <w:right w:val="none" w:sz="0" w:space="0" w:color="auto"/>
      </w:divBdr>
    </w:div>
    <w:div w:id="846404624">
      <w:bodyDiv w:val="1"/>
      <w:marLeft w:val="0"/>
      <w:marRight w:val="0"/>
      <w:marTop w:val="0"/>
      <w:marBottom w:val="0"/>
      <w:divBdr>
        <w:top w:val="none" w:sz="0" w:space="0" w:color="auto"/>
        <w:left w:val="none" w:sz="0" w:space="0" w:color="auto"/>
        <w:bottom w:val="none" w:sz="0" w:space="0" w:color="auto"/>
        <w:right w:val="none" w:sz="0" w:space="0" w:color="auto"/>
      </w:divBdr>
    </w:div>
    <w:div w:id="849561766">
      <w:bodyDiv w:val="1"/>
      <w:marLeft w:val="0"/>
      <w:marRight w:val="0"/>
      <w:marTop w:val="0"/>
      <w:marBottom w:val="0"/>
      <w:divBdr>
        <w:top w:val="none" w:sz="0" w:space="0" w:color="auto"/>
        <w:left w:val="none" w:sz="0" w:space="0" w:color="auto"/>
        <w:bottom w:val="none" w:sz="0" w:space="0" w:color="auto"/>
        <w:right w:val="none" w:sz="0" w:space="0" w:color="auto"/>
      </w:divBdr>
    </w:div>
    <w:div w:id="849567353">
      <w:bodyDiv w:val="1"/>
      <w:marLeft w:val="0"/>
      <w:marRight w:val="0"/>
      <w:marTop w:val="0"/>
      <w:marBottom w:val="0"/>
      <w:divBdr>
        <w:top w:val="none" w:sz="0" w:space="0" w:color="auto"/>
        <w:left w:val="none" w:sz="0" w:space="0" w:color="auto"/>
        <w:bottom w:val="none" w:sz="0" w:space="0" w:color="auto"/>
        <w:right w:val="none" w:sz="0" w:space="0" w:color="auto"/>
      </w:divBdr>
    </w:div>
    <w:div w:id="855342710">
      <w:bodyDiv w:val="1"/>
      <w:marLeft w:val="0"/>
      <w:marRight w:val="0"/>
      <w:marTop w:val="0"/>
      <w:marBottom w:val="0"/>
      <w:divBdr>
        <w:top w:val="none" w:sz="0" w:space="0" w:color="auto"/>
        <w:left w:val="none" w:sz="0" w:space="0" w:color="auto"/>
        <w:bottom w:val="none" w:sz="0" w:space="0" w:color="auto"/>
        <w:right w:val="none" w:sz="0" w:space="0" w:color="auto"/>
      </w:divBdr>
    </w:div>
    <w:div w:id="858355614">
      <w:bodyDiv w:val="1"/>
      <w:marLeft w:val="0"/>
      <w:marRight w:val="0"/>
      <w:marTop w:val="0"/>
      <w:marBottom w:val="0"/>
      <w:divBdr>
        <w:top w:val="none" w:sz="0" w:space="0" w:color="auto"/>
        <w:left w:val="none" w:sz="0" w:space="0" w:color="auto"/>
        <w:bottom w:val="none" w:sz="0" w:space="0" w:color="auto"/>
        <w:right w:val="none" w:sz="0" w:space="0" w:color="auto"/>
      </w:divBdr>
    </w:div>
    <w:div w:id="859046485">
      <w:bodyDiv w:val="1"/>
      <w:marLeft w:val="0"/>
      <w:marRight w:val="0"/>
      <w:marTop w:val="0"/>
      <w:marBottom w:val="0"/>
      <w:divBdr>
        <w:top w:val="none" w:sz="0" w:space="0" w:color="auto"/>
        <w:left w:val="none" w:sz="0" w:space="0" w:color="auto"/>
        <w:bottom w:val="none" w:sz="0" w:space="0" w:color="auto"/>
        <w:right w:val="none" w:sz="0" w:space="0" w:color="auto"/>
      </w:divBdr>
    </w:div>
    <w:div w:id="859247113">
      <w:bodyDiv w:val="1"/>
      <w:marLeft w:val="0"/>
      <w:marRight w:val="0"/>
      <w:marTop w:val="0"/>
      <w:marBottom w:val="0"/>
      <w:divBdr>
        <w:top w:val="none" w:sz="0" w:space="0" w:color="auto"/>
        <w:left w:val="none" w:sz="0" w:space="0" w:color="auto"/>
        <w:bottom w:val="none" w:sz="0" w:space="0" w:color="auto"/>
        <w:right w:val="none" w:sz="0" w:space="0" w:color="auto"/>
      </w:divBdr>
    </w:div>
    <w:div w:id="861092068">
      <w:bodyDiv w:val="1"/>
      <w:marLeft w:val="0"/>
      <w:marRight w:val="0"/>
      <w:marTop w:val="0"/>
      <w:marBottom w:val="0"/>
      <w:divBdr>
        <w:top w:val="none" w:sz="0" w:space="0" w:color="auto"/>
        <w:left w:val="none" w:sz="0" w:space="0" w:color="auto"/>
        <w:bottom w:val="none" w:sz="0" w:space="0" w:color="auto"/>
        <w:right w:val="none" w:sz="0" w:space="0" w:color="auto"/>
      </w:divBdr>
    </w:div>
    <w:div w:id="862129469">
      <w:bodyDiv w:val="1"/>
      <w:marLeft w:val="0"/>
      <w:marRight w:val="0"/>
      <w:marTop w:val="0"/>
      <w:marBottom w:val="0"/>
      <w:divBdr>
        <w:top w:val="none" w:sz="0" w:space="0" w:color="auto"/>
        <w:left w:val="none" w:sz="0" w:space="0" w:color="auto"/>
        <w:bottom w:val="none" w:sz="0" w:space="0" w:color="auto"/>
        <w:right w:val="none" w:sz="0" w:space="0" w:color="auto"/>
      </w:divBdr>
    </w:div>
    <w:div w:id="863711637">
      <w:bodyDiv w:val="1"/>
      <w:marLeft w:val="0"/>
      <w:marRight w:val="0"/>
      <w:marTop w:val="0"/>
      <w:marBottom w:val="0"/>
      <w:divBdr>
        <w:top w:val="none" w:sz="0" w:space="0" w:color="auto"/>
        <w:left w:val="none" w:sz="0" w:space="0" w:color="auto"/>
        <w:bottom w:val="none" w:sz="0" w:space="0" w:color="auto"/>
        <w:right w:val="none" w:sz="0" w:space="0" w:color="auto"/>
      </w:divBdr>
    </w:div>
    <w:div w:id="867910679">
      <w:bodyDiv w:val="1"/>
      <w:marLeft w:val="0"/>
      <w:marRight w:val="0"/>
      <w:marTop w:val="0"/>
      <w:marBottom w:val="0"/>
      <w:divBdr>
        <w:top w:val="none" w:sz="0" w:space="0" w:color="auto"/>
        <w:left w:val="none" w:sz="0" w:space="0" w:color="auto"/>
        <w:bottom w:val="none" w:sz="0" w:space="0" w:color="auto"/>
        <w:right w:val="none" w:sz="0" w:space="0" w:color="auto"/>
      </w:divBdr>
    </w:div>
    <w:div w:id="868185349">
      <w:bodyDiv w:val="1"/>
      <w:marLeft w:val="0"/>
      <w:marRight w:val="0"/>
      <w:marTop w:val="0"/>
      <w:marBottom w:val="0"/>
      <w:divBdr>
        <w:top w:val="none" w:sz="0" w:space="0" w:color="auto"/>
        <w:left w:val="none" w:sz="0" w:space="0" w:color="auto"/>
        <w:bottom w:val="none" w:sz="0" w:space="0" w:color="auto"/>
        <w:right w:val="none" w:sz="0" w:space="0" w:color="auto"/>
      </w:divBdr>
    </w:div>
    <w:div w:id="870532175">
      <w:bodyDiv w:val="1"/>
      <w:marLeft w:val="0"/>
      <w:marRight w:val="0"/>
      <w:marTop w:val="0"/>
      <w:marBottom w:val="0"/>
      <w:divBdr>
        <w:top w:val="none" w:sz="0" w:space="0" w:color="auto"/>
        <w:left w:val="none" w:sz="0" w:space="0" w:color="auto"/>
        <w:bottom w:val="none" w:sz="0" w:space="0" w:color="auto"/>
        <w:right w:val="none" w:sz="0" w:space="0" w:color="auto"/>
      </w:divBdr>
    </w:div>
    <w:div w:id="872109530">
      <w:bodyDiv w:val="1"/>
      <w:marLeft w:val="0"/>
      <w:marRight w:val="0"/>
      <w:marTop w:val="0"/>
      <w:marBottom w:val="0"/>
      <w:divBdr>
        <w:top w:val="none" w:sz="0" w:space="0" w:color="auto"/>
        <w:left w:val="none" w:sz="0" w:space="0" w:color="auto"/>
        <w:bottom w:val="none" w:sz="0" w:space="0" w:color="auto"/>
        <w:right w:val="none" w:sz="0" w:space="0" w:color="auto"/>
      </w:divBdr>
    </w:div>
    <w:div w:id="872501002">
      <w:bodyDiv w:val="1"/>
      <w:marLeft w:val="0"/>
      <w:marRight w:val="0"/>
      <w:marTop w:val="0"/>
      <w:marBottom w:val="0"/>
      <w:divBdr>
        <w:top w:val="none" w:sz="0" w:space="0" w:color="auto"/>
        <w:left w:val="none" w:sz="0" w:space="0" w:color="auto"/>
        <w:bottom w:val="none" w:sz="0" w:space="0" w:color="auto"/>
        <w:right w:val="none" w:sz="0" w:space="0" w:color="auto"/>
      </w:divBdr>
    </w:div>
    <w:div w:id="873228894">
      <w:bodyDiv w:val="1"/>
      <w:marLeft w:val="0"/>
      <w:marRight w:val="0"/>
      <w:marTop w:val="0"/>
      <w:marBottom w:val="0"/>
      <w:divBdr>
        <w:top w:val="none" w:sz="0" w:space="0" w:color="auto"/>
        <w:left w:val="none" w:sz="0" w:space="0" w:color="auto"/>
        <w:bottom w:val="none" w:sz="0" w:space="0" w:color="auto"/>
        <w:right w:val="none" w:sz="0" w:space="0" w:color="auto"/>
      </w:divBdr>
    </w:div>
    <w:div w:id="876116797">
      <w:bodyDiv w:val="1"/>
      <w:marLeft w:val="0"/>
      <w:marRight w:val="0"/>
      <w:marTop w:val="0"/>
      <w:marBottom w:val="0"/>
      <w:divBdr>
        <w:top w:val="none" w:sz="0" w:space="0" w:color="auto"/>
        <w:left w:val="none" w:sz="0" w:space="0" w:color="auto"/>
        <w:bottom w:val="none" w:sz="0" w:space="0" w:color="auto"/>
        <w:right w:val="none" w:sz="0" w:space="0" w:color="auto"/>
      </w:divBdr>
    </w:div>
    <w:div w:id="881137390">
      <w:bodyDiv w:val="1"/>
      <w:marLeft w:val="0"/>
      <w:marRight w:val="0"/>
      <w:marTop w:val="0"/>
      <w:marBottom w:val="0"/>
      <w:divBdr>
        <w:top w:val="none" w:sz="0" w:space="0" w:color="auto"/>
        <w:left w:val="none" w:sz="0" w:space="0" w:color="auto"/>
        <w:bottom w:val="none" w:sz="0" w:space="0" w:color="auto"/>
        <w:right w:val="none" w:sz="0" w:space="0" w:color="auto"/>
      </w:divBdr>
    </w:div>
    <w:div w:id="884681282">
      <w:bodyDiv w:val="1"/>
      <w:marLeft w:val="0"/>
      <w:marRight w:val="0"/>
      <w:marTop w:val="0"/>
      <w:marBottom w:val="0"/>
      <w:divBdr>
        <w:top w:val="none" w:sz="0" w:space="0" w:color="auto"/>
        <w:left w:val="none" w:sz="0" w:space="0" w:color="auto"/>
        <w:bottom w:val="none" w:sz="0" w:space="0" w:color="auto"/>
        <w:right w:val="none" w:sz="0" w:space="0" w:color="auto"/>
      </w:divBdr>
    </w:div>
    <w:div w:id="888881193">
      <w:bodyDiv w:val="1"/>
      <w:marLeft w:val="0"/>
      <w:marRight w:val="0"/>
      <w:marTop w:val="0"/>
      <w:marBottom w:val="0"/>
      <w:divBdr>
        <w:top w:val="none" w:sz="0" w:space="0" w:color="auto"/>
        <w:left w:val="none" w:sz="0" w:space="0" w:color="auto"/>
        <w:bottom w:val="none" w:sz="0" w:space="0" w:color="auto"/>
        <w:right w:val="none" w:sz="0" w:space="0" w:color="auto"/>
      </w:divBdr>
    </w:div>
    <w:div w:id="889877278">
      <w:bodyDiv w:val="1"/>
      <w:marLeft w:val="0"/>
      <w:marRight w:val="0"/>
      <w:marTop w:val="0"/>
      <w:marBottom w:val="0"/>
      <w:divBdr>
        <w:top w:val="none" w:sz="0" w:space="0" w:color="auto"/>
        <w:left w:val="none" w:sz="0" w:space="0" w:color="auto"/>
        <w:bottom w:val="none" w:sz="0" w:space="0" w:color="auto"/>
        <w:right w:val="none" w:sz="0" w:space="0" w:color="auto"/>
      </w:divBdr>
    </w:div>
    <w:div w:id="890657795">
      <w:bodyDiv w:val="1"/>
      <w:marLeft w:val="0"/>
      <w:marRight w:val="0"/>
      <w:marTop w:val="0"/>
      <w:marBottom w:val="0"/>
      <w:divBdr>
        <w:top w:val="none" w:sz="0" w:space="0" w:color="auto"/>
        <w:left w:val="none" w:sz="0" w:space="0" w:color="auto"/>
        <w:bottom w:val="none" w:sz="0" w:space="0" w:color="auto"/>
        <w:right w:val="none" w:sz="0" w:space="0" w:color="auto"/>
      </w:divBdr>
    </w:div>
    <w:div w:id="894394206">
      <w:bodyDiv w:val="1"/>
      <w:marLeft w:val="0"/>
      <w:marRight w:val="0"/>
      <w:marTop w:val="0"/>
      <w:marBottom w:val="0"/>
      <w:divBdr>
        <w:top w:val="none" w:sz="0" w:space="0" w:color="auto"/>
        <w:left w:val="none" w:sz="0" w:space="0" w:color="auto"/>
        <w:bottom w:val="none" w:sz="0" w:space="0" w:color="auto"/>
        <w:right w:val="none" w:sz="0" w:space="0" w:color="auto"/>
      </w:divBdr>
    </w:div>
    <w:div w:id="894851405">
      <w:bodyDiv w:val="1"/>
      <w:marLeft w:val="0"/>
      <w:marRight w:val="0"/>
      <w:marTop w:val="0"/>
      <w:marBottom w:val="0"/>
      <w:divBdr>
        <w:top w:val="none" w:sz="0" w:space="0" w:color="auto"/>
        <w:left w:val="none" w:sz="0" w:space="0" w:color="auto"/>
        <w:bottom w:val="none" w:sz="0" w:space="0" w:color="auto"/>
        <w:right w:val="none" w:sz="0" w:space="0" w:color="auto"/>
      </w:divBdr>
    </w:div>
    <w:div w:id="896404729">
      <w:bodyDiv w:val="1"/>
      <w:marLeft w:val="0"/>
      <w:marRight w:val="0"/>
      <w:marTop w:val="0"/>
      <w:marBottom w:val="0"/>
      <w:divBdr>
        <w:top w:val="none" w:sz="0" w:space="0" w:color="auto"/>
        <w:left w:val="none" w:sz="0" w:space="0" w:color="auto"/>
        <w:bottom w:val="none" w:sz="0" w:space="0" w:color="auto"/>
        <w:right w:val="none" w:sz="0" w:space="0" w:color="auto"/>
      </w:divBdr>
    </w:div>
    <w:div w:id="903217325">
      <w:bodyDiv w:val="1"/>
      <w:marLeft w:val="0"/>
      <w:marRight w:val="0"/>
      <w:marTop w:val="0"/>
      <w:marBottom w:val="0"/>
      <w:divBdr>
        <w:top w:val="none" w:sz="0" w:space="0" w:color="auto"/>
        <w:left w:val="none" w:sz="0" w:space="0" w:color="auto"/>
        <w:bottom w:val="none" w:sz="0" w:space="0" w:color="auto"/>
        <w:right w:val="none" w:sz="0" w:space="0" w:color="auto"/>
      </w:divBdr>
    </w:div>
    <w:div w:id="903832379">
      <w:bodyDiv w:val="1"/>
      <w:marLeft w:val="0"/>
      <w:marRight w:val="0"/>
      <w:marTop w:val="0"/>
      <w:marBottom w:val="0"/>
      <w:divBdr>
        <w:top w:val="none" w:sz="0" w:space="0" w:color="auto"/>
        <w:left w:val="none" w:sz="0" w:space="0" w:color="auto"/>
        <w:bottom w:val="none" w:sz="0" w:space="0" w:color="auto"/>
        <w:right w:val="none" w:sz="0" w:space="0" w:color="auto"/>
      </w:divBdr>
    </w:div>
    <w:div w:id="914974017">
      <w:bodyDiv w:val="1"/>
      <w:marLeft w:val="0"/>
      <w:marRight w:val="0"/>
      <w:marTop w:val="0"/>
      <w:marBottom w:val="0"/>
      <w:divBdr>
        <w:top w:val="none" w:sz="0" w:space="0" w:color="auto"/>
        <w:left w:val="none" w:sz="0" w:space="0" w:color="auto"/>
        <w:bottom w:val="none" w:sz="0" w:space="0" w:color="auto"/>
        <w:right w:val="none" w:sz="0" w:space="0" w:color="auto"/>
      </w:divBdr>
    </w:div>
    <w:div w:id="916672181">
      <w:bodyDiv w:val="1"/>
      <w:marLeft w:val="0"/>
      <w:marRight w:val="0"/>
      <w:marTop w:val="0"/>
      <w:marBottom w:val="0"/>
      <w:divBdr>
        <w:top w:val="none" w:sz="0" w:space="0" w:color="auto"/>
        <w:left w:val="none" w:sz="0" w:space="0" w:color="auto"/>
        <w:bottom w:val="none" w:sz="0" w:space="0" w:color="auto"/>
        <w:right w:val="none" w:sz="0" w:space="0" w:color="auto"/>
      </w:divBdr>
    </w:div>
    <w:div w:id="917446408">
      <w:bodyDiv w:val="1"/>
      <w:marLeft w:val="0"/>
      <w:marRight w:val="0"/>
      <w:marTop w:val="0"/>
      <w:marBottom w:val="0"/>
      <w:divBdr>
        <w:top w:val="none" w:sz="0" w:space="0" w:color="auto"/>
        <w:left w:val="none" w:sz="0" w:space="0" w:color="auto"/>
        <w:bottom w:val="none" w:sz="0" w:space="0" w:color="auto"/>
        <w:right w:val="none" w:sz="0" w:space="0" w:color="auto"/>
      </w:divBdr>
    </w:div>
    <w:div w:id="919605432">
      <w:bodyDiv w:val="1"/>
      <w:marLeft w:val="0"/>
      <w:marRight w:val="0"/>
      <w:marTop w:val="0"/>
      <w:marBottom w:val="0"/>
      <w:divBdr>
        <w:top w:val="none" w:sz="0" w:space="0" w:color="auto"/>
        <w:left w:val="none" w:sz="0" w:space="0" w:color="auto"/>
        <w:bottom w:val="none" w:sz="0" w:space="0" w:color="auto"/>
        <w:right w:val="none" w:sz="0" w:space="0" w:color="auto"/>
      </w:divBdr>
    </w:div>
    <w:div w:id="925461906">
      <w:bodyDiv w:val="1"/>
      <w:marLeft w:val="0"/>
      <w:marRight w:val="0"/>
      <w:marTop w:val="0"/>
      <w:marBottom w:val="0"/>
      <w:divBdr>
        <w:top w:val="none" w:sz="0" w:space="0" w:color="auto"/>
        <w:left w:val="none" w:sz="0" w:space="0" w:color="auto"/>
        <w:bottom w:val="none" w:sz="0" w:space="0" w:color="auto"/>
        <w:right w:val="none" w:sz="0" w:space="0" w:color="auto"/>
      </w:divBdr>
    </w:div>
    <w:div w:id="930428001">
      <w:bodyDiv w:val="1"/>
      <w:marLeft w:val="0"/>
      <w:marRight w:val="0"/>
      <w:marTop w:val="0"/>
      <w:marBottom w:val="0"/>
      <w:divBdr>
        <w:top w:val="none" w:sz="0" w:space="0" w:color="auto"/>
        <w:left w:val="none" w:sz="0" w:space="0" w:color="auto"/>
        <w:bottom w:val="none" w:sz="0" w:space="0" w:color="auto"/>
        <w:right w:val="none" w:sz="0" w:space="0" w:color="auto"/>
      </w:divBdr>
    </w:div>
    <w:div w:id="931277017">
      <w:bodyDiv w:val="1"/>
      <w:marLeft w:val="0"/>
      <w:marRight w:val="0"/>
      <w:marTop w:val="0"/>
      <w:marBottom w:val="0"/>
      <w:divBdr>
        <w:top w:val="none" w:sz="0" w:space="0" w:color="auto"/>
        <w:left w:val="none" w:sz="0" w:space="0" w:color="auto"/>
        <w:bottom w:val="none" w:sz="0" w:space="0" w:color="auto"/>
        <w:right w:val="none" w:sz="0" w:space="0" w:color="auto"/>
      </w:divBdr>
    </w:div>
    <w:div w:id="931281519">
      <w:bodyDiv w:val="1"/>
      <w:marLeft w:val="0"/>
      <w:marRight w:val="0"/>
      <w:marTop w:val="0"/>
      <w:marBottom w:val="0"/>
      <w:divBdr>
        <w:top w:val="none" w:sz="0" w:space="0" w:color="auto"/>
        <w:left w:val="none" w:sz="0" w:space="0" w:color="auto"/>
        <w:bottom w:val="none" w:sz="0" w:space="0" w:color="auto"/>
        <w:right w:val="none" w:sz="0" w:space="0" w:color="auto"/>
      </w:divBdr>
    </w:div>
    <w:div w:id="932275484">
      <w:bodyDiv w:val="1"/>
      <w:marLeft w:val="0"/>
      <w:marRight w:val="0"/>
      <w:marTop w:val="0"/>
      <w:marBottom w:val="0"/>
      <w:divBdr>
        <w:top w:val="none" w:sz="0" w:space="0" w:color="auto"/>
        <w:left w:val="none" w:sz="0" w:space="0" w:color="auto"/>
        <w:bottom w:val="none" w:sz="0" w:space="0" w:color="auto"/>
        <w:right w:val="none" w:sz="0" w:space="0" w:color="auto"/>
      </w:divBdr>
    </w:div>
    <w:div w:id="934359117">
      <w:bodyDiv w:val="1"/>
      <w:marLeft w:val="0"/>
      <w:marRight w:val="0"/>
      <w:marTop w:val="0"/>
      <w:marBottom w:val="0"/>
      <w:divBdr>
        <w:top w:val="none" w:sz="0" w:space="0" w:color="auto"/>
        <w:left w:val="none" w:sz="0" w:space="0" w:color="auto"/>
        <w:bottom w:val="none" w:sz="0" w:space="0" w:color="auto"/>
        <w:right w:val="none" w:sz="0" w:space="0" w:color="auto"/>
      </w:divBdr>
    </w:div>
    <w:div w:id="935484274">
      <w:bodyDiv w:val="1"/>
      <w:marLeft w:val="0"/>
      <w:marRight w:val="0"/>
      <w:marTop w:val="0"/>
      <w:marBottom w:val="0"/>
      <w:divBdr>
        <w:top w:val="none" w:sz="0" w:space="0" w:color="auto"/>
        <w:left w:val="none" w:sz="0" w:space="0" w:color="auto"/>
        <w:bottom w:val="none" w:sz="0" w:space="0" w:color="auto"/>
        <w:right w:val="none" w:sz="0" w:space="0" w:color="auto"/>
      </w:divBdr>
    </w:div>
    <w:div w:id="936014585">
      <w:bodyDiv w:val="1"/>
      <w:marLeft w:val="0"/>
      <w:marRight w:val="0"/>
      <w:marTop w:val="0"/>
      <w:marBottom w:val="0"/>
      <w:divBdr>
        <w:top w:val="none" w:sz="0" w:space="0" w:color="auto"/>
        <w:left w:val="none" w:sz="0" w:space="0" w:color="auto"/>
        <w:bottom w:val="none" w:sz="0" w:space="0" w:color="auto"/>
        <w:right w:val="none" w:sz="0" w:space="0" w:color="auto"/>
      </w:divBdr>
    </w:div>
    <w:div w:id="936406543">
      <w:bodyDiv w:val="1"/>
      <w:marLeft w:val="0"/>
      <w:marRight w:val="0"/>
      <w:marTop w:val="0"/>
      <w:marBottom w:val="0"/>
      <w:divBdr>
        <w:top w:val="none" w:sz="0" w:space="0" w:color="auto"/>
        <w:left w:val="none" w:sz="0" w:space="0" w:color="auto"/>
        <w:bottom w:val="none" w:sz="0" w:space="0" w:color="auto"/>
        <w:right w:val="none" w:sz="0" w:space="0" w:color="auto"/>
      </w:divBdr>
    </w:div>
    <w:div w:id="942763394">
      <w:bodyDiv w:val="1"/>
      <w:marLeft w:val="0"/>
      <w:marRight w:val="0"/>
      <w:marTop w:val="0"/>
      <w:marBottom w:val="0"/>
      <w:divBdr>
        <w:top w:val="none" w:sz="0" w:space="0" w:color="auto"/>
        <w:left w:val="none" w:sz="0" w:space="0" w:color="auto"/>
        <w:bottom w:val="none" w:sz="0" w:space="0" w:color="auto"/>
        <w:right w:val="none" w:sz="0" w:space="0" w:color="auto"/>
      </w:divBdr>
    </w:div>
    <w:div w:id="946425029">
      <w:bodyDiv w:val="1"/>
      <w:marLeft w:val="0"/>
      <w:marRight w:val="0"/>
      <w:marTop w:val="0"/>
      <w:marBottom w:val="0"/>
      <w:divBdr>
        <w:top w:val="none" w:sz="0" w:space="0" w:color="auto"/>
        <w:left w:val="none" w:sz="0" w:space="0" w:color="auto"/>
        <w:bottom w:val="none" w:sz="0" w:space="0" w:color="auto"/>
        <w:right w:val="none" w:sz="0" w:space="0" w:color="auto"/>
      </w:divBdr>
    </w:div>
    <w:div w:id="949169400">
      <w:bodyDiv w:val="1"/>
      <w:marLeft w:val="0"/>
      <w:marRight w:val="0"/>
      <w:marTop w:val="0"/>
      <w:marBottom w:val="0"/>
      <w:divBdr>
        <w:top w:val="none" w:sz="0" w:space="0" w:color="auto"/>
        <w:left w:val="none" w:sz="0" w:space="0" w:color="auto"/>
        <w:bottom w:val="none" w:sz="0" w:space="0" w:color="auto"/>
        <w:right w:val="none" w:sz="0" w:space="0" w:color="auto"/>
      </w:divBdr>
    </w:div>
    <w:div w:id="950431069">
      <w:bodyDiv w:val="1"/>
      <w:marLeft w:val="0"/>
      <w:marRight w:val="0"/>
      <w:marTop w:val="0"/>
      <w:marBottom w:val="0"/>
      <w:divBdr>
        <w:top w:val="none" w:sz="0" w:space="0" w:color="auto"/>
        <w:left w:val="none" w:sz="0" w:space="0" w:color="auto"/>
        <w:bottom w:val="none" w:sz="0" w:space="0" w:color="auto"/>
        <w:right w:val="none" w:sz="0" w:space="0" w:color="auto"/>
      </w:divBdr>
    </w:div>
    <w:div w:id="951135811">
      <w:bodyDiv w:val="1"/>
      <w:marLeft w:val="0"/>
      <w:marRight w:val="0"/>
      <w:marTop w:val="0"/>
      <w:marBottom w:val="0"/>
      <w:divBdr>
        <w:top w:val="none" w:sz="0" w:space="0" w:color="auto"/>
        <w:left w:val="none" w:sz="0" w:space="0" w:color="auto"/>
        <w:bottom w:val="none" w:sz="0" w:space="0" w:color="auto"/>
        <w:right w:val="none" w:sz="0" w:space="0" w:color="auto"/>
      </w:divBdr>
    </w:div>
    <w:div w:id="952321231">
      <w:bodyDiv w:val="1"/>
      <w:marLeft w:val="0"/>
      <w:marRight w:val="0"/>
      <w:marTop w:val="0"/>
      <w:marBottom w:val="0"/>
      <w:divBdr>
        <w:top w:val="none" w:sz="0" w:space="0" w:color="auto"/>
        <w:left w:val="none" w:sz="0" w:space="0" w:color="auto"/>
        <w:bottom w:val="none" w:sz="0" w:space="0" w:color="auto"/>
        <w:right w:val="none" w:sz="0" w:space="0" w:color="auto"/>
      </w:divBdr>
    </w:div>
    <w:div w:id="954748055">
      <w:bodyDiv w:val="1"/>
      <w:marLeft w:val="0"/>
      <w:marRight w:val="0"/>
      <w:marTop w:val="0"/>
      <w:marBottom w:val="0"/>
      <w:divBdr>
        <w:top w:val="none" w:sz="0" w:space="0" w:color="auto"/>
        <w:left w:val="none" w:sz="0" w:space="0" w:color="auto"/>
        <w:bottom w:val="none" w:sz="0" w:space="0" w:color="auto"/>
        <w:right w:val="none" w:sz="0" w:space="0" w:color="auto"/>
      </w:divBdr>
    </w:div>
    <w:div w:id="957105642">
      <w:bodyDiv w:val="1"/>
      <w:marLeft w:val="0"/>
      <w:marRight w:val="0"/>
      <w:marTop w:val="0"/>
      <w:marBottom w:val="0"/>
      <w:divBdr>
        <w:top w:val="none" w:sz="0" w:space="0" w:color="auto"/>
        <w:left w:val="none" w:sz="0" w:space="0" w:color="auto"/>
        <w:bottom w:val="none" w:sz="0" w:space="0" w:color="auto"/>
        <w:right w:val="none" w:sz="0" w:space="0" w:color="auto"/>
      </w:divBdr>
    </w:div>
    <w:div w:id="959921398">
      <w:bodyDiv w:val="1"/>
      <w:marLeft w:val="0"/>
      <w:marRight w:val="0"/>
      <w:marTop w:val="0"/>
      <w:marBottom w:val="0"/>
      <w:divBdr>
        <w:top w:val="none" w:sz="0" w:space="0" w:color="auto"/>
        <w:left w:val="none" w:sz="0" w:space="0" w:color="auto"/>
        <w:bottom w:val="none" w:sz="0" w:space="0" w:color="auto"/>
        <w:right w:val="none" w:sz="0" w:space="0" w:color="auto"/>
      </w:divBdr>
    </w:div>
    <w:div w:id="962034903">
      <w:bodyDiv w:val="1"/>
      <w:marLeft w:val="0"/>
      <w:marRight w:val="0"/>
      <w:marTop w:val="0"/>
      <w:marBottom w:val="0"/>
      <w:divBdr>
        <w:top w:val="none" w:sz="0" w:space="0" w:color="auto"/>
        <w:left w:val="none" w:sz="0" w:space="0" w:color="auto"/>
        <w:bottom w:val="none" w:sz="0" w:space="0" w:color="auto"/>
        <w:right w:val="none" w:sz="0" w:space="0" w:color="auto"/>
      </w:divBdr>
    </w:div>
    <w:div w:id="962881028">
      <w:bodyDiv w:val="1"/>
      <w:marLeft w:val="0"/>
      <w:marRight w:val="0"/>
      <w:marTop w:val="0"/>
      <w:marBottom w:val="0"/>
      <w:divBdr>
        <w:top w:val="none" w:sz="0" w:space="0" w:color="auto"/>
        <w:left w:val="none" w:sz="0" w:space="0" w:color="auto"/>
        <w:bottom w:val="none" w:sz="0" w:space="0" w:color="auto"/>
        <w:right w:val="none" w:sz="0" w:space="0" w:color="auto"/>
      </w:divBdr>
    </w:div>
    <w:div w:id="963346312">
      <w:bodyDiv w:val="1"/>
      <w:marLeft w:val="0"/>
      <w:marRight w:val="0"/>
      <w:marTop w:val="0"/>
      <w:marBottom w:val="0"/>
      <w:divBdr>
        <w:top w:val="none" w:sz="0" w:space="0" w:color="auto"/>
        <w:left w:val="none" w:sz="0" w:space="0" w:color="auto"/>
        <w:bottom w:val="none" w:sz="0" w:space="0" w:color="auto"/>
        <w:right w:val="none" w:sz="0" w:space="0" w:color="auto"/>
      </w:divBdr>
    </w:div>
    <w:div w:id="963581243">
      <w:bodyDiv w:val="1"/>
      <w:marLeft w:val="0"/>
      <w:marRight w:val="0"/>
      <w:marTop w:val="0"/>
      <w:marBottom w:val="0"/>
      <w:divBdr>
        <w:top w:val="none" w:sz="0" w:space="0" w:color="auto"/>
        <w:left w:val="none" w:sz="0" w:space="0" w:color="auto"/>
        <w:bottom w:val="none" w:sz="0" w:space="0" w:color="auto"/>
        <w:right w:val="none" w:sz="0" w:space="0" w:color="auto"/>
      </w:divBdr>
    </w:div>
    <w:div w:id="963731766">
      <w:bodyDiv w:val="1"/>
      <w:marLeft w:val="0"/>
      <w:marRight w:val="0"/>
      <w:marTop w:val="0"/>
      <w:marBottom w:val="0"/>
      <w:divBdr>
        <w:top w:val="none" w:sz="0" w:space="0" w:color="auto"/>
        <w:left w:val="none" w:sz="0" w:space="0" w:color="auto"/>
        <w:bottom w:val="none" w:sz="0" w:space="0" w:color="auto"/>
        <w:right w:val="none" w:sz="0" w:space="0" w:color="auto"/>
      </w:divBdr>
    </w:div>
    <w:div w:id="969290154">
      <w:bodyDiv w:val="1"/>
      <w:marLeft w:val="0"/>
      <w:marRight w:val="0"/>
      <w:marTop w:val="0"/>
      <w:marBottom w:val="0"/>
      <w:divBdr>
        <w:top w:val="none" w:sz="0" w:space="0" w:color="auto"/>
        <w:left w:val="none" w:sz="0" w:space="0" w:color="auto"/>
        <w:bottom w:val="none" w:sz="0" w:space="0" w:color="auto"/>
        <w:right w:val="none" w:sz="0" w:space="0" w:color="auto"/>
      </w:divBdr>
    </w:div>
    <w:div w:id="973096180">
      <w:bodyDiv w:val="1"/>
      <w:marLeft w:val="0"/>
      <w:marRight w:val="0"/>
      <w:marTop w:val="0"/>
      <w:marBottom w:val="0"/>
      <w:divBdr>
        <w:top w:val="none" w:sz="0" w:space="0" w:color="auto"/>
        <w:left w:val="none" w:sz="0" w:space="0" w:color="auto"/>
        <w:bottom w:val="none" w:sz="0" w:space="0" w:color="auto"/>
        <w:right w:val="none" w:sz="0" w:space="0" w:color="auto"/>
      </w:divBdr>
    </w:div>
    <w:div w:id="973561470">
      <w:bodyDiv w:val="1"/>
      <w:marLeft w:val="0"/>
      <w:marRight w:val="0"/>
      <w:marTop w:val="0"/>
      <w:marBottom w:val="0"/>
      <w:divBdr>
        <w:top w:val="none" w:sz="0" w:space="0" w:color="auto"/>
        <w:left w:val="none" w:sz="0" w:space="0" w:color="auto"/>
        <w:bottom w:val="none" w:sz="0" w:space="0" w:color="auto"/>
        <w:right w:val="none" w:sz="0" w:space="0" w:color="auto"/>
      </w:divBdr>
    </w:div>
    <w:div w:id="976379073">
      <w:bodyDiv w:val="1"/>
      <w:marLeft w:val="0"/>
      <w:marRight w:val="0"/>
      <w:marTop w:val="0"/>
      <w:marBottom w:val="0"/>
      <w:divBdr>
        <w:top w:val="none" w:sz="0" w:space="0" w:color="auto"/>
        <w:left w:val="none" w:sz="0" w:space="0" w:color="auto"/>
        <w:bottom w:val="none" w:sz="0" w:space="0" w:color="auto"/>
        <w:right w:val="none" w:sz="0" w:space="0" w:color="auto"/>
      </w:divBdr>
    </w:div>
    <w:div w:id="988559380">
      <w:bodyDiv w:val="1"/>
      <w:marLeft w:val="0"/>
      <w:marRight w:val="0"/>
      <w:marTop w:val="0"/>
      <w:marBottom w:val="0"/>
      <w:divBdr>
        <w:top w:val="none" w:sz="0" w:space="0" w:color="auto"/>
        <w:left w:val="none" w:sz="0" w:space="0" w:color="auto"/>
        <w:bottom w:val="none" w:sz="0" w:space="0" w:color="auto"/>
        <w:right w:val="none" w:sz="0" w:space="0" w:color="auto"/>
      </w:divBdr>
    </w:div>
    <w:div w:id="991258206">
      <w:bodyDiv w:val="1"/>
      <w:marLeft w:val="0"/>
      <w:marRight w:val="0"/>
      <w:marTop w:val="0"/>
      <w:marBottom w:val="0"/>
      <w:divBdr>
        <w:top w:val="none" w:sz="0" w:space="0" w:color="auto"/>
        <w:left w:val="none" w:sz="0" w:space="0" w:color="auto"/>
        <w:bottom w:val="none" w:sz="0" w:space="0" w:color="auto"/>
        <w:right w:val="none" w:sz="0" w:space="0" w:color="auto"/>
      </w:divBdr>
    </w:div>
    <w:div w:id="993098700">
      <w:bodyDiv w:val="1"/>
      <w:marLeft w:val="0"/>
      <w:marRight w:val="0"/>
      <w:marTop w:val="0"/>
      <w:marBottom w:val="0"/>
      <w:divBdr>
        <w:top w:val="none" w:sz="0" w:space="0" w:color="auto"/>
        <w:left w:val="none" w:sz="0" w:space="0" w:color="auto"/>
        <w:bottom w:val="none" w:sz="0" w:space="0" w:color="auto"/>
        <w:right w:val="none" w:sz="0" w:space="0" w:color="auto"/>
      </w:divBdr>
    </w:div>
    <w:div w:id="994600862">
      <w:bodyDiv w:val="1"/>
      <w:marLeft w:val="0"/>
      <w:marRight w:val="0"/>
      <w:marTop w:val="0"/>
      <w:marBottom w:val="0"/>
      <w:divBdr>
        <w:top w:val="none" w:sz="0" w:space="0" w:color="auto"/>
        <w:left w:val="none" w:sz="0" w:space="0" w:color="auto"/>
        <w:bottom w:val="none" w:sz="0" w:space="0" w:color="auto"/>
        <w:right w:val="none" w:sz="0" w:space="0" w:color="auto"/>
      </w:divBdr>
    </w:div>
    <w:div w:id="994648799">
      <w:bodyDiv w:val="1"/>
      <w:marLeft w:val="0"/>
      <w:marRight w:val="0"/>
      <w:marTop w:val="0"/>
      <w:marBottom w:val="0"/>
      <w:divBdr>
        <w:top w:val="none" w:sz="0" w:space="0" w:color="auto"/>
        <w:left w:val="none" w:sz="0" w:space="0" w:color="auto"/>
        <w:bottom w:val="none" w:sz="0" w:space="0" w:color="auto"/>
        <w:right w:val="none" w:sz="0" w:space="0" w:color="auto"/>
      </w:divBdr>
    </w:div>
    <w:div w:id="997731601">
      <w:bodyDiv w:val="1"/>
      <w:marLeft w:val="0"/>
      <w:marRight w:val="0"/>
      <w:marTop w:val="0"/>
      <w:marBottom w:val="0"/>
      <w:divBdr>
        <w:top w:val="none" w:sz="0" w:space="0" w:color="auto"/>
        <w:left w:val="none" w:sz="0" w:space="0" w:color="auto"/>
        <w:bottom w:val="none" w:sz="0" w:space="0" w:color="auto"/>
        <w:right w:val="none" w:sz="0" w:space="0" w:color="auto"/>
      </w:divBdr>
    </w:div>
    <w:div w:id="998927323">
      <w:bodyDiv w:val="1"/>
      <w:marLeft w:val="0"/>
      <w:marRight w:val="0"/>
      <w:marTop w:val="0"/>
      <w:marBottom w:val="0"/>
      <w:divBdr>
        <w:top w:val="none" w:sz="0" w:space="0" w:color="auto"/>
        <w:left w:val="none" w:sz="0" w:space="0" w:color="auto"/>
        <w:bottom w:val="none" w:sz="0" w:space="0" w:color="auto"/>
        <w:right w:val="none" w:sz="0" w:space="0" w:color="auto"/>
      </w:divBdr>
    </w:div>
    <w:div w:id="999621338">
      <w:bodyDiv w:val="1"/>
      <w:marLeft w:val="0"/>
      <w:marRight w:val="0"/>
      <w:marTop w:val="0"/>
      <w:marBottom w:val="0"/>
      <w:divBdr>
        <w:top w:val="none" w:sz="0" w:space="0" w:color="auto"/>
        <w:left w:val="none" w:sz="0" w:space="0" w:color="auto"/>
        <w:bottom w:val="none" w:sz="0" w:space="0" w:color="auto"/>
        <w:right w:val="none" w:sz="0" w:space="0" w:color="auto"/>
      </w:divBdr>
    </w:div>
    <w:div w:id="1000088252">
      <w:bodyDiv w:val="1"/>
      <w:marLeft w:val="0"/>
      <w:marRight w:val="0"/>
      <w:marTop w:val="0"/>
      <w:marBottom w:val="0"/>
      <w:divBdr>
        <w:top w:val="none" w:sz="0" w:space="0" w:color="auto"/>
        <w:left w:val="none" w:sz="0" w:space="0" w:color="auto"/>
        <w:bottom w:val="none" w:sz="0" w:space="0" w:color="auto"/>
        <w:right w:val="none" w:sz="0" w:space="0" w:color="auto"/>
      </w:divBdr>
    </w:div>
    <w:div w:id="1000545830">
      <w:bodyDiv w:val="1"/>
      <w:marLeft w:val="0"/>
      <w:marRight w:val="0"/>
      <w:marTop w:val="0"/>
      <w:marBottom w:val="0"/>
      <w:divBdr>
        <w:top w:val="none" w:sz="0" w:space="0" w:color="auto"/>
        <w:left w:val="none" w:sz="0" w:space="0" w:color="auto"/>
        <w:bottom w:val="none" w:sz="0" w:space="0" w:color="auto"/>
        <w:right w:val="none" w:sz="0" w:space="0" w:color="auto"/>
      </w:divBdr>
    </w:div>
    <w:div w:id="1001934448">
      <w:bodyDiv w:val="1"/>
      <w:marLeft w:val="0"/>
      <w:marRight w:val="0"/>
      <w:marTop w:val="0"/>
      <w:marBottom w:val="0"/>
      <w:divBdr>
        <w:top w:val="none" w:sz="0" w:space="0" w:color="auto"/>
        <w:left w:val="none" w:sz="0" w:space="0" w:color="auto"/>
        <w:bottom w:val="none" w:sz="0" w:space="0" w:color="auto"/>
        <w:right w:val="none" w:sz="0" w:space="0" w:color="auto"/>
      </w:divBdr>
    </w:div>
    <w:div w:id="1010181563">
      <w:bodyDiv w:val="1"/>
      <w:marLeft w:val="0"/>
      <w:marRight w:val="0"/>
      <w:marTop w:val="0"/>
      <w:marBottom w:val="0"/>
      <w:divBdr>
        <w:top w:val="none" w:sz="0" w:space="0" w:color="auto"/>
        <w:left w:val="none" w:sz="0" w:space="0" w:color="auto"/>
        <w:bottom w:val="none" w:sz="0" w:space="0" w:color="auto"/>
        <w:right w:val="none" w:sz="0" w:space="0" w:color="auto"/>
      </w:divBdr>
    </w:div>
    <w:div w:id="1012031186">
      <w:bodyDiv w:val="1"/>
      <w:marLeft w:val="0"/>
      <w:marRight w:val="0"/>
      <w:marTop w:val="0"/>
      <w:marBottom w:val="0"/>
      <w:divBdr>
        <w:top w:val="none" w:sz="0" w:space="0" w:color="auto"/>
        <w:left w:val="none" w:sz="0" w:space="0" w:color="auto"/>
        <w:bottom w:val="none" w:sz="0" w:space="0" w:color="auto"/>
        <w:right w:val="none" w:sz="0" w:space="0" w:color="auto"/>
      </w:divBdr>
    </w:div>
    <w:div w:id="1014261696">
      <w:bodyDiv w:val="1"/>
      <w:marLeft w:val="0"/>
      <w:marRight w:val="0"/>
      <w:marTop w:val="0"/>
      <w:marBottom w:val="0"/>
      <w:divBdr>
        <w:top w:val="none" w:sz="0" w:space="0" w:color="auto"/>
        <w:left w:val="none" w:sz="0" w:space="0" w:color="auto"/>
        <w:bottom w:val="none" w:sz="0" w:space="0" w:color="auto"/>
        <w:right w:val="none" w:sz="0" w:space="0" w:color="auto"/>
      </w:divBdr>
    </w:div>
    <w:div w:id="1015231418">
      <w:bodyDiv w:val="1"/>
      <w:marLeft w:val="0"/>
      <w:marRight w:val="0"/>
      <w:marTop w:val="0"/>
      <w:marBottom w:val="0"/>
      <w:divBdr>
        <w:top w:val="none" w:sz="0" w:space="0" w:color="auto"/>
        <w:left w:val="none" w:sz="0" w:space="0" w:color="auto"/>
        <w:bottom w:val="none" w:sz="0" w:space="0" w:color="auto"/>
        <w:right w:val="none" w:sz="0" w:space="0" w:color="auto"/>
      </w:divBdr>
    </w:div>
    <w:div w:id="1016613265">
      <w:bodyDiv w:val="1"/>
      <w:marLeft w:val="0"/>
      <w:marRight w:val="0"/>
      <w:marTop w:val="0"/>
      <w:marBottom w:val="0"/>
      <w:divBdr>
        <w:top w:val="none" w:sz="0" w:space="0" w:color="auto"/>
        <w:left w:val="none" w:sz="0" w:space="0" w:color="auto"/>
        <w:bottom w:val="none" w:sz="0" w:space="0" w:color="auto"/>
        <w:right w:val="none" w:sz="0" w:space="0" w:color="auto"/>
      </w:divBdr>
    </w:div>
    <w:div w:id="1019818597">
      <w:bodyDiv w:val="1"/>
      <w:marLeft w:val="0"/>
      <w:marRight w:val="0"/>
      <w:marTop w:val="0"/>
      <w:marBottom w:val="0"/>
      <w:divBdr>
        <w:top w:val="none" w:sz="0" w:space="0" w:color="auto"/>
        <w:left w:val="none" w:sz="0" w:space="0" w:color="auto"/>
        <w:bottom w:val="none" w:sz="0" w:space="0" w:color="auto"/>
        <w:right w:val="none" w:sz="0" w:space="0" w:color="auto"/>
      </w:divBdr>
    </w:div>
    <w:div w:id="1020812371">
      <w:bodyDiv w:val="1"/>
      <w:marLeft w:val="0"/>
      <w:marRight w:val="0"/>
      <w:marTop w:val="0"/>
      <w:marBottom w:val="0"/>
      <w:divBdr>
        <w:top w:val="none" w:sz="0" w:space="0" w:color="auto"/>
        <w:left w:val="none" w:sz="0" w:space="0" w:color="auto"/>
        <w:bottom w:val="none" w:sz="0" w:space="0" w:color="auto"/>
        <w:right w:val="none" w:sz="0" w:space="0" w:color="auto"/>
      </w:divBdr>
    </w:div>
    <w:div w:id="1021277127">
      <w:bodyDiv w:val="1"/>
      <w:marLeft w:val="0"/>
      <w:marRight w:val="0"/>
      <w:marTop w:val="0"/>
      <w:marBottom w:val="0"/>
      <w:divBdr>
        <w:top w:val="none" w:sz="0" w:space="0" w:color="auto"/>
        <w:left w:val="none" w:sz="0" w:space="0" w:color="auto"/>
        <w:bottom w:val="none" w:sz="0" w:space="0" w:color="auto"/>
        <w:right w:val="none" w:sz="0" w:space="0" w:color="auto"/>
      </w:divBdr>
    </w:div>
    <w:div w:id="1021666609">
      <w:bodyDiv w:val="1"/>
      <w:marLeft w:val="0"/>
      <w:marRight w:val="0"/>
      <w:marTop w:val="0"/>
      <w:marBottom w:val="0"/>
      <w:divBdr>
        <w:top w:val="none" w:sz="0" w:space="0" w:color="auto"/>
        <w:left w:val="none" w:sz="0" w:space="0" w:color="auto"/>
        <w:bottom w:val="none" w:sz="0" w:space="0" w:color="auto"/>
        <w:right w:val="none" w:sz="0" w:space="0" w:color="auto"/>
      </w:divBdr>
    </w:div>
    <w:div w:id="1024675274">
      <w:bodyDiv w:val="1"/>
      <w:marLeft w:val="0"/>
      <w:marRight w:val="0"/>
      <w:marTop w:val="0"/>
      <w:marBottom w:val="0"/>
      <w:divBdr>
        <w:top w:val="none" w:sz="0" w:space="0" w:color="auto"/>
        <w:left w:val="none" w:sz="0" w:space="0" w:color="auto"/>
        <w:bottom w:val="none" w:sz="0" w:space="0" w:color="auto"/>
        <w:right w:val="none" w:sz="0" w:space="0" w:color="auto"/>
      </w:divBdr>
    </w:div>
    <w:div w:id="1027439684">
      <w:bodyDiv w:val="1"/>
      <w:marLeft w:val="0"/>
      <w:marRight w:val="0"/>
      <w:marTop w:val="0"/>
      <w:marBottom w:val="0"/>
      <w:divBdr>
        <w:top w:val="none" w:sz="0" w:space="0" w:color="auto"/>
        <w:left w:val="none" w:sz="0" w:space="0" w:color="auto"/>
        <w:bottom w:val="none" w:sz="0" w:space="0" w:color="auto"/>
        <w:right w:val="none" w:sz="0" w:space="0" w:color="auto"/>
      </w:divBdr>
    </w:div>
    <w:div w:id="1027948150">
      <w:bodyDiv w:val="1"/>
      <w:marLeft w:val="0"/>
      <w:marRight w:val="0"/>
      <w:marTop w:val="0"/>
      <w:marBottom w:val="0"/>
      <w:divBdr>
        <w:top w:val="none" w:sz="0" w:space="0" w:color="auto"/>
        <w:left w:val="none" w:sz="0" w:space="0" w:color="auto"/>
        <w:bottom w:val="none" w:sz="0" w:space="0" w:color="auto"/>
        <w:right w:val="none" w:sz="0" w:space="0" w:color="auto"/>
      </w:divBdr>
    </w:div>
    <w:div w:id="1028066678">
      <w:bodyDiv w:val="1"/>
      <w:marLeft w:val="0"/>
      <w:marRight w:val="0"/>
      <w:marTop w:val="0"/>
      <w:marBottom w:val="0"/>
      <w:divBdr>
        <w:top w:val="none" w:sz="0" w:space="0" w:color="auto"/>
        <w:left w:val="none" w:sz="0" w:space="0" w:color="auto"/>
        <w:bottom w:val="none" w:sz="0" w:space="0" w:color="auto"/>
        <w:right w:val="none" w:sz="0" w:space="0" w:color="auto"/>
      </w:divBdr>
    </w:div>
    <w:div w:id="1031152952">
      <w:bodyDiv w:val="1"/>
      <w:marLeft w:val="0"/>
      <w:marRight w:val="0"/>
      <w:marTop w:val="0"/>
      <w:marBottom w:val="0"/>
      <w:divBdr>
        <w:top w:val="none" w:sz="0" w:space="0" w:color="auto"/>
        <w:left w:val="none" w:sz="0" w:space="0" w:color="auto"/>
        <w:bottom w:val="none" w:sz="0" w:space="0" w:color="auto"/>
        <w:right w:val="none" w:sz="0" w:space="0" w:color="auto"/>
      </w:divBdr>
    </w:div>
    <w:div w:id="1031420070">
      <w:bodyDiv w:val="1"/>
      <w:marLeft w:val="0"/>
      <w:marRight w:val="0"/>
      <w:marTop w:val="0"/>
      <w:marBottom w:val="0"/>
      <w:divBdr>
        <w:top w:val="none" w:sz="0" w:space="0" w:color="auto"/>
        <w:left w:val="none" w:sz="0" w:space="0" w:color="auto"/>
        <w:bottom w:val="none" w:sz="0" w:space="0" w:color="auto"/>
        <w:right w:val="none" w:sz="0" w:space="0" w:color="auto"/>
      </w:divBdr>
    </w:div>
    <w:div w:id="1035160782">
      <w:bodyDiv w:val="1"/>
      <w:marLeft w:val="0"/>
      <w:marRight w:val="0"/>
      <w:marTop w:val="0"/>
      <w:marBottom w:val="0"/>
      <w:divBdr>
        <w:top w:val="none" w:sz="0" w:space="0" w:color="auto"/>
        <w:left w:val="none" w:sz="0" w:space="0" w:color="auto"/>
        <w:bottom w:val="none" w:sz="0" w:space="0" w:color="auto"/>
        <w:right w:val="none" w:sz="0" w:space="0" w:color="auto"/>
      </w:divBdr>
    </w:div>
    <w:div w:id="1036781500">
      <w:bodyDiv w:val="1"/>
      <w:marLeft w:val="0"/>
      <w:marRight w:val="0"/>
      <w:marTop w:val="0"/>
      <w:marBottom w:val="0"/>
      <w:divBdr>
        <w:top w:val="none" w:sz="0" w:space="0" w:color="auto"/>
        <w:left w:val="none" w:sz="0" w:space="0" w:color="auto"/>
        <w:bottom w:val="none" w:sz="0" w:space="0" w:color="auto"/>
        <w:right w:val="none" w:sz="0" w:space="0" w:color="auto"/>
      </w:divBdr>
    </w:div>
    <w:div w:id="1038896751">
      <w:bodyDiv w:val="1"/>
      <w:marLeft w:val="0"/>
      <w:marRight w:val="0"/>
      <w:marTop w:val="0"/>
      <w:marBottom w:val="0"/>
      <w:divBdr>
        <w:top w:val="none" w:sz="0" w:space="0" w:color="auto"/>
        <w:left w:val="none" w:sz="0" w:space="0" w:color="auto"/>
        <w:bottom w:val="none" w:sz="0" w:space="0" w:color="auto"/>
        <w:right w:val="none" w:sz="0" w:space="0" w:color="auto"/>
      </w:divBdr>
    </w:div>
    <w:div w:id="1039011018">
      <w:bodyDiv w:val="1"/>
      <w:marLeft w:val="0"/>
      <w:marRight w:val="0"/>
      <w:marTop w:val="0"/>
      <w:marBottom w:val="0"/>
      <w:divBdr>
        <w:top w:val="none" w:sz="0" w:space="0" w:color="auto"/>
        <w:left w:val="none" w:sz="0" w:space="0" w:color="auto"/>
        <w:bottom w:val="none" w:sz="0" w:space="0" w:color="auto"/>
        <w:right w:val="none" w:sz="0" w:space="0" w:color="auto"/>
      </w:divBdr>
    </w:div>
    <w:div w:id="1039166370">
      <w:bodyDiv w:val="1"/>
      <w:marLeft w:val="0"/>
      <w:marRight w:val="0"/>
      <w:marTop w:val="0"/>
      <w:marBottom w:val="0"/>
      <w:divBdr>
        <w:top w:val="none" w:sz="0" w:space="0" w:color="auto"/>
        <w:left w:val="none" w:sz="0" w:space="0" w:color="auto"/>
        <w:bottom w:val="none" w:sz="0" w:space="0" w:color="auto"/>
        <w:right w:val="none" w:sz="0" w:space="0" w:color="auto"/>
      </w:divBdr>
    </w:div>
    <w:div w:id="1041781251">
      <w:bodyDiv w:val="1"/>
      <w:marLeft w:val="0"/>
      <w:marRight w:val="0"/>
      <w:marTop w:val="0"/>
      <w:marBottom w:val="0"/>
      <w:divBdr>
        <w:top w:val="none" w:sz="0" w:space="0" w:color="auto"/>
        <w:left w:val="none" w:sz="0" w:space="0" w:color="auto"/>
        <w:bottom w:val="none" w:sz="0" w:space="0" w:color="auto"/>
        <w:right w:val="none" w:sz="0" w:space="0" w:color="auto"/>
      </w:divBdr>
    </w:div>
    <w:div w:id="1045526451">
      <w:bodyDiv w:val="1"/>
      <w:marLeft w:val="0"/>
      <w:marRight w:val="0"/>
      <w:marTop w:val="0"/>
      <w:marBottom w:val="0"/>
      <w:divBdr>
        <w:top w:val="none" w:sz="0" w:space="0" w:color="auto"/>
        <w:left w:val="none" w:sz="0" w:space="0" w:color="auto"/>
        <w:bottom w:val="none" w:sz="0" w:space="0" w:color="auto"/>
        <w:right w:val="none" w:sz="0" w:space="0" w:color="auto"/>
      </w:divBdr>
    </w:div>
    <w:div w:id="1050882936">
      <w:bodyDiv w:val="1"/>
      <w:marLeft w:val="0"/>
      <w:marRight w:val="0"/>
      <w:marTop w:val="0"/>
      <w:marBottom w:val="0"/>
      <w:divBdr>
        <w:top w:val="none" w:sz="0" w:space="0" w:color="auto"/>
        <w:left w:val="none" w:sz="0" w:space="0" w:color="auto"/>
        <w:bottom w:val="none" w:sz="0" w:space="0" w:color="auto"/>
        <w:right w:val="none" w:sz="0" w:space="0" w:color="auto"/>
      </w:divBdr>
    </w:div>
    <w:div w:id="1052071171">
      <w:bodyDiv w:val="1"/>
      <w:marLeft w:val="0"/>
      <w:marRight w:val="0"/>
      <w:marTop w:val="0"/>
      <w:marBottom w:val="0"/>
      <w:divBdr>
        <w:top w:val="none" w:sz="0" w:space="0" w:color="auto"/>
        <w:left w:val="none" w:sz="0" w:space="0" w:color="auto"/>
        <w:bottom w:val="none" w:sz="0" w:space="0" w:color="auto"/>
        <w:right w:val="none" w:sz="0" w:space="0" w:color="auto"/>
      </w:divBdr>
    </w:div>
    <w:div w:id="1056008208">
      <w:bodyDiv w:val="1"/>
      <w:marLeft w:val="0"/>
      <w:marRight w:val="0"/>
      <w:marTop w:val="0"/>
      <w:marBottom w:val="0"/>
      <w:divBdr>
        <w:top w:val="none" w:sz="0" w:space="0" w:color="auto"/>
        <w:left w:val="none" w:sz="0" w:space="0" w:color="auto"/>
        <w:bottom w:val="none" w:sz="0" w:space="0" w:color="auto"/>
        <w:right w:val="none" w:sz="0" w:space="0" w:color="auto"/>
      </w:divBdr>
    </w:div>
    <w:div w:id="1058240531">
      <w:bodyDiv w:val="1"/>
      <w:marLeft w:val="0"/>
      <w:marRight w:val="0"/>
      <w:marTop w:val="0"/>
      <w:marBottom w:val="0"/>
      <w:divBdr>
        <w:top w:val="none" w:sz="0" w:space="0" w:color="auto"/>
        <w:left w:val="none" w:sz="0" w:space="0" w:color="auto"/>
        <w:bottom w:val="none" w:sz="0" w:space="0" w:color="auto"/>
        <w:right w:val="none" w:sz="0" w:space="0" w:color="auto"/>
      </w:divBdr>
    </w:div>
    <w:div w:id="1059791414">
      <w:bodyDiv w:val="1"/>
      <w:marLeft w:val="0"/>
      <w:marRight w:val="0"/>
      <w:marTop w:val="0"/>
      <w:marBottom w:val="0"/>
      <w:divBdr>
        <w:top w:val="none" w:sz="0" w:space="0" w:color="auto"/>
        <w:left w:val="none" w:sz="0" w:space="0" w:color="auto"/>
        <w:bottom w:val="none" w:sz="0" w:space="0" w:color="auto"/>
        <w:right w:val="none" w:sz="0" w:space="0" w:color="auto"/>
      </w:divBdr>
    </w:div>
    <w:div w:id="1063210481">
      <w:bodyDiv w:val="1"/>
      <w:marLeft w:val="0"/>
      <w:marRight w:val="0"/>
      <w:marTop w:val="0"/>
      <w:marBottom w:val="0"/>
      <w:divBdr>
        <w:top w:val="none" w:sz="0" w:space="0" w:color="auto"/>
        <w:left w:val="none" w:sz="0" w:space="0" w:color="auto"/>
        <w:bottom w:val="none" w:sz="0" w:space="0" w:color="auto"/>
        <w:right w:val="none" w:sz="0" w:space="0" w:color="auto"/>
      </w:divBdr>
    </w:div>
    <w:div w:id="1067263702">
      <w:bodyDiv w:val="1"/>
      <w:marLeft w:val="0"/>
      <w:marRight w:val="0"/>
      <w:marTop w:val="0"/>
      <w:marBottom w:val="0"/>
      <w:divBdr>
        <w:top w:val="none" w:sz="0" w:space="0" w:color="auto"/>
        <w:left w:val="none" w:sz="0" w:space="0" w:color="auto"/>
        <w:bottom w:val="none" w:sz="0" w:space="0" w:color="auto"/>
        <w:right w:val="none" w:sz="0" w:space="0" w:color="auto"/>
      </w:divBdr>
    </w:div>
    <w:div w:id="1070155920">
      <w:bodyDiv w:val="1"/>
      <w:marLeft w:val="0"/>
      <w:marRight w:val="0"/>
      <w:marTop w:val="0"/>
      <w:marBottom w:val="0"/>
      <w:divBdr>
        <w:top w:val="none" w:sz="0" w:space="0" w:color="auto"/>
        <w:left w:val="none" w:sz="0" w:space="0" w:color="auto"/>
        <w:bottom w:val="none" w:sz="0" w:space="0" w:color="auto"/>
        <w:right w:val="none" w:sz="0" w:space="0" w:color="auto"/>
      </w:divBdr>
    </w:div>
    <w:div w:id="1074817377">
      <w:bodyDiv w:val="1"/>
      <w:marLeft w:val="0"/>
      <w:marRight w:val="0"/>
      <w:marTop w:val="0"/>
      <w:marBottom w:val="0"/>
      <w:divBdr>
        <w:top w:val="none" w:sz="0" w:space="0" w:color="auto"/>
        <w:left w:val="none" w:sz="0" w:space="0" w:color="auto"/>
        <w:bottom w:val="none" w:sz="0" w:space="0" w:color="auto"/>
        <w:right w:val="none" w:sz="0" w:space="0" w:color="auto"/>
      </w:divBdr>
    </w:div>
    <w:div w:id="1075325646">
      <w:bodyDiv w:val="1"/>
      <w:marLeft w:val="0"/>
      <w:marRight w:val="0"/>
      <w:marTop w:val="0"/>
      <w:marBottom w:val="0"/>
      <w:divBdr>
        <w:top w:val="none" w:sz="0" w:space="0" w:color="auto"/>
        <w:left w:val="none" w:sz="0" w:space="0" w:color="auto"/>
        <w:bottom w:val="none" w:sz="0" w:space="0" w:color="auto"/>
        <w:right w:val="none" w:sz="0" w:space="0" w:color="auto"/>
      </w:divBdr>
    </w:div>
    <w:div w:id="1081099323">
      <w:bodyDiv w:val="1"/>
      <w:marLeft w:val="0"/>
      <w:marRight w:val="0"/>
      <w:marTop w:val="0"/>
      <w:marBottom w:val="0"/>
      <w:divBdr>
        <w:top w:val="none" w:sz="0" w:space="0" w:color="auto"/>
        <w:left w:val="none" w:sz="0" w:space="0" w:color="auto"/>
        <w:bottom w:val="none" w:sz="0" w:space="0" w:color="auto"/>
        <w:right w:val="none" w:sz="0" w:space="0" w:color="auto"/>
      </w:divBdr>
    </w:div>
    <w:div w:id="1081176839">
      <w:bodyDiv w:val="1"/>
      <w:marLeft w:val="0"/>
      <w:marRight w:val="0"/>
      <w:marTop w:val="0"/>
      <w:marBottom w:val="0"/>
      <w:divBdr>
        <w:top w:val="none" w:sz="0" w:space="0" w:color="auto"/>
        <w:left w:val="none" w:sz="0" w:space="0" w:color="auto"/>
        <w:bottom w:val="none" w:sz="0" w:space="0" w:color="auto"/>
        <w:right w:val="none" w:sz="0" w:space="0" w:color="auto"/>
      </w:divBdr>
    </w:div>
    <w:div w:id="1082293301">
      <w:bodyDiv w:val="1"/>
      <w:marLeft w:val="0"/>
      <w:marRight w:val="0"/>
      <w:marTop w:val="0"/>
      <w:marBottom w:val="0"/>
      <w:divBdr>
        <w:top w:val="none" w:sz="0" w:space="0" w:color="auto"/>
        <w:left w:val="none" w:sz="0" w:space="0" w:color="auto"/>
        <w:bottom w:val="none" w:sz="0" w:space="0" w:color="auto"/>
        <w:right w:val="none" w:sz="0" w:space="0" w:color="auto"/>
      </w:divBdr>
    </w:div>
    <w:div w:id="1082721937">
      <w:bodyDiv w:val="1"/>
      <w:marLeft w:val="0"/>
      <w:marRight w:val="0"/>
      <w:marTop w:val="0"/>
      <w:marBottom w:val="0"/>
      <w:divBdr>
        <w:top w:val="none" w:sz="0" w:space="0" w:color="auto"/>
        <w:left w:val="none" w:sz="0" w:space="0" w:color="auto"/>
        <w:bottom w:val="none" w:sz="0" w:space="0" w:color="auto"/>
        <w:right w:val="none" w:sz="0" w:space="0" w:color="auto"/>
      </w:divBdr>
    </w:div>
    <w:div w:id="1085372478">
      <w:bodyDiv w:val="1"/>
      <w:marLeft w:val="0"/>
      <w:marRight w:val="0"/>
      <w:marTop w:val="0"/>
      <w:marBottom w:val="0"/>
      <w:divBdr>
        <w:top w:val="none" w:sz="0" w:space="0" w:color="auto"/>
        <w:left w:val="none" w:sz="0" w:space="0" w:color="auto"/>
        <w:bottom w:val="none" w:sz="0" w:space="0" w:color="auto"/>
        <w:right w:val="none" w:sz="0" w:space="0" w:color="auto"/>
      </w:divBdr>
    </w:div>
    <w:div w:id="1086146746">
      <w:bodyDiv w:val="1"/>
      <w:marLeft w:val="0"/>
      <w:marRight w:val="0"/>
      <w:marTop w:val="0"/>
      <w:marBottom w:val="0"/>
      <w:divBdr>
        <w:top w:val="none" w:sz="0" w:space="0" w:color="auto"/>
        <w:left w:val="none" w:sz="0" w:space="0" w:color="auto"/>
        <w:bottom w:val="none" w:sz="0" w:space="0" w:color="auto"/>
        <w:right w:val="none" w:sz="0" w:space="0" w:color="auto"/>
      </w:divBdr>
    </w:div>
    <w:div w:id="1086266115">
      <w:bodyDiv w:val="1"/>
      <w:marLeft w:val="0"/>
      <w:marRight w:val="0"/>
      <w:marTop w:val="0"/>
      <w:marBottom w:val="0"/>
      <w:divBdr>
        <w:top w:val="none" w:sz="0" w:space="0" w:color="auto"/>
        <w:left w:val="none" w:sz="0" w:space="0" w:color="auto"/>
        <w:bottom w:val="none" w:sz="0" w:space="0" w:color="auto"/>
        <w:right w:val="none" w:sz="0" w:space="0" w:color="auto"/>
      </w:divBdr>
    </w:div>
    <w:div w:id="1087186842">
      <w:bodyDiv w:val="1"/>
      <w:marLeft w:val="0"/>
      <w:marRight w:val="0"/>
      <w:marTop w:val="0"/>
      <w:marBottom w:val="0"/>
      <w:divBdr>
        <w:top w:val="none" w:sz="0" w:space="0" w:color="auto"/>
        <w:left w:val="none" w:sz="0" w:space="0" w:color="auto"/>
        <w:bottom w:val="none" w:sz="0" w:space="0" w:color="auto"/>
        <w:right w:val="none" w:sz="0" w:space="0" w:color="auto"/>
      </w:divBdr>
    </w:div>
    <w:div w:id="1087965836">
      <w:bodyDiv w:val="1"/>
      <w:marLeft w:val="0"/>
      <w:marRight w:val="0"/>
      <w:marTop w:val="0"/>
      <w:marBottom w:val="0"/>
      <w:divBdr>
        <w:top w:val="none" w:sz="0" w:space="0" w:color="auto"/>
        <w:left w:val="none" w:sz="0" w:space="0" w:color="auto"/>
        <w:bottom w:val="none" w:sz="0" w:space="0" w:color="auto"/>
        <w:right w:val="none" w:sz="0" w:space="0" w:color="auto"/>
      </w:divBdr>
    </w:div>
    <w:div w:id="1088773452">
      <w:bodyDiv w:val="1"/>
      <w:marLeft w:val="0"/>
      <w:marRight w:val="0"/>
      <w:marTop w:val="0"/>
      <w:marBottom w:val="0"/>
      <w:divBdr>
        <w:top w:val="none" w:sz="0" w:space="0" w:color="auto"/>
        <w:left w:val="none" w:sz="0" w:space="0" w:color="auto"/>
        <w:bottom w:val="none" w:sz="0" w:space="0" w:color="auto"/>
        <w:right w:val="none" w:sz="0" w:space="0" w:color="auto"/>
      </w:divBdr>
    </w:div>
    <w:div w:id="1089501516">
      <w:bodyDiv w:val="1"/>
      <w:marLeft w:val="0"/>
      <w:marRight w:val="0"/>
      <w:marTop w:val="0"/>
      <w:marBottom w:val="0"/>
      <w:divBdr>
        <w:top w:val="none" w:sz="0" w:space="0" w:color="auto"/>
        <w:left w:val="none" w:sz="0" w:space="0" w:color="auto"/>
        <w:bottom w:val="none" w:sz="0" w:space="0" w:color="auto"/>
        <w:right w:val="none" w:sz="0" w:space="0" w:color="auto"/>
      </w:divBdr>
    </w:div>
    <w:div w:id="1089933855">
      <w:bodyDiv w:val="1"/>
      <w:marLeft w:val="0"/>
      <w:marRight w:val="0"/>
      <w:marTop w:val="0"/>
      <w:marBottom w:val="0"/>
      <w:divBdr>
        <w:top w:val="none" w:sz="0" w:space="0" w:color="auto"/>
        <w:left w:val="none" w:sz="0" w:space="0" w:color="auto"/>
        <w:bottom w:val="none" w:sz="0" w:space="0" w:color="auto"/>
        <w:right w:val="none" w:sz="0" w:space="0" w:color="auto"/>
      </w:divBdr>
    </w:div>
    <w:div w:id="1094937872">
      <w:bodyDiv w:val="1"/>
      <w:marLeft w:val="0"/>
      <w:marRight w:val="0"/>
      <w:marTop w:val="0"/>
      <w:marBottom w:val="0"/>
      <w:divBdr>
        <w:top w:val="none" w:sz="0" w:space="0" w:color="auto"/>
        <w:left w:val="none" w:sz="0" w:space="0" w:color="auto"/>
        <w:bottom w:val="none" w:sz="0" w:space="0" w:color="auto"/>
        <w:right w:val="none" w:sz="0" w:space="0" w:color="auto"/>
      </w:divBdr>
    </w:div>
    <w:div w:id="1096749616">
      <w:bodyDiv w:val="1"/>
      <w:marLeft w:val="0"/>
      <w:marRight w:val="0"/>
      <w:marTop w:val="0"/>
      <w:marBottom w:val="0"/>
      <w:divBdr>
        <w:top w:val="none" w:sz="0" w:space="0" w:color="auto"/>
        <w:left w:val="none" w:sz="0" w:space="0" w:color="auto"/>
        <w:bottom w:val="none" w:sz="0" w:space="0" w:color="auto"/>
        <w:right w:val="none" w:sz="0" w:space="0" w:color="auto"/>
      </w:divBdr>
    </w:div>
    <w:div w:id="1096899487">
      <w:bodyDiv w:val="1"/>
      <w:marLeft w:val="0"/>
      <w:marRight w:val="0"/>
      <w:marTop w:val="0"/>
      <w:marBottom w:val="0"/>
      <w:divBdr>
        <w:top w:val="none" w:sz="0" w:space="0" w:color="auto"/>
        <w:left w:val="none" w:sz="0" w:space="0" w:color="auto"/>
        <w:bottom w:val="none" w:sz="0" w:space="0" w:color="auto"/>
        <w:right w:val="none" w:sz="0" w:space="0" w:color="auto"/>
      </w:divBdr>
    </w:div>
    <w:div w:id="1096901112">
      <w:bodyDiv w:val="1"/>
      <w:marLeft w:val="0"/>
      <w:marRight w:val="0"/>
      <w:marTop w:val="0"/>
      <w:marBottom w:val="0"/>
      <w:divBdr>
        <w:top w:val="none" w:sz="0" w:space="0" w:color="auto"/>
        <w:left w:val="none" w:sz="0" w:space="0" w:color="auto"/>
        <w:bottom w:val="none" w:sz="0" w:space="0" w:color="auto"/>
        <w:right w:val="none" w:sz="0" w:space="0" w:color="auto"/>
      </w:divBdr>
    </w:div>
    <w:div w:id="1097869796">
      <w:bodyDiv w:val="1"/>
      <w:marLeft w:val="0"/>
      <w:marRight w:val="0"/>
      <w:marTop w:val="0"/>
      <w:marBottom w:val="0"/>
      <w:divBdr>
        <w:top w:val="none" w:sz="0" w:space="0" w:color="auto"/>
        <w:left w:val="none" w:sz="0" w:space="0" w:color="auto"/>
        <w:bottom w:val="none" w:sz="0" w:space="0" w:color="auto"/>
        <w:right w:val="none" w:sz="0" w:space="0" w:color="auto"/>
      </w:divBdr>
    </w:div>
    <w:div w:id="1103766942">
      <w:bodyDiv w:val="1"/>
      <w:marLeft w:val="0"/>
      <w:marRight w:val="0"/>
      <w:marTop w:val="0"/>
      <w:marBottom w:val="0"/>
      <w:divBdr>
        <w:top w:val="none" w:sz="0" w:space="0" w:color="auto"/>
        <w:left w:val="none" w:sz="0" w:space="0" w:color="auto"/>
        <w:bottom w:val="none" w:sz="0" w:space="0" w:color="auto"/>
        <w:right w:val="none" w:sz="0" w:space="0" w:color="auto"/>
      </w:divBdr>
    </w:div>
    <w:div w:id="1105535295">
      <w:bodyDiv w:val="1"/>
      <w:marLeft w:val="0"/>
      <w:marRight w:val="0"/>
      <w:marTop w:val="0"/>
      <w:marBottom w:val="0"/>
      <w:divBdr>
        <w:top w:val="none" w:sz="0" w:space="0" w:color="auto"/>
        <w:left w:val="none" w:sz="0" w:space="0" w:color="auto"/>
        <w:bottom w:val="none" w:sz="0" w:space="0" w:color="auto"/>
        <w:right w:val="none" w:sz="0" w:space="0" w:color="auto"/>
      </w:divBdr>
    </w:div>
    <w:div w:id="1106467426">
      <w:bodyDiv w:val="1"/>
      <w:marLeft w:val="0"/>
      <w:marRight w:val="0"/>
      <w:marTop w:val="0"/>
      <w:marBottom w:val="0"/>
      <w:divBdr>
        <w:top w:val="none" w:sz="0" w:space="0" w:color="auto"/>
        <w:left w:val="none" w:sz="0" w:space="0" w:color="auto"/>
        <w:bottom w:val="none" w:sz="0" w:space="0" w:color="auto"/>
        <w:right w:val="none" w:sz="0" w:space="0" w:color="auto"/>
      </w:divBdr>
    </w:div>
    <w:div w:id="1107850970">
      <w:bodyDiv w:val="1"/>
      <w:marLeft w:val="0"/>
      <w:marRight w:val="0"/>
      <w:marTop w:val="0"/>
      <w:marBottom w:val="0"/>
      <w:divBdr>
        <w:top w:val="none" w:sz="0" w:space="0" w:color="auto"/>
        <w:left w:val="none" w:sz="0" w:space="0" w:color="auto"/>
        <w:bottom w:val="none" w:sz="0" w:space="0" w:color="auto"/>
        <w:right w:val="none" w:sz="0" w:space="0" w:color="auto"/>
      </w:divBdr>
    </w:div>
    <w:div w:id="1107971333">
      <w:bodyDiv w:val="1"/>
      <w:marLeft w:val="0"/>
      <w:marRight w:val="0"/>
      <w:marTop w:val="0"/>
      <w:marBottom w:val="0"/>
      <w:divBdr>
        <w:top w:val="none" w:sz="0" w:space="0" w:color="auto"/>
        <w:left w:val="none" w:sz="0" w:space="0" w:color="auto"/>
        <w:bottom w:val="none" w:sz="0" w:space="0" w:color="auto"/>
        <w:right w:val="none" w:sz="0" w:space="0" w:color="auto"/>
      </w:divBdr>
    </w:div>
    <w:div w:id="1108083226">
      <w:bodyDiv w:val="1"/>
      <w:marLeft w:val="0"/>
      <w:marRight w:val="0"/>
      <w:marTop w:val="0"/>
      <w:marBottom w:val="0"/>
      <w:divBdr>
        <w:top w:val="none" w:sz="0" w:space="0" w:color="auto"/>
        <w:left w:val="none" w:sz="0" w:space="0" w:color="auto"/>
        <w:bottom w:val="none" w:sz="0" w:space="0" w:color="auto"/>
        <w:right w:val="none" w:sz="0" w:space="0" w:color="auto"/>
      </w:divBdr>
    </w:div>
    <w:div w:id="1108084189">
      <w:bodyDiv w:val="1"/>
      <w:marLeft w:val="0"/>
      <w:marRight w:val="0"/>
      <w:marTop w:val="0"/>
      <w:marBottom w:val="0"/>
      <w:divBdr>
        <w:top w:val="none" w:sz="0" w:space="0" w:color="auto"/>
        <w:left w:val="none" w:sz="0" w:space="0" w:color="auto"/>
        <w:bottom w:val="none" w:sz="0" w:space="0" w:color="auto"/>
        <w:right w:val="none" w:sz="0" w:space="0" w:color="auto"/>
      </w:divBdr>
    </w:div>
    <w:div w:id="1109593177">
      <w:bodyDiv w:val="1"/>
      <w:marLeft w:val="0"/>
      <w:marRight w:val="0"/>
      <w:marTop w:val="0"/>
      <w:marBottom w:val="0"/>
      <w:divBdr>
        <w:top w:val="none" w:sz="0" w:space="0" w:color="auto"/>
        <w:left w:val="none" w:sz="0" w:space="0" w:color="auto"/>
        <w:bottom w:val="none" w:sz="0" w:space="0" w:color="auto"/>
        <w:right w:val="none" w:sz="0" w:space="0" w:color="auto"/>
      </w:divBdr>
    </w:div>
    <w:div w:id="1114903068">
      <w:bodyDiv w:val="1"/>
      <w:marLeft w:val="0"/>
      <w:marRight w:val="0"/>
      <w:marTop w:val="0"/>
      <w:marBottom w:val="0"/>
      <w:divBdr>
        <w:top w:val="none" w:sz="0" w:space="0" w:color="auto"/>
        <w:left w:val="none" w:sz="0" w:space="0" w:color="auto"/>
        <w:bottom w:val="none" w:sz="0" w:space="0" w:color="auto"/>
        <w:right w:val="none" w:sz="0" w:space="0" w:color="auto"/>
      </w:divBdr>
    </w:div>
    <w:div w:id="1115909103">
      <w:bodyDiv w:val="1"/>
      <w:marLeft w:val="0"/>
      <w:marRight w:val="0"/>
      <w:marTop w:val="0"/>
      <w:marBottom w:val="0"/>
      <w:divBdr>
        <w:top w:val="none" w:sz="0" w:space="0" w:color="auto"/>
        <w:left w:val="none" w:sz="0" w:space="0" w:color="auto"/>
        <w:bottom w:val="none" w:sz="0" w:space="0" w:color="auto"/>
        <w:right w:val="none" w:sz="0" w:space="0" w:color="auto"/>
      </w:divBdr>
    </w:div>
    <w:div w:id="1117061456">
      <w:bodyDiv w:val="1"/>
      <w:marLeft w:val="0"/>
      <w:marRight w:val="0"/>
      <w:marTop w:val="0"/>
      <w:marBottom w:val="0"/>
      <w:divBdr>
        <w:top w:val="none" w:sz="0" w:space="0" w:color="auto"/>
        <w:left w:val="none" w:sz="0" w:space="0" w:color="auto"/>
        <w:bottom w:val="none" w:sz="0" w:space="0" w:color="auto"/>
        <w:right w:val="none" w:sz="0" w:space="0" w:color="auto"/>
      </w:divBdr>
    </w:div>
    <w:div w:id="1118376154">
      <w:bodyDiv w:val="1"/>
      <w:marLeft w:val="0"/>
      <w:marRight w:val="0"/>
      <w:marTop w:val="0"/>
      <w:marBottom w:val="0"/>
      <w:divBdr>
        <w:top w:val="none" w:sz="0" w:space="0" w:color="auto"/>
        <w:left w:val="none" w:sz="0" w:space="0" w:color="auto"/>
        <w:bottom w:val="none" w:sz="0" w:space="0" w:color="auto"/>
        <w:right w:val="none" w:sz="0" w:space="0" w:color="auto"/>
      </w:divBdr>
    </w:div>
    <w:div w:id="1120687076">
      <w:bodyDiv w:val="1"/>
      <w:marLeft w:val="0"/>
      <w:marRight w:val="0"/>
      <w:marTop w:val="0"/>
      <w:marBottom w:val="0"/>
      <w:divBdr>
        <w:top w:val="none" w:sz="0" w:space="0" w:color="auto"/>
        <w:left w:val="none" w:sz="0" w:space="0" w:color="auto"/>
        <w:bottom w:val="none" w:sz="0" w:space="0" w:color="auto"/>
        <w:right w:val="none" w:sz="0" w:space="0" w:color="auto"/>
      </w:divBdr>
    </w:div>
    <w:div w:id="1121073053">
      <w:bodyDiv w:val="1"/>
      <w:marLeft w:val="0"/>
      <w:marRight w:val="0"/>
      <w:marTop w:val="0"/>
      <w:marBottom w:val="0"/>
      <w:divBdr>
        <w:top w:val="none" w:sz="0" w:space="0" w:color="auto"/>
        <w:left w:val="none" w:sz="0" w:space="0" w:color="auto"/>
        <w:bottom w:val="none" w:sz="0" w:space="0" w:color="auto"/>
        <w:right w:val="none" w:sz="0" w:space="0" w:color="auto"/>
      </w:divBdr>
    </w:div>
    <w:div w:id="1122307939">
      <w:bodyDiv w:val="1"/>
      <w:marLeft w:val="0"/>
      <w:marRight w:val="0"/>
      <w:marTop w:val="0"/>
      <w:marBottom w:val="0"/>
      <w:divBdr>
        <w:top w:val="none" w:sz="0" w:space="0" w:color="auto"/>
        <w:left w:val="none" w:sz="0" w:space="0" w:color="auto"/>
        <w:bottom w:val="none" w:sz="0" w:space="0" w:color="auto"/>
        <w:right w:val="none" w:sz="0" w:space="0" w:color="auto"/>
      </w:divBdr>
    </w:div>
    <w:div w:id="1129513558">
      <w:bodyDiv w:val="1"/>
      <w:marLeft w:val="0"/>
      <w:marRight w:val="0"/>
      <w:marTop w:val="0"/>
      <w:marBottom w:val="0"/>
      <w:divBdr>
        <w:top w:val="none" w:sz="0" w:space="0" w:color="auto"/>
        <w:left w:val="none" w:sz="0" w:space="0" w:color="auto"/>
        <w:bottom w:val="none" w:sz="0" w:space="0" w:color="auto"/>
        <w:right w:val="none" w:sz="0" w:space="0" w:color="auto"/>
      </w:divBdr>
    </w:div>
    <w:div w:id="1136534407">
      <w:bodyDiv w:val="1"/>
      <w:marLeft w:val="0"/>
      <w:marRight w:val="0"/>
      <w:marTop w:val="0"/>
      <w:marBottom w:val="0"/>
      <w:divBdr>
        <w:top w:val="none" w:sz="0" w:space="0" w:color="auto"/>
        <w:left w:val="none" w:sz="0" w:space="0" w:color="auto"/>
        <w:bottom w:val="none" w:sz="0" w:space="0" w:color="auto"/>
        <w:right w:val="none" w:sz="0" w:space="0" w:color="auto"/>
      </w:divBdr>
    </w:div>
    <w:div w:id="1139299741">
      <w:bodyDiv w:val="1"/>
      <w:marLeft w:val="0"/>
      <w:marRight w:val="0"/>
      <w:marTop w:val="0"/>
      <w:marBottom w:val="0"/>
      <w:divBdr>
        <w:top w:val="none" w:sz="0" w:space="0" w:color="auto"/>
        <w:left w:val="none" w:sz="0" w:space="0" w:color="auto"/>
        <w:bottom w:val="none" w:sz="0" w:space="0" w:color="auto"/>
        <w:right w:val="none" w:sz="0" w:space="0" w:color="auto"/>
      </w:divBdr>
    </w:div>
    <w:div w:id="1147091897">
      <w:bodyDiv w:val="1"/>
      <w:marLeft w:val="0"/>
      <w:marRight w:val="0"/>
      <w:marTop w:val="0"/>
      <w:marBottom w:val="0"/>
      <w:divBdr>
        <w:top w:val="none" w:sz="0" w:space="0" w:color="auto"/>
        <w:left w:val="none" w:sz="0" w:space="0" w:color="auto"/>
        <w:bottom w:val="none" w:sz="0" w:space="0" w:color="auto"/>
        <w:right w:val="none" w:sz="0" w:space="0" w:color="auto"/>
      </w:divBdr>
    </w:div>
    <w:div w:id="1152674072">
      <w:bodyDiv w:val="1"/>
      <w:marLeft w:val="0"/>
      <w:marRight w:val="0"/>
      <w:marTop w:val="0"/>
      <w:marBottom w:val="0"/>
      <w:divBdr>
        <w:top w:val="none" w:sz="0" w:space="0" w:color="auto"/>
        <w:left w:val="none" w:sz="0" w:space="0" w:color="auto"/>
        <w:bottom w:val="none" w:sz="0" w:space="0" w:color="auto"/>
        <w:right w:val="none" w:sz="0" w:space="0" w:color="auto"/>
      </w:divBdr>
    </w:div>
    <w:div w:id="1153375334">
      <w:bodyDiv w:val="1"/>
      <w:marLeft w:val="0"/>
      <w:marRight w:val="0"/>
      <w:marTop w:val="0"/>
      <w:marBottom w:val="0"/>
      <w:divBdr>
        <w:top w:val="none" w:sz="0" w:space="0" w:color="auto"/>
        <w:left w:val="none" w:sz="0" w:space="0" w:color="auto"/>
        <w:bottom w:val="none" w:sz="0" w:space="0" w:color="auto"/>
        <w:right w:val="none" w:sz="0" w:space="0" w:color="auto"/>
      </w:divBdr>
    </w:div>
    <w:div w:id="1156843787">
      <w:bodyDiv w:val="1"/>
      <w:marLeft w:val="0"/>
      <w:marRight w:val="0"/>
      <w:marTop w:val="0"/>
      <w:marBottom w:val="0"/>
      <w:divBdr>
        <w:top w:val="none" w:sz="0" w:space="0" w:color="auto"/>
        <w:left w:val="none" w:sz="0" w:space="0" w:color="auto"/>
        <w:bottom w:val="none" w:sz="0" w:space="0" w:color="auto"/>
        <w:right w:val="none" w:sz="0" w:space="0" w:color="auto"/>
      </w:divBdr>
    </w:div>
    <w:div w:id="1159158088">
      <w:bodyDiv w:val="1"/>
      <w:marLeft w:val="0"/>
      <w:marRight w:val="0"/>
      <w:marTop w:val="0"/>
      <w:marBottom w:val="0"/>
      <w:divBdr>
        <w:top w:val="none" w:sz="0" w:space="0" w:color="auto"/>
        <w:left w:val="none" w:sz="0" w:space="0" w:color="auto"/>
        <w:bottom w:val="none" w:sz="0" w:space="0" w:color="auto"/>
        <w:right w:val="none" w:sz="0" w:space="0" w:color="auto"/>
      </w:divBdr>
    </w:div>
    <w:div w:id="1159930494">
      <w:bodyDiv w:val="1"/>
      <w:marLeft w:val="0"/>
      <w:marRight w:val="0"/>
      <w:marTop w:val="0"/>
      <w:marBottom w:val="0"/>
      <w:divBdr>
        <w:top w:val="none" w:sz="0" w:space="0" w:color="auto"/>
        <w:left w:val="none" w:sz="0" w:space="0" w:color="auto"/>
        <w:bottom w:val="none" w:sz="0" w:space="0" w:color="auto"/>
        <w:right w:val="none" w:sz="0" w:space="0" w:color="auto"/>
      </w:divBdr>
    </w:div>
    <w:div w:id="1160191158">
      <w:bodyDiv w:val="1"/>
      <w:marLeft w:val="0"/>
      <w:marRight w:val="0"/>
      <w:marTop w:val="0"/>
      <w:marBottom w:val="0"/>
      <w:divBdr>
        <w:top w:val="none" w:sz="0" w:space="0" w:color="auto"/>
        <w:left w:val="none" w:sz="0" w:space="0" w:color="auto"/>
        <w:bottom w:val="none" w:sz="0" w:space="0" w:color="auto"/>
        <w:right w:val="none" w:sz="0" w:space="0" w:color="auto"/>
      </w:divBdr>
    </w:div>
    <w:div w:id="1162238299">
      <w:bodyDiv w:val="1"/>
      <w:marLeft w:val="0"/>
      <w:marRight w:val="0"/>
      <w:marTop w:val="0"/>
      <w:marBottom w:val="0"/>
      <w:divBdr>
        <w:top w:val="none" w:sz="0" w:space="0" w:color="auto"/>
        <w:left w:val="none" w:sz="0" w:space="0" w:color="auto"/>
        <w:bottom w:val="none" w:sz="0" w:space="0" w:color="auto"/>
        <w:right w:val="none" w:sz="0" w:space="0" w:color="auto"/>
      </w:divBdr>
    </w:div>
    <w:div w:id="1162623162">
      <w:bodyDiv w:val="1"/>
      <w:marLeft w:val="0"/>
      <w:marRight w:val="0"/>
      <w:marTop w:val="0"/>
      <w:marBottom w:val="0"/>
      <w:divBdr>
        <w:top w:val="none" w:sz="0" w:space="0" w:color="auto"/>
        <w:left w:val="none" w:sz="0" w:space="0" w:color="auto"/>
        <w:bottom w:val="none" w:sz="0" w:space="0" w:color="auto"/>
        <w:right w:val="none" w:sz="0" w:space="0" w:color="auto"/>
      </w:divBdr>
    </w:div>
    <w:div w:id="1163011131">
      <w:bodyDiv w:val="1"/>
      <w:marLeft w:val="0"/>
      <w:marRight w:val="0"/>
      <w:marTop w:val="0"/>
      <w:marBottom w:val="0"/>
      <w:divBdr>
        <w:top w:val="none" w:sz="0" w:space="0" w:color="auto"/>
        <w:left w:val="none" w:sz="0" w:space="0" w:color="auto"/>
        <w:bottom w:val="none" w:sz="0" w:space="0" w:color="auto"/>
        <w:right w:val="none" w:sz="0" w:space="0" w:color="auto"/>
      </w:divBdr>
    </w:div>
    <w:div w:id="1163550549">
      <w:bodyDiv w:val="1"/>
      <w:marLeft w:val="0"/>
      <w:marRight w:val="0"/>
      <w:marTop w:val="0"/>
      <w:marBottom w:val="0"/>
      <w:divBdr>
        <w:top w:val="none" w:sz="0" w:space="0" w:color="auto"/>
        <w:left w:val="none" w:sz="0" w:space="0" w:color="auto"/>
        <w:bottom w:val="none" w:sz="0" w:space="0" w:color="auto"/>
        <w:right w:val="none" w:sz="0" w:space="0" w:color="auto"/>
      </w:divBdr>
    </w:div>
    <w:div w:id="1164785723">
      <w:bodyDiv w:val="1"/>
      <w:marLeft w:val="0"/>
      <w:marRight w:val="0"/>
      <w:marTop w:val="0"/>
      <w:marBottom w:val="0"/>
      <w:divBdr>
        <w:top w:val="none" w:sz="0" w:space="0" w:color="auto"/>
        <w:left w:val="none" w:sz="0" w:space="0" w:color="auto"/>
        <w:bottom w:val="none" w:sz="0" w:space="0" w:color="auto"/>
        <w:right w:val="none" w:sz="0" w:space="0" w:color="auto"/>
      </w:divBdr>
    </w:div>
    <w:div w:id="1166019307">
      <w:bodyDiv w:val="1"/>
      <w:marLeft w:val="0"/>
      <w:marRight w:val="0"/>
      <w:marTop w:val="0"/>
      <w:marBottom w:val="0"/>
      <w:divBdr>
        <w:top w:val="none" w:sz="0" w:space="0" w:color="auto"/>
        <w:left w:val="none" w:sz="0" w:space="0" w:color="auto"/>
        <w:bottom w:val="none" w:sz="0" w:space="0" w:color="auto"/>
        <w:right w:val="none" w:sz="0" w:space="0" w:color="auto"/>
      </w:divBdr>
    </w:div>
    <w:div w:id="1169444410">
      <w:bodyDiv w:val="1"/>
      <w:marLeft w:val="0"/>
      <w:marRight w:val="0"/>
      <w:marTop w:val="0"/>
      <w:marBottom w:val="0"/>
      <w:divBdr>
        <w:top w:val="none" w:sz="0" w:space="0" w:color="auto"/>
        <w:left w:val="none" w:sz="0" w:space="0" w:color="auto"/>
        <w:bottom w:val="none" w:sz="0" w:space="0" w:color="auto"/>
        <w:right w:val="none" w:sz="0" w:space="0" w:color="auto"/>
      </w:divBdr>
    </w:div>
    <w:div w:id="1174296583">
      <w:bodyDiv w:val="1"/>
      <w:marLeft w:val="0"/>
      <w:marRight w:val="0"/>
      <w:marTop w:val="0"/>
      <w:marBottom w:val="0"/>
      <w:divBdr>
        <w:top w:val="none" w:sz="0" w:space="0" w:color="auto"/>
        <w:left w:val="none" w:sz="0" w:space="0" w:color="auto"/>
        <w:bottom w:val="none" w:sz="0" w:space="0" w:color="auto"/>
        <w:right w:val="none" w:sz="0" w:space="0" w:color="auto"/>
      </w:divBdr>
    </w:div>
    <w:div w:id="1174952397">
      <w:bodyDiv w:val="1"/>
      <w:marLeft w:val="0"/>
      <w:marRight w:val="0"/>
      <w:marTop w:val="0"/>
      <w:marBottom w:val="0"/>
      <w:divBdr>
        <w:top w:val="none" w:sz="0" w:space="0" w:color="auto"/>
        <w:left w:val="none" w:sz="0" w:space="0" w:color="auto"/>
        <w:bottom w:val="none" w:sz="0" w:space="0" w:color="auto"/>
        <w:right w:val="none" w:sz="0" w:space="0" w:color="auto"/>
      </w:divBdr>
    </w:div>
    <w:div w:id="1175192739">
      <w:bodyDiv w:val="1"/>
      <w:marLeft w:val="0"/>
      <w:marRight w:val="0"/>
      <w:marTop w:val="0"/>
      <w:marBottom w:val="0"/>
      <w:divBdr>
        <w:top w:val="none" w:sz="0" w:space="0" w:color="auto"/>
        <w:left w:val="none" w:sz="0" w:space="0" w:color="auto"/>
        <w:bottom w:val="none" w:sz="0" w:space="0" w:color="auto"/>
        <w:right w:val="none" w:sz="0" w:space="0" w:color="auto"/>
      </w:divBdr>
    </w:div>
    <w:div w:id="1175993783">
      <w:bodyDiv w:val="1"/>
      <w:marLeft w:val="0"/>
      <w:marRight w:val="0"/>
      <w:marTop w:val="0"/>
      <w:marBottom w:val="0"/>
      <w:divBdr>
        <w:top w:val="none" w:sz="0" w:space="0" w:color="auto"/>
        <w:left w:val="none" w:sz="0" w:space="0" w:color="auto"/>
        <w:bottom w:val="none" w:sz="0" w:space="0" w:color="auto"/>
        <w:right w:val="none" w:sz="0" w:space="0" w:color="auto"/>
      </w:divBdr>
    </w:div>
    <w:div w:id="1177112177">
      <w:bodyDiv w:val="1"/>
      <w:marLeft w:val="0"/>
      <w:marRight w:val="0"/>
      <w:marTop w:val="0"/>
      <w:marBottom w:val="0"/>
      <w:divBdr>
        <w:top w:val="none" w:sz="0" w:space="0" w:color="auto"/>
        <w:left w:val="none" w:sz="0" w:space="0" w:color="auto"/>
        <w:bottom w:val="none" w:sz="0" w:space="0" w:color="auto"/>
        <w:right w:val="none" w:sz="0" w:space="0" w:color="auto"/>
      </w:divBdr>
    </w:div>
    <w:div w:id="1179931323">
      <w:bodyDiv w:val="1"/>
      <w:marLeft w:val="0"/>
      <w:marRight w:val="0"/>
      <w:marTop w:val="0"/>
      <w:marBottom w:val="0"/>
      <w:divBdr>
        <w:top w:val="none" w:sz="0" w:space="0" w:color="auto"/>
        <w:left w:val="none" w:sz="0" w:space="0" w:color="auto"/>
        <w:bottom w:val="none" w:sz="0" w:space="0" w:color="auto"/>
        <w:right w:val="none" w:sz="0" w:space="0" w:color="auto"/>
      </w:divBdr>
    </w:div>
    <w:div w:id="1185707802">
      <w:bodyDiv w:val="1"/>
      <w:marLeft w:val="0"/>
      <w:marRight w:val="0"/>
      <w:marTop w:val="0"/>
      <w:marBottom w:val="0"/>
      <w:divBdr>
        <w:top w:val="none" w:sz="0" w:space="0" w:color="auto"/>
        <w:left w:val="none" w:sz="0" w:space="0" w:color="auto"/>
        <w:bottom w:val="none" w:sz="0" w:space="0" w:color="auto"/>
        <w:right w:val="none" w:sz="0" w:space="0" w:color="auto"/>
      </w:divBdr>
    </w:div>
    <w:div w:id="1192690064">
      <w:bodyDiv w:val="1"/>
      <w:marLeft w:val="0"/>
      <w:marRight w:val="0"/>
      <w:marTop w:val="0"/>
      <w:marBottom w:val="0"/>
      <w:divBdr>
        <w:top w:val="none" w:sz="0" w:space="0" w:color="auto"/>
        <w:left w:val="none" w:sz="0" w:space="0" w:color="auto"/>
        <w:bottom w:val="none" w:sz="0" w:space="0" w:color="auto"/>
        <w:right w:val="none" w:sz="0" w:space="0" w:color="auto"/>
      </w:divBdr>
    </w:div>
    <w:div w:id="1199245950">
      <w:bodyDiv w:val="1"/>
      <w:marLeft w:val="0"/>
      <w:marRight w:val="0"/>
      <w:marTop w:val="0"/>
      <w:marBottom w:val="0"/>
      <w:divBdr>
        <w:top w:val="none" w:sz="0" w:space="0" w:color="auto"/>
        <w:left w:val="none" w:sz="0" w:space="0" w:color="auto"/>
        <w:bottom w:val="none" w:sz="0" w:space="0" w:color="auto"/>
        <w:right w:val="none" w:sz="0" w:space="0" w:color="auto"/>
      </w:divBdr>
    </w:div>
    <w:div w:id="1199315127">
      <w:bodyDiv w:val="1"/>
      <w:marLeft w:val="0"/>
      <w:marRight w:val="0"/>
      <w:marTop w:val="0"/>
      <w:marBottom w:val="0"/>
      <w:divBdr>
        <w:top w:val="none" w:sz="0" w:space="0" w:color="auto"/>
        <w:left w:val="none" w:sz="0" w:space="0" w:color="auto"/>
        <w:bottom w:val="none" w:sz="0" w:space="0" w:color="auto"/>
        <w:right w:val="none" w:sz="0" w:space="0" w:color="auto"/>
      </w:divBdr>
    </w:div>
    <w:div w:id="1201359878">
      <w:bodyDiv w:val="1"/>
      <w:marLeft w:val="0"/>
      <w:marRight w:val="0"/>
      <w:marTop w:val="0"/>
      <w:marBottom w:val="0"/>
      <w:divBdr>
        <w:top w:val="none" w:sz="0" w:space="0" w:color="auto"/>
        <w:left w:val="none" w:sz="0" w:space="0" w:color="auto"/>
        <w:bottom w:val="none" w:sz="0" w:space="0" w:color="auto"/>
        <w:right w:val="none" w:sz="0" w:space="0" w:color="auto"/>
      </w:divBdr>
    </w:div>
    <w:div w:id="1207377856">
      <w:bodyDiv w:val="1"/>
      <w:marLeft w:val="0"/>
      <w:marRight w:val="0"/>
      <w:marTop w:val="0"/>
      <w:marBottom w:val="0"/>
      <w:divBdr>
        <w:top w:val="none" w:sz="0" w:space="0" w:color="auto"/>
        <w:left w:val="none" w:sz="0" w:space="0" w:color="auto"/>
        <w:bottom w:val="none" w:sz="0" w:space="0" w:color="auto"/>
        <w:right w:val="none" w:sz="0" w:space="0" w:color="auto"/>
      </w:divBdr>
    </w:div>
    <w:div w:id="1209757192">
      <w:bodyDiv w:val="1"/>
      <w:marLeft w:val="0"/>
      <w:marRight w:val="0"/>
      <w:marTop w:val="0"/>
      <w:marBottom w:val="0"/>
      <w:divBdr>
        <w:top w:val="none" w:sz="0" w:space="0" w:color="auto"/>
        <w:left w:val="none" w:sz="0" w:space="0" w:color="auto"/>
        <w:bottom w:val="none" w:sz="0" w:space="0" w:color="auto"/>
        <w:right w:val="none" w:sz="0" w:space="0" w:color="auto"/>
      </w:divBdr>
    </w:div>
    <w:div w:id="1210648268">
      <w:bodyDiv w:val="1"/>
      <w:marLeft w:val="0"/>
      <w:marRight w:val="0"/>
      <w:marTop w:val="0"/>
      <w:marBottom w:val="0"/>
      <w:divBdr>
        <w:top w:val="none" w:sz="0" w:space="0" w:color="auto"/>
        <w:left w:val="none" w:sz="0" w:space="0" w:color="auto"/>
        <w:bottom w:val="none" w:sz="0" w:space="0" w:color="auto"/>
        <w:right w:val="none" w:sz="0" w:space="0" w:color="auto"/>
      </w:divBdr>
    </w:div>
    <w:div w:id="1216896624">
      <w:bodyDiv w:val="1"/>
      <w:marLeft w:val="0"/>
      <w:marRight w:val="0"/>
      <w:marTop w:val="0"/>
      <w:marBottom w:val="0"/>
      <w:divBdr>
        <w:top w:val="none" w:sz="0" w:space="0" w:color="auto"/>
        <w:left w:val="none" w:sz="0" w:space="0" w:color="auto"/>
        <w:bottom w:val="none" w:sz="0" w:space="0" w:color="auto"/>
        <w:right w:val="none" w:sz="0" w:space="0" w:color="auto"/>
      </w:divBdr>
    </w:div>
    <w:div w:id="1217819785">
      <w:bodyDiv w:val="1"/>
      <w:marLeft w:val="0"/>
      <w:marRight w:val="0"/>
      <w:marTop w:val="0"/>
      <w:marBottom w:val="0"/>
      <w:divBdr>
        <w:top w:val="none" w:sz="0" w:space="0" w:color="auto"/>
        <w:left w:val="none" w:sz="0" w:space="0" w:color="auto"/>
        <w:bottom w:val="none" w:sz="0" w:space="0" w:color="auto"/>
        <w:right w:val="none" w:sz="0" w:space="0" w:color="auto"/>
      </w:divBdr>
    </w:div>
    <w:div w:id="1217935874">
      <w:bodyDiv w:val="1"/>
      <w:marLeft w:val="0"/>
      <w:marRight w:val="0"/>
      <w:marTop w:val="0"/>
      <w:marBottom w:val="0"/>
      <w:divBdr>
        <w:top w:val="none" w:sz="0" w:space="0" w:color="auto"/>
        <w:left w:val="none" w:sz="0" w:space="0" w:color="auto"/>
        <w:bottom w:val="none" w:sz="0" w:space="0" w:color="auto"/>
        <w:right w:val="none" w:sz="0" w:space="0" w:color="auto"/>
      </w:divBdr>
    </w:div>
    <w:div w:id="1218324885">
      <w:bodyDiv w:val="1"/>
      <w:marLeft w:val="0"/>
      <w:marRight w:val="0"/>
      <w:marTop w:val="0"/>
      <w:marBottom w:val="0"/>
      <w:divBdr>
        <w:top w:val="none" w:sz="0" w:space="0" w:color="auto"/>
        <w:left w:val="none" w:sz="0" w:space="0" w:color="auto"/>
        <w:bottom w:val="none" w:sz="0" w:space="0" w:color="auto"/>
        <w:right w:val="none" w:sz="0" w:space="0" w:color="auto"/>
      </w:divBdr>
    </w:div>
    <w:div w:id="1220093642">
      <w:bodyDiv w:val="1"/>
      <w:marLeft w:val="0"/>
      <w:marRight w:val="0"/>
      <w:marTop w:val="0"/>
      <w:marBottom w:val="0"/>
      <w:divBdr>
        <w:top w:val="none" w:sz="0" w:space="0" w:color="auto"/>
        <w:left w:val="none" w:sz="0" w:space="0" w:color="auto"/>
        <w:bottom w:val="none" w:sz="0" w:space="0" w:color="auto"/>
        <w:right w:val="none" w:sz="0" w:space="0" w:color="auto"/>
      </w:divBdr>
    </w:div>
    <w:div w:id="1220938826">
      <w:bodyDiv w:val="1"/>
      <w:marLeft w:val="0"/>
      <w:marRight w:val="0"/>
      <w:marTop w:val="0"/>
      <w:marBottom w:val="0"/>
      <w:divBdr>
        <w:top w:val="none" w:sz="0" w:space="0" w:color="auto"/>
        <w:left w:val="none" w:sz="0" w:space="0" w:color="auto"/>
        <w:bottom w:val="none" w:sz="0" w:space="0" w:color="auto"/>
        <w:right w:val="none" w:sz="0" w:space="0" w:color="auto"/>
      </w:divBdr>
    </w:div>
    <w:div w:id="1223372690">
      <w:bodyDiv w:val="1"/>
      <w:marLeft w:val="0"/>
      <w:marRight w:val="0"/>
      <w:marTop w:val="0"/>
      <w:marBottom w:val="0"/>
      <w:divBdr>
        <w:top w:val="none" w:sz="0" w:space="0" w:color="auto"/>
        <w:left w:val="none" w:sz="0" w:space="0" w:color="auto"/>
        <w:bottom w:val="none" w:sz="0" w:space="0" w:color="auto"/>
        <w:right w:val="none" w:sz="0" w:space="0" w:color="auto"/>
      </w:divBdr>
    </w:div>
    <w:div w:id="1223634042">
      <w:bodyDiv w:val="1"/>
      <w:marLeft w:val="0"/>
      <w:marRight w:val="0"/>
      <w:marTop w:val="0"/>
      <w:marBottom w:val="0"/>
      <w:divBdr>
        <w:top w:val="none" w:sz="0" w:space="0" w:color="auto"/>
        <w:left w:val="none" w:sz="0" w:space="0" w:color="auto"/>
        <w:bottom w:val="none" w:sz="0" w:space="0" w:color="auto"/>
        <w:right w:val="none" w:sz="0" w:space="0" w:color="auto"/>
      </w:divBdr>
    </w:div>
    <w:div w:id="1224367719">
      <w:bodyDiv w:val="1"/>
      <w:marLeft w:val="0"/>
      <w:marRight w:val="0"/>
      <w:marTop w:val="0"/>
      <w:marBottom w:val="0"/>
      <w:divBdr>
        <w:top w:val="none" w:sz="0" w:space="0" w:color="auto"/>
        <w:left w:val="none" w:sz="0" w:space="0" w:color="auto"/>
        <w:bottom w:val="none" w:sz="0" w:space="0" w:color="auto"/>
        <w:right w:val="none" w:sz="0" w:space="0" w:color="auto"/>
      </w:divBdr>
    </w:div>
    <w:div w:id="1226454408">
      <w:bodyDiv w:val="1"/>
      <w:marLeft w:val="0"/>
      <w:marRight w:val="0"/>
      <w:marTop w:val="0"/>
      <w:marBottom w:val="0"/>
      <w:divBdr>
        <w:top w:val="none" w:sz="0" w:space="0" w:color="auto"/>
        <w:left w:val="none" w:sz="0" w:space="0" w:color="auto"/>
        <w:bottom w:val="none" w:sz="0" w:space="0" w:color="auto"/>
        <w:right w:val="none" w:sz="0" w:space="0" w:color="auto"/>
      </w:divBdr>
    </w:div>
    <w:div w:id="1228497429">
      <w:bodyDiv w:val="1"/>
      <w:marLeft w:val="0"/>
      <w:marRight w:val="0"/>
      <w:marTop w:val="0"/>
      <w:marBottom w:val="0"/>
      <w:divBdr>
        <w:top w:val="none" w:sz="0" w:space="0" w:color="auto"/>
        <w:left w:val="none" w:sz="0" w:space="0" w:color="auto"/>
        <w:bottom w:val="none" w:sz="0" w:space="0" w:color="auto"/>
        <w:right w:val="none" w:sz="0" w:space="0" w:color="auto"/>
      </w:divBdr>
    </w:div>
    <w:div w:id="1235049349">
      <w:bodyDiv w:val="1"/>
      <w:marLeft w:val="0"/>
      <w:marRight w:val="0"/>
      <w:marTop w:val="0"/>
      <w:marBottom w:val="0"/>
      <w:divBdr>
        <w:top w:val="none" w:sz="0" w:space="0" w:color="auto"/>
        <w:left w:val="none" w:sz="0" w:space="0" w:color="auto"/>
        <w:bottom w:val="none" w:sz="0" w:space="0" w:color="auto"/>
        <w:right w:val="none" w:sz="0" w:space="0" w:color="auto"/>
      </w:divBdr>
    </w:div>
    <w:div w:id="1235898394">
      <w:bodyDiv w:val="1"/>
      <w:marLeft w:val="0"/>
      <w:marRight w:val="0"/>
      <w:marTop w:val="0"/>
      <w:marBottom w:val="0"/>
      <w:divBdr>
        <w:top w:val="none" w:sz="0" w:space="0" w:color="auto"/>
        <w:left w:val="none" w:sz="0" w:space="0" w:color="auto"/>
        <w:bottom w:val="none" w:sz="0" w:space="0" w:color="auto"/>
        <w:right w:val="none" w:sz="0" w:space="0" w:color="auto"/>
      </w:divBdr>
    </w:div>
    <w:div w:id="1236475462">
      <w:bodyDiv w:val="1"/>
      <w:marLeft w:val="0"/>
      <w:marRight w:val="0"/>
      <w:marTop w:val="0"/>
      <w:marBottom w:val="0"/>
      <w:divBdr>
        <w:top w:val="none" w:sz="0" w:space="0" w:color="auto"/>
        <w:left w:val="none" w:sz="0" w:space="0" w:color="auto"/>
        <w:bottom w:val="none" w:sz="0" w:space="0" w:color="auto"/>
        <w:right w:val="none" w:sz="0" w:space="0" w:color="auto"/>
      </w:divBdr>
    </w:div>
    <w:div w:id="1238899834">
      <w:bodyDiv w:val="1"/>
      <w:marLeft w:val="0"/>
      <w:marRight w:val="0"/>
      <w:marTop w:val="0"/>
      <w:marBottom w:val="0"/>
      <w:divBdr>
        <w:top w:val="none" w:sz="0" w:space="0" w:color="auto"/>
        <w:left w:val="none" w:sz="0" w:space="0" w:color="auto"/>
        <w:bottom w:val="none" w:sz="0" w:space="0" w:color="auto"/>
        <w:right w:val="none" w:sz="0" w:space="0" w:color="auto"/>
      </w:divBdr>
    </w:div>
    <w:div w:id="1241672845">
      <w:bodyDiv w:val="1"/>
      <w:marLeft w:val="0"/>
      <w:marRight w:val="0"/>
      <w:marTop w:val="0"/>
      <w:marBottom w:val="0"/>
      <w:divBdr>
        <w:top w:val="none" w:sz="0" w:space="0" w:color="auto"/>
        <w:left w:val="none" w:sz="0" w:space="0" w:color="auto"/>
        <w:bottom w:val="none" w:sz="0" w:space="0" w:color="auto"/>
        <w:right w:val="none" w:sz="0" w:space="0" w:color="auto"/>
      </w:divBdr>
    </w:div>
    <w:div w:id="1245919577">
      <w:bodyDiv w:val="1"/>
      <w:marLeft w:val="0"/>
      <w:marRight w:val="0"/>
      <w:marTop w:val="0"/>
      <w:marBottom w:val="0"/>
      <w:divBdr>
        <w:top w:val="none" w:sz="0" w:space="0" w:color="auto"/>
        <w:left w:val="none" w:sz="0" w:space="0" w:color="auto"/>
        <w:bottom w:val="none" w:sz="0" w:space="0" w:color="auto"/>
        <w:right w:val="none" w:sz="0" w:space="0" w:color="auto"/>
      </w:divBdr>
    </w:div>
    <w:div w:id="1248806797">
      <w:bodyDiv w:val="1"/>
      <w:marLeft w:val="0"/>
      <w:marRight w:val="0"/>
      <w:marTop w:val="0"/>
      <w:marBottom w:val="0"/>
      <w:divBdr>
        <w:top w:val="none" w:sz="0" w:space="0" w:color="auto"/>
        <w:left w:val="none" w:sz="0" w:space="0" w:color="auto"/>
        <w:bottom w:val="none" w:sz="0" w:space="0" w:color="auto"/>
        <w:right w:val="none" w:sz="0" w:space="0" w:color="auto"/>
      </w:divBdr>
    </w:div>
    <w:div w:id="1250846793">
      <w:bodyDiv w:val="1"/>
      <w:marLeft w:val="0"/>
      <w:marRight w:val="0"/>
      <w:marTop w:val="0"/>
      <w:marBottom w:val="0"/>
      <w:divBdr>
        <w:top w:val="none" w:sz="0" w:space="0" w:color="auto"/>
        <w:left w:val="none" w:sz="0" w:space="0" w:color="auto"/>
        <w:bottom w:val="none" w:sz="0" w:space="0" w:color="auto"/>
        <w:right w:val="none" w:sz="0" w:space="0" w:color="auto"/>
      </w:divBdr>
    </w:div>
    <w:div w:id="1251622909">
      <w:bodyDiv w:val="1"/>
      <w:marLeft w:val="0"/>
      <w:marRight w:val="0"/>
      <w:marTop w:val="0"/>
      <w:marBottom w:val="0"/>
      <w:divBdr>
        <w:top w:val="none" w:sz="0" w:space="0" w:color="auto"/>
        <w:left w:val="none" w:sz="0" w:space="0" w:color="auto"/>
        <w:bottom w:val="none" w:sz="0" w:space="0" w:color="auto"/>
        <w:right w:val="none" w:sz="0" w:space="0" w:color="auto"/>
      </w:divBdr>
    </w:div>
    <w:div w:id="1252424773">
      <w:bodyDiv w:val="1"/>
      <w:marLeft w:val="0"/>
      <w:marRight w:val="0"/>
      <w:marTop w:val="0"/>
      <w:marBottom w:val="0"/>
      <w:divBdr>
        <w:top w:val="none" w:sz="0" w:space="0" w:color="auto"/>
        <w:left w:val="none" w:sz="0" w:space="0" w:color="auto"/>
        <w:bottom w:val="none" w:sz="0" w:space="0" w:color="auto"/>
        <w:right w:val="none" w:sz="0" w:space="0" w:color="auto"/>
      </w:divBdr>
    </w:div>
    <w:div w:id="1256668966">
      <w:bodyDiv w:val="1"/>
      <w:marLeft w:val="0"/>
      <w:marRight w:val="0"/>
      <w:marTop w:val="0"/>
      <w:marBottom w:val="0"/>
      <w:divBdr>
        <w:top w:val="none" w:sz="0" w:space="0" w:color="auto"/>
        <w:left w:val="none" w:sz="0" w:space="0" w:color="auto"/>
        <w:bottom w:val="none" w:sz="0" w:space="0" w:color="auto"/>
        <w:right w:val="none" w:sz="0" w:space="0" w:color="auto"/>
      </w:divBdr>
    </w:div>
    <w:div w:id="1256935291">
      <w:bodyDiv w:val="1"/>
      <w:marLeft w:val="0"/>
      <w:marRight w:val="0"/>
      <w:marTop w:val="0"/>
      <w:marBottom w:val="0"/>
      <w:divBdr>
        <w:top w:val="none" w:sz="0" w:space="0" w:color="auto"/>
        <w:left w:val="none" w:sz="0" w:space="0" w:color="auto"/>
        <w:bottom w:val="none" w:sz="0" w:space="0" w:color="auto"/>
        <w:right w:val="none" w:sz="0" w:space="0" w:color="auto"/>
      </w:divBdr>
    </w:div>
    <w:div w:id="1257904753">
      <w:bodyDiv w:val="1"/>
      <w:marLeft w:val="0"/>
      <w:marRight w:val="0"/>
      <w:marTop w:val="0"/>
      <w:marBottom w:val="0"/>
      <w:divBdr>
        <w:top w:val="none" w:sz="0" w:space="0" w:color="auto"/>
        <w:left w:val="none" w:sz="0" w:space="0" w:color="auto"/>
        <w:bottom w:val="none" w:sz="0" w:space="0" w:color="auto"/>
        <w:right w:val="none" w:sz="0" w:space="0" w:color="auto"/>
      </w:divBdr>
    </w:div>
    <w:div w:id="1260485087">
      <w:bodyDiv w:val="1"/>
      <w:marLeft w:val="0"/>
      <w:marRight w:val="0"/>
      <w:marTop w:val="0"/>
      <w:marBottom w:val="0"/>
      <w:divBdr>
        <w:top w:val="none" w:sz="0" w:space="0" w:color="auto"/>
        <w:left w:val="none" w:sz="0" w:space="0" w:color="auto"/>
        <w:bottom w:val="none" w:sz="0" w:space="0" w:color="auto"/>
        <w:right w:val="none" w:sz="0" w:space="0" w:color="auto"/>
      </w:divBdr>
    </w:div>
    <w:div w:id="1264190531">
      <w:bodyDiv w:val="1"/>
      <w:marLeft w:val="0"/>
      <w:marRight w:val="0"/>
      <w:marTop w:val="0"/>
      <w:marBottom w:val="0"/>
      <w:divBdr>
        <w:top w:val="none" w:sz="0" w:space="0" w:color="auto"/>
        <w:left w:val="none" w:sz="0" w:space="0" w:color="auto"/>
        <w:bottom w:val="none" w:sz="0" w:space="0" w:color="auto"/>
        <w:right w:val="none" w:sz="0" w:space="0" w:color="auto"/>
      </w:divBdr>
    </w:div>
    <w:div w:id="1270812883">
      <w:bodyDiv w:val="1"/>
      <w:marLeft w:val="0"/>
      <w:marRight w:val="0"/>
      <w:marTop w:val="0"/>
      <w:marBottom w:val="0"/>
      <w:divBdr>
        <w:top w:val="none" w:sz="0" w:space="0" w:color="auto"/>
        <w:left w:val="none" w:sz="0" w:space="0" w:color="auto"/>
        <w:bottom w:val="none" w:sz="0" w:space="0" w:color="auto"/>
        <w:right w:val="none" w:sz="0" w:space="0" w:color="auto"/>
      </w:divBdr>
    </w:div>
    <w:div w:id="1272863210">
      <w:bodyDiv w:val="1"/>
      <w:marLeft w:val="0"/>
      <w:marRight w:val="0"/>
      <w:marTop w:val="0"/>
      <w:marBottom w:val="0"/>
      <w:divBdr>
        <w:top w:val="none" w:sz="0" w:space="0" w:color="auto"/>
        <w:left w:val="none" w:sz="0" w:space="0" w:color="auto"/>
        <w:bottom w:val="none" w:sz="0" w:space="0" w:color="auto"/>
        <w:right w:val="none" w:sz="0" w:space="0" w:color="auto"/>
      </w:divBdr>
    </w:div>
    <w:div w:id="1275476665">
      <w:bodyDiv w:val="1"/>
      <w:marLeft w:val="0"/>
      <w:marRight w:val="0"/>
      <w:marTop w:val="0"/>
      <w:marBottom w:val="0"/>
      <w:divBdr>
        <w:top w:val="none" w:sz="0" w:space="0" w:color="auto"/>
        <w:left w:val="none" w:sz="0" w:space="0" w:color="auto"/>
        <w:bottom w:val="none" w:sz="0" w:space="0" w:color="auto"/>
        <w:right w:val="none" w:sz="0" w:space="0" w:color="auto"/>
      </w:divBdr>
    </w:div>
    <w:div w:id="1276062429">
      <w:bodyDiv w:val="1"/>
      <w:marLeft w:val="0"/>
      <w:marRight w:val="0"/>
      <w:marTop w:val="0"/>
      <w:marBottom w:val="0"/>
      <w:divBdr>
        <w:top w:val="none" w:sz="0" w:space="0" w:color="auto"/>
        <w:left w:val="none" w:sz="0" w:space="0" w:color="auto"/>
        <w:bottom w:val="none" w:sz="0" w:space="0" w:color="auto"/>
        <w:right w:val="none" w:sz="0" w:space="0" w:color="auto"/>
      </w:divBdr>
    </w:div>
    <w:div w:id="1276600581">
      <w:bodyDiv w:val="1"/>
      <w:marLeft w:val="0"/>
      <w:marRight w:val="0"/>
      <w:marTop w:val="0"/>
      <w:marBottom w:val="0"/>
      <w:divBdr>
        <w:top w:val="none" w:sz="0" w:space="0" w:color="auto"/>
        <w:left w:val="none" w:sz="0" w:space="0" w:color="auto"/>
        <w:bottom w:val="none" w:sz="0" w:space="0" w:color="auto"/>
        <w:right w:val="none" w:sz="0" w:space="0" w:color="auto"/>
      </w:divBdr>
    </w:div>
    <w:div w:id="1279603020">
      <w:bodyDiv w:val="1"/>
      <w:marLeft w:val="0"/>
      <w:marRight w:val="0"/>
      <w:marTop w:val="0"/>
      <w:marBottom w:val="0"/>
      <w:divBdr>
        <w:top w:val="none" w:sz="0" w:space="0" w:color="auto"/>
        <w:left w:val="none" w:sz="0" w:space="0" w:color="auto"/>
        <w:bottom w:val="none" w:sz="0" w:space="0" w:color="auto"/>
        <w:right w:val="none" w:sz="0" w:space="0" w:color="auto"/>
      </w:divBdr>
    </w:div>
    <w:div w:id="1280338425">
      <w:bodyDiv w:val="1"/>
      <w:marLeft w:val="0"/>
      <w:marRight w:val="0"/>
      <w:marTop w:val="0"/>
      <w:marBottom w:val="0"/>
      <w:divBdr>
        <w:top w:val="none" w:sz="0" w:space="0" w:color="auto"/>
        <w:left w:val="none" w:sz="0" w:space="0" w:color="auto"/>
        <w:bottom w:val="none" w:sz="0" w:space="0" w:color="auto"/>
        <w:right w:val="none" w:sz="0" w:space="0" w:color="auto"/>
      </w:divBdr>
    </w:div>
    <w:div w:id="1286539430">
      <w:bodyDiv w:val="1"/>
      <w:marLeft w:val="0"/>
      <w:marRight w:val="0"/>
      <w:marTop w:val="0"/>
      <w:marBottom w:val="0"/>
      <w:divBdr>
        <w:top w:val="none" w:sz="0" w:space="0" w:color="auto"/>
        <w:left w:val="none" w:sz="0" w:space="0" w:color="auto"/>
        <w:bottom w:val="none" w:sz="0" w:space="0" w:color="auto"/>
        <w:right w:val="none" w:sz="0" w:space="0" w:color="auto"/>
      </w:divBdr>
    </w:div>
    <w:div w:id="1287547438">
      <w:bodyDiv w:val="1"/>
      <w:marLeft w:val="0"/>
      <w:marRight w:val="0"/>
      <w:marTop w:val="0"/>
      <w:marBottom w:val="0"/>
      <w:divBdr>
        <w:top w:val="none" w:sz="0" w:space="0" w:color="auto"/>
        <w:left w:val="none" w:sz="0" w:space="0" w:color="auto"/>
        <w:bottom w:val="none" w:sz="0" w:space="0" w:color="auto"/>
        <w:right w:val="none" w:sz="0" w:space="0" w:color="auto"/>
      </w:divBdr>
    </w:div>
    <w:div w:id="1287811777">
      <w:bodyDiv w:val="1"/>
      <w:marLeft w:val="0"/>
      <w:marRight w:val="0"/>
      <w:marTop w:val="0"/>
      <w:marBottom w:val="0"/>
      <w:divBdr>
        <w:top w:val="none" w:sz="0" w:space="0" w:color="auto"/>
        <w:left w:val="none" w:sz="0" w:space="0" w:color="auto"/>
        <w:bottom w:val="none" w:sz="0" w:space="0" w:color="auto"/>
        <w:right w:val="none" w:sz="0" w:space="0" w:color="auto"/>
      </w:divBdr>
    </w:div>
    <w:div w:id="1288851930">
      <w:bodyDiv w:val="1"/>
      <w:marLeft w:val="0"/>
      <w:marRight w:val="0"/>
      <w:marTop w:val="0"/>
      <w:marBottom w:val="0"/>
      <w:divBdr>
        <w:top w:val="none" w:sz="0" w:space="0" w:color="auto"/>
        <w:left w:val="none" w:sz="0" w:space="0" w:color="auto"/>
        <w:bottom w:val="none" w:sz="0" w:space="0" w:color="auto"/>
        <w:right w:val="none" w:sz="0" w:space="0" w:color="auto"/>
      </w:divBdr>
    </w:div>
    <w:div w:id="1289430233">
      <w:bodyDiv w:val="1"/>
      <w:marLeft w:val="0"/>
      <w:marRight w:val="0"/>
      <w:marTop w:val="0"/>
      <w:marBottom w:val="0"/>
      <w:divBdr>
        <w:top w:val="none" w:sz="0" w:space="0" w:color="auto"/>
        <w:left w:val="none" w:sz="0" w:space="0" w:color="auto"/>
        <w:bottom w:val="none" w:sz="0" w:space="0" w:color="auto"/>
        <w:right w:val="none" w:sz="0" w:space="0" w:color="auto"/>
      </w:divBdr>
    </w:div>
    <w:div w:id="1295867115">
      <w:bodyDiv w:val="1"/>
      <w:marLeft w:val="0"/>
      <w:marRight w:val="0"/>
      <w:marTop w:val="0"/>
      <w:marBottom w:val="0"/>
      <w:divBdr>
        <w:top w:val="none" w:sz="0" w:space="0" w:color="auto"/>
        <w:left w:val="none" w:sz="0" w:space="0" w:color="auto"/>
        <w:bottom w:val="none" w:sz="0" w:space="0" w:color="auto"/>
        <w:right w:val="none" w:sz="0" w:space="0" w:color="auto"/>
      </w:divBdr>
    </w:div>
    <w:div w:id="1295912915">
      <w:bodyDiv w:val="1"/>
      <w:marLeft w:val="0"/>
      <w:marRight w:val="0"/>
      <w:marTop w:val="0"/>
      <w:marBottom w:val="0"/>
      <w:divBdr>
        <w:top w:val="none" w:sz="0" w:space="0" w:color="auto"/>
        <w:left w:val="none" w:sz="0" w:space="0" w:color="auto"/>
        <w:bottom w:val="none" w:sz="0" w:space="0" w:color="auto"/>
        <w:right w:val="none" w:sz="0" w:space="0" w:color="auto"/>
      </w:divBdr>
    </w:div>
    <w:div w:id="1296451923">
      <w:bodyDiv w:val="1"/>
      <w:marLeft w:val="0"/>
      <w:marRight w:val="0"/>
      <w:marTop w:val="0"/>
      <w:marBottom w:val="0"/>
      <w:divBdr>
        <w:top w:val="none" w:sz="0" w:space="0" w:color="auto"/>
        <w:left w:val="none" w:sz="0" w:space="0" w:color="auto"/>
        <w:bottom w:val="none" w:sz="0" w:space="0" w:color="auto"/>
        <w:right w:val="none" w:sz="0" w:space="0" w:color="auto"/>
      </w:divBdr>
    </w:div>
    <w:div w:id="1298493528">
      <w:bodyDiv w:val="1"/>
      <w:marLeft w:val="0"/>
      <w:marRight w:val="0"/>
      <w:marTop w:val="0"/>
      <w:marBottom w:val="0"/>
      <w:divBdr>
        <w:top w:val="none" w:sz="0" w:space="0" w:color="auto"/>
        <w:left w:val="none" w:sz="0" w:space="0" w:color="auto"/>
        <w:bottom w:val="none" w:sz="0" w:space="0" w:color="auto"/>
        <w:right w:val="none" w:sz="0" w:space="0" w:color="auto"/>
      </w:divBdr>
    </w:div>
    <w:div w:id="1298679328">
      <w:bodyDiv w:val="1"/>
      <w:marLeft w:val="0"/>
      <w:marRight w:val="0"/>
      <w:marTop w:val="0"/>
      <w:marBottom w:val="0"/>
      <w:divBdr>
        <w:top w:val="none" w:sz="0" w:space="0" w:color="auto"/>
        <w:left w:val="none" w:sz="0" w:space="0" w:color="auto"/>
        <w:bottom w:val="none" w:sz="0" w:space="0" w:color="auto"/>
        <w:right w:val="none" w:sz="0" w:space="0" w:color="auto"/>
      </w:divBdr>
    </w:div>
    <w:div w:id="1299915489">
      <w:bodyDiv w:val="1"/>
      <w:marLeft w:val="0"/>
      <w:marRight w:val="0"/>
      <w:marTop w:val="0"/>
      <w:marBottom w:val="0"/>
      <w:divBdr>
        <w:top w:val="none" w:sz="0" w:space="0" w:color="auto"/>
        <w:left w:val="none" w:sz="0" w:space="0" w:color="auto"/>
        <w:bottom w:val="none" w:sz="0" w:space="0" w:color="auto"/>
        <w:right w:val="none" w:sz="0" w:space="0" w:color="auto"/>
      </w:divBdr>
    </w:div>
    <w:div w:id="1300452213">
      <w:bodyDiv w:val="1"/>
      <w:marLeft w:val="0"/>
      <w:marRight w:val="0"/>
      <w:marTop w:val="0"/>
      <w:marBottom w:val="0"/>
      <w:divBdr>
        <w:top w:val="none" w:sz="0" w:space="0" w:color="auto"/>
        <w:left w:val="none" w:sz="0" w:space="0" w:color="auto"/>
        <w:bottom w:val="none" w:sz="0" w:space="0" w:color="auto"/>
        <w:right w:val="none" w:sz="0" w:space="0" w:color="auto"/>
      </w:divBdr>
    </w:div>
    <w:div w:id="1300723511">
      <w:bodyDiv w:val="1"/>
      <w:marLeft w:val="0"/>
      <w:marRight w:val="0"/>
      <w:marTop w:val="0"/>
      <w:marBottom w:val="0"/>
      <w:divBdr>
        <w:top w:val="none" w:sz="0" w:space="0" w:color="auto"/>
        <w:left w:val="none" w:sz="0" w:space="0" w:color="auto"/>
        <w:bottom w:val="none" w:sz="0" w:space="0" w:color="auto"/>
        <w:right w:val="none" w:sz="0" w:space="0" w:color="auto"/>
      </w:divBdr>
    </w:div>
    <w:div w:id="1300840241">
      <w:bodyDiv w:val="1"/>
      <w:marLeft w:val="0"/>
      <w:marRight w:val="0"/>
      <w:marTop w:val="0"/>
      <w:marBottom w:val="0"/>
      <w:divBdr>
        <w:top w:val="none" w:sz="0" w:space="0" w:color="auto"/>
        <w:left w:val="none" w:sz="0" w:space="0" w:color="auto"/>
        <w:bottom w:val="none" w:sz="0" w:space="0" w:color="auto"/>
        <w:right w:val="none" w:sz="0" w:space="0" w:color="auto"/>
      </w:divBdr>
    </w:div>
    <w:div w:id="1302231198">
      <w:bodyDiv w:val="1"/>
      <w:marLeft w:val="0"/>
      <w:marRight w:val="0"/>
      <w:marTop w:val="0"/>
      <w:marBottom w:val="0"/>
      <w:divBdr>
        <w:top w:val="none" w:sz="0" w:space="0" w:color="auto"/>
        <w:left w:val="none" w:sz="0" w:space="0" w:color="auto"/>
        <w:bottom w:val="none" w:sz="0" w:space="0" w:color="auto"/>
        <w:right w:val="none" w:sz="0" w:space="0" w:color="auto"/>
      </w:divBdr>
    </w:div>
    <w:div w:id="1305697694">
      <w:bodyDiv w:val="1"/>
      <w:marLeft w:val="0"/>
      <w:marRight w:val="0"/>
      <w:marTop w:val="0"/>
      <w:marBottom w:val="0"/>
      <w:divBdr>
        <w:top w:val="none" w:sz="0" w:space="0" w:color="auto"/>
        <w:left w:val="none" w:sz="0" w:space="0" w:color="auto"/>
        <w:bottom w:val="none" w:sz="0" w:space="0" w:color="auto"/>
        <w:right w:val="none" w:sz="0" w:space="0" w:color="auto"/>
      </w:divBdr>
      <w:divsChild>
        <w:div w:id="457332457">
          <w:marLeft w:val="547"/>
          <w:marRight w:val="0"/>
          <w:marTop w:val="0"/>
          <w:marBottom w:val="0"/>
          <w:divBdr>
            <w:top w:val="none" w:sz="0" w:space="0" w:color="auto"/>
            <w:left w:val="none" w:sz="0" w:space="0" w:color="auto"/>
            <w:bottom w:val="none" w:sz="0" w:space="0" w:color="auto"/>
            <w:right w:val="none" w:sz="0" w:space="0" w:color="auto"/>
          </w:divBdr>
        </w:div>
      </w:divsChild>
    </w:div>
    <w:div w:id="1316227487">
      <w:bodyDiv w:val="1"/>
      <w:marLeft w:val="0"/>
      <w:marRight w:val="0"/>
      <w:marTop w:val="0"/>
      <w:marBottom w:val="0"/>
      <w:divBdr>
        <w:top w:val="none" w:sz="0" w:space="0" w:color="auto"/>
        <w:left w:val="none" w:sz="0" w:space="0" w:color="auto"/>
        <w:bottom w:val="none" w:sz="0" w:space="0" w:color="auto"/>
        <w:right w:val="none" w:sz="0" w:space="0" w:color="auto"/>
      </w:divBdr>
    </w:div>
    <w:div w:id="1318917155">
      <w:bodyDiv w:val="1"/>
      <w:marLeft w:val="0"/>
      <w:marRight w:val="0"/>
      <w:marTop w:val="0"/>
      <w:marBottom w:val="0"/>
      <w:divBdr>
        <w:top w:val="none" w:sz="0" w:space="0" w:color="auto"/>
        <w:left w:val="none" w:sz="0" w:space="0" w:color="auto"/>
        <w:bottom w:val="none" w:sz="0" w:space="0" w:color="auto"/>
        <w:right w:val="none" w:sz="0" w:space="0" w:color="auto"/>
      </w:divBdr>
    </w:div>
    <w:div w:id="1319309302">
      <w:bodyDiv w:val="1"/>
      <w:marLeft w:val="0"/>
      <w:marRight w:val="0"/>
      <w:marTop w:val="0"/>
      <w:marBottom w:val="0"/>
      <w:divBdr>
        <w:top w:val="none" w:sz="0" w:space="0" w:color="auto"/>
        <w:left w:val="none" w:sz="0" w:space="0" w:color="auto"/>
        <w:bottom w:val="none" w:sz="0" w:space="0" w:color="auto"/>
        <w:right w:val="none" w:sz="0" w:space="0" w:color="auto"/>
      </w:divBdr>
    </w:div>
    <w:div w:id="1320771424">
      <w:bodyDiv w:val="1"/>
      <w:marLeft w:val="0"/>
      <w:marRight w:val="0"/>
      <w:marTop w:val="0"/>
      <w:marBottom w:val="0"/>
      <w:divBdr>
        <w:top w:val="none" w:sz="0" w:space="0" w:color="auto"/>
        <w:left w:val="none" w:sz="0" w:space="0" w:color="auto"/>
        <w:bottom w:val="none" w:sz="0" w:space="0" w:color="auto"/>
        <w:right w:val="none" w:sz="0" w:space="0" w:color="auto"/>
      </w:divBdr>
    </w:div>
    <w:div w:id="1321932591">
      <w:bodyDiv w:val="1"/>
      <w:marLeft w:val="0"/>
      <w:marRight w:val="0"/>
      <w:marTop w:val="0"/>
      <w:marBottom w:val="0"/>
      <w:divBdr>
        <w:top w:val="none" w:sz="0" w:space="0" w:color="auto"/>
        <w:left w:val="none" w:sz="0" w:space="0" w:color="auto"/>
        <w:bottom w:val="none" w:sz="0" w:space="0" w:color="auto"/>
        <w:right w:val="none" w:sz="0" w:space="0" w:color="auto"/>
      </w:divBdr>
    </w:div>
    <w:div w:id="1323117081">
      <w:bodyDiv w:val="1"/>
      <w:marLeft w:val="0"/>
      <w:marRight w:val="0"/>
      <w:marTop w:val="0"/>
      <w:marBottom w:val="0"/>
      <w:divBdr>
        <w:top w:val="none" w:sz="0" w:space="0" w:color="auto"/>
        <w:left w:val="none" w:sz="0" w:space="0" w:color="auto"/>
        <w:bottom w:val="none" w:sz="0" w:space="0" w:color="auto"/>
        <w:right w:val="none" w:sz="0" w:space="0" w:color="auto"/>
      </w:divBdr>
    </w:div>
    <w:div w:id="1325938770">
      <w:bodyDiv w:val="1"/>
      <w:marLeft w:val="0"/>
      <w:marRight w:val="0"/>
      <w:marTop w:val="0"/>
      <w:marBottom w:val="0"/>
      <w:divBdr>
        <w:top w:val="none" w:sz="0" w:space="0" w:color="auto"/>
        <w:left w:val="none" w:sz="0" w:space="0" w:color="auto"/>
        <w:bottom w:val="none" w:sz="0" w:space="0" w:color="auto"/>
        <w:right w:val="none" w:sz="0" w:space="0" w:color="auto"/>
      </w:divBdr>
    </w:div>
    <w:div w:id="1328824606">
      <w:bodyDiv w:val="1"/>
      <w:marLeft w:val="0"/>
      <w:marRight w:val="0"/>
      <w:marTop w:val="0"/>
      <w:marBottom w:val="0"/>
      <w:divBdr>
        <w:top w:val="none" w:sz="0" w:space="0" w:color="auto"/>
        <w:left w:val="none" w:sz="0" w:space="0" w:color="auto"/>
        <w:bottom w:val="none" w:sz="0" w:space="0" w:color="auto"/>
        <w:right w:val="none" w:sz="0" w:space="0" w:color="auto"/>
      </w:divBdr>
    </w:div>
    <w:div w:id="1332215856">
      <w:bodyDiv w:val="1"/>
      <w:marLeft w:val="0"/>
      <w:marRight w:val="0"/>
      <w:marTop w:val="0"/>
      <w:marBottom w:val="0"/>
      <w:divBdr>
        <w:top w:val="none" w:sz="0" w:space="0" w:color="auto"/>
        <w:left w:val="none" w:sz="0" w:space="0" w:color="auto"/>
        <w:bottom w:val="none" w:sz="0" w:space="0" w:color="auto"/>
        <w:right w:val="none" w:sz="0" w:space="0" w:color="auto"/>
      </w:divBdr>
    </w:div>
    <w:div w:id="1332223744">
      <w:bodyDiv w:val="1"/>
      <w:marLeft w:val="0"/>
      <w:marRight w:val="0"/>
      <w:marTop w:val="0"/>
      <w:marBottom w:val="0"/>
      <w:divBdr>
        <w:top w:val="none" w:sz="0" w:space="0" w:color="auto"/>
        <w:left w:val="none" w:sz="0" w:space="0" w:color="auto"/>
        <w:bottom w:val="none" w:sz="0" w:space="0" w:color="auto"/>
        <w:right w:val="none" w:sz="0" w:space="0" w:color="auto"/>
      </w:divBdr>
    </w:div>
    <w:div w:id="1332685171">
      <w:bodyDiv w:val="1"/>
      <w:marLeft w:val="0"/>
      <w:marRight w:val="0"/>
      <w:marTop w:val="0"/>
      <w:marBottom w:val="0"/>
      <w:divBdr>
        <w:top w:val="none" w:sz="0" w:space="0" w:color="auto"/>
        <w:left w:val="none" w:sz="0" w:space="0" w:color="auto"/>
        <w:bottom w:val="none" w:sz="0" w:space="0" w:color="auto"/>
        <w:right w:val="none" w:sz="0" w:space="0" w:color="auto"/>
      </w:divBdr>
    </w:div>
    <w:div w:id="1336498385">
      <w:bodyDiv w:val="1"/>
      <w:marLeft w:val="0"/>
      <w:marRight w:val="0"/>
      <w:marTop w:val="0"/>
      <w:marBottom w:val="0"/>
      <w:divBdr>
        <w:top w:val="none" w:sz="0" w:space="0" w:color="auto"/>
        <w:left w:val="none" w:sz="0" w:space="0" w:color="auto"/>
        <w:bottom w:val="none" w:sz="0" w:space="0" w:color="auto"/>
        <w:right w:val="none" w:sz="0" w:space="0" w:color="auto"/>
      </w:divBdr>
    </w:div>
    <w:div w:id="1340041178">
      <w:bodyDiv w:val="1"/>
      <w:marLeft w:val="0"/>
      <w:marRight w:val="0"/>
      <w:marTop w:val="0"/>
      <w:marBottom w:val="0"/>
      <w:divBdr>
        <w:top w:val="none" w:sz="0" w:space="0" w:color="auto"/>
        <w:left w:val="none" w:sz="0" w:space="0" w:color="auto"/>
        <w:bottom w:val="none" w:sz="0" w:space="0" w:color="auto"/>
        <w:right w:val="none" w:sz="0" w:space="0" w:color="auto"/>
      </w:divBdr>
    </w:div>
    <w:div w:id="1340348593">
      <w:bodyDiv w:val="1"/>
      <w:marLeft w:val="0"/>
      <w:marRight w:val="0"/>
      <w:marTop w:val="0"/>
      <w:marBottom w:val="0"/>
      <w:divBdr>
        <w:top w:val="none" w:sz="0" w:space="0" w:color="auto"/>
        <w:left w:val="none" w:sz="0" w:space="0" w:color="auto"/>
        <w:bottom w:val="none" w:sz="0" w:space="0" w:color="auto"/>
        <w:right w:val="none" w:sz="0" w:space="0" w:color="auto"/>
      </w:divBdr>
    </w:div>
    <w:div w:id="1351638509">
      <w:bodyDiv w:val="1"/>
      <w:marLeft w:val="0"/>
      <w:marRight w:val="0"/>
      <w:marTop w:val="0"/>
      <w:marBottom w:val="0"/>
      <w:divBdr>
        <w:top w:val="none" w:sz="0" w:space="0" w:color="auto"/>
        <w:left w:val="none" w:sz="0" w:space="0" w:color="auto"/>
        <w:bottom w:val="none" w:sz="0" w:space="0" w:color="auto"/>
        <w:right w:val="none" w:sz="0" w:space="0" w:color="auto"/>
      </w:divBdr>
    </w:div>
    <w:div w:id="1351761776">
      <w:bodyDiv w:val="1"/>
      <w:marLeft w:val="0"/>
      <w:marRight w:val="0"/>
      <w:marTop w:val="0"/>
      <w:marBottom w:val="0"/>
      <w:divBdr>
        <w:top w:val="none" w:sz="0" w:space="0" w:color="auto"/>
        <w:left w:val="none" w:sz="0" w:space="0" w:color="auto"/>
        <w:bottom w:val="none" w:sz="0" w:space="0" w:color="auto"/>
        <w:right w:val="none" w:sz="0" w:space="0" w:color="auto"/>
      </w:divBdr>
    </w:div>
    <w:div w:id="1352872933">
      <w:bodyDiv w:val="1"/>
      <w:marLeft w:val="0"/>
      <w:marRight w:val="0"/>
      <w:marTop w:val="0"/>
      <w:marBottom w:val="0"/>
      <w:divBdr>
        <w:top w:val="none" w:sz="0" w:space="0" w:color="auto"/>
        <w:left w:val="none" w:sz="0" w:space="0" w:color="auto"/>
        <w:bottom w:val="none" w:sz="0" w:space="0" w:color="auto"/>
        <w:right w:val="none" w:sz="0" w:space="0" w:color="auto"/>
      </w:divBdr>
    </w:div>
    <w:div w:id="1355184587">
      <w:bodyDiv w:val="1"/>
      <w:marLeft w:val="0"/>
      <w:marRight w:val="0"/>
      <w:marTop w:val="0"/>
      <w:marBottom w:val="0"/>
      <w:divBdr>
        <w:top w:val="none" w:sz="0" w:space="0" w:color="auto"/>
        <w:left w:val="none" w:sz="0" w:space="0" w:color="auto"/>
        <w:bottom w:val="none" w:sz="0" w:space="0" w:color="auto"/>
        <w:right w:val="none" w:sz="0" w:space="0" w:color="auto"/>
      </w:divBdr>
    </w:div>
    <w:div w:id="1356275015">
      <w:bodyDiv w:val="1"/>
      <w:marLeft w:val="0"/>
      <w:marRight w:val="0"/>
      <w:marTop w:val="0"/>
      <w:marBottom w:val="0"/>
      <w:divBdr>
        <w:top w:val="none" w:sz="0" w:space="0" w:color="auto"/>
        <w:left w:val="none" w:sz="0" w:space="0" w:color="auto"/>
        <w:bottom w:val="none" w:sz="0" w:space="0" w:color="auto"/>
        <w:right w:val="none" w:sz="0" w:space="0" w:color="auto"/>
      </w:divBdr>
    </w:div>
    <w:div w:id="1356736986">
      <w:bodyDiv w:val="1"/>
      <w:marLeft w:val="0"/>
      <w:marRight w:val="0"/>
      <w:marTop w:val="0"/>
      <w:marBottom w:val="0"/>
      <w:divBdr>
        <w:top w:val="none" w:sz="0" w:space="0" w:color="auto"/>
        <w:left w:val="none" w:sz="0" w:space="0" w:color="auto"/>
        <w:bottom w:val="none" w:sz="0" w:space="0" w:color="auto"/>
        <w:right w:val="none" w:sz="0" w:space="0" w:color="auto"/>
      </w:divBdr>
    </w:div>
    <w:div w:id="1360156580">
      <w:bodyDiv w:val="1"/>
      <w:marLeft w:val="0"/>
      <w:marRight w:val="0"/>
      <w:marTop w:val="0"/>
      <w:marBottom w:val="0"/>
      <w:divBdr>
        <w:top w:val="none" w:sz="0" w:space="0" w:color="auto"/>
        <w:left w:val="none" w:sz="0" w:space="0" w:color="auto"/>
        <w:bottom w:val="none" w:sz="0" w:space="0" w:color="auto"/>
        <w:right w:val="none" w:sz="0" w:space="0" w:color="auto"/>
      </w:divBdr>
    </w:div>
    <w:div w:id="1361323428">
      <w:bodyDiv w:val="1"/>
      <w:marLeft w:val="0"/>
      <w:marRight w:val="0"/>
      <w:marTop w:val="0"/>
      <w:marBottom w:val="0"/>
      <w:divBdr>
        <w:top w:val="none" w:sz="0" w:space="0" w:color="auto"/>
        <w:left w:val="none" w:sz="0" w:space="0" w:color="auto"/>
        <w:bottom w:val="none" w:sz="0" w:space="0" w:color="auto"/>
        <w:right w:val="none" w:sz="0" w:space="0" w:color="auto"/>
      </w:divBdr>
    </w:div>
    <w:div w:id="1362048648">
      <w:bodyDiv w:val="1"/>
      <w:marLeft w:val="0"/>
      <w:marRight w:val="0"/>
      <w:marTop w:val="0"/>
      <w:marBottom w:val="0"/>
      <w:divBdr>
        <w:top w:val="none" w:sz="0" w:space="0" w:color="auto"/>
        <w:left w:val="none" w:sz="0" w:space="0" w:color="auto"/>
        <w:bottom w:val="none" w:sz="0" w:space="0" w:color="auto"/>
        <w:right w:val="none" w:sz="0" w:space="0" w:color="auto"/>
      </w:divBdr>
    </w:div>
    <w:div w:id="1364286896">
      <w:bodyDiv w:val="1"/>
      <w:marLeft w:val="0"/>
      <w:marRight w:val="0"/>
      <w:marTop w:val="0"/>
      <w:marBottom w:val="0"/>
      <w:divBdr>
        <w:top w:val="none" w:sz="0" w:space="0" w:color="auto"/>
        <w:left w:val="none" w:sz="0" w:space="0" w:color="auto"/>
        <w:bottom w:val="none" w:sz="0" w:space="0" w:color="auto"/>
        <w:right w:val="none" w:sz="0" w:space="0" w:color="auto"/>
      </w:divBdr>
    </w:div>
    <w:div w:id="1366713023">
      <w:bodyDiv w:val="1"/>
      <w:marLeft w:val="0"/>
      <w:marRight w:val="0"/>
      <w:marTop w:val="0"/>
      <w:marBottom w:val="0"/>
      <w:divBdr>
        <w:top w:val="none" w:sz="0" w:space="0" w:color="auto"/>
        <w:left w:val="none" w:sz="0" w:space="0" w:color="auto"/>
        <w:bottom w:val="none" w:sz="0" w:space="0" w:color="auto"/>
        <w:right w:val="none" w:sz="0" w:space="0" w:color="auto"/>
      </w:divBdr>
    </w:div>
    <w:div w:id="1368028143">
      <w:bodyDiv w:val="1"/>
      <w:marLeft w:val="0"/>
      <w:marRight w:val="0"/>
      <w:marTop w:val="0"/>
      <w:marBottom w:val="0"/>
      <w:divBdr>
        <w:top w:val="none" w:sz="0" w:space="0" w:color="auto"/>
        <w:left w:val="none" w:sz="0" w:space="0" w:color="auto"/>
        <w:bottom w:val="none" w:sz="0" w:space="0" w:color="auto"/>
        <w:right w:val="none" w:sz="0" w:space="0" w:color="auto"/>
      </w:divBdr>
    </w:div>
    <w:div w:id="1373192811">
      <w:bodyDiv w:val="1"/>
      <w:marLeft w:val="0"/>
      <w:marRight w:val="0"/>
      <w:marTop w:val="0"/>
      <w:marBottom w:val="0"/>
      <w:divBdr>
        <w:top w:val="none" w:sz="0" w:space="0" w:color="auto"/>
        <w:left w:val="none" w:sz="0" w:space="0" w:color="auto"/>
        <w:bottom w:val="none" w:sz="0" w:space="0" w:color="auto"/>
        <w:right w:val="none" w:sz="0" w:space="0" w:color="auto"/>
      </w:divBdr>
    </w:div>
    <w:div w:id="1373921113">
      <w:bodyDiv w:val="1"/>
      <w:marLeft w:val="0"/>
      <w:marRight w:val="0"/>
      <w:marTop w:val="0"/>
      <w:marBottom w:val="0"/>
      <w:divBdr>
        <w:top w:val="none" w:sz="0" w:space="0" w:color="auto"/>
        <w:left w:val="none" w:sz="0" w:space="0" w:color="auto"/>
        <w:bottom w:val="none" w:sz="0" w:space="0" w:color="auto"/>
        <w:right w:val="none" w:sz="0" w:space="0" w:color="auto"/>
      </w:divBdr>
    </w:div>
    <w:div w:id="1377314239">
      <w:bodyDiv w:val="1"/>
      <w:marLeft w:val="0"/>
      <w:marRight w:val="0"/>
      <w:marTop w:val="0"/>
      <w:marBottom w:val="0"/>
      <w:divBdr>
        <w:top w:val="none" w:sz="0" w:space="0" w:color="auto"/>
        <w:left w:val="none" w:sz="0" w:space="0" w:color="auto"/>
        <w:bottom w:val="none" w:sz="0" w:space="0" w:color="auto"/>
        <w:right w:val="none" w:sz="0" w:space="0" w:color="auto"/>
      </w:divBdr>
    </w:div>
    <w:div w:id="1378360899">
      <w:bodyDiv w:val="1"/>
      <w:marLeft w:val="0"/>
      <w:marRight w:val="0"/>
      <w:marTop w:val="0"/>
      <w:marBottom w:val="0"/>
      <w:divBdr>
        <w:top w:val="none" w:sz="0" w:space="0" w:color="auto"/>
        <w:left w:val="none" w:sz="0" w:space="0" w:color="auto"/>
        <w:bottom w:val="none" w:sz="0" w:space="0" w:color="auto"/>
        <w:right w:val="none" w:sz="0" w:space="0" w:color="auto"/>
      </w:divBdr>
    </w:div>
    <w:div w:id="1383479644">
      <w:bodyDiv w:val="1"/>
      <w:marLeft w:val="0"/>
      <w:marRight w:val="0"/>
      <w:marTop w:val="0"/>
      <w:marBottom w:val="0"/>
      <w:divBdr>
        <w:top w:val="none" w:sz="0" w:space="0" w:color="auto"/>
        <w:left w:val="none" w:sz="0" w:space="0" w:color="auto"/>
        <w:bottom w:val="none" w:sz="0" w:space="0" w:color="auto"/>
        <w:right w:val="none" w:sz="0" w:space="0" w:color="auto"/>
      </w:divBdr>
    </w:div>
    <w:div w:id="1390347294">
      <w:bodyDiv w:val="1"/>
      <w:marLeft w:val="0"/>
      <w:marRight w:val="0"/>
      <w:marTop w:val="0"/>
      <w:marBottom w:val="0"/>
      <w:divBdr>
        <w:top w:val="none" w:sz="0" w:space="0" w:color="auto"/>
        <w:left w:val="none" w:sz="0" w:space="0" w:color="auto"/>
        <w:bottom w:val="none" w:sz="0" w:space="0" w:color="auto"/>
        <w:right w:val="none" w:sz="0" w:space="0" w:color="auto"/>
      </w:divBdr>
    </w:div>
    <w:div w:id="1390574412">
      <w:bodyDiv w:val="1"/>
      <w:marLeft w:val="0"/>
      <w:marRight w:val="0"/>
      <w:marTop w:val="0"/>
      <w:marBottom w:val="0"/>
      <w:divBdr>
        <w:top w:val="none" w:sz="0" w:space="0" w:color="auto"/>
        <w:left w:val="none" w:sz="0" w:space="0" w:color="auto"/>
        <w:bottom w:val="none" w:sz="0" w:space="0" w:color="auto"/>
        <w:right w:val="none" w:sz="0" w:space="0" w:color="auto"/>
      </w:divBdr>
    </w:div>
    <w:div w:id="1392733464">
      <w:bodyDiv w:val="1"/>
      <w:marLeft w:val="0"/>
      <w:marRight w:val="0"/>
      <w:marTop w:val="0"/>
      <w:marBottom w:val="0"/>
      <w:divBdr>
        <w:top w:val="none" w:sz="0" w:space="0" w:color="auto"/>
        <w:left w:val="none" w:sz="0" w:space="0" w:color="auto"/>
        <w:bottom w:val="none" w:sz="0" w:space="0" w:color="auto"/>
        <w:right w:val="none" w:sz="0" w:space="0" w:color="auto"/>
      </w:divBdr>
    </w:div>
    <w:div w:id="1395468242">
      <w:bodyDiv w:val="1"/>
      <w:marLeft w:val="0"/>
      <w:marRight w:val="0"/>
      <w:marTop w:val="0"/>
      <w:marBottom w:val="0"/>
      <w:divBdr>
        <w:top w:val="none" w:sz="0" w:space="0" w:color="auto"/>
        <w:left w:val="none" w:sz="0" w:space="0" w:color="auto"/>
        <w:bottom w:val="none" w:sz="0" w:space="0" w:color="auto"/>
        <w:right w:val="none" w:sz="0" w:space="0" w:color="auto"/>
      </w:divBdr>
    </w:div>
    <w:div w:id="1398941912">
      <w:bodyDiv w:val="1"/>
      <w:marLeft w:val="0"/>
      <w:marRight w:val="0"/>
      <w:marTop w:val="0"/>
      <w:marBottom w:val="0"/>
      <w:divBdr>
        <w:top w:val="none" w:sz="0" w:space="0" w:color="auto"/>
        <w:left w:val="none" w:sz="0" w:space="0" w:color="auto"/>
        <w:bottom w:val="none" w:sz="0" w:space="0" w:color="auto"/>
        <w:right w:val="none" w:sz="0" w:space="0" w:color="auto"/>
      </w:divBdr>
    </w:div>
    <w:div w:id="1400981260">
      <w:bodyDiv w:val="1"/>
      <w:marLeft w:val="0"/>
      <w:marRight w:val="0"/>
      <w:marTop w:val="0"/>
      <w:marBottom w:val="0"/>
      <w:divBdr>
        <w:top w:val="none" w:sz="0" w:space="0" w:color="auto"/>
        <w:left w:val="none" w:sz="0" w:space="0" w:color="auto"/>
        <w:bottom w:val="none" w:sz="0" w:space="0" w:color="auto"/>
        <w:right w:val="none" w:sz="0" w:space="0" w:color="auto"/>
      </w:divBdr>
    </w:div>
    <w:div w:id="1403478587">
      <w:bodyDiv w:val="1"/>
      <w:marLeft w:val="0"/>
      <w:marRight w:val="0"/>
      <w:marTop w:val="0"/>
      <w:marBottom w:val="0"/>
      <w:divBdr>
        <w:top w:val="none" w:sz="0" w:space="0" w:color="auto"/>
        <w:left w:val="none" w:sz="0" w:space="0" w:color="auto"/>
        <w:bottom w:val="none" w:sz="0" w:space="0" w:color="auto"/>
        <w:right w:val="none" w:sz="0" w:space="0" w:color="auto"/>
      </w:divBdr>
    </w:div>
    <w:div w:id="1403793569">
      <w:bodyDiv w:val="1"/>
      <w:marLeft w:val="0"/>
      <w:marRight w:val="0"/>
      <w:marTop w:val="0"/>
      <w:marBottom w:val="0"/>
      <w:divBdr>
        <w:top w:val="none" w:sz="0" w:space="0" w:color="auto"/>
        <w:left w:val="none" w:sz="0" w:space="0" w:color="auto"/>
        <w:bottom w:val="none" w:sz="0" w:space="0" w:color="auto"/>
        <w:right w:val="none" w:sz="0" w:space="0" w:color="auto"/>
      </w:divBdr>
    </w:div>
    <w:div w:id="1406028515">
      <w:bodyDiv w:val="1"/>
      <w:marLeft w:val="0"/>
      <w:marRight w:val="0"/>
      <w:marTop w:val="0"/>
      <w:marBottom w:val="0"/>
      <w:divBdr>
        <w:top w:val="none" w:sz="0" w:space="0" w:color="auto"/>
        <w:left w:val="none" w:sz="0" w:space="0" w:color="auto"/>
        <w:bottom w:val="none" w:sz="0" w:space="0" w:color="auto"/>
        <w:right w:val="none" w:sz="0" w:space="0" w:color="auto"/>
      </w:divBdr>
    </w:div>
    <w:div w:id="1407192463">
      <w:bodyDiv w:val="1"/>
      <w:marLeft w:val="0"/>
      <w:marRight w:val="0"/>
      <w:marTop w:val="0"/>
      <w:marBottom w:val="0"/>
      <w:divBdr>
        <w:top w:val="none" w:sz="0" w:space="0" w:color="auto"/>
        <w:left w:val="none" w:sz="0" w:space="0" w:color="auto"/>
        <w:bottom w:val="none" w:sz="0" w:space="0" w:color="auto"/>
        <w:right w:val="none" w:sz="0" w:space="0" w:color="auto"/>
      </w:divBdr>
    </w:div>
    <w:div w:id="1412854045">
      <w:bodyDiv w:val="1"/>
      <w:marLeft w:val="0"/>
      <w:marRight w:val="0"/>
      <w:marTop w:val="0"/>
      <w:marBottom w:val="0"/>
      <w:divBdr>
        <w:top w:val="none" w:sz="0" w:space="0" w:color="auto"/>
        <w:left w:val="none" w:sz="0" w:space="0" w:color="auto"/>
        <w:bottom w:val="none" w:sz="0" w:space="0" w:color="auto"/>
        <w:right w:val="none" w:sz="0" w:space="0" w:color="auto"/>
      </w:divBdr>
    </w:div>
    <w:div w:id="1413090740">
      <w:bodyDiv w:val="1"/>
      <w:marLeft w:val="0"/>
      <w:marRight w:val="0"/>
      <w:marTop w:val="0"/>
      <w:marBottom w:val="0"/>
      <w:divBdr>
        <w:top w:val="none" w:sz="0" w:space="0" w:color="auto"/>
        <w:left w:val="none" w:sz="0" w:space="0" w:color="auto"/>
        <w:bottom w:val="none" w:sz="0" w:space="0" w:color="auto"/>
        <w:right w:val="none" w:sz="0" w:space="0" w:color="auto"/>
      </w:divBdr>
    </w:div>
    <w:div w:id="1413161010">
      <w:bodyDiv w:val="1"/>
      <w:marLeft w:val="0"/>
      <w:marRight w:val="0"/>
      <w:marTop w:val="0"/>
      <w:marBottom w:val="0"/>
      <w:divBdr>
        <w:top w:val="none" w:sz="0" w:space="0" w:color="auto"/>
        <w:left w:val="none" w:sz="0" w:space="0" w:color="auto"/>
        <w:bottom w:val="none" w:sz="0" w:space="0" w:color="auto"/>
        <w:right w:val="none" w:sz="0" w:space="0" w:color="auto"/>
      </w:divBdr>
    </w:div>
    <w:div w:id="1415081213">
      <w:bodyDiv w:val="1"/>
      <w:marLeft w:val="0"/>
      <w:marRight w:val="0"/>
      <w:marTop w:val="0"/>
      <w:marBottom w:val="0"/>
      <w:divBdr>
        <w:top w:val="none" w:sz="0" w:space="0" w:color="auto"/>
        <w:left w:val="none" w:sz="0" w:space="0" w:color="auto"/>
        <w:bottom w:val="none" w:sz="0" w:space="0" w:color="auto"/>
        <w:right w:val="none" w:sz="0" w:space="0" w:color="auto"/>
      </w:divBdr>
    </w:div>
    <w:div w:id="1415278737">
      <w:bodyDiv w:val="1"/>
      <w:marLeft w:val="0"/>
      <w:marRight w:val="0"/>
      <w:marTop w:val="0"/>
      <w:marBottom w:val="0"/>
      <w:divBdr>
        <w:top w:val="none" w:sz="0" w:space="0" w:color="auto"/>
        <w:left w:val="none" w:sz="0" w:space="0" w:color="auto"/>
        <w:bottom w:val="none" w:sz="0" w:space="0" w:color="auto"/>
        <w:right w:val="none" w:sz="0" w:space="0" w:color="auto"/>
      </w:divBdr>
    </w:div>
    <w:div w:id="1415585922">
      <w:bodyDiv w:val="1"/>
      <w:marLeft w:val="0"/>
      <w:marRight w:val="0"/>
      <w:marTop w:val="0"/>
      <w:marBottom w:val="0"/>
      <w:divBdr>
        <w:top w:val="none" w:sz="0" w:space="0" w:color="auto"/>
        <w:left w:val="none" w:sz="0" w:space="0" w:color="auto"/>
        <w:bottom w:val="none" w:sz="0" w:space="0" w:color="auto"/>
        <w:right w:val="none" w:sz="0" w:space="0" w:color="auto"/>
      </w:divBdr>
    </w:div>
    <w:div w:id="1416896201">
      <w:bodyDiv w:val="1"/>
      <w:marLeft w:val="0"/>
      <w:marRight w:val="0"/>
      <w:marTop w:val="0"/>
      <w:marBottom w:val="0"/>
      <w:divBdr>
        <w:top w:val="none" w:sz="0" w:space="0" w:color="auto"/>
        <w:left w:val="none" w:sz="0" w:space="0" w:color="auto"/>
        <w:bottom w:val="none" w:sz="0" w:space="0" w:color="auto"/>
        <w:right w:val="none" w:sz="0" w:space="0" w:color="auto"/>
      </w:divBdr>
    </w:div>
    <w:div w:id="1420251354">
      <w:bodyDiv w:val="1"/>
      <w:marLeft w:val="0"/>
      <w:marRight w:val="0"/>
      <w:marTop w:val="0"/>
      <w:marBottom w:val="0"/>
      <w:divBdr>
        <w:top w:val="none" w:sz="0" w:space="0" w:color="auto"/>
        <w:left w:val="none" w:sz="0" w:space="0" w:color="auto"/>
        <w:bottom w:val="none" w:sz="0" w:space="0" w:color="auto"/>
        <w:right w:val="none" w:sz="0" w:space="0" w:color="auto"/>
      </w:divBdr>
    </w:div>
    <w:div w:id="1422949873">
      <w:bodyDiv w:val="1"/>
      <w:marLeft w:val="0"/>
      <w:marRight w:val="0"/>
      <w:marTop w:val="0"/>
      <w:marBottom w:val="0"/>
      <w:divBdr>
        <w:top w:val="none" w:sz="0" w:space="0" w:color="auto"/>
        <w:left w:val="none" w:sz="0" w:space="0" w:color="auto"/>
        <w:bottom w:val="none" w:sz="0" w:space="0" w:color="auto"/>
        <w:right w:val="none" w:sz="0" w:space="0" w:color="auto"/>
      </w:divBdr>
    </w:div>
    <w:div w:id="1425422900">
      <w:bodyDiv w:val="1"/>
      <w:marLeft w:val="0"/>
      <w:marRight w:val="0"/>
      <w:marTop w:val="0"/>
      <w:marBottom w:val="0"/>
      <w:divBdr>
        <w:top w:val="none" w:sz="0" w:space="0" w:color="auto"/>
        <w:left w:val="none" w:sz="0" w:space="0" w:color="auto"/>
        <w:bottom w:val="none" w:sz="0" w:space="0" w:color="auto"/>
        <w:right w:val="none" w:sz="0" w:space="0" w:color="auto"/>
      </w:divBdr>
    </w:div>
    <w:div w:id="1427383371">
      <w:bodyDiv w:val="1"/>
      <w:marLeft w:val="0"/>
      <w:marRight w:val="0"/>
      <w:marTop w:val="0"/>
      <w:marBottom w:val="0"/>
      <w:divBdr>
        <w:top w:val="none" w:sz="0" w:space="0" w:color="auto"/>
        <w:left w:val="none" w:sz="0" w:space="0" w:color="auto"/>
        <w:bottom w:val="none" w:sz="0" w:space="0" w:color="auto"/>
        <w:right w:val="none" w:sz="0" w:space="0" w:color="auto"/>
      </w:divBdr>
    </w:div>
    <w:div w:id="1428187370">
      <w:bodyDiv w:val="1"/>
      <w:marLeft w:val="0"/>
      <w:marRight w:val="0"/>
      <w:marTop w:val="0"/>
      <w:marBottom w:val="0"/>
      <w:divBdr>
        <w:top w:val="none" w:sz="0" w:space="0" w:color="auto"/>
        <w:left w:val="none" w:sz="0" w:space="0" w:color="auto"/>
        <w:bottom w:val="none" w:sz="0" w:space="0" w:color="auto"/>
        <w:right w:val="none" w:sz="0" w:space="0" w:color="auto"/>
      </w:divBdr>
    </w:div>
    <w:div w:id="1432507125">
      <w:bodyDiv w:val="1"/>
      <w:marLeft w:val="0"/>
      <w:marRight w:val="0"/>
      <w:marTop w:val="0"/>
      <w:marBottom w:val="0"/>
      <w:divBdr>
        <w:top w:val="none" w:sz="0" w:space="0" w:color="auto"/>
        <w:left w:val="none" w:sz="0" w:space="0" w:color="auto"/>
        <w:bottom w:val="none" w:sz="0" w:space="0" w:color="auto"/>
        <w:right w:val="none" w:sz="0" w:space="0" w:color="auto"/>
      </w:divBdr>
    </w:div>
    <w:div w:id="1434394324">
      <w:bodyDiv w:val="1"/>
      <w:marLeft w:val="0"/>
      <w:marRight w:val="0"/>
      <w:marTop w:val="0"/>
      <w:marBottom w:val="0"/>
      <w:divBdr>
        <w:top w:val="none" w:sz="0" w:space="0" w:color="auto"/>
        <w:left w:val="none" w:sz="0" w:space="0" w:color="auto"/>
        <w:bottom w:val="none" w:sz="0" w:space="0" w:color="auto"/>
        <w:right w:val="none" w:sz="0" w:space="0" w:color="auto"/>
      </w:divBdr>
    </w:div>
    <w:div w:id="1434933036">
      <w:bodyDiv w:val="1"/>
      <w:marLeft w:val="0"/>
      <w:marRight w:val="0"/>
      <w:marTop w:val="0"/>
      <w:marBottom w:val="0"/>
      <w:divBdr>
        <w:top w:val="none" w:sz="0" w:space="0" w:color="auto"/>
        <w:left w:val="none" w:sz="0" w:space="0" w:color="auto"/>
        <w:bottom w:val="none" w:sz="0" w:space="0" w:color="auto"/>
        <w:right w:val="none" w:sz="0" w:space="0" w:color="auto"/>
      </w:divBdr>
    </w:div>
    <w:div w:id="1436171273">
      <w:bodyDiv w:val="1"/>
      <w:marLeft w:val="0"/>
      <w:marRight w:val="0"/>
      <w:marTop w:val="0"/>
      <w:marBottom w:val="0"/>
      <w:divBdr>
        <w:top w:val="none" w:sz="0" w:space="0" w:color="auto"/>
        <w:left w:val="none" w:sz="0" w:space="0" w:color="auto"/>
        <w:bottom w:val="none" w:sz="0" w:space="0" w:color="auto"/>
        <w:right w:val="none" w:sz="0" w:space="0" w:color="auto"/>
      </w:divBdr>
    </w:div>
    <w:div w:id="1436945456">
      <w:bodyDiv w:val="1"/>
      <w:marLeft w:val="0"/>
      <w:marRight w:val="0"/>
      <w:marTop w:val="0"/>
      <w:marBottom w:val="0"/>
      <w:divBdr>
        <w:top w:val="none" w:sz="0" w:space="0" w:color="auto"/>
        <w:left w:val="none" w:sz="0" w:space="0" w:color="auto"/>
        <w:bottom w:val="none" w:sz="0" w:space="0" w:color="auto"/>
        <w:right w:val="none" w:sz="0" w:space="0" w:color="auto"/>
      </w:divBdr>
    </w:div>
    <w:div w:id="1443258285">
      <w:bodyDiv w:val="1"/>
      <w:marLeft w:val="0"/>
      <w:marRight w:val="0"/>
      <w:marTop w:val="0"/>
      <w:marBottom w:val="0"/>
      <w:divBdr>
        <w:top w:val="none" w:sz="0" w:space="0" w:color="auto"/>
        <w:left w:val="none" w:sz="0" w:space="0" w:color="auto"/>
        <w:bottom w:val="none" w:sz="0" w:space="0" w:color="auto"/>
        <w:right w:val="none" w:sz="0" w:space="0" w:color="auto"/>
      </w:divBdr>
    </w:div>
    <w:div w:id="1444888014">
      <w:bodyDiv w:val="1"/>
      <w:marLeft w:val="0"/>
      <w:marRight w:val="0"/>
      <w:marTop w:val="0"/>
      <w:marBottom w:val="0"/>
      <w:divBdr>
        <w:top w:val="none" w:sz="0" w:space="0" w:color="auto"/>
        <w:left w:val="none" w:sz="0" w:space="0" w:color="auto"/>
        <w:bottom w:val="none" w:sz="0" w:space="0" w:color="auto"/>
        <w:right w:val="none" w:sz="0" w:space="0" w:color="auto"/>
      </w:divBdr>
    </w:div>
    <w:div w:id="1445731248">
      <w:bodyDiv w:val="1"/>
      <w:marLeft w:val="0"/>
      <w:marRight w:val="0"/>
      <w:marTop w:val="0"/>
      <w:marBottom w:val="0"/>
      <w:divBdr>
        <w:top w:val="none" w:sz="0" w:space="0" w:color="auto"/>
        <w:left w:val="none" w:sz="0" w:space="0" w:color="auto"/>
        <w:bottom w:val="none" w:sz="0" w:space="0" w:color="auto"/>
        <w:right w:val="none" w:sz="0" w:space="0" w:color="auto"/>
      </w:divBdr>
    </w:div>
    <w:div w:id="1446189816">
      <w:bodyDiv w:val="1"/>
      <w:marLeft w:val="0"/>
      <w:marRight w:val="0"/>
      <w:marTop w:val="0"/>
      <w:marBottom w:val="0"/>
      <w:divBdr>
        <w:top w:val="none" w:sz="0" w:space="0" w:color="auto"/>
        <w:left w:val="none" w:sz="0" w:space="0" w:color="auto"/>
        <w:bottom w:val="none" w:sz="0" w:space="0" w:color="auto"/>
        <w:right w:val="none" w:sz="0" w:space="0" w:color="auto"/>
      </w:divBdr>
    </w:div>
    <w:div w:id="1446727746">
      <w:bodyDiv w:val="1"/>
      <w:marLeft w:val="0"/>
      <w:marRight w:val="0"/>
      <w:marTop w:val="0"/>
      <w:marBottom w:val="0"/>
      <w:divBdr>
        <w:top w:val="none" w:sz="0" w:space="0" w:color="auto"/>
        <w:left w:val="none" w:sz="0" w:space="0" w:color="auto"/>
        <w:bottom w:val="none" w:sz="0" w:space="0" w:color="auto"/>
        <w:right w:val="none" w:sz="0" w:space="0" w:color="auto"/>
      </w:divBdr>
    </w:div>
    <w:div w:id="1449422813">
      <w:bodyDiv w:val="1"/>
      <w:marLeft w:val="0"/>
      <w:marRight w:val="0"/>
      <w:marTop w:val="0"/>
      <w:marBottom w:val="0"/>
      <w:divBdr>
        <w:top w:val="none" w:sz="0" w:space="0" w:color="auto"/>
        <w:left w:val="none" w:sz="0" w:space="0" w:color="auto"/>
        <w:bottom w:val="none" w:sz="0" w:space="0" w:color="auto"/>
        <w:right w:val="none" w:sz="0" w:space="0" w:color="auto"/>
      </w:divBdr>
    </w:div>
    <w:div w:id="1450126778">
      <w:bodyDiv w:val="1"/>
      <w:marLeft w:val="0"/>
      <w:marRight w:val="0"/>
      <w:marTop w:val="0"/>
      <w:marBottom w:val="0"/>
      <w:divBdr>
        <w:top w:val="none" w:sz="0" w:space="0" w:color="auto"/>
        <w:left w:val="none" w:sz="0" w:space="0" w:color="auto"/>
        <w:bottom w:val="none" w:sz="0" w:space="0" w:color="auto"/>
        <w:right w:val="none" w:sz="0" w:space="0" w:color="auto"/>
      </w:divBdr>
    </w:div>
    <w:div w:id="1450585211">
      <w:bodyDiv w:val="1"/>
      <w:marLeft w:val="0"/>
      <w:marRight w:val="0"/>
      <w:marTop w:val="0"/>
      <w:marBottom w:val="0"/>
      <w:divBdr>
        <w:top w:val="none" w:sz="0" w:space="0" w:color="auto"/>
        <w:left w:val="none" w:sz="0" w:space="0" w:color="auto"/>
        <w:bottom w:val="none" w:sz="0" w:space="0" w:color="auto"/>
        <w:right w:val="none" w:sz="0" w:space="0" w:color="auto"/>
      </w:divBdr>
    </w:div>
    <w:div w:id="1451625061">
      <w:bodyDiv w:val="1"/>
      <w:marLeft w:val="0"/>
      <w:marRight w:val="0"/>
      <w:marTop w:val="0"/>
      <w:marBottom w:val="0"/>
      <w:divBdr>
        <w:top w:val="none" w:sz="0" w:space="0" w:color="auto"/>
        <w:left w:val="none" w:sz="0" w:space="0" w:color="auto"/>
        <w:bottom w:val="none" w:sz="0" w:space="0" w:color="auto"/>
        <w:right w:val="none" w:sz="0" w:space="0" w:color="auto"/>
      </w:divBdr>
    </w:div>
    <w:div w:id="1452434242">
      <w:bodyDiv w:val="1"/>
      <w:marLeft w:val="0"/>
      <w:marRight w:val="0"/>
      <w:marTop w:val="0"/>
      <w:marBottom w:val="0"/>
      <w:divBdr>
        <w:top w:val="none" w:sz="0" w:space="0" w:color="auto"/>
        <w:left w:val="none" w:sz="0" w:space="0" w:color="auto"/>
        <w:bottom w:val="none" w:sz="0" w:space="0" w:color="auto"/>
        <w:right w:val="none" w:sz="0" w:space="0" w:color="auto"/>
      </w:divBdr>
    </w:div>
    <w:div w:id="1457480378">
      <w:bodyDiv w:val="1"/>
      <w:marLeft w:val="0"/>
      <w:marRight w:val="0"/>
      <w:marTop w:val="0"/>
      <w:marBottom w:val="0"/>
      <w:divBdr>
        <w:top w:val="none" w:sz="0" w:space="0" w:color="auto"/>
        <w:left w:val="none" w:sz="0" w:space="0" w:color="auto"/>
        <w:bottom w:val="none" w:sz="0" w:space="0" w:color="auto"/>
        <w:right w:val="none" w:sz="0" w:space="0" w:color="auto"/>
      </w:divBdr>
    </w:div>
    <w:div w:id="1460496402">
      <w:bodyDiv w:val="1"/>
      <w:marLeft w:val="0"/>
      <w:marRight w:val="0"/>
      <w:marTop w:val="0"/>
      <w:marBottom w:val="0"/>
      <w:divBdr>
        <w:top w:val="none" w:sz="0" w:space="0" w:color="auto"/>
        <w:left w:val="none" w:sz="0" w:space="0" w:color="auto"/>
        <w:bottom w:val="none" w:sz="0" w:space="0" w:color="auto"/>
        <w:right w:val="none" w:sz="0" w:space="0" w:color="auto"/>
      </w:divBdr>
    </w:div>
    <w:div w:id="1463422814">
      <w:bodyDiv w:val="1"/>
      <w:marLeft w:val="0"/>
      <w:marRight w:val="0"/>
      <w:marTop w:val="0"/>
      <w:marBottom w:val="0"/>
      <w:divBdr>
        <w:top w:val="none" w:sz="0" w:space="0" w:color="auto"/>
        <w:left w:val="none" w:sz="0" w:space="0" w:color="auto"/>
        <w:bottom w:val="none" w:sz="0" w:space="0" w:color="auto"/>
        <w:right w:val="none" w:sz="0" w:space="0" w:color="auto"/>
      </w:divBdr>
    </w:div>
    <w:div w:id="1467354072">
      <w:bodyDiv w:val="1"/>
      <w:marLeft w:val="0"/>
      <w:marRight w:val="0"/>
      <w:marTop w:val="0"/>
      <w:marBottom w:val="0"/>
      <w:divBdr>
        <w:top w:val="none" w:sz="0" w:space="0" w:color="auto"/>
        <w:left w:val="none" w:sz="0" w:space="0" w:color="auto"/>
        <w:bottom w:val="none" w:sz="0" w:space="0" w:color="auto"/>
        <w:right w:val="none" w:sz="0" w:space="0" w:color="auto"/>
      </w:divBdr>
    </w:div>
    <w:div w:id="1471434263">
      <w:bodyDiv w:val="1"/>
      <w:marLeft w:val="0"/>
      <w:marRight w:val="0"/>
      <w:marTop w:val="0"/>
      <w:marBottom w:val="0"/>
      <w:divBdr>
        <w:top w:val="none" w:sz="0" w:space="0" w:color="auto"/>
        <w:left w:val="none" w:sz="0" w:space="0" w:color="auto"/>
        <w:bottom w:val="none" w:sz="0" w:space="0" w:color="auto"/>
        <w:right w:val="none" w:sz="0" w:space="0" w:color="auto"/>
      </w:divBdr>
    </w:div>
    <w:div w:id="1475179815">
      <w:bodyDiv w:val="1"/>
      <w:marLeft w:val="0"/>
      <w:marRight w:val="0"/>
      <w:marTop w:val="0"/>
      <w:marBottom w:val="0"/>
      <w:divBdr>
        <w:top w:val="none" w:sz="0" w:space="0" w:color="auto"/>
        <w:left w:val="none" w:sz="0" w:space="0" w:color="auto"/>
        <w:bottom w:val="none" w:sz="0" w:space="0" w:color="auto"/>
        <w:right w:val="none" w:sz="0" w:space="0" w:color="auto"/>
      </w:divBdr>
    </w:div>
    <w:div w:id="1475634392">
      <w:bodyDiv w:val="1"/>
      <w:marLeft w:val="0"/>
      <w:marRight w:val="0"/>
      <w:marTop w:val="0"/>
      <w:marBottom w:val="0"/>
      <w:divBdr>
        <w:top w:val="none" w:sz="0" w:space="0" w:color="auto"/>
        <w:left w:val="none" w:sz="0" w:space="0" w:color="auto"/>
        <w:bottom w:val="none" w:sz="0" w:space="0" w:color="auto"/>
        <w:right w:val="none" w:sz="0" w:space="0" w:color="auto"/>
      </w:divBdr>
    </w:div>
    <w:div w:id="1476413998">
      <w:bodyDiv w:val="1"/>
      <w:marLeft w:val="0"/>
      <w:marRight w:val="0"/>
      <w:marTop w:val="0"/>
      <w:marBottom w:val="0"/>
      <w:divBdr>
        <w:top w:val="none" w:sz="0" w:space="0" w:color="auto"/>
        <w:left w:val="none" w:sz="0" w:space="0" w:color="auto"/>
        <w:bottom w:val="none" w:sz="0" w:space="0" w:color="auto"/>
        <w:right w:val="none" w:sz="0" w:space="0" w:color="auto"/>
      </w:divBdr>
    </w:div>
    <w:div w:id="1479763785">
      <w:bodyDiv w:val="1"/>
      <w:marLeft w:val="0"/>
      <w:marRight w:val="0"/>
      <w:marTop w:val="0"/>
      <w:marBottom w:val="0"/>
      <w:divBdr>
        <w:top w:val="none" w:sz="0" w:space="0" w:color="auto"/>
        <w:left w:val="none" w:sz="0" w:space="0" w:color="auto"/>
        <w:bottom w:val="none" w:sz="0" w:space="0" w:color="auto"/>
        <w:right w:val="none" w:sz="0" w:space="0" w:color="auto"/>
      </w:divBdr>
    </w:div>
    <w:div w:id="1482775792">
      <w:bodyDiv w:val="1"/>
      <w:marLeft w:val="0"/>
      <w:marRight w:val="0"/>
      <w:marTop w:val="0"/>
      <w:marBottom w:val="0"/>
      <w:divBdr>
        <w:top w:val="none" w:sz="0" w:space="0" w:color="auto"/>
        <w:left w:val="none" w:sz="0" w:space="0" w:color="auto"/>
        <w:bottom w:val="none" w:sz="0" w:space="0" w:color="auto"/>
        <w:right w:val="none" w:sz="0" w:space="0" w:color="auto"/>
      </w:divBdr>
    </w:div>
    <w:div w:id="1484619613">
      <w:bodyDiv w:val="1"/>
      <w:marLeft w:val="0"/>
      <w:marRight w:val="0"/>
      <w:marTop w:val="0"/>
      <w:marBottom w:val="0"/>
      <w:divBdr>
        <w:top w:val="none" w:sz="0" w:space="0" w:color="auto"/>
        <w:left w:val="none" w:sz="0" w:space="0" w:color="auto"/>
        <w:bottom w:val="none" w:sz="0" w:space="0" w:color="auto"/>
        <w:right w:val="none" w:sz="0" w:space="0" w:color="auto"/>
      </w:divBdr>
    </w:div>
    <w:div w:id="1485587184">
      <w:bodyDiv w:val="1"/>
      <w:marLeft w:val="0"/>
      <w:marRight w:val="0"/>
      <w:marTop w:val="0"/>
      <w:marBottom w:val="0"/>
      <w:divBdr>
        <w:top w:val="none" w:sz="0" w:space="0" w:color="auto"/>
        <w:left w:val="none" w:sz="0" w:space="0" w:color="auto"/>
        <w:bottom w:val="none" w:sz="0" w:space="0" w:color="auto"/>
        <w:right w:val="none" w:sz="0" w:space="0" w:color="auto"/>
      </w:divBdr>
    </w:div>
    <w:div w:id="1490124793">
      <w:bodyDiv w:val="1"/>
      <w:marLeft w:val="0"/>
      <w:marRight w:val="0"/>
      <w:marTop w:val="0"/>
      <w:marBottom w:val="0"/>
      <w:divBdr>
        <w:top w:val="none" w:sz="0" w:space="0" w:color="auto"/>
        <w:left w:val="none" w:sz="0" w:space="0" w:color="auto"/>
        <w:bottom w:val="none" w:sz="0" w:space="0" w:color="auto"/>
        <w:right w:val="none" w:sz="0" w:space="0" w:color="auto"/>
      </w:divBdr>
    </w:div>
    <w:div w:id="1492023789">
      <w:bodyDiv w:val="1"/>
      <w:marLeft w:val="0"/>
      <w:marRight w:val="0"/>
      <w:marTop w:val="0"/>
      <w:marBottom w:val="0"/>
      <w:divBdr>
        <w:top w:val="none" w:sz="0" w:space="0" w:color="auto"/>
        <w:left w:val="none" w:sz="0" w:space="0" w:color="auto"/>
        <w:bottom w:val="none" w:sz="0" w:space="0" w:color="auto"/>
        <w:right w:val="none" w:sz="0" w:space="0" w:color="auto"/>
      </w:divBdr>
    </w:div>
    <w:div w:id="1497459775">
      <w:bodyDiv w:val="1"/>
      <w:marLeft w:val="0"/>
      <w:marRight w:val="0"/>
      <w:marTop w:val="0"/>
      <w:marBottom w:val="0"/>
      <w:divBdr>
        <w:top w:val="none" w:sz="0" w:space="0" w:color="auto"/>
        <w:left w:val="none" w:sz="0" w:space="0" w:color="auto"/>
        <w:bottom w:val="none" w:sz="0" w:space="0" w:color="auto"/>
        <w:right w:val="none" w:sz="0" w:space="0" w:color="auto"/>
      </w:divBdr>
    </w:div>
    <w:div w:id="1498957554">
      <w:bodyDiv w:val="1"/>
      <w:marLeft w:val="0"/>
      <w:marRight w:val="0"/>
      <w:marTop w:val="0"/>
      <w:marBottom w:val="0"/>
      <w:divBdr>
        <w:top w:val="none" w:sz="0" w:space="0" w:color="auto"/>
        <w:left w:val="none" w:sz="0" w:space="0" w:color="auto"/>
        <w:bottom w:val="none" w:sz="0" w:space="0" w:color="auto"/>
        <w:right w:val="none" w:sz="0" w:space="0" w:color="auto"/>
      </w:divBdr>
    </w:div>
    <w:div w:id="1499078326">
      <w:bodyDiv w:val="1"/>
      <w:marLeft w:val="0"/>
      <w:marRight w:val="0"/>
      <w:marTop w:val="0"/>
      <w:marBottom w:val="0"/>
      <w:divBdr>
        <w:top w:val="none" w:sz="0" w:space="0" w:color="auto"/>
        <w:left w:val="none" w:sz="0" w:space="0" w:color="auto"/>
        <w:bottom w:val="none" w:sz="0" w:space="0" w:color="auto"/>
        <w:right w:val="none" w:sz="0" w:space="0" w:color="auto"/>
      </w:divBdr>
    </w:div>
    <w:div w:id="1501658440">
      <w:bodyDiv w:val="1"/>
      <w:marLeft w:val="0"/>
      <w:marRight w:val="0"/>
      <w:marTop w:val="0"/>
      <w:marBottom w:val="0"/>
      <w:divBdr>
        <w:top w:val="none" w:sz="0" w:space="0" w:color="auto"/>
        <w:left w:val="none" w:sz="0" w:space="0" w:color="auto"/>
        <w:bottom w:val="none" w:sz="0" w:space="0" w:color="auto"/>
        <w:right w:val="none" w:sz="0" w:space="0" w:color="auto"/>
      </w:divBdr>
    </w:div>
    <w:div w:id="1504317195">
      <w:bodyDiv w:val="1"/>
      <w:marLeft w:val="0"/>
      <w:marRight w:val="0"/>
      <w:marTop w:val="0"/>
      <w:marBottom w:val="0"/>
      <w:divBdr>
        <w:top w:val="none" w:sz="0" w:space="0" w:color="auto"/>
        <w:left w:val="none" w:sz="0" w:space="0" w:color="auto"/>
        <w:bottom w:val="none" w:sz="0" w:space="0" w:color="auto"/>
        <w:right w:val="none" w:sz="0" w:space="0" w:color="auto"/>
      </w:divBdr>
    </w:div>
    <w:div w:id="1505365991">
      <w:bodyDiv w:val="1"/>
      <w:marLeft w:val="0"/>
      <w:marRight w:val="0"/>
      <w:marTop w:val="0"/>
      <w:marBottom w:val="0"/>
      <w:divBdr>
        <w:top w:val="none" w:sz="0" w:space="0" w:color="auto"/>
        <w:left w:val="none" w:sz="0" w:space="0" w:color="auto"/>
        <w:bottom w:val="none" w:sz="0" w:space="0" w:color="auto"/>
        <w:right w:val="none" w:sz="0" w:space="0" w:color="auto"/>
      </w:divBdr>
    </w:div>
    <w:div w:id="1505701771">
      <w:bodyDiv w:val="1"/>
      <w:marLeft w:val="0"/>
      <w:marRight w:val="0"/>
      <w:marTop w:val="0"/>
      <w:marBottom w:val="0"/>
      <w:divBdr>
        <w:top w:val="none" w:sz="0" w:space="0" w:color="auto"/>
        <w:left w:val="none" w:sz="0" w:space="0" w:color="auto"/>
        <w:bottom w:val="none" w:sz="0" w:space="0" w:color="auto"/>
        <w:right w:val="none" w:sz="0" w:space="0" w:color="auto"/>
      </w:divBdr>
    </w:div>
    <w:div w:id="1507742666">
      <w:bodyDiv w:val="1"/>
      <w:marLeft w:val="0"/>
      <w:marRight w:val="0"/>
      <w:marTop w:val="0"/>
      <w:marBottom w:val="0"/>
      <w:divBdr>
        <w:top w:val="none" w:sz="0" w:space="0" w:color="auto"/>
        <w:left w:val="none" w:sz="0" w:space="0" w:color="auto"/>
        <w:bottom w:val="none" w:sz="0" w:space="0" w:color="auto"/>
        <w:right w:val="none" w:sz="0" w:space="0" w:color="auto"/>
      </w:divBdr>
    </w:div>
    <w:div w:id="1509445040">
      <w:bodyDiv w:val="1"/>
      <w:marLeft w:val="0"/>
      <w:marRight w:val="0"/>
      <w:marTop w:val="0"/>
      <w:marBottom w:val="0"/>
      <w:divBdr>
        <w:top w:val="none" w:sz="0" w:space="0" w:color="auto"/>
        <w:left w:val="none" w:sz="0" w:space="0" w:color="auto"/>
        <w:bottom w:val="none" w:sz="0" w:space="0" w:color="auto"/>
        <w:right w:val="none" w:sz="0" w:space="0" w:color="auto"/>
      </w:divBdr>
    </w:div>
    <w:div w:id="1510096359">
      <w:bodyDiv w:val="1"/>
      <w:marLeft w:val="0"/>
      <w:marRight w:val="0"/>
      <w:marTop w:val="0"/>
      <w:marBottom w:val="0"/>
      <w:divBdr>
        <w:top w:val="none" w:sz="0" w:space="0" w:color="auto"/>
        <w:left w:val="none" w:sz="0" w:space="0" w:color="auto"/>
        <w:bottom w:val="none" w:sz="0" w:space="0" w:color="auto"/>
        <w:right w:val="none" w:sz="0" w:space="0" w:color="auto"/>
      </w:divBdr>
    </w:div>
    <w:div w:id="1510681236">
      <w:bodyDiv w:val="1"/>
      <w:marLeft w:val="0"/>
      <w:marRight w:val="0"/>
      <w:marTop w:val="0"/>
      <w:marBottom w:val="0"/>
      <w:divBdr>
        <w:top w:val="none" w:sz="0" w:space="0" w:color="auto"/>
        <w:left w:val="none" w:sz="0" w:space="0" w:color="auto"/>
        <w:bottom w:val="none" w:sz="0" w:space="0" w:color="auto"/>
        <w:right w:val="none" w:sz="0" w:space="0" w:color="auto"/>
      </w:divBdr>
    </w:div>
    <w:div w:id="1515798334">
      <w:bodyDiv w:val="1"/>
      <w:marLeft w:val="0"/>
      <w:marRight w:val="0"/>
      <w:marTop w:val="0"/>
      <w:marBottom w:val="0"/>
      <w:divBdr>
        <w:top w:val="none" w:sz="0" w:space="0" w:color="auto"/>
        <w:left w:val="none" w:sz="0" w:space="0" w:color="auto"/>
        <w:bottom w:val="none" w:sz="0" w:space="0" w:color="auto"/>
        <w:right w:val="none" w:sz="0" w:space="0" w:color="auto"/>
      </w:divBdr>
    </w:div>
    <w:div w:id="1516724677">
      <w:bodyDiv w:val="1"/>
      <w:marLeft w:val="0"/>
      <w:marRight w:val="0"/>
      <w:marTop w:val="0"/>
      <w:marBottom w:val="0"/>
      <w:divBdr>
        <w:top w:val="none" w:sz="0" w:space="0" w:color="auto"/>
        <w:left w:val="none" w:sz="0" w:space="0" w:color="auto"/>
        <w:bottom w:val="none" w:sz="0" w:space="0" w:color="auto"/>
        <w:right w:val="none" w:sz="0" w:space="0" w:color="auto"/>
      </w:divBdr>
    </w:div>
    <w:div w:id="1521746658">
      <w:bodyDiv w:val="1"/>
      <w:marLeft w:val="0"/>
      <w:marRight w:val="0"/>
      <w:marTop w:val="0"/>
      <w:marBottom w:val="0"/>
      <w:divBdr>
        <w:top w:val="none" w:sz="0" w:space="0" w:color="auto"/>
        <w:left w:val="none" w:sz="0" w:space="0" w:color="auto"/>
        <w:bottom w:val="none" w:sz="0" w:space="0" w:color="auto"/>
        <w:right w:val="none" w:sz="0" w:space="0" w:color="auto"/>
      </w:divBdr>
    </w:div>
    <w:div w:id="1521815316">
      <w:bodyDiv w:val="1"/>
      <w:marLeft w:val="0"/>
      <w:marRight w:val="0"/>
      <w:marTop w:val="0"/>
      <w:marBottom w:val="0"/>
      <w:divBdr>
        <w:top w:val="none" w:sz="0" w:space="0" w:color="auto"/>
        <w:left w:val="none" w:sz="0" w:space="0" w:color="auto"/>
        <w:bottom w:val="none" w:sz="0" w:space="0" w:color="auto"/>
        <w:right w:val="none" w:sz="0" w:space="0" w:color="auto"/>
      </w:divBdr>
    </w:div>
    <w:div w:id="1523133287">
      <w:bodyDiv w:val="1"/>
      <w:marLeft w:val="0"/>
      <w:marRight w:val="0"/>
      <w:marTop w:val="0"/>
      <w:marBottom w:val="0"/>
      <w:divBdr>
        <w:top w:val="none" w:sz="0" w:space="0" w:color="auto"/>
        <w:left w:val="none" w:sz="0" w:space="0" w:color="auto"/>
        <w:bottom w:val="none" w:sz="0" w:space="0" w:color="auto"/>
        <w:right w:val="none" w:sz="0" w:space="0" w:color="auto"/>
      </w:divBdr>
    </w:div>
    <w:div w:id="1526476296">
      <w:bodyDiv w:val="1"/>
      <w:marLeft w:val="0"/>
      <w:marRight w:val="0"/>
      <w:marTop w:val="0"/>
      <w:marBottom w:val="0"/>
      <w:divBdr>
        <w:top w:val="none" w:sz="0" w:space="0" w:color="auto"/>
        <w:left w:val="none" w:sz="0" w:space="0" w:color="auto"/>
        <w:bottom w:val="none" w:sz="0" w:space="0" w:color="auto"/>
        <w:right w:val="none" w:sz="0" w:space="0" w:color="auto"/>
      </w:divBdr>
    </w:div>
    <w:div w:id="1526480259">
      <w:bodyDiv w:val="1"/>
      <w:marLeft w:val="0"/>
      <w:marRight w:val="0"/>
      <w:marTop w:val="0"/>
      <w:marBottom w:val="0"/>
      <w:divBdr>
        <w:top w:val="none" w:sz="0" w:space="0" w:color="auto"/>
        <w:left w:val="none" w:sz="0" w:space="0" w:color="auto"/>
        <w:bottom w:val="none" w:sz="0" w:space="0" w:color="auto"/>
        <w:right w:val="none" w:sz="0" w:space="0" w:color="auto"/>
      </w:divBdr>
    </w:div>
    <w:div w:id="1531066673">
      <w:bodyDiv w:val="1"/>
      <w:marLeft w:val="0"/>
      <w:marRight w:val="0"/>
      <w:marTop w:val="0"/>
      <w:marBottom w:val="0"/>
      <w:divBdr>
        <w:top w:val="none" w:sz="0" w:space="0" w:color="auto"/>
        <w:left w:val="none" w:sz="0" w:space="0" w:color="auto"/>
        <w:bottom w:val="none" w:sz="0" w:space="0" w:color="auto"/>
        <w:right w:val="none" w:sz="0" w:space="0" w:color="auto"/>
      </w:divBdr>
    </w:div>
    <w:div w:id="1531605057">
      <w:bodyDiv w:val="1"/>
      <w:marLeft w:val="0"/>
      <w:marRight w:val="0"/>
      <w:marTop w:val="0"/>
      <w:marBottom w:val="0"/>
      <w:divBdr>
        <w:top w:val="none" w:sz="0" w:space="0" w:color="auto"/>
        <w:left w:val="none" w:sz="0" w:space="0" w:color="auto"/>
        <w:bottom w:val="none" w:sz="0" w:space="0" w:color="auto"/>
        <w:right w:val="none" w:sz="0" w:space="0" w:color="auto"/>
      </w:divBdr>
    </w:div>
    <w:div w:id="1533492460">
      <w:bodyDiv w:val="1"/>
      <w:marLeft w:val="0"/>
      <w:marRight w:val="0"/>
      <w:marTop w:val="0"/>
      <w:marBottom w:val="0"/>
      <w:divBdr>
        <w:top w:val="none" w:sz="0" w:space="0" w:color="auto"/>
        <w:left w:val="none" w:sz="0" w:space="0" w:color="auto"/>
        <w:bottom w:val="none" w:sz="0" w:space="0" w:color="auto"/>
        <w:right w:val="none" w:sz="0" w:space="0" w:color="auto"/>
      </w:divBdr>
    </w:div>
    <w:div w:id="1535385846">
      <w:bodyDiv w:val="1"/>
      <w:marLeft w:val="0"/>
      <w:marRight w:val="0"/>
      <w:marTop w:val="0"/>
      <w:marBottom w:val="0"/>
      <w:divBdr>
        <w:top w:val="none" w:sz="0" w:space="0" w:color="auto"/>
        <w:left w:val="none" w:sz="0" w:space="0" w:color="auto"/>
        <w:bottom w:val="none" w:sz="0" w:space="0" w:color="auto"/>
        <w:right w:val="none" w:sz="0" w:space="0" w:color="auto"/>
      </w:divBdr>
    </w:div>
    <w:div w:id="1536194319">
      <w:bodyDiv w:val="1"/>
      <w:marLeft w:val="0"/>
      <w:marRight w:val="0"/>
      <w:marTop w:val="0"/>
      <w:marBottom w:val="0"/>
      <w:divBdr>
        <w:top w:val="none" w:sz="0" w:space="0" w:color="auto"/>
        <w:left w:val="none" w:sz="0" w:space="0" w:color="auto"/>
        <w:bottom w:val="none" w:sz="0" w:space="0" w:color="auto"/>
        <w:right w:val="none" w:sz="0" w:space="0" w:color="auto"/>
      </w:divBdr>
    </w:div>
    <w:div w:id="1537305717">
      <w:bodyDiv w:val="1"/>
      <w:marLeft w:val="0"/>
      <w:marRight w:val="0"/>
      <w:marTop w:val="0"/>
      <w:marBottom w:val="0"/>
      <w:divBdr>
        <w:top w:val="none" w:sz="0" w:space="0" w:color="auto"/>
        <w:left w:val="none" w:sz="0" w:space="0" w:color="auto"/>
        <w:bottom w:val="none" w:sz="0" w:space="0" w:color="auto"/>
        <w:right w:val="none" w:sz="0" w:space="0" w:color="auto"/>
      </w:divBdr>
    </w:div>
    <w:div w:id="1537935522">
      <w:bodyDiv w:val="1"/>
      <w:marLeft w:val="0"/>
      <w:marRight w:val="0"/>
      <w:marTop w:val="0"/>
      <w:marBottom w:val="0"/>
      <w:divBdr>
        <w:top w:val="none" w:sz="0" w:space="0" w:color="auto"/>
        <w:left w:val="none" w:sz="0" w:space="0" w:color="auto"/>
        <w:bottom w:val="none" w:sz="0" w:space="0" w:color="auto"/>
        <w:right w:val="none" w:sz="0" w:space="0" w:color="auto"/>
      </w:divBdr>
    </w:div>
    <w:div w:id="1539321233">
      <w:bodyDiv w:val="1"/>
      <w:marLeft w:val="0"/>
      <w:marRight w:val="0"/>
      <w:marTop w:val="0"/>
      <w:marBottom w:val="0"/>
      <w:divBdr>
        <w:top w:val="none" w:sz="0" w:space="0" w:color="auto"/>
        <w:left w:val="none" w:sz="0" w:space="0" w:color="auto"/>
        <w:bottom w:val="none" w:sz="0" w:space="0" w:color="auto"/>
        <w:right w:val="none" w:sz="0" w:space="0" w:color="auto"/>
      </w:divBdr>
    </w:div>
    <w:div w:id="1544057733">
      <w:bodyDiv w:val="1"/>
      <w:marLeft w:val="0"/>
      <w:marRight w:val="0"/>
      <w:marTop w:val="0"/>
      <w:marBottom w:val="0"/>
      <w:divBdr>
        <w:top w:val="none" w:sz="0" w:space="0" w:color="auto"/>
        <w:left w:val="none" w:sz="0" w:space="0" w:color="auto"/>
        <w:bottom w:val="none" w:sz="0" w:space="0" w:color="auto"/>
        <w:right w:val="none" w:sz="0" w:space="0" w:color="auto"/>
      </w:divBdr>
    </w:div>
    <w:div w:id="1545868597">
      <w:bodyDiv w:val="1"/>
      <w:marLeft w:val="0"/>
      <w:marRight w:val="0"/>
      <w:marTop w:val="0"/>
      <w:marBottom w:val="0"/>
      <w:divBdr>
        <w:top w:val="none" w:sz="0" w:space="0" w:color="auto"/>
        <w:left w:val="none" w:sz="0" w:space="0" w:color="auto"/>
        <w:bottom w:val="none" w:sz="0" w:space="0" w:color="auto"/>
        <w:right w:val="none" w:sz="0" w:space="0" w:color="auto"/>
      </w:divBdr>
    </w:div>
    <w:div w:id="1547059522">
      <w:bodyDiv w:val="1"/>
      <w:marLeft w:val="0"/>
      <w:marRight w:val="0"/>
      <w:marTop w:val="0"/>
      <w:marBottom w:val="0"/>
      <w:divBdr>
        <w:top w:val="none" w:sz="0" w:space="0" w:color="auto"/>
        <w:left w:val="none" w:sz="0" w:space="0" w:color="auto"/>
        <w:bottom w:val="none" w:sz="0" w:space="0" w:color="auto"/>
        <w:right w:val="none" w:sz="0" w:space="0" w:color="auto"/>
      </w:divBdr>
    </w:div>
    <w:div w:id="1548688453">
      <w:bodyDiv w:val="1"/>
      <w:marLeft w:val="0"/>
      <w:marRight w:val="0"/>
      <w:marTop w:val="0"/>
      <w:marBottom w:val="0"/>
      <w:divBdr>
        <w:top w:val="none" w:sz="0" w:space="0" w:color="auto"/>
        <w:left w:val="none" w:sz="0" w:space="0" w:color="auto"/>
        <w:bottom w:val="none" w:sz="0" w:space="0" w:color="auto"/>
        <w:right w:val="none" w:sz="0" w:space="0" w:color="auto"/>
      </w:divBdr>
    </w:div>
    <w:div w:id="1554346790">
      <w:bodyDiv w:val="1"/>
      <w:marLeft w:val="0"/>
      <w:marRight w:val="0"/>
      <w:marTop w:val="0"/>
      <w:marBottom w:val="0"/>
      <w:divBdr>
        <w:top w:val="none" w:sz="0" w:space="0" w:color="auto"/>
        <w:left w:val="none" w:sz="0" w:space="0" w:color="auto"/>
        <w:bottom w:val="none" w:sz="0" w:space="0" w:color="auto"/>
        <w:right w:val="none" w:sz="0" w:space="0" w:color="auto"/>
      </w:divBdr>
    </w:div>
    <w:div w:id="1556546215">
      <w:bodyDiv w:val="1"/>
      <w:marLeft w:val="0"/>
      <w:marRight w:val="0"/>
      <w:marTop w:val="0"/>
      <w:marBottom w:val="0"/>
      <w:divBdr>
        <w:top w:val="none" w:sz="0" w:space="0" w:color="auto"/>
        <w:left w:val="none" w:sz="0" w:space="0" w:color="auto"/>
        <w:bottom w:val="none" w:sz="0" w:space="0" w:color="auto"/>
        <w:right w:val="none" w:sz="0" w:space="0" w:color="auto"/>
      </w:divBdr>
    </w:div>
    <w:div w:id="1556624159">
      <w:bodyDiv w:val="1"/>
      <w:marLeft w:val="0"/>
      <w:marRight w:val="0"/>
      <w:marTop w:val="0"/>
      <w:marBottom w:val="0"/>
      <w:divBdr>
        <w:top w:val="none" w:sz="0" w:space="0" w:color="auto"/>
        <w:left w:val="none" w:sz="0" w:space="0" w:color="auto"/>
        <w:bottom w:val="none" w:sz="0" w:space="0" w:color="auto"/>
        <w:right w:val="none" w:sz="0" w:space="0" w:color="auto"/>
      </w:divBdr>
    </w:div>
    <w:div w:id="1557619587">
      <w:bodyDiv w:val="1"/>
      <w:marLeft w:val="0"/>
      <w:marRight w:val="0"/>
      <w:marTop w:val="0"/>
      <w:marBottom w:val="0"/>
      <w:divBdr>
        <w:top w:val="none" w:sz="0" w:space="0" w:color="auto"/>
        <w:left w:val="none" w:sz="0" w:space="0" w:color="auto"/>
        <w:bottom w:val="none" w:sz="0" w:space="0" w:color="auto"/>
        <w:right w:val="none" w:sz="0" w:space="0" w:color="auto"/>
      </w:divBdr>
    </w:div>
    <w:div w:id="1560748575">
      <w:bodyDiv w:val="1"/>
      <w:marLeft w:val="0"/>
      <w:marRight w:val="0"/>
      <w:marTop w:val="0"/>
      <w:marBottom w:val="0"/>
      <w:divBdr>
        <w:top w:val="none" w:sz="0" w:space="0" w:color="auto"/>
        <w:left w:val="none" w:sz="0" w:space="0" w:color="auto"/>
        <w:bottom w:val="none" w:sz="0" w:space="0" w:color="auto"/>
        <w:right w:val="none" w:sz="0" w:space="0" w:color="auto"/>
      </w:divBdr>
    </w:div>
    <w:div w:id="1562866520">
      <w:bodyDiv w:val="1"/>
      <w:marLeft w:val="0"/>
      <w:marRight w:val="0"/>
      <w:marTop w:val="0"/>
      <w:marBottom w:val="0"/>
      <w:divBdr>
        <w:top w:val="none" w:sz="0" w:space="0" w:color="auto"/>
        <w:left w:val="none" w:sz="0" w:space="0" w:color="auto"/>
        <w:bottom w:val="none" w:sz="0" w:space="0" w:color="auto"/>
        <w:right w:val="none" w:sz="0" w:space="0" w:color="auto"/>
      </w:divBdr>
    </w:div>
    <w:div w:id="1567110736">
      <w:bodyDiv w:val="1"/>
      <w:marLeft w:val="0"/>
      <w:marRight w:val="0"/>
      <w:marTop w:val="0"/>
      <w:marBottom w:val="0"/>
      <w:divBdr>
        <w:top w:val="none" w:sz="0" w:space="0" w:color="auto"/>
        <w:left w:val="none" w:sz="0" w:space="0" w:color="auto"/>
        <w:bottom w:val="none" w:sz="0" w:space="0" w:color="auto"/>
        <w:right w:val="none" w:sz="0" w:space="0" w:color="auto"/>
      </w:divBdr>
    </w:div>
    <w:div w:id="1569420428">
      <w:bodyDiv w:val="1"/>
      <w:marLeft w:val="0"/>
      <w:marRight w:val="0"/>
      <w:marTop w:val="0"/>
      <w:marBottom w:val="0"/>
      <w:divBdr>
        <w:top w:val="none" w:sz="0" w:space="0" w:color="auto"/>
        <w:left w:val="none" w:sz="0" w:space="0" w:color="auto"/>
        <w:bottom w:val="none" w:sz="0" w:space="0" w:color="auto"/>
        <w:right w:val="none" w:sz="0" w:space="0" w:color="auto"/>
      </w:divBdr>
    </w:div>
    <w:div w:id="1569806142">
      <w:bodyDiv w:val="1"/>
      <w:marLeft w:val="0"/>
      <w:marRight w:val="0"/>
      <w:marTop w:val="0"/>
      <w:marBottom w:val="0"/>
      <w:divBdr>
        <w:top w:val="none" w:sz="0" w:space="0" w:color="auto"/>
        <w:left w:val="none" w:sz="0" w:space="0" w:color="auto"/>
        <w:bottom w:val="none" w:sz="0" w:space="0" w:color="auto"/>
        <w:right w:val="none" w:sz="0" w:space="0" w:color="auto"/>
      </w:divBdr>
    </w:div>
    <w:div w:id="1571382178">
      <w:bodyDiv w:val="1"/>
      <w:marLeft w:val="0"/>
      <w:marRight w:val="0"/>
      <w:marTop w:val="0"/>
      <w:marBottom w:val="0"/>
      <w:divBdr>
        <w:top w:val="none" w:sz="0" w:space="0" w:color="auto"/>
        <w:left w:val="none" w:sz="0" w:space="0" w:color="auto"/>
        <w:bottom w:val="none" w:sz="0" w:space="0" w:color="auto"/>
        <w:right w:val="none" w:sz="0" w:space="0" w:color="auto"/>
      </w:divBdr>
    </w:div>
    <w:div w:id="1572227090">
      <w:bodyDiv w:val="1"/>
      <w:marLeft w:val="0"/>
      <w:marRight w:val="0"/>
      <w:marTop w:val="0"/>
      <w:marBottom w:val="0"/>
      <w:divBdr>
        <w:top w:val="none" w:sz="0" w:space="0" w:color="auto"/>
        <w:left w:val="none" w:sz="0" w:space="0" w:color="auto"/>
        <w:bottom w:val="none" w:sz="0" w:space="0" w:color="auto"/>
        <w:right w:val="none" w:sz="0" w:space="0" w:color="auto"/>
      </w:divBdr>
    </w:div>
    <w:div w:id="1572809737">
      <w:bodyDiv w:val="1"/>
      <w:marLeft w:val="0"/>
      <w:marRight w:val="0"/>
      <w:marTop w:val="0"/>
      <w:marBottom w:val="0"/>
      <w:divBdr>
        <w:top w:val="none" w:sz="0" w:space="0" w:color="auto"/>
        <w:left w:val="none" w:sz="0" w:space="0" w:color="auto"/>
        <w:bottom w:val="none" w:sz="0" w:space="0" w:color="auto"/>
        <w:right w:val="none" w:sz="0" w:space="0" w:color="auto"/>
      </w:divBdr>
    </w:div>
    <w:div w:id="1574966867">
      <w:bodyDiv w:val="1"/>
      <w:marLeft w:val="0"/>
      <w:marRight w:val="0"/>
      <w:marTop w:val="0"/>
      <w:marBottom w:val="0"/>
      <w:divBdr>
        <w:top w:val="none" w:sz="0" w:space="0" w:color="auto"/>
        <w:left w:val="none" w:sz="0" w:space="0" w:color="auto"/>
        <w:bottom w:val="none" w:sz="0" w:space="0" w:color="auto"/>
        <w:right w:val="none" w:sz="0" w:space="0" w:color="auto"/>
      </w:divBdr>
    </w:div>
    <w:div w:id="1577322591">
      <w:bodyDiv w:val="1"/>
      <w:marLeft w:val="0"/>
      <w:marRight w:val="0"/>
      <w:marTop w:val="0"/>
      <w:marBottom w:val="0"/>
      <w:divBdr>
        <w:top w:val="none" w:sz="0" w:space="0" w:color="auto"/>
        <w:left w:val="none" w:sz="0" w:space="0" w:color="auto"/>
        <w:bottom w:val="none" w:sz="0" w:space="0" w:color="auto"/>
        <w:right w:val="none" w:sz="0" w:space="0" w:color="auto"/>
      </w:divBdr>
    </w:div>
    <w:div w:id="1578393336">
      <w:bodyDiv w:val="1"/>
      <w:marLeft w:val="0"/>
      <w:marRight w:val="0"/>
      <w:marTop w:val="0"/>
      <w:marBottom w:val="0"/>
      <w:divBdr>
        <w:top w:val="none" w:sz="0" w:space="0" w:color="auto"/>
        <w:left w:val="none" w:sz="0" w:space="0" w:color="auto"/>
        <w:bottom w:val="none" w:sz="0" w:space="0" w:color="auto"/>
        <w:right w:val="none" w:sz="0" w:space="0" w:color="auto"/>
      </w:divBdr>
    </w:div>
    <w:div w:id="1579946632">
      <w:bodyDiv w:val="1"/>
      <w:marLeft w:val="0"/>
      <w:marRight w:val="0"/>
      <w:marTop w:val="0"/>
      <w:marBottom w:val="0"/>
      <w:divBdr>
        <w:top w:val="none" w:sz="0" w:space="0" w:color="auto"/>
        <w:left w:val="none" w:sz="0" w:space="0" w:color="auto"/>
        <w:bottom w:val="none" w:sz="0" w:space="0" w:color="auto"/>
        <w:right w:val="none" w:sz="0" w:space="0" w:color="auto"/>
      </w:divBdr>
    </w:div>
    <w:div w:id="1584683023">
      <w:bodyDiv w:val="1"/>
      <w:marLeft w:val="0"/>
      <w:marRight w:val="0"/>
      <w:marTop w:val="0"/>
      <w:marBottom w:val="0"/>
      <w:divBdr>
        <w:top w:val="none" w:sz="0" w:space="0" w:color="auto"/>
        <w:left w:val="none" w:sz="0" w:space="0" w:color="auto"/>
        <w:bottom w:val="none" w:sz="0" w:space="0" w:color="auto"/>
        <w:right w:val="none" w:sz="0" w:space="0" w:color="auto"/>
      </w:divBdr>
    </w:div>
    <w:div w:id="1590121900">
      <w:bodyDiv w:val="1"/>
      <w:marLeft w:val="0"/>
      <w:marRight w:val="0"/>
      <w:marTop w:val="0"/>
      <w:marBottom w:val="0"/>
      <w:divBdr>
        <w:top w:val="none" w:sz="0" w:space="0" w:color="auto"/>
        <w:left w:val="none" w:sz="0" w:space="0" w:color="auto"/>
        <w:bottom w:val="none" w:sz="0" w:space="0" w:color="auto"/>
        <w:right w:val="none" w:sz="0" w:space="0" w:color="auto"/>
      </w:divBdr>
    </w:div>
    <w:div w:id="1591816300">
      <w:bodyDiv w:val="1"/>
      <w:marLeft w:val="0"/>
      <w:marRight w:val="0"/>
      <w:marTop w:val="0"/>
      <w:marBottom w:val="0"/>
      <w:divBdr>
        <w:top w:val="none" w:sz="0" w:space="0" w:color="auto"/>
        <w:left w:val="none" w:sz="0" w:space="0" w:color="auto"/>
        <w:bottom w:val="none" w:sz="0" w:space="0" w:color="auto"/>
        <w:right w:val="none" w:sz="0" w:space="0" w:color="auto"/>
      </w:divBdr>
    </w:div>
    <w:div w:id="1593467189">
      <w:bodyDiv w:val="1"/>
      <w:marLeft w:val="0"/>
      <w:marRight w:val="0"/>
      <w:marTop w:val="0"/>
      <w:marBottom w:val="0"/>
      <w:divBdr>
        <w:top w:val="none" w:sz="0" w:space="0" w:color="auto"/>
        <w:left w:val="none" w:sz="0" w:space="0" w:color="auto"/>
        <w:bottom w:val="none" w:sz="0" w:space="0" w:color="auto"/>
        <w:right w:val="none" w:sz="0" w:space="0" w:color="auto"/>
      </w:divBdr>
    </w:div>
    <w:div w:id="1595821423">
      <w:bodyDiv w:val="1"/>
      <w:marLeft w:val="0"/>
      <w:marRight w:val="0"/>
      <w:marTop w:val="0"/>
      <w:marBottom w:val="0"/>
      <w:divBdr>
        <w:top w:val="none" w:sz="0" w:space="0" w:color="auto"/>
        <w:left w:val="none" w:sz="0" w:space="0" w:color="auto"/>
        <w:bottom w:val="none" w:sz="0" w:space="0" w:color="auto"/>
        <w:right w:val="none" w:sz="0" w:space="0" w:color="auto"/>
      </w:divBdr>
    </w:div>
    <w:div w:id="1597441610">
      <w:bodyDiv w:val="1"/>
      <w:marLeft w:val="0"/>
      <w:marRight w:val="0"/>
      <w:marTop w:val="0"/>
      <w:marBottom w:val="0"/>
      <w:divBdr>
        <w:top w:val="none" w:sz="0" w:space="0" w:color="auto"/>
        <w:left w:val="none" w:sz="0" w:space="0" w:color="auto"/>
        <w:bottom w:val="none" w:sz="0" w:space="0" w:color="auto"/>
        <w:right w:val="none" w:sz="0" w:space="0" w:color="auto"/>
      </w:divBdr>
    </w:div>
    <w:div w:id="1598440665">
      <w:bodyDiv w:val="1"/>
      <w:marLeft w:val="0"/>
      <w:marRight w:val="0"/>
      <w:marTop w:val="0"/>
      <w:marBottom w:val="0"/>
      <w:divBdr>
        <w:top w:val="none" w:sz="0" w:space="0" w:color="auto"/>
        <w:left w:val="none" w:sz="0" w:space="0" w:color="auto"/>
        <w:bottom w:val="none" w:sz="0" w:space="0" w:color="auto"/>
        <w:right w:val="none" w:sz="0" w:space="0" w:color="auto"/>
      </w:divBdr>
    </w:div>
    <w:div w:id="1598441945">
      <w:bodyDiv w:val="1"/>
      <w:marLeft w:val="0"/>
      <w:marRight w:val="0"/>
      <w:marTop w:val="0"/>
      <w:marBottom w:val="0"/>
      <w:divBdr>
        <w:top w:val="none" w:sz="0" w:space="0" w:color="auto"/>
        <w:left w:val="none" w:sz="0" w:space="0" w:color="auto"/>
        <w:bottom w:val="none" w:sz="0" w:space="0" w:color="auto"/>
        <w:right w:val="none" w:sz="0" w:space="0" w:color="auto"/>
      </w:divBdr>
    </w:div>
    <w:div w:id="1601600973">
      <w:bodyDiv w:val="1"/>
      <w:marLeft w:val="0"/>
      <w:marRight w:val="0"/>
      <w:marTop w:val="0"/>
      <w:marBottom w:val="0"/>
      <w:divBdr>
        <w:top w:val="none" w:sz="0" w:space="0" w:color="auto"/>
        <w:left w:val="none" w:sz="0" w:space="0" w:color="auto"/>
        <w:bottom w:val="none" w:sz="0" w:space="0" w:color="auto"/>
        <w:right w:val="none" w:sz="0" w:space="0" w:color="auto"/>
      </w:divBdr>
    </w:div>
    <w:div w:id="1602836981">
      <w:bodyDiv w:val="1"/>
      <w:marLeft w:val="0"/>
      <w:marRight w:val="0"/>
      <w:marTop w:val="0"/>
      <w:marBottom w:val="0"/>
      <w:divBdr>
        <w:top w:val="none" w:sz="0" w:space="0" w:color="auto"/>
        <w:left w:val="none" w:sz="0" w:space="0" w:color="auto"/>
        <w:bottom w:val="none" w:sz="0" w:space="0" w:color="auto"/>
        <w:right w:val="none" w:sz="0" w:space="0" w:color="auto"/>
      </w:divBdr>
    </w:div>
    <w:div w:id="1605264680">
      <w:bodyDiv w:val="1"/>
      <w:marLeft w:val="0"/>
      <w:marRight w:val="0"/>
      <w:marTop w:val="0"/>
      <w:marBottom w:val="0"/>
      <w:divBdr>
        <w:top w:val="none" w:sz="0" w:space="0" w:color="auto"/>
        <w:left w:val="none" w:sz="0" w:space="0" w:color="auto"/>
        <w:bottom w:val="none" w:sz="0" w:space="0" w:color="auto"/>
        <w:right w:val="none" w:sz="0" w:space="0" w:color="auto"/>
      </w:divBdr>
    </w:div>
    <w:div w:id="1605267413">
      <w:bodyDiv w:val="1"/>
      <w:marLeft w:val="0"/>
      <w:marRight w:val="0"/>
      <w:marTop w:val="0"/>
      <w:marBottom w:val="0"/>
      <w:divBdr>
        <w:top w:val="none" w:sz="0" w:space="0" w:color="auto"/>
        <w:left w:val="none" w:sz="0" w:space="0" w:color="auto"/>
        <w:bottom w:val="none" w:sz="0" w:space="0" w:color="auto"/>
        <w:right w:val="none" w:sz="0" w:space="0" w:color="auto"/>
      </w:divBdr>
    </w:div>
    <w:div w:id="1605305037">
      <w:bodyDiv w:val="1"/>
      <w:marLeft w:val="0"/>
      <w:marRight w:val="0"/>
      <w:marTop w:val="0"/>
      <w:marBottom w:val="0"/>
      <w:divBdr>
        <w:top w:val="none" w:sz="0" w:space="0" w:color="auto"/>
        <w:left w:val="none" w:sz="0" w:space="0" w:color="auto"/>
        <w:bottom w:val="none" w:sz="0" w:space="0" w:color="auto"/>
        <w:right w:val="none" w:sz="0" w:space="0" w:color="auto"/>
      </w:divBdr>
    </w:div>
    <w:div w:id="1605305193">
      <w:bodyDiv w:val="1"/>
      <w:marLeft w:val="0"/>
      <w:marRight w:val="0"/>
      <w:marTop w:val="0"/>
      <w:marBottom w:val="0"/>
      <w:divBdr>
        <w:top w:val="none" w:sz="0" w:space="0" w:color="auto"/>
        <w:left w:val="none" w:sz="0" w:space="0" w:color="auto"/>
        <w:bottom w:val="none" w:sz="0" w:space="0" w:color="auto"/>
        <w:right w:val="none" w:sz="0" w:space="0" w:color="auto"/>
      </w:divBdr>
    </w:div>
    <w:div w:id="1605916799">
      <w:bodyDiv w:val="1"/>
      <w:marLeft w:val="0"/>
      <w:marRight w:val="0"/>
      <w:marTop w:val="0"/>
      <w:marBottom w:val="0"/>
      <w:divBdr>
        <w:top w:val="none" w:sz="0" w:space="0" w:color="auto"/>
        <w:left w:val="none" w:sz="0" w:space="0" w:color="auto"/>
        <w:bottom w:val="none" w:sz="0" w:space="0" w:color="auto"/>
        <w:right w:val="none" w:sz="0" w:space="0" w:color="auto"/>
      </w:divBdr>
    </w:div>
    <w:div w:id="1606378587">
      <w:bodyDiv w:val="1"/>
      <w:marLeft w:val="0"/>
      <w:marRight w:val="0"/>
      <w:marTop w:val="0"/>
      <w:marBottom w:val="0"/>
      <w:divBdr>
        <w:top w:val="none" w:sz="0" w:space="0" w:color="auto"/>
        <w:left w:val="none" w:sz="0" w:space="0" w:color="auto"/>
        <w:bottom w:val="none" w:sz="0" w:space="0" w:color="auto"/>
        <w:right w:val="none" w:sz="0" w:space="0" w:color="auto"/>
      </w:divBdr>
    </w:div>
    <w:div w:id="1607544162">
      <w:bodyDiv w:val="1"/>
      <w:marLeft w:val="0"/>
      <w:marRight w:val="0"/>
      <w:marTop w:val="0"/>
      <w:marBottom w:val="0"/>
      <w:divBdr>
        <w:top w:val="none" w:sz="0" w:space="0" w:color="auto"/>
        <w:left w:val="none" w:sz="0" w:space="0" w:color="auto"/>
        <w:bottom w:val="none" w:sz="0" w:space="0" w:color="auto"/>
        <w:right w:val="none" w:sz="0" w:space="0" w:color="auto"/>
      </w:divBdr>
    </w:div>
    <w:div w:id="1608075215">
      <w:bodyDiv w:val="1"/>
      <w:marLeft w:val="0"/>
      <w:marRight w:val="0"/>
      <w:marTop w:val="0"/>
      <w:marBottom w:val="0"/>
      <w:divBdr>
        <w:top w:val="none" w:sz="0" w:space="0" w:color="auto"/>
        <w:left w:val="none" w:sz="0" w:space="0" w:color="auto"/>
        <w:bottom w:val="none" w:sz="0" w:space="0" w:color="auto"/>
        <w:right w:val="none" w:sz="0" w:space="0" w:color="auto"/>
      </w:divBdr>
    </w:div>
    <w:div w:id="1608459958">
      <w:bodyDiv w:val="1"/>
      <w:marLeft w:val="0"/>
      <w:marRight w:val="0"/>
      <w:marTop w:val="0"/>
      <w:marBottom w:val="0"/>
      <w:divBdr>
        <w:top w:val="none" w:sz="0" w:space="0" w:color="auto"/>
        <w:left w:val="none" w:sz="0" w:space="0" w:color="auto"/>
        <w:bottom w:val="none" w:sz="0" w:space="0" w:color="auto"/>
        <w:right w:val="none" w:sz="0" w:space="0" w:color="auto"/>
      </w:divBdr>
    </w:div>
    <w:div w:id="1618488593">
      <w:bodyDiv w:val="1"/>
      <w:marLeft w:val="0"/>
      <w:marRight w:val="0"/>
      <w:marTop w:val="0"/>
      <w:marBottom w:val="0"/>
      <w:divBdr>
        <w:top w:val="none" w:sz="0" w:space="0" w:color="auto"/>
        <w:left w:val="none" w:sz="0" w:space="0" w:color="auto"/>
        <w:bottom w:val="none" w:sz="0" w:space="0" w:color="auto"/>
        <w:right w:val="none" w:sz="0" w:space="0" w:color="auto"/>
      </w:divBdr>
    </w:div>
    <w:div w:id="1620069798">
      <w:bodyDiv w:val="1"/>
      <w:marLeft w:val="0"/>
      <w:marRight w:val="0"/>
      <w:marTop w:val="0"/>
      <w:marBottom w:val="0"/>
      <w:divBdr>
        <w:top w:val="none" w:sz="0" w:space="0" w:color="auto"/>
        <w:left w:val="none" w:sz="0" w:space="0" w:color="auto"/>
        <w:bottom w:val="none" w:sz="0" w:space="0" w:color="auto"/>
        <w:right w:val="none" w:sz="0" w:space="0" w:color="auto"/>
      </w:divBdr>
    </w:div>
    <w:div w:id="1621301615">
      <w:bodyDiv w:val="1"/>
      <w:marLeft w:val="0"/>
      <w:marRight w:val="0"/>
      <w:marTop w:val="0"/>
      <w:marBottom w:val="0"/>
      <w:divBdr>
        <w:top w:val="none" w:sz="0" w:space="0" w:color="auto"/>
        <w:left w:val="none" w:sz="0" w:space="0" w:color="auto"/>
        <w:bottom w:val="none" w:sz="0" w:space="0" w:color="auto"/>
        <w:right w:val="none" w:sz="0" w:space="0" w:color="auto"/>
      </w:divBdr>
    </w:div>
    <w:div w:id="1621306082">
      <w:bodyDiv w:val="1"/>
      <w:marLeft w:val="0"/>
      <w:marRight w:val="0"/>
      <w:marTop w:val="0"/>
      <w:marBottom w:val="0"/>
      <w:divBdr>
        <w:top w:val="none" w:sz="0" w:space="0" w:color="auto"/>
        <w:left w:val="none" w:sz="0" w:space="0" w:color="auto"/>
        <w:bottom w:val="none" w:sz="0" w:space="0" w:color="auto"/>
        <w:right w:val="none" w:sz="0" w:space="0" w:color="auto"/>
      </w:divBdr>
    </w:div>
    <w:div w:id="1623726449">
      <w:bodyDiv w:val="1"/>
      <w:marLeft w:val="0"/>
      <w:marRight w:val="0"/>
      <w:marTop w:val="0"/>
      <w:marBottom w:val="0"/>
      <w:divBdr>
        <w:top w:val="none" w:sz="0" w:space="0" w:color="auto"/>
        <w:left w:val="none" w:sz="0" w:space="0" w:color="auto"/>
        <w:bottom w:val="none" w:sz="0" w:space="0" w:color="auto"/>
        <w:right w:val="none" w:sz="0" w:space="0" w:color="auto"/>
      </w:divBdr>
    </w:div>
    <w:div w:id="1630548118">
      <w:bodyDiv w:val="1"/>
      <w:marLeft w:val="0"/>
      <w:marRight w:val="0"/>
      <w:marTop w:val="0"/>
      <w:marBottom w:val="0"/>
      <w:divBdr>
        <w:top w:val="none" w:sz="0" w:space="0" w:color="auto"/>
        <w:left w:val="none" w:sz="0" w:space="0" w:color="auto"/>
        <w:bottom w:val="none" w:sz="0" w:space="0" w:color="auto"/>
        <w:right w:val="none" w:sz="0" w:space="0" w:color="auto"/>
      </w:divBdr>
    </w:div>
    <w:div w:id="1631128329">
      <w:bodyDiv w:val="1"/>
      <w:marLeft w:val="0"/>
      <w:marRight w:val="0"/>
      <w:marTop w:val="0"/>
      <w:marBottom w:val="0"/>
      <w:divBdr>
        <w:top w:val="none" w:sz="0" w:space="0" w:color="auto"/>
        <w:left w:val="none" w:sz="0" w:space="0" w:color="auto"/>
        <w:bottom w:val="none" w:sz="0" w:space="0" w:color="auto"/>
        <w:right w:val="none" w:sz="0" w:space="0" w:color="auto"/>
      </w:divBdr>
    </w:div>
    <w:div w:id="1632829511">
      <w:bodyDiv w:val="1"/>
      <w:marLeft w:val="0"/>
      <w:marRight w:val="0"/>
      <w:marTop w:val="0"/>
      <w:marBottom w:val="0"/>
      <w:divBdr>
        <w:top w:val="none" w:sz="0" w:space="0" w:color="auto"/>
        <w:left w:val="none" w:sz="0" w:space="0" w:color="auto"/>
        <w:bottom w:val="none" w:sz="0" w:space="0" w:color="auto"/>
        <w:right w:val="none" w:sz="0" w:space="0" w:color="auto"/>
      </w:divBdr>
    </w:div>
    <w:div w:id="1633636079">
      <w:bodyDiv w:val="1"/>
      <w:marLeft w:val="0"/>
      <w:marRight w:val="0"/>
      <w:marTop w:val="0"/>
      <w:marBottom w:val="0"/>
      <w:divBdr>
        <w:top w:val="none" w:sz="0" w:space="0" w:color="auto"/>
        <w:left w:val="none" w:sz="0" w:space="0" w:color="auto"/>
        <w:bottom w:val="none" w:sz="0" w:space="0" w:color="auto"/>
        <w:right w:val="none" w:sz="0" w:space="0" w:color="auto"/>
      </w:divBdr>
    </w:div>
    <w:div w:id="1634211843">
      <w:bodyDiv w:val="1"/>
      <w:marLeft w:val="0"/>
      <w:marRight w:val="0"/>
      <w:marTop w:val="0"/>
      <w:marBottom w:val="0"/>
      <w:divBdr>
        <w:top w:val="none" w:sz="0" w:space="0" w:color="auto"/>
        <w:left w:val="none" w:sz="0" w:space="0" w:color="auto"/>
        <w:bottom w:val="none" w:sz="0" w:space="0" w:color="auto"/>
        <w:right w:val="none" w:sz="0" w:space="0" w:color="auto"/>
      </w:divBdr>
    </w:div>
    <w:div w:id="1636175129">
      <w:bodyDiv w:val="1"/>
      <w:marLeft w:val="0"/>
      <w:marRight w:val="0"/>
      <w:marTop w:val="0"/>
      <w:marBottom w:val="0"/>
      <w:divBdr>
        <w:top w:val="none" w:sz="0" w:space="0" w:color="auto"/>
        <w:left w:val="none" w:sz="0" w:space="0" w:color="auto"/>
        <w:bottom w:val="none" w:sz="0" w:space="0" w:color="auto"/>
        <w:right w:val="none" w:sz="0" w:space="0" w:color="auto"/>
      </w:divBdr>
    </w:div>
    <w:div w:id="1637685451">
      <w:bodyDiv w:val="1"/>
      <w:marLeft w:val="0"/>
      <w:marRight w:val="0"/>
      <w:marTop w:val="0"/>
      <w:marBottom w:val="0"/>
      <w:divBdr>
        <w:top w:val="none" w:sz="0" w:space="0" w:color="auto"/>
        <w:left w:val="none" w:sz="0" w:space="0" w:color="auto"/>
        <w:bottom w:val="none" w:sz="0" w:space="0" w:color="auto"/>
        <w:right w:val="none" w:sz="0" w:space="0" w:color="auto"/>
      </w:divBdr>
    </w:div>
    <w:div w:id="1638072923">
      <w:bodyDiv w:val="1"/>
      <w:marLeft w:val="0"/>
      <w:marRight w:val="0"/>
      <w:marTop w:val="0"/>
      <w:marBottom w:val="0"/>
      <w:divBdr>
        <w:top w:val="none" w:sz="0" w:space="0" w:color="auto"/>
        <w:left w:val="none" w:sz="0" w:space="0" w:color="auto"/>
        <w:bottom w:val="none" w:sz="0" w:space="0" w:color="auto"/>
        <w:right w:val="none" w:sz="0" w:space="0" w:color="auto"/>
      </w:divBdr>
    </w:div>
    <w:div w:id="1640186220">
      <w:bodyDiv w:val="1"/>
      <w:marLeft w:val="0"/>
      <w:marRight w:val="0"/>
      <w:marTop w:val="0"/>
      <w:marBottom w:val="0"/>
      <w:divBdr>
        <w:top w:val="none" w:sz="0" w:space="0" w:color="auto"/>
        <w:left w:val="none" w:sz="0" w:space="0" w:color="auto"/>
        <w:bottom w:val="none" w:sz="0" w:space="0" w:color="auto"/>
        <w:right w:val="none" w:sz="0" w:space="0" w:color="auto"/>
      </w:divBdr>
    </w:div>
    <w:div w:id="1651979671">
      <w:bodyDiv w:val="1"/>
      <w:marLeft w:val="0"/>
      <w:marRight w:val="0"/>
      <w:marTop w:val="0"/>
      <w:marBottom w:val="0"/>
      <w:divBdr>
        <w:top w:val="none" w:sz="0" w:space="0" w:color="auto"/>
        <w:left w:val="none" w:sz="0" w:space="0" w:color="auto"/>
        <w:bottom w:val="none" w:sz="0" w:space="0" w:color="auto"/>
        <w:right w:val="none" w:sz="0" w:space="0" w:color="auto"/>
      </w:divBdr>
    </w:div>
    <w:div w:id="1654527666">
      <w:bodyDiv w:val="1"/>
      <w:marLeft w:val="0"/>
      <w:marRight w:val="0"/>
      <w:marTop w:val="0"/>
      <w:marBottom w:val="0"/>
      <w:divBdr>
        <w:top w:val="none" w:sz="0" w:space="0" w:color="auto"/>
        <w:left w:val="none" w:sz="0" w:space="0" w:color="auto"/>
        <w:bottom w:val="none" w:sz="0" w:space="0" w:color="auto"/>
        <w:right w:val="none" w:sz="0" w:space="0" w:color="auto"/>
      </w:divBdr>
    </w:div>
    <w:div w:id="1655061521">
      <w:bodyDiv w:val="1"/>
      <w:marLeft w:val="0"/>
      <w:marRight w:val="0"/>
      <w:marTop w:val="0"/>
      <w:marBottom w:val="0"/>
      <w:divBdr>
        <w:top w:val="none" w:sz="0" w:space="0" w:color="auto"/>
        <w:left w:val="none" w:sz="0" w:space="0" w:color="auto"/>
        <w:bottom w:val="none" w:sz="0" w:space="0" w:color="auto"/>
        <w:right w:val="none" w:sz="0" w:space="0" w:color="auto"/>
      </w:divBdr>
    </w:div>
    <w:div w:id="1657996453">
      <w:bodyDiv w:val="1"/>
      <w:marLeft w:val="0"/>
      <w:marRight w:val="0"/>
      <w:marTop w:val="0"/>
      <w:marBottom w:val="0"/>
      <w:divBdr>
        <w:top w:val="none" w:sz="0" w:space="0" w:color="auto"/>
        <w:left w:val="none" w:sz="0" w:space="0" w:color="auto"/>
        <w:bottom w:val="none" w:sz="0" w:space="0" w:color="auto"/>
        <w:right w:val="none" w:sz="0" w:space="0" w:color="auto"/>
      </w:divBdr>
    </w:div>
    <w:div w:id="1658730640">
      <w:bodyDiv w:val="1"/>
      <w:marLeft w:val="0"/>
      <w:marRight w:val="0"/>
      <w:marTop w:val="0"/>
      <w:marBottom w:val="0"/>
      <w:divBdr>
        <w:top w:val="none" w:sz="0" w:space="0" w:color="auto"/>
        <w:left w:val="none" w:sz="0" w:space="0" w:color="auto"/>
        <w:bottom w:val="none" w:sz="0" w:space="0" w:color="auto"/>
        <w:right w:val="none" w:sz="0" w:space="0" w:color="auto"/>
      </w:divBdr>
    </w:div>
    <w:div w:id="1660421027">
      <w:bodyDiv w:val="1"/>
      <w:marLeft w:val="0"/>
      <w:marRight w:val="0"/>
      <w:marTop w:val="0"/>
      <w:marBottom w:val="0"/>
      <w:divBdr>
        <w:top w:val="none" w:sz="0" w:space="0" w:color="auto"/>
        <w:left w:val="none" w:sz="0" w:space="0" w:color="auto"/>
        <w:bottom w:val="none" w:sz="0" w:space="0" w:color="auto"/>
        <w:right w:val="none" w:sz="0" w:space="0" w:color="auto"/>
      </w:divBdr>
    </w:div>
    <w:div w:id="1664159571">
      <w:bodyDiv w:val="1"/>
      <w:marLeft w:val="0"/>
      <w:marRight w:val="0"/>
      <w:marTop w:val="0"/>
      <w:marBottom w:val="0"/>
      <w:divBdr>
        <w:top w:val="none" w:sz="0" w:space="0" w:color="auto"/>
        <w:left w:val="none" w:sz="0" w:space="0" w:color="auto"/>
        <w:bottom w:val="none" w:sz="0" w:space="0" w:color="auto"/>
        <w:right w:val="none" w:sz="0" w:space="0" w:color="auto"/>
      </w:divBdr>
    </w:div>
    <w:div w:id="1666467784">
      <w:bodyDiv w:val="1"/>
      <w:marLeft w:val="0"/>
      <w:marRight w:val="0"/>
      <w:marTop w:val="0"/>
      <w:marBottom w:val="0"/>
      <w:divBdr>
        <w:top w:val="none" w:sz="0" w:space="0" w:color="auto"/>
        <w:left w:val="none" w:sz="0" w:space="0" w:color="auto"/>
        <w:bottom w:val="none" w:sz="0" w:space="0" w:color="auto"/>
        <w:right w:val="none" w:sz="0" w:space="0" w:color="auto"/>
      </w:divBdr>
    </w:div>
    <w:div w:id="1668821741">
      <w:bodyDiv w:val="1"/>
      <w:marLeft w:val="0"/>
      <w:marRight w:val="0"/>
      <w:marTop w:val="0"/>
      <w:marBottom w:val="0"/>
      <w:divBdr>
        <w:top w:val="none" w:sz="0" w:space="0" w:color="auto"/>
        <w:left w:val="none" w:sz="0" w:space="0" w:color="auto"/>
        <w:bottom w:val="none" w:sz="0" w:space="0" w:color="auto"/>
        <w:right w:val="none" w:sz="0" w:space="0" w:color="auto"/>
      </w:divBdr>
    </w:div>
    <w:div w:id="1671130077">
      <w:bodyDiv w:val="1"/>
      <w:marLeft w:val="0"/>
      <w:marRight w:val="0"/>
      <w:marTop w:val="0"/>
      <w:marBottom w:val="0"/>
      <w:divBdr>
        <w:top w:val="none" w:sz="0" w:space="0" w:color="auto"/>
        <w:left w:val="none" w:sz="0" w:space="0" w:color="auto"/>
        <w:bottom w:val="none" w:sz="0" w:space="0" w:color="auto"/>
        <w:right w:val="none" w:sz="0" w:space="0" w:color="auto"/>
      </w:divBdr>
    </w:div>
    <w:div w:id="1672491991">
      <w:bodyDiv w:val="1"/>
      <w:marLeft w:val="0"/>
      <w:marRight w:val="0"/>
      <w:marTop w:val="0"/>
      <w:marBottom w:val="0"/>
      <w:divBdr>
        <w:top w:val="none" w:sz="0" w:space="0" w:color="auto"/>
        <w:left w:val="none" w:sz="0" w:space="0" w:color="auto"/>
        <w:bottom w:val="none" w:sz="0" w:space="0" w:color="auto"/>
        <w:right w:val="none" w:sz="0" w:space="0" w:color="auto"/>
      </w:divBdr>
    </w:div>
    <w:div w:id="1673530468">
      <w:bodyDiv w:val="1"/>
      <w:marLeft w:val="0"/>
      <w:marRight w:val="0"/>
      <w:marTop w:val="0"/>
      <w:marBottom w:val="0"/>
      <w:divBdr>
        <w:top w:val="none" w:sz="0" w:space="0" w:color="auto"/>
        <w:left w:val="none" w:sz="0" w:space="0" w:color="auto"/>
        <w:bottom w:val="none" w:sz="0" w:space="0" w:color="auto"/>
        <w:right w:val="none" w:sz="0" w:space="0" w:color="auto"/>
      </w:divBdr>
    </w:div>
    <w:div w:id="1679235147">
      <w:bodyDiv w:val="1"/>
      <w:marLeft w:val="0"/>
      <w:marRight w:val="0"/>
      <w:marTop w:val="0"/>
      <w:marBottom w:val="0"/>
      <w:divBdr>
        <w:top w:val="none" w:sz="0" w:space="0" w:color="auto"/>
        <w:left w:val="none" w:sz="0" w:space="0" w:color="auto"/>
        <w:bottom w:val="none" w:sz="0" w:space="0" w:color="auto"/>
        <w:right w:val="none" w:sz="0" w:space="0" w:color="auto"/>
      </w:divBdr>
    </w:div>
    <w:div w:id="1684937229">
      <w:bodyDiv w:val="1"/>
      <w:marLeft w:val="0"/>
      <w:marRight w:val="0"/>
      <w:marTop w:val="0"/>
      <w:marBottom w:val="0"/>
      <w:divBdr>
        <w:top w:val="none" w:sz="0" w:space="0" w:color="auto"/>
        <w:left w:val="none" w:sz="0" w:space="0" w:color="auto"/>
        <w:bottom w:val="none" w:sz="0" w:space="0" w:color="auto"/>
        <w:right w:val="none" w:sz="0" w:space="0" w:color="auto"/>
      </w:divBdr>
    </w:div>
    <w:div w:id="1688601325">
      <w:bodyDiv w:val="1"/>
      <w:marLeft w:val="0"/>
      <w:marRight w:val="0"/>
      <w:marTop w:val="0"/>
      <w:marBottom w:val="0"/>
      <w:divBdr>
        <w:top w:val="none" w:sz="0" w:space="0" w:color="auto"/>
        <w:left w:val="none" w:sz="0" w:space="0" w:color="auto"/>
        <w:bottom w:val="none" w:sz="0" w:space="0" w:color="auto"/>
        <w:right w:val="none" w:sz="0" w:space="0" w:color="auto"/>
      </w:divBdr>
    </w:div>
    <w:div w:id="1691683423">
      <w:bodyDiv w:val="1"/>
      <w:marLeft w:val="0"/>
      <w:marRight w:val="0"/>
      <w:marTop w:val="0"/>
      <w:marBottom w:val="0"/>
      <w:divBdr>
        <w:top w:val="none" w:sz="0" w:space="0" w:color="auto"/>
        <w:left w:val="none" w:sz="0" w:space="0" w:color="auto"/>
        <w:bottom w:val="none" w:sz="0" w:space="0" w:color="auto"/>
        <w:right w:val="none" w:sz="0" w:space="0" w:color="auto"/>
      </w:divBdr>
    </w:div>
    <w:div w:id="1691950767">
      <w:bodyDiv w:val="1"/>
      <w:marLeft w:val="0"/>
      <w:marRight w:val="0"/>
      <w:marTop w:val="0"/>
      <w:marBottom w:val="0"/>
      <w:divBdr>
        <w:top w:val="none" w:sz="0" w:space="0" w:color="auto"/>
        <w:left w:val="none" w:sz="0" w:space="0" w:color="auto"/>
        <w:bottom w:val="none" w:sz="0" w:space="0" w:color="auto"/>
        <w:right w:val="none" w:sz="0" w:space="0" w:color="auto"/>
      </w:divBdr>
    </w:div>
    <w:div w:id="1692610141">
      <w:bodyDiv w:val="1"/>
      <w:marLeft w:val="0"/>
      <w:marRight w:val="0"/>
      <w:marTop w:val="0"/>
      <w:marBottom w:val="0"/>
      <w:divBdr>
        <w:top w:val="none" w:sz="0" w:space="0" w:color="auto"/>
        <w:left w:val="none" w:sz="0" w:space="0" w:color="auto"/>
        <w:bottom w:val="none" w:sz="0" w:space="0" w:color="auto"/>
        <w:right w:val="none" w:sz="0" w:space="0" w:color="auto"/>
      </w:divBdr>
    </w:div>
    <w:div w:id="1696030530">
      <w:bodyDiv w:val="1"/>
      <w:marLeft w:val="0"/>
      <w:marRight w:val="0"/>
      <w:marTop w:val="0"/>
      <w:marBottom w:val="0"/>
      <w:divBdr>
        <w:top w:val="none" w:sz="0" w:space="0" w:color="auto"/>
        <w:left w:val="none" w:sz="0" w:space="0" w:color="auto"/>
        <w:bottom w:val="none" w:sz="0" w:space="0" w:color="auto"/>
        <w:right w:val="none" w:sz="0" w:space="0" w:color="auto"/>
      </w:divBdr>
    </w:div>
    <w:div w:id="1698038357">
      <w:bodyDiv w:val="1"/>
      <w:marLeft w:val="0"/>
      <w:marRight w:val="0"/>
      <w:marTop w:val="0"/>
      <w:marBottom w:val="0"/>
      <w:divBdr>
        <w:top w:val="none" w:sz="0" w:space="0" w:color="auto"/>
        <w:left w:val="none" w:sz="0" w:space="0" w:color="auto"/>
        <w:bottom w:val="none" w:sz="0" w:space="0" w:color="auto"/>
        <w:right w:val="none" w:sz="0" w:space="0" w:color="auto"/>
      </w:divBdr>
    </w:div>
    <w:div w:id="1704985689">
      <w:bodyDiv w:val="1"/>
      <w:marLeft w:val="0"/>
      <w:marRight w:val="0"/>
      <w:marTop w:val="0"/>
      <w:marBottom w:val="0"/>
      <w:divBdr>
        <w:top w:val="none" w:sz="0" w:space="0" w:color="auto"/>
        <w:left w:val="none" w:sz="0" w:space="0" w:color="auto"/>
        <w:bottom w:val="none" w:sz="0" w:space="0" w:color="auto"/>
        <w:right w:val="none" w:sz="0" w:space="0" w:color="auto"/>
      </w:divBdr>
    </w:div>
    <w:div w:id="1710377285">
      <w:bodyDiv w:val="1"/>
      <w:marLeft w:val="0"/>
      <w:marRight w:val="0"/>
      <w:marTop w:val="0"/>
      <w:marBottom w:val="0"/>
      <w:divBdr>
        <w:top w:val="none" w:sz="0" w:space="0" w:color="auto"/>
        <w:left w:val="none" w:sz="0" w:space="0" w:color="auto"/>
        <w:bottom w:val="none" w:sz="0" w:space="0" w:color="auto"/>
        <w:right w:val="none" w:sz="0" w:space="0" w:color="auto"/>
      </w:divBdr>
    </w:div>
    <w:div w:id="1711954532">
      <w:bodyDiv w:val="1"/>
      <w:marLeft w:val="0"/>
      <w:marRight w:val="0"/>
      <w:marTop w:val="0"/>
      <w:marBottom w:val="0"/>
      <w:divBdr>
        <w:top w:val="none" w:sz="0" w:space="0" w:color="auto"/>
        <w:left w:val="none" w:sz="0" w:space="0" w:color="auto"/>
        <w:bottom w:val="none" w:sz="0" w:space="0" w:color="auto"/>
        <w:right w:val="none" w:sz="0" w:space="0" w:color="auto"/>
      </w:divBdr>
    </w:div>
    <w:div w:id="1713266379">
      <w:bodyDiv w:val="1"/>
      <w:marLeft w:val="0"/>
      <w:marRight w:val="0"/>
      <w:marTop w:val="0"/>
      <w:marBottom w:val="0"/>
      <w:divBdr>
        <w:top w:val="none" w:sz="0" w:space="0" w:color="auto"/>
        <w:left w:val="none" w:sz="0" w:space="0" w:color="auto"/>
        <w:bottom w:val="none" w:sz="0" w:space="0" w:color="auto"/>
        <w:right w:val="none" w:sz="0" w:space="0" w:color="auto"/>
      </w:divBdr>
    </w:div>
    <w:div w:id="1713535090">
      <w:bodyDiv w:val="1"/>
      <w:marLeft w:val="0"/>
      <w:marRight w:val="0"/>
      <w:marTop w:val="0"/>
      <w:marBottom w:val="0"/>
      <w:divBdr>
        <w:top w:val="none" w:sz="0" w:space="0" w:color="auto"/>
        <w:left w:val="none" w:sz="0" w:space="0" w:color="auto"/>
        <w:bottom w:val="none" w:sz="0" w:space="0" w:color="auto"/>
        <w:right w:val="none" w:sz="0" w:space="0" w:color="auto"/>
      </w:divBdr>
    </w:div>
    <w:div w:id="1718121693">
      <w:bodyDiv w:val="1"/>
      <w:marLeft w:val="0"/>
      <w:marRight w:val="0"/>
      <w:marTop w:val="0"/>
      <w:marBottom w:val="0"/>
      <w:divBdr>
        <w:top w:val="none" w:sz="0" w:space="0" w:color="auto"/>
        <w:left w:val="none" w:sz="0" w:space="0" w:color="auto"/>
        <w:bottom w:val="none" w:sz="0" w:space="0" w:color="auto"/>
        <w:right w:val="none" w:sz="0" w:space="0" w:color="auto"/>
      </w:divBdr>
    </w:div>
    <w:div w:id="1720325571">
      <w:bodyDiv w:val="1"/>
      <w:marLeft w:val="0"/>
      <w:marRight w:val="0"/>
      <w:marTop w:val="0"/>
      <w:marBottom w:val="0"/>
      <w:divBdr>
        <w:top w:val="none" w:sz="0" w:space="0" w:color="auto"/>
        <w:left w:val="none" w:sz="0" w:space="0" w:color="auto"/>
        <w:bottom w:val="none" w:sz="0" w:space="0" w:color="auto"/>
        <w:right w:val="none" w:sz="0" w:space="0" w:color="auto"/>
      </w:divBdr>
    </w:div>
    <w:div w:id="1721973518">
      <w:bodyDiv w:val="1"/>
      <w:marLeft w:val="0"/>
      <w:marRight w:val="0"/>
      <w:marTop w:val="0"/>
      <w:marBottom w:val="0"/>
      <w:divBdr>
        <w:top w:val="none" w:sz="0" w:space="0" w:color="auto"/>
        <w:left w:val="none" w:sz="0" w:space="0" w:color="auto"/>
        <w:bottom w:val="none" w:sz="0" w:space="0" w:color="auto"/>
        <w:right w:val="none" w:sz="0" w:space="0" w:color="auto"/>
      </w:divBdr>
    </w:div>
    <w:div w:id="1725063344">
      <w:bodyDiv w:val="1"/>
      <w:marLeft w:val="0"/>
      <w:marRight w:val="0"/>
      <w:marTop w:val="0"/>
      <w:marBottom w:val="0"/>
      <w:divBdr>
        <w:top w:val="none" w:sz="0" w:space="0" w:color="auto"/>
        <w:left w:val="none" w:sz="0" w:space="0" w:color="auto"/>
        <w:bottom w:val="none" w:sz="0" w:space="0" w:color="auto"/>
        <w:right w:val="none" w:sz="0" w:space="0" w:color="auto"/>
      </w:divBdr>
    </w:div>
    <w:div w:id="1725442198">
      <w:bodyDiv w:val="1"/>
      <w:marLeft w:val="0"/>
      <w:marRight w:val="0"/>
      <w:marTop w:val="0"/>
      <w:marBottom w:val="0"/>
      <w:divBdr>
        <w:top w:val="none" w:sz="0" w:space="0" w:color="auto"/>
        <w:left w:val="none" w:sz="0" w:space="0" w:color="auto"/>
        <w:bottom w:val="none" w:sz="0" w:space="0" w:color="auto"/>
        <w:right w:val="none" w:sz="0" w:space="0" w:color="auto"/>
      </w:divBdr>
    </w:div>
    <w:div w:id="1726828414">
      <w:bodyDiv w:val="1"/>
      <w:marLeft w:val="0"/>
      <w:marRight w:val="0"/>
      <w:marTop w:val="0"/>
      <w:marBottom w:val="0"/>
      <w:divBdr>
        <w:top w:val="none" w:sz="0" w:space="0" w:color="auto"/>
        <w:left w:val="none" w:sz="0" w:space="0" w:color="auto"/>
        <w:bottom w:val="none" w:sz="0" w:space="0" w:color="auto"/>
        <w:right w:val="none" w:sz="0" w:space="0" w:color="auto"/>
      </w:divBdr>
    </w:div>
    <w:div w:id="1727217090">
      <w:bodyDiv w:val="1"/>
      <w:marLeft w:val="0"/>
      <w:marRight w:val="0"/>
      <w:marTop w:val="0"/>
      <w:marBottom w:val="0"/>
      <w:divBdr>
        <w:top w:val="none" w:sz="0" w:space="0" w:color="auto"/>
        <w:left w:val="none" w:sz="0" w:space="0" w:color="auto"/>
        <w:bottom w:val="none" w:sz="0" w:space="0" w:color="auto"/>
        <w:right w:val="none" w:sz="0" w:space="0" w:color="auto"/>
      </w:divBdr>
    </w:div>
    <w:div w:id="1727796370">
      <w:bodyDiv w:val="1"/>
      <w:marLeft w:val="0"/>
      <w:marRight w:val="0"/>
      <w:marTop w:val="0"/>
      <w:marBottom w:val="0"/>
      <w:divBdr>
        <w:top w:val="none" w:sz="0" w:space="0" w:color="auto"/>
        <w:left w:val="none" w:sz="0" w:space="0" w:color="auto"/>
        <w:bottom w:val="none" w:sz="0" w:space="0" w:color="auto"/>
        <w:right w:val="none" w:sz="0" w:space="0" w:color="auto"/>
      </w:divBdr>
    </w:div>
    <w:div w:id="1730883244">
      <w:bodyDiv w:val="1"/>
      <w:marLeft w:val="0"/>
      <w:marRight w:val="0"/>
      <w:marTop w:val="0"/>
      <w:marBottom w:val="0"/>
      <w:divBdr>
        <w:top w:val="none" w:sz="0" w:space="0" w:color="auto"/>
        <w:left w:val="none" w:sz="0" w:space="0" w:color="auto"/>
        <w:bottom w:val="none" w:sz="0" w:space="0" w:color="auto"/>
        <w:right w:val="none" w:sz="0" w:space="0" w:color="auto"/>
      </w:divBdr>
    </w:div>
    <w:div w:id="1732575620">
      <w:bodyDiv w:val="1"/>
      <w:marLeft w:val="0"/>
      <w:marRight w:val="0"/>
      <w:marTop w:val="0"/>
      <w:marBottom w:val="0"/>
      <w:divBdr>
        <w:top w:val="none" w:sz="0" w:space="0" w:color="auto"/>
        <w:left w:val="none" w:sz="0" w:space="0" w:color="auto"/>
        <w:bottom w:val="none" w:sz="0" w:space="0" w:color="auto"/>
        <w:right w:val="none" w:sz="0" w:space="0" w:color="auto"/>
      </w:divBdr>
    </w:div>
    <w:div w:id="1733503997">
      <w:bodyDiv w:val="1"/>
      <w:marLeft w:val="0"/>
      <w:marRight w:val="0"/>
      <w:marTop w:val="0"/>
      <w:marBottom w:val="0"/>
      <w:divBdr>
        <w:top w:val="none" w:sz="0" w:space="0" w:color="auto"/>
        <w:left w:val="none" w:sz="0" w:space="0" w:color="auto"/>
        <w:bottom w:val="none" w:sz="0" w:space="0" w:color="auto"/>
        <w:right w:val="none" w:sz="0" w:space="0" w:color="auto"/>
      </w:divBdr>
    </w:div>
    <w:div w:id="1737051219">
      <w:bodyDiv w:val="1"/>
      <w:marLeft w:val="0"/>
      <w:marRight w:val="0"/>
      <w:marTop w:val="0"/>
      <w:marBottom w:val="0"/>
      <w:divBdr>
        <w:top w:val="none" w:sz="0" w:space="0" w:color="auto"/>
        <w:left w:val="none" w:sz="0" w:space="0" w:color="auto"/>
        <w:bottom w:val="none" w:sz="0" w:space="0" w:color="auto"/>
        <w:right w:val="none" w:sz="0" w:space="0" w:color="auto"/>
      </w:divBdr>
    </w:div>
    <w:div w:id="1738168928">
      <w:bodyDiv w:val="1"/>
      <w:marLeft w:val="0"/>
      <w:marRight w:val="0"/>
      <w:marTop w:val="0"/>
      <w:marBottom w:val="0"/>
      <w:divBdr>
        <w:top w:val="none" w:sz="0" w:space="0" w:color="auto"/>
        <w:left w:val="none" w:sz="0" w:space="0" w:color="auto"/>
        <w:bottom w:val="none" w:sz="0" w:space="0" w:color="auto"/>
        <w:right w:val="none" w:sz="0" w:space="0" w:color="auto"/>
      </w:divBdr>
    </w:div>
    <w:div w:id="1740051522">
      <w:bodyDiv w:val="1"/>
      <w:marLeft w:val="0"/>
      <w:marRight w:val="0"/>
      <w:marTop w:val="0"/>
      <w:marBottom w:val="0"/>
      <w:divBdr>
        <w:top w:val="none" w:sz="0" w:space="0" w:color="auto"/>
        <w:left w:val="none" w:sz="0" w:space="0" w:color="auto"/>
        <w:bottom w:val="none" w:sz="0" w:space="0" w:color="auto"/>
        <w:right w:val="none" w:sz="0" w:space="0" w:color="auto"/>
      </w:divBdr>
    </w:div>
    <w:div w:id="1741248635">
      <w:bodyDiv w:val="1"/>
      <w:marLeft w:val="0"/>
      <w:marRight w:val="0"/>
      <w:marTop w:val="0"/>
      <w:marBottom w:val="0"/>
      <w:divBdr>
        <w:top w:val="none" w:sz="0" w:space="0" w:color="auto"/>
        <w:left w:val="none" w:sz="0" w:space="0" w:color="auto"/>
        <w:bottom w:val="none" w:sz="0" w:space="0" w:color="auto"/>
        <w:right w:val="none" w:sz="0" w:space="0" w:color="auto"/>
      </w:divBdr>
    </w:div>
    <w:div w:id="1742366254">
      <w:bodyDiv w:val="1"/>
      <w:marLeft w:val="0"/>
      <w:marRight w:val="0"/>
      <w:marTop w:val="0"/>
      <w:marBottom w:val="0"/>
      <w:divBdr>
        <w:top w:val="none" w:sz="0" w:space="0" w:color="auto"/>
        <w:left w:val="none" w:sz="0" w:space="0" w:color="auto"/>
        <w:bottom w:val="none" w:sz="0" w:space="0" w:color="auto"/>
        <w:right w:val="none" w:sz="0" w:space="0" w:color="auto"/>
      </w:divBdr>
    </w:div>
    <w:div w:id="1742554466">
      <w:bodyDiv w:val="1"/>
      <w:marLeft w:val="0"/>
      <w:marRight w:val="0"/>
      <w:marTop w:val="0"/>
      <w:marBottom w:val="0"/>
      <w:divBdr>
        <w:top w:val="none" w:sz="0" w:space="0" w:color="auto"/>
        <w:left w:val="none" w:sz="0" w:space="0" w:color="auto"/>
        <w:bottom w:val="none" w:sz="0" w:space="0" w:color="auto"/>
        <w:right w:val="none" w:sz="0" w:space="0" w:color="auto"/>
      </w:divBdr>
    </w:div>
    <w:div w:id="1743067157">
      <w:bodyDiv w:val="1"/>
      <w:marLeft w:val="0"/>
      <w:marRight w:val="0"/>
      <w:marTop w:val="0"/>
      <w:marBottom w:val="0"/>
      <w:divBdr>
        <w:top w:val="none" w:sz="0" w:space="0" w:color="auto"/>
        <w:left w:val="none" w:sz="0" w:space="0" w:color="auto"/>
        <w:bottom w:val="none" w:sz="0" w:space="0" w:color="auto"/>
        <w:right w:val="none" w:sz="0" w:space="0" w:color="auto"/>
      </w:divBdr>
    </w:div>
    <w:div w:id="1748304501">
      <w:bodyDiv w:val="1"/>
      <w:marLeft w:val="0"/>
      <w:marRight w:val="0"/>
      <w:marTop w:val="0"/>
      <w:marBottom w:val="0"/>
      <w:divBdr>
        <w:top w:val="none" w:sz="0" w:space="0" w:color="auto"/>
        <w:left w:val="none" w:sz="0" w:space="0" w:color="auto"/>
        <w:bottom w:val="none" w:sz="0" w:space="0" w:color="auto"/>
        <w:right w:val="none" w:sz="0" w:space="0" w:color="auto"/>
      </w:divBdr>
    </w:div>
    <w:div w:id="1748724270">
      <w:bodyDiv w:val="1"/>
      <w:marLeft w:val="0"/>
      <w:marRight w:val="0"/>
      <w:marTop w:val="0"/>
      <w:marBottom w:val="0"/>
      <w:divBdr>
        <w:top w:val="none" w:sz="0" w:space="0" w:color="auto"/>
        <w:left w:val="none" w:sz="0" w:space="0" w:color="auto"/>
        <w:bottom w:val="none" w:sz="0" w:space="0" w:color="auto"/>
        <w:right w:val="none" w:sz="0" w:space="0" w:color="auto"/>
      </w:divBdr>
    </w:div>
    <w:div w:id="1748960388">
      <w:bodyDiv w:val="1"/>
      <w:marLeft w:val="0"/>
      <w:marRight w:val="0"/>
      <w:marTop w:val="0"/>
      <w:marBottom w:val="0"/>
      <w:divBdr>
        <w:top w:val="none" w:sz="0" w:space="0" w:color="auto"/>
        <w:left w:val="none" w:sz="0" w:space="0" w:color="auto"/>
        <w:bottom w:val="none" w:sz="0" w:space="0" w:color="auto"/>
        <w:right w:val="none" w:sz="0" w:space="0" w:color="auto"/>
      </w:divBdr>
    </w:div>
    <w:div w:id="1749309265">
      <w:bodyDiv w:val="1"/>
      <w:marLeft w:val="0"/>
      <w:marRight w:val="0"/>
      <w:marTop w:val="0"/>
      <w:marBottom w:val="0"/>
      <w:divBdr>
        <w:top w:val="none" w:sz="0" w:space="0" w:color="auto"/>
        <w:left w:val="none" w:sz="0" w:space="0" w:color="auto"/>
        <w:bottom w:val="none" w:sz="0" w:space="0" w:color="auto"/>
        <w:right w:val="none" w:sz="0" w:space="0" w:color="auto"/>
      </w:divBdr>
    </w:div>
    <w:div w:id="1755205109">
      <w:bodyDiv w:val="1"/>
      <w:marLeft w:val="0"/>
      <w:marRight w:val="0"/>
      <w:marTop w:val="0"/>
      <w:marBottom w:val="0"/>
      <w:divBdr>
        <w:top w:val="none" w:sz="0" w:space="0" w:color="auto"/>
        <w:left w:val="none" w:sz="0" w:space="0" w:color="auto"/>
        <w:bottom w:val="none" w:sz="0" w:space="0" w:color="auto"/>
        <w:right w:val="none" w:sz="0" w:space="0" w:color="auto"/>
      </w:divBdr>
    </w:div>
    <w:div w:id="1756708276">
      <w:bodyDiv w:val="1"/>
      <w:marLeft w:val="0"/>
      <w:marRight w:val="0"/>
      <w:marTop w:val="0"/>
      <w:marBottom w:val="0"/>
      <w:divBdr>
        <w:top w:val="none" w:sz="0" w:space="0" w:color="auto"/>
        <w:left w:val="none" w:sz="0" w:space="0" w:color="auto"/>
        <w:bottom w:val="none" w:sz="0" w:space="0" w:color="auto"/>
        <w:right w:val="none" w:sz="0" w:space="0" w:color="auto"/>
      </w:divBdr>
    </w:div>
    <w:div w:id="1758750678">
      <w:bodyDiv w:val="1"/>
      <w:marLeft w:val="0"/>
      <w:marRight w:val="0"/>
      <w:marTop w:val="0"/>
      <w:marBottom w:val="0"/>
      <w:divBdr>
        <w:top w:val="none" w:sz="0" w:space="0" w:color="auto"/>
        <w:left w:val="none" w:sz="0" w:space="0" w:color="auto"/>
        <w:bottom w:val="none" w:sz="0" w:space="0" w:color="auto"/>
        <w:right w:val="none" w:sz="0" w:space="0" w:color="auto"/>
      </w:divBdr>
    </w:div>
    <w:div w:id="1762066818">
      <w:bodyDiv w:val="1"/>
      <w:marLeft w:val="0"/>
      <w:marRight w:val="0"/>
      <w:marTop w:val="0"/>
      <w:marBottom w:val="0"/>
      <w:divBdr>
        <w:top w:val="none" w:sz="0" w:space="0" w:color="auto"/>
        <w:left w:val="none" w:sz="0" w:space="0" w:color="auto"/>
        <w:bottom w:val="none" w:sz="0" w:space="0" w:color="auto"/>
        <w:right w:val="none" w:sz="0" w:space="0" w:color="auto"/>
      </w:divBdr>
    </w:div>
    <w:div w:id="1762868403">
      <w:bodyDiv w:val="1"/>
      <w:marLeft w:val="0"/>
      <w:marRight w:val="0"/>
      <w:marTop w:val="0"/>
      <w:marBottom w:val="0"/>
      <w:divBdr>
        <w:top w:val="none" w:sz="0" w:space="0" w:color="auto"/>
        <w:left w:val="none" w:sz="0" w:space="0" w:color="auto"/>
        <w:bottom w:val="none" w:sz="0" w:space="0" w:color="auto"/>
        <w:right w:val="none" w:sz="0" w:space="0" w:color="auto"/>
      </w:divBdr>
    </w:div>
    <w:div w:id="1766654876">
      <w:bodyDiv w:val="1"/>
      <w:marLeft w:val="0"/>
      <w:marRight w:val="0"/>
      <w:marTop w:val="0"/>
      <w:marBottom w:val="0"/>
      <w:divBdr>
        <w:top w:val="none" w:sz="0" w:space="0" w:color="auto"/>
        <w:left w:val="none" w:sz="0" w:space="0" w:color="auto"/>
        <w:bottom w:val="none" w:sz="0" w:space="0" w:color="auto"/>
        <w:right w:val="none" w:sz="0" w:space="0" w:color="auto"/>
      </w:divBdr>
    </w:div>
    <w:div w:id="1770736866">
      <w:bodyDiv w:val="1"/>
      <w:marLeft w:val="0"/>
      <w:marRight w:val="0"/>
      <w:marTop w:val="0"/>
      <w:marBottom w:val="0"/>
      <w:divBdr>
        <w:top w:val="none" w:sz="0" w:space="0" w:color="auto"/>
        <w:left w:val="none" w:sz="0" w:space="0" w:color="auto"/>
        <w:bottom w:val="none" w:sz="0" w:space="0" w:color="auto"/>
        <w:right w:val="none" w:sz="0" w:space="0" w:color="auto"/>
      </w:divBdr>
    </w:div>
    <w:div w:id="1771194753">
      <w:bodyDiv w:val="1"/>
      <w:marLeft w:val="0"/>
      <w:marRight w:val="0"/>
      <w:marTop w:val="0"/>
      <w:marBottom w:val="0"/>
      <w:divBdr>
        <w:top w:val="none" w:sz="0" w:space="0" w:color="auto"/>
        <w:left w:val="none" w:sz="0" w:space="0" w:color="auto"/>
        <w:bottom w:val="none" w:sz="0" w:space="0" w:color="auto"/>
        <w:right w:val="none" w:sz="0" w:space="0" w:color="auto"/>
      </w:divBdr>
    </w:div>
    <w:div w:id="1771510645">
      <w:bodyDiv w:val="1"/>
      <w:marLeft w:val="0"/>
      <w:marRight w:val="0"/>
      <w:marTop w:val="0"/>
      <w:marBottom w:val="0"/>
      <w:divBdr>
        <w:top w:val="none" w:sz="0" w:space="0" w:color="auto"/>
        <w:left w:val="none" w:sz="0" w:space="0" w:color="auto"/>
        <w:bottom w:val="none" w:sz="0" w:space="0" w:color="auto"/>
        <w:right w:val="none" w:sz="0" w:space="0" w:color="auto"/>
      </w:divBdr>
    </w:div>
    <w:div w:id="1772049073">
      <w:bodyDiv w:val="1"/>
      <w:marLeft w:val="0"/>
      <w:marRight w:val="0"/>
      <w:marTop w:val="0"/>
      <w:marBottom w:val="0"/>
      <w:divBdr>
        <w:top w:val="none" w:sz="0" w:space="0" w:color="auto"/>
        <w:left w:val="none" w:sz="0" w:space="0" w:color="auto"/>
        <w:bottom w:val="none" w:sz="0" w:space="0" w:color="auto"/>
        <w:right w:val="none" w:sz="0" w:space="0" w:color="auto"/>
      </w:divBdr>
    </w:div>
    <w:div w:id="1775246848">
      <w:bodyDiv w:val="1"/>
      <w:marLeft w:val="0"/>
      <w:marRight w:val="0"/>
      <w:marTop w:val="0"/>
      <w:marBottom w:val="0"/>
      <w:divBdr>
        <w:top w:val="none" w:sz="0" w:space="0" w:color="auto"/>
        <w:left w:val="none" w:sz="0" w:space="0" w:color="auto"/>
        <w:bottom w:val="none" w:sz="0" w:space="0" w:color="auto"/>
        <w:right w:val="none" w:sz="0" w:space="0" w:color="auto"/>
      </w:divBdr>
    </w:div>
    <w:div w:id="1777750730">
      <w:bodyDiv w:val="1"/>
      <w:marLeft w:val="0"/>
      <w:marRight w:val="0"/>
      <w:marTop w:val="0"/>
      <w:marBottom w:val="0"/>
      <w:divBdr>
        <w:top w:val="none" w:sz="0" w:space="0" w:color="auto"/>
        <w:left w:val="none" w:sz="0" w:space="0" w:color="auto"/>
        <w:bottom w:val="none" w:sz="0" w:space="0" w:color="auto"/>
        <w:right w:val="none" w:sz="0" w:space="0" w:color="auto"/>
      </w:divBdr>
    </w:div>
    <w:div w:id="1787000430">
      <w:bodyDiv w:val="1"/>
      <w:marLeft w:val="0"/>
      <w:marRight w:val="0"/>
      <w:marTop w:val="0"/>
      <w:marBottom w:val="0"/>
      <w:divBdr>
        <w:top w:val="none" w:sz="0" w:space="0" w:color="auto"/>
        <w:left w:val="none" w:sz="0" w:space="0" w:color="auto"/>
        <w:bottom w:val="none" w:sz="0" w:space="0" w:color="auto"/>
        <w:right w:val="none" w:sz="0" w:space="0" w:color="auto"/>
      </w:divBdr>
    </w:div>
    <w:div w:id="1788428575">
      <w:bodyDiv w:val="1"/>
      <w:marLeft w:val="0"/>
      <w:marRight w:val="0"/>
      <w:marTop w:val="0"/>
      <w:marBottom w:val="0"/>
      <w:divBdr>
        <w:top w:val="none" w:sz="0" w:space="0" w:color="auto"/>
        <w:left w:val="none" w:sz="0" w:space="0" w:color="auto"/>
        <w:bottom w:val="none" w:sz="0" w:space="0" w:color="auto"/>
        <w:right w:val="none" w:sz="0" w:space="0" w:color="auto"/>
      </w:divBdr>
    </w:div>
    <w:div w:id="1788892536">
      <w:bodyDiv w:val="1"/>
      <w:marLeft w:val="0"/>
      <w:marRight w:val="0"/>
      <w:marTop w:val="0"/>
      <w:marBottom w:val="0"/>
      <w:divBdr>
        <w:top w:val="none" w:sz="0" w:space="0" w:color="auto"/>
        <w:left w:val="none" w:sz="0" w:space="0" w:color="auto"/>
        <w:bottom w:val="none" w:sz="0" w:space="0" w:color="auto"/>
        <w:right w:val="none" w:sz="0" w:space="0" w:color="auto"/>
      </w:divBdr>
    </w:div>
    <w:div w:id="1788963090">
      <w:bodyDiv w:val="1"/>
      <w:marLeft w:val="0"/>
      <w:marRight w:val="0"/>
      <w:marTop w:val="0"/>
      <w:marBottom w:val="0"/>
      <w:divBdr>
        <w:top w:val="none" w:sz="0" w:space="0" w:color="auto"/>
        <w:left w:val="none" w:sz="0" w:space="0" w:color="auto"/>
        <w:bottom w:val="none" w:sz="0" w:space="0" w:color="auto"/>
        <w:right w:val="none" w:sz="0" w:space="0" w:color="auto"/>
      </w:divBdr>
    </w:div>
    <w:div w:id="1789664056">
      <w:bodyDiv w:val="1"/>
      <w:marLeft w:val="0"/>
      <w:marRight w:val="0"/>
      <w:marTop w:val="0"/>
      <w:marBottom w:val="0"/>
      <w:divBdr>
        <w:top w:val="none" w:sz="0" w:space="0" w:color="auto"/>
        <w:left w:val="none" w:sz="0" w:space="0" w:color="auto"/>
        <w:bottom w:val="none" w:sz="0" w:space="0" w:color="auto"/>
        <w:right w:val="none" w:sz="0" w:space="0" w:color="auto"/>
      </w:divBdr>
    </w:div>
    <w:div w:id="1792170032">
      <w:bodyDiv w:val="1"/>
      <w:marLeft w:val="0"/>
      <w:marRight w:val="0"/>
      <w:marTop w:val="0"/>
      <w:marBottom w:val="0"/>
      <w:divBdr>
        <w:top w:val="none" w:sz="0" w:space="0" w:color="auto"/>
        <w:left w:val="none" w:sz="0" w:space="0" w:color="auto"/>
        <w:bottom w:val="none" w:sz="0" w:space="0" w:color="auto"/>
        <w:right w:val="none" w:sz="0" w:space="0" w:color="auto"/>
      </w:divBdr>
    </w:div>
    <w:div w:id="1792437555">
      <w:bodyDiv w:val="1"/>
      <w:marLeft w:val="0"/>
      <w:marRight w:val="0"/>
      <w:marTop w:val="0"/>
      <w:marBottom w:val="0"/>
      <w:divBdr>
        <w:top w:val="none" w:sz="0" w:space="0" w:color="auto"/>
        <w:left w:val="none" w:sz="0" w:space="0" w:color="auto"/>
        <w:bottom w:val="none" w:sz="0" w:space="0" w:color="auto"/>
        <w:right w:val="none" w:sz="0" w:space="0" w:color="auto"/>
      </w:divBdr>
    </w:div>
    <w:div w:id="1792671823">
      <w:bodyDiv w:val="1"/>
      <w:marLeft w:val="0"/>
      <w:marRight w:val="0"/>
      <w:marTop w:val="0"/>
      <w:marBottom w:val="0"/>
      <w:divBdr>
        <w:top w:val="none" w:sz="0" w:space="0" w:color="auto"/>
        <w:left w:val="none" w:sz="0" w:space="0" w:color="auto"/>
        <w:bottom w:val="none" w:sz="0" w:space="0" w:color="auto"/>
        <w:right w:val="none" w:sz="0" w:space="0" w:color="auto"/>
      </w:divBdr>
    </w:div>
    <w:div w:id="1793742875">
      <w:bodyDiv w:val="1"/>
      <w:marLeft w:val="0"/>
      <w:marRight w:val="0"/>
      <w:marTop w:val="0"/>
      <w:marBottom w:val="0"/>
      <w:divBdr>
        <w:top w:val="none" w:sz="0" w:space="0" w:color="auto"/>
        <w:left w:val="none" w:sz="0" w:space="0" w:color="auto"/>
        <w:bottom w:val="none" w:sz="0" w:space="0" w:color="auto"/>
        <w:right w:val="none" w:sz="0" w:space="0" w:color="auto"/>
      </w:divBdr>
    </w:div>
    <w:div w:id="1795633042">
      <w:bodyDiv w:val="1"/>
      <w:marLeft w:val="0"/>
      <w:marRight w:val="0"/>
      <w:marTop w:val="0"/>
      <w:marBottom w:val="0"/>
      <w:divBdr>
        <w:top w:val="none" w:sz="0" w:space="0" w:color="auto"/>
        <w:left w:val="none" w:sz="0" w:space="0" w:color="auto"/>
        <w:bottom w:val="none" w:sz="0" w:space="0" w:color="auto"/>
        <w:right w:val="none" w:sz="0" w:space="0" w:color="auto"/>
      </w:divBdr>
    </w:div>
    <w:div w:id="1796097626">
      <w:bodyDiv w:val="1"/>
      <w:marLeft w:val="0"/>
      <w:marRight w:val="0"/>
      <w:marTop w:val="0"/>
      <w:marBottom w:val="0"/>
      <w:divBdr>
        <w:top w:val="none" w:sz="0" w:space="0" w:color="auto"/>
        <w:left w:val="none" w:sz="0" w:space="0" w:color="auto"/>
        <w:bottom w:val="none" w:sz="0" w:space="0" w:color="auto"/>
        <w:right w:val="none" w:sz="0" w:space="0" w:color="auto"/>
      </w:divBdr>
    </w:div>
    <w:div w:id="1798834460">
      <w:bodyDiv w:val="1"/>
      <w:marLeft w:val="0"/>
      <w:marRight w:val="0"/>
      <w:marTop w:val="0"/>
      <w:marBottom w:val="0"/>
      <w:divBdr>
        <w:top w:val="none" w:sz="0" w:space="0" w:color="auto"/>
        <w:left w:val="none" w:sz="0" w:space="0" w:color="auto"/>
        <w:bottom w:val="none" w:sz="0" w:space="0" w:color="auto"/>
        <w:right w:val="none" w:sz="0" w:space="0" w:color="auto"/>
      </w:divBdr>
    </w:div>
    <w:div w:id="1800341868">
      <w:bodyDiv w:val="1"/>
      <w:marLeft w:val="0"/>
      <w:marRight w:val="0"/>
      <w:marTop w:val="0"/>
      <w:marBottom w:val="0"/>
      <w:divBdr>
        <w:top w:val="none" w:sz="0" w:space="0" w:color="auto"/>
        <w:left w:val="none" w:sz="0" w:space="0" w:color="auto"/>
        <w:bottom w:val="none" w:sz="0" w:space="0" w:color="auto"/>
        <w:right w:val="none" w:sz="0" w:space="0" w:color="auto"/>
      </w:divBdr>
    </w:div>
    <w:div w:id="1800950615">
      <w:bodyDiv w:val="1"/>
      <w:marLeft w:val="0"/>
      <w:marRight w:val="0"/>
      <w:marTop w:val="0"/>
      <w:marBottom w:val="0"/>
      <w:divBdr>
        <w:top w:val="none" w:sz="0" w:space="0" w:color="auto"/>
        <w:left w:val="none" w:sz="0" w:space="0" w:color="auto"/>
        <w:bottom w:val="none" w:sz="0" w:space="0" w:color="auto"/>
        <w:right w:val="none" w:sz="0" w:space="0" w:color="auto"/>
      </w:divBdr>
    </w:div>
    <w:div w:id="1804692850">
      <w:bodyDiv w:val="1"/>
      <w:marLeft w:val="0"/>
      <w:marRight w:val="0"/>
      <w:marTop w:val="0"/>
      <w:marBottom w:val="0"/>
      <w:divBdr>
        <w:top w:val="none" w:sz="0" w:space="0" w:color="auto"/>
        <w:left w:val="none" w:sz="0" w:space="0" w:color="auto"/>
        <w:bottom w:val="none" w:sz="0" w:space="0" w:color="auto"/>
        <w:right w:val="none" w:sz="0" w:space="0" w:color="auto"/>
      </w:divBdr>
    </w:div>
    <w:div w:id="1807622605">
      <w:bodyDiv w:val="1"/>
      <w:marLeft w:val="0"/>
      <w:marRight w:val="0"/>
      <w:marTop w:val="0"/>
      <w:marBottom w:val="0"/>
      <w:divBdr>
        <w:top w:val="none" w:sz="0" w:space="0" w:color="auto"/>
        <w:left w:val="none" w:sz="0" w:space="0" w:color="auto"/>
        <w:bottom w:val="none" w:sz="0" w:space="0" w:color="auto"/>
        <w:right w:val="none" w:sz="0" w:space="0" w:color="auto"/>
      </w:divBdr>
    </w:div>
    <w:div w:id="1809931097">
      <w:bodyDiv w:val="1"/>
      <w:marLeft w:val="0"/>
      <w:marRight w:val="0"/>
      <w:marTop w:val="0"/>
      <w:marBottom w:val="0"/>
      <w:divBdr>
        <w:top w:val="none" w:sz="0" w:space="0" w:color="auto"/>
        <w:left w:val="none" w:sz="0" w:space="0" w:color="auto"/>
        <w:bottom w:val="none" w:sz="0" w:space="0" w:color="auto"/>
        <w:right w:val="none" w:sz="0" w:space="0" w:color="auto"/>
      </w:divBdr>
    </w:div>
    <w:div w:id="1810127132">
      <w:bodyDiv w:val="1"/>
      <w:marLeft w:val="0"/>
      <w:marRight w:val="0"/>
      <w:marTop w:val="0"/>
      <w:marBottom w:val="0"/>
      <w:divBdr>
        <w:top w:val="none" w:sz="0" w:space="0" w:color="auto"/>
        <w:left w:val="none" w:sz="0" w:space="0" w:color="auto"/>
        <w:bottom w:val="none" w:sz="0" w:space="0" w:color="auto"/>
        <w:right w:val="none" w:sz="0" w:space="0" w:color="auto"/>
      </w:divBdr>
    </w:div>
    <w:div w:id="1810398722">
      <w:bodyDiv w:val="1"/>
      <w:marLeft w:val="0"/>
      <w:marRight w:val="0"/>
      <w:marTop w:val="0"/>
      <w:marBottom w:val="0"/>
      <w:divBdr>
        <w:top w:val="none" w:sz="0" w:space="0" w:color="auto"/>
        <w:left w:val="none" w:sz="0" w:space="0" w:color="auto"/>
        <w:bottom w:val="none" w:sz="0" w:space="0" w:color="auto"/>
        <w:right w:val="none" w:sz="0" w:space="0" w:color="auto"/>
      </w:divBdr>
    </w:div>
    <w:div w:id="1810903469">
      <w:bodyDiv w:val="1"/>
      <w:marLeft w:val="0"/>
      <w:marRight w:val="0"/>
      <w:marTop w:val="0"/>
      <w:marBottom w:val="0"/>
      <w:divBdr>
        <w:top w:val="none" w:sz="0" w:space="0" w:color="auto"/>
        <w:left w:val="none" w:sz="0" w:space="0" w:color="auto"/>
        <w:bottom w:val="none" w:sz="0" w:space="0" w:color="auto"/>
        <w:right w:val="none" w:sz="0" w:space="0" w:color="auto"/>
      </w:divBdr>
    </w:div>
    <w:div w:id="1812601334">
      <w:bodyDiv w:val="1"/>
      <w:marLeft w:val="0"/>
      <w:marRight w:val="0"/>
      <w:marTop w:val="0"/>
      <w:marBottom w:val="0"/>
      <w:divBdr>
        <w:top w:val="none" w:sz="0" w:space="0" w:color="auto"/>
        <w:left w:val="none" w:sz="0" w:space="0" w:color="auto"/>
        <w:bottom w:val="none" w:sz="0" w:space="0" w:color="auto"/>
        <w:right w:val="none" w:sz="0" w:space="0" w:color="auto"/>
      </w:divBdr>
    </w:div>
    <w:div w:id="1813792364">
      <w:bodyDiv w:val="1"/>
      <w:marLeft w:val="0"/>
      <w:marRight w:val="0"/>
      <w:marTop w:val="0"/>
      <w:marBottom w:val="0"/>
      <w:divBdr>
        <w:top w:val="none" w:sz="0" w:space="0" w:color="auto"/>
        <w:left w:val="none" w:sz="0" w:space="0" w:color="auto"/>
        <w:bottom w:val="none" w:sz="0" w:space="0" w:color="auto"/>
        <w:right w:val="none" w:sz="0" w:space="0" w:color="auto"/>
      </w:divBdr>
    </w:div>
    <w:div w:id="1814248634">
      <w:bodyDiv w:val="1"/>
      <w:marLeft w:val="0"/>
      <w:marRight w:val="0"/>
      <w:marTop w:val="0"/>
      <w:marBottom w:val="0"/>
      <w:divBdr>
        <w:top w:val="none" w:sz="0" w:space="0" w:color="auto"/>
        <w:left w:val="none" w:sz="0" w:space="0" w:color="auto"/>
        <w:bottom w:val="none" w:sz="0" w:space="0" w:color="auto"/>
        <w:right w:val="none" w:sz="0" w:space="0" w:color="auto"/>
      </w:divBdr>
    </w:div>
    <w:div w:id="1814563540">
      <w:bodyDiv w:val="1"/>
      <w:marLeft w:val="0"/>
      <w:marRight w:val="0"/>
      <w:marTop w:val="0"/>
      <w:marBottom w:val="0"/>
      <w:divBdr>
        <w:top w:val="none" w:sz="0" w:space="0" w:color="auto"/>
        <w:left w:val="none" w:sz="0" w:space="0" w:color="auto"/>
        <w:bottom w:val="none" w:sz="0" w:space="0" w:color="auto"/>
        <w:right w:val="none" w:sz="0" w:space="0" w:color="auto"/>
      </w:divBdr>
    </w:div>
    <w:div w:id="1816023525">
      <w:bodyDiv w:val="1"/>
      <w:marLeft w:val="0"/>
      <w:marRight w:val="0"/>
      <w:marTop w:val="0"/>
      <w:marBottom w:val="0"/>
      <w:divBdr>
        <w:top w:val="none" w:sz="0" w:space="0" w:color="auto"/>
        <w:left w:val="none" w:sz="0" w:space="0" w:color="auto"/>
        <w:bottom w:val="none" w:sz="0" w:space="0" w:color="auto"/>
        <w:right w:val="none" w:sz="0" w:space="0" w:color="auto"/>
      </w:divBdr>
    </w:div>
    <w:div w:id="1818568900">
      <w:bodyDiv w:val="1"/>
      <w:marLeft w:val="0"/>
      <w:marRight w:val="0"/>
      <w:marTop w:val="0"/>
      <w:marBottom w:val="0"/>
      <w:divBdr>
        <w:top w:val="none" w:sz="0" w:space="0" w:color="auto"/>
        <w:left w:val="none" w:sz="0" w:space="0" w:color="auto"/>
        <w:bottom w:val="none" w:sz="0" w:space="0" w:color="auto"/>
        <w:right w:val="none" w:sz="0" w:space="0" w:color="auto"/>
      </w:divBdr>
    </w:div>
    <w:div w:id="1818960774">
      <w:bodyDiv w:val="1"/>
      <w:marLeft w:val="0"/>
      <w:marRight w:val="0"/>
      <w:marTop w:val="0"/>
      <w:marBottom w:val="0"/>
      <w:divBdr>
        <w:top w:val="none" w:sz="0" w:space="0" w:color="auto"/>
        <w:left w:val="none" w:sz="0" w:space="0" w:color="auto"/>
        <w:bottom w:val="none" w:sz="0" w:space="0" w:color="auto"/>
        <w:right w:val="none" w:sz="0" w:space="0" w:color="auto"/>
      </w:divBdr>
    </w:div>
    <w:div w:id="1824853770">
      <w:bodyDiv w:val="1"/>
      <w:marLeft w:val="0"/>
      <w:marRight w:val="0"/>
      <w:marTop w:val="0"/>
      <w:marBottom w:val="0"/>
      <w:divBdr>
        <w:top w:val="none" w:sz="0" w:space="0" w:color="auto"/>
        <w:left w:val="none" w:sz="0" w:space="0" w:color="auto"/>
        <w:bottom w:val="none" w:sz="0" w:space="0" w:color="auto"/>
        <w:right w:val="none" w:sz="0" w:space="0" w:color="auto"/>
      </w:divBdr>
    </w:div>
    <w:div w:id="1828860254">
      <w:bodyDiv w:val="1"/>
      <w:marLeft w:val="0"/>
      <w:marRight w:val="0"/>
      <w:marTop w:val="0"/>
      <w:marBottom w:val="0"/>
      <w:divBdr>
        <w:top w:val="none" w:sz="0" w:space="0" w:color="auto"/>
        <w:left w:val="none" w:sz="0" w:space="0" w:color="auto"/>
        <w:bottom w:val="none" w:sz="0" w:space="0" w:color="auto"/>
        <w:right w:val="none" w:sz="0" w:space="0" w:color="auto"/>
      </w:divBdr>
    </w:div>
    <w:div w:id="1830361348">
      <w:bodyDiv w:val="1"/>
      <w:marLeft w:val="0"/>
      <w:marRight w:val="0"/>
      <w:marTop w:val="0"/>
      <w:marBottom w:val="0"/>
      <w:divBdr>
        <w:top w:val="none" w:sz="0" w:space="0" w:color="auto"/>
        <w:left w:val="none" w:sz="0" w:space="0" w:color="auto"/>
        <w:bottom w:val="none" w:sz="0" w:space="0" w:color="auto"/>
        <w:right w:val="none" w:sz="0" w:space="0" w:color="auto"/>
      </w:divBdr>
    </w:div>
    <w:div w:id="1831284248">
      <w:bodyDiv w:val="1"/>
      <w:marLeft w:val="0"/>
      <w:marRight w:val="0"/>
      <w:marTop w:val="0"/>
      <w:marBottom w:val="0"/>
      <w:divBdr>
        <w:top w:val="none" w:sz="0" w:space="0" w:color="auto"/>
        <w:left w:val="none" w:sz="0" w:space="0" w:color="auto"/>
        <w:bottom w:val="none" w:sz="0" w:space="0" w:color="auto"/>
        <w:right w:val="none" w:sz="0" w:space="0" w:color="auto"/>
      </w:divBdr>
    </w:div>
    <w:div w:id="1833719811">
      <w:bodyDiv w:val="1"/>
      <w:marLeft w:val="0"/>
      <w:marRight w:val="0"/>
      <w:marTop w:val="0"/>
      <w:marBottom w:val="0"/>
      <w:divBdr>
        <w:top w:val="none" w:sz="0" w:space="0" w:color="auto"/>
        <w:left w:val="none" w:sz="0" w:space="0" w:color="auto"/>
        <w:bottom w:val="none" w:sz="0" w:space="0" w:color="auto"/>
        <w:right w:val="none" w:sz="0" w:space="0" w:color="auto"/>
      </w:divBdr>
    </w:div>
    <w:div w:id="1835996663">
      <w:bodyDiv w:val="1"/>
      <w:marLeft w:val="0"/>
      <w:marRight w:val="0"/>
      <w:marTop w:val="0"/>
      <w:marBottom w:val="0"/>
      <w:divBdr>
        <w:top w:val="none" w:sz="0" w:space="0" w:color="auto"/>
        <w:left w:val="none" w:sz="0" w:space="0" w:color="auto"/>
        <w:bottom w:val="none" w:sz="0" w:space="0" w:color="auto"/>
        <w:right w:val="none" w:sz="0" w:space="0" w:color="auto"/>
      </w:divBdr>
    </w:div>
    <w:div w:id="1836609329">
      <w:bodyDiv w:val="1"/>
      <w:marLeft w:val="0"/>
      <w:marRight w:val="0"/>
      <w:marTop w:val="0"/>
      <w:marBottom w:val="0"/>
      <w:divBdr>
        <w:top w:val="none" w:sz="0" w:space="0" w:color="auto"/>
        <w:left w:val="none" w:sz="0" w:space="0" w:color="auto"/>
        <w:bottom w:val="none" w:sz="0" w:space="0" w:color="auto"/>
        <w:right w:val="none" w:sz="0" w:space="0" w:color="auto"/>
      </w:divBdr>
    </w:div>
    <w:div w:id="1840122519">
      <w:bodyDiv w:val="1"/>
      <w:marLeft w:val="0"/>
      <w:marRight w:val="0"/>
      <w:marTop w:val="0"/>
      <w:marBottom w:val="0"/>
      <w:divBdr>
        <w:top w:val="none" w:sz="0" w:space="0" w:color="auto"/>
        <w:left w:val="none" w:sz="0" w:space="0" w:color="auto"/>
        <w:bottom w:val="none" w:sz="0" w:space="0" w:color="auto"/>
        <w:right w:val="none" w:sz="0" w:space="0" w:color="auto"/>
      </w:divBdr>
    </w:div>
    <w:div w:id="1846432524">
      <w:bodyDiv w:val="1"/>
      <w:marLeft w:val="0"/>
      <w:marRight w:val="0"/>
      <w:marTop w:val="0"/>
      <w:marBottom w:val="0"/>
      <w:divBdr>
        <w:top w:val="none" w:sz="0" w:space="0" w:color="auto"/>
        <w:left w:val="none" w:sz="0" w:space="0" w:color="auto"/>
        <w:bottom w:val="none" w:sz="0" w:space="0" w:color="auto"/>
        <w:right w:val="none" w:sz="0" w:space="0" w:color="auto"/>
      </w:divBdr>
    </w:div>
    <w:div w:id="1855880663">
      <w:bodyDiv w:val="1"/>
      <w:marLeft w:val="0"/>
      <w:marRight w:val="0"/>
      <w:marTop w:val="0"/>
      <w:marBottom w:val="0"/>
      <w:divBdr>
        <w:top w:val="none" w:sz="0" w:space="0" w:color="auto"/>
        <w:left w:val="none" w:sz="0" w:space="0" w:color="auto"/>
        <w:bottom w:val="none" w:sz="0" w:space="0" w:color="auto"/>
        <w:right w:val="none" w:sz="0" w:space="0" w:color="auto"/>
      </w:divBdr>
    </w:div>
    <w:div w:id="1855992920">
      <w:bodyDiv w:val="1"/>
      <w:marLeft w:val="0"/>
      <w:marRight w:val="0"/>
      <w:marTop w:val="0"/>
      <w:marBottom w:val="0"/>
      <w:divBdr>
        <w:top w:val="none" w:sz="0" w:space="0" w:color="auto"/>
        <w:left w:val="none" w:sz="0" w:space="0" w:color="auto"/>
        <w:bottom w:val="none" w:sz="0" w:space="0" w:color="auto"/>
        <w:right w:val="none" w:sz="0" w:space="0" w:color="auto"/>
      </w:divBdr>
    </w:div>
    <w:div w:id="1861626035">
      <w:bodyDiv w:val="1"/>
      <w:marLeft w:val="0"/>
      <w:marRight w:val="0"/>
      <w:marTop w:val="0"/>
      <w:marBottom w:val="0"/>
      <w:divBdr>
        <w:top w:val="none" w:sz="0" w:space="0" w:color="auto"/>
        <w:left w:val="none" w:sz="0" w:space="0" w:color="auto"/>
        <w:bottom w:val="none" w:sz="0" w:space="0" w:color="auto"/>
        <w:right w:val="none" w:sz="0" w:space="0" w:color="auto"/>
      </w:divBdr>
    </w:div>
    <w:div w:id="1861970841">
      <w:bodyDiv w:val="1"/>
      <w:marLeft w:val="0"/>
      <w:marRight w:val="0"/>
      <w:marTop w:val="0"/>
      <w:marBottom w:val="0"/>
      <w:divBdr>
        <w:top w:val="none" w:sz="0" w:space="0" w:color="auto"/>
        <w:left w:val="none" w:sz="0" w:space="0" w:color="auto"/>
        <w:bottom w:val="none" w:sz="0" w:space="0" w:color="auto"/>
        <w:right w:val="none" w:sz="0" w:space="0" w:color="auto"/>
      </w:divBdr>
    </w:div>
    <w:div w:id="1862209205">
      <w:bodyDiv w:val="1"/>
      <w:marLeft w:val="0"/>
      <w:marRight w:val="0"/>
      <w:marTop w:val="0"/>
      <w:marBottom w:val="0"/>
      <w:divBdr>
        <w:top w:val="none" w:sz="0" w:space="0" w:color="auto"/>
        <w:left w:val="none" w:sz="0" w:space="0" w:color="auto"/>
        <w:bottom w:val="none" w:sz="0" w:space="0" w:color="auto"/>
        <w:right w:val="none" w:sz="0" w:space="0" w:color="auto"/>
      </w:divBdr>
    </w:div>
    <w:div w:id="1863130165">
      <w:bodyDiv w:val="1"/>
      <w:marLeft w:val="0"/>
      <w:marRight w:val="0"/>
      <w:marTop w:val="0"/>
      <w:marBottom w:val="0"/>
      <w:divBdr>
        <w:top w:val="none" w:sz="0" w:space="0" w:color="auto"/>
        <w:left w:val="none" w:sz="0" w:space="0" w:color="auto"/>
        <w:bottom w:val="none" w:sz="0" w:space="0" w:color="auto"/>
        <w:right w:val="none" w:sz="0" w:space="0" w:color="auto"/>
      </w:divBdr>
    </w:div>
    <w:div w:id="1865095845">
      <w:bodyDiv w:val="1"/>
      <w:marLeft w:val="0"/>
      <w:marRight w:val="0"/>
      <w:marTop w:val="0"/>
      <w:marBottom w:val="0"/>
      <w:divBdr>
        <w:top w:val="none" w:sz="0" w:space="0" w:color="auto"/>
        <w:left w:val="none" w:sz="0" w:space="0" w:color="auto"/>
        <w:bottom w:val="none" w:sz="0" w:space="0" w:color="auto"/>
        <w:right w:val="none" w:sz="0" w:space="0" w:color="auto"/>
      </w:divBdr>
    </w:div>
    <w:div w:id="1866626931">
      <w:bodyDiv w:val="1"/>
      <w:marLeft w:val="0"/>
      <w:marRight w:val="0"/>
      <w:marTop w:val="0"/>
      <w:marBottom w:val="0"/>
      <w:divBdr>
        <w:top w:val="none" w:sz="0" w:space="0" w:color="auto"/>
        <w:left w:val="none" w:sz="0" w:space="0" w:color="auto"/>
        <w:bottom w:val="none" w:sz="0" w:space="0" w:color="auto"/>
        <w:right w:val="none" w:sz="0" w:space="0" w:color="auto"/>
      </w:divBdr>
    </w:div>
    <w:div w:id="1876772830">
      <w:bodyDiv w:val="1"/>
      <w:marLeft w:val="0"/>
      <w:marRight w:val="0"/>
      <w:marTop w:val="0"/>
      <w:marBottom w:val="0"/>
      <w:divBdr>
        <w:top w:val="none" w:sz="0" w:space="0" w:color="auto"/>
        <w:left w:val="none" w:sz="0" w:space="0" w:color="auto"/>
        <w:bottom w:val="none" w:sz="0" w:space="0" w:color="auto"/>
        <w:right w:val="none" w:sz="0" w:space="0" w:color="auto"/>
      </w:divBdr>
    </w:div>
    <w:div w:id="1877230229">
      <w:bodyDiv w:val="1"/>
      <w:marLeft w:val="0"/>
      <w:marRight w:val="0"/>
      <w:marTop w:val="0"/>
      <w:marBottom w:val="0"/>
      <w:divBdr>
        <w:top w:val="none" w:sz="0" w:space="0" w:color="auto"/>
        <w:left w:val="none" w:sz="0" w:space="0" w:color="auto"/>
        <w:bottom w:val="none" w:sz="0" w:space="0" w:color="auto"/>
        <w:right w:val="none" w:sz="0" w:space="0" w:color="auto"/>
      </w:divBdr>
    </w:div>
    <w:div w:id="1877423317">
      <w:bodyDiv w:val="1"/>
      <w:marLeft w:val="0"/>
      <w:marRight w:val="0"/>
      <w:marTop w:val="0"/>
      <w:marBottom w:val="0"/>
      <w:divBdr>
        <w:top w:val="none" w:sz="0" w:space="0" w:color="auto"/>
        <w:left w:val="none" w:sz="0" w:space="0" w:color="auto"/>
        <w:bottom w:val="none" w:sz="0" w:space="0" w:color="auto"/>
        <w:right w:val="none" w:sz="0" w:space="0" w:color="auto"/>
      </w:divBdr>
    </w:div>
    <w:div w:id="1882132458">
      <w:bodyDiv w:val="1"/>
      <w:marLeft w:val="0"/>
      <w:marRight w:val="0"/>
      <w:marTop w:val="0"/>
      <w:marBottom w:val="0"/>
      <w:divBdr>
        <w:top w:val="none" w:sz="0" w:space="0" w:color="auto"/>
        <w:left w:val="none" w:sz="0" w:space="0" w:color="auto"/>
        <w:bottom w:val="none" w:sz="0" w:space="0" w:color="auto"/>
        <w:right w:val="none" w:sz="0" w:space="0" w:color="auto"/>
      </w:divBdr>
    </w:div>
    <w:div w:id="1891182505">
      <w:bodyDiv w:val="1"/>
      <w:marLeft w:val="0"/>
      <w:marRight w:val="0"/>
      <w:marTop w:val="0"/>
      <w:marBottom w:val="0"/>
      <w:divBdr>
        <w:top w:val="none" w:sz="0" w:space="0" w:color="auto"/>
        <w:left w:val="none" w:sz="0" w:space="0" w:color="auto"/>
        <w:bottom w:val="none" w:sz="0" w:space="0" w:color="auto"/>
        <w:right w:val="none" w:sz="0" w:space="0" w:color="auto"/>
      </w:divBdr>
    </w:div>
    <w:div w:id="1891334492">
      <w:bodyDiv w:val="1"/>
      <w:marLeft w:val="0"/>
      <w:marRight w:val="0"/>
      <w:marTop w:val="0"/>
      <w:marBottom w:val="0"/>
      <w:divBdr>
        <w:top w:val="none" w:sz="0" w:space="0" w:color="auto"/>
        <w:left w:val="none" w:sz="0" w:space="0" w:color="auto"/>
        <w:bottom w:val="none" w:sz="0" w:space="0" w:color="auto"/>
        <w:right w:val="none" w:sz="0" w:space="0" w:color="auto"/>
      </w:divBdr>
    </w:div>
    <w:div w:id="1893731706">
      <w:bodyDiv w:val="1"/>
      <w:marLeft w:val="0"/>
      <w:marRight w:val="0"/>
      <w:marTop w:val="0"/>
      <w:marBottom w:val="0"/>
      <w:divBdr>
        <w:top w:val="none" w:sz="0" w:space="0" w:color="auto"/>
        <w:left w:val="none" w:sz="0" w:space="0" w:color="auto"/>
        <w:bottom w:val="none" w:sz="0" w:space="0" w:color="auto"/>
        <w:right w:val="none" w:sz="0" w:space="0" w:color="auto"/>
      </w:divBdr>
    </w:div>
    <w:div w:id="1901863886">
      <w:bodyDiv w:val="1"/>
      <w:marLeft w:val="0"/>
      <w:marRight w:val="0"/>
      <w:marTop w:val="0"/>
      <w:marBottom w:val="0"/>
      <w:divBdr>
        <w:top w:val="none" w:sz="0" w:space="0" w:color="auto"/>
        <w:left w:val="none" w:sz="0" w:space="0" w:color="auto"/>
        <w:bottom w:val="none" w:sz="0" w:space="0" w:color="auto"/>
        <w:right w:val="none" w:sz="0" w:space="0" w:color="auto"/>
      </w:divBdr>
    </w:div>
    <w:div w:id="1902254388">
      <w:bodyDiv w:val="1"/>
      <w:marLeft w:val="0"/>
      <w:marRight w:val="0"/>
      <w:marTop w:val="0"/>
      <w:marBottom w:val="0"/>
      <w:divBdr>
        <w:top w:val="none" w:sz="0" w:space="0" w:color="auto"/>
        <w:left w:val="none" w:sz="0" w:space="0" w:color="auto"/>
        <w:bottom w:val="none" w:sz="0" w:space="0" w:color="auto"/>
        <w:right w:val="none" w:sz="0" w:space="0" w:color="auto"/>
      </w:divBdr>
    </w:div>
    <w:div w:id="1904872391">
      <w:bodyDiv w:val="1"/>
      <w:marLeft w:val="0"/>
      <w:marRight w:val="0"/>
      <w:marTop w:val="0"/>
      <w:marBottom w:val="0"/>
      <w:divBdr>
        <w:top w:val="none" w:sz="0" w:space="0" w:color="auto"/>
        <w:left w:val="none" w:sz="0" w:space="0" w:color="auto"/>
        <w:bottom w:val="none" w:sz="0" w:space="0" w:color="auto"/>
        <w:right w:val="none" w:sz="0" w:space="0" w:color="auto"/>
      </w:divBdr>
    </w:div>
    <w:div w:id="1906798244">
      <w:bodyDiv w:val="1"/>
      <w:marLeft w:val="0"/>
      <w:marRight w:val="0"/>
      <w:marTop w:val="0"/>
      <w:marBottom w:val="0"/>
      <w:divBdr>
        <w:top w:val="none" w:sz="0" w:space="0" w:color="auto"/>
        <w:left w:val="none" w:sz="0" w:space="0" w:color="auto"/>
        <w:bottom w:val="none" w:sz="0" w:space="0" w:color="auto"/>
        <w:right w:val="none" w:sz="0" w:space="0" w:color="auto"/>
      </w:divBdr>
    </w:div>
    <w:div w:id="1910070875">
      <w:bodyDiv w:val="1"/>
      <w:marLeft w:val="0"/>
      <w:marRight w:val="0"/>
      <w:marTop w:val="0"/>
      <w:marBottom w:val="0"/>
      <w:divBdr>
        <w:top w:val="none" w:sz="0" w:space="0" w:color="auto"/>
        <w:left w:val="none" w:sz="0" w:space="0" w:color="auto"/>
        <w:bottom w:val="none" w:sz="0" w:space="0" w:color="auto"/>
        <w:right w:val="none" w:sz="0" w:space="0" w:color="auto"/>
      </w:divBdr>
    </w:div>
    <w:div w:id="1911379169">
      <w:bodyDiv w:val="1"/>
      <w:marLeft w:val="0"/>
      <w:marRight w:val="0"/>
      <w:marTop w:val="0"/>
      <w:marBottom w:val="0"/>
      <w:divBdr>
        <w:top w:val="none" w:sz="0" w:space="0" w:color="auto"/>
        <w:left w:val="none" w:sz="0" w:space="0" w:color="auto"/>
        <w:bottom w:val="none" w:sz="0" w:space="0" w:color="auto"/>
        <w:right w:val="none" w:sz="0" w:space="0" w:color="auto"/>
      </w:divBdr>
    </w:div>
    <w:div w:id="1912542082">
      <w:bodyDiv w:val="1"/>
      <w:marLeft w:val="0"/>
      <w:marRight w:val="0"/>
      <w:marTop w:val="0"/>
      <w:marBottom w:val="0"/>
      <w:divBdr>
        <w:top w:val="none" w:sz="0" w:space="0" w:color="auto"/>
        <w:left w:val="none" w:sz="0" w:space="0" w:color="auto"/>
        <w:bottom w:val="none" w:sz="0" w:space="0" w:color="auto"/>
        <w:right w:val="none" w:sz="0" w:space="0" w:color="auto"/>
      </w:divBdr>
    </w:div>
    <w:div w:id="1913277107">
      <w:bodyDiv w:val="1"/>
      <w:marLeft w:val="0"/>
      <w:marRight w:val="0"/>
      <w:marTop w:val="0"/>
      <w:marBottom w:val="0"/>
      <w:divBdr>
        <w:top w:val="none" w:sz="0" w:space="0" w:color="auto"/>
        <w:left w:val="none" w:sz="0" w:space="0" w:color="auto"/>
        <w:bottom w:val="none" w:sz="0" w:space="0" w:color="auto"/>
        <w:right w:val="none" w:sz="0" w:space="0" w:color="auto"/>
      </w:divBdr>
    </w:div>
    <w:div w:id="1913658738">
      <w:bodyDiv w:val="1"/>
      <w:marLeft w:val="0"/>
      <w:marRight w:val="0"/>
      <w:marTop w:val="0"/>
      <w:marBottom w:val="0"/>
      <w:divBdr>
        <w:top w:val="none" w:sz="0" w:space="0" w:color="auto"/>
        <w:left w:val="none" w:sz="0" w:space="0" w:color="auto"/>
        <w:bottom w:val="none" w:sz="0" w:space="0" w:color="auto"/>
        <w:right w:val="none" w:sz="0" w:space="0" w:color="auto"/>
      </w:divBdr>
    </w:div>
    <w:div w:id="1915696181">
      <w:bodyDiv w:val="1"/>
      <w:marLeft w:val="0"/>
      <w:marRight w:val="0"/>
      <w:marTop w:val="0"/>
      <w:marBottom w:val="0"/>
      <w:divBdr>
        <w:top w:val="none" w:sz="0" w:space="0" w:color="auto"/>
        <w:left w:val="none" w:sz="0" w:space="0" w:color="auto"/>
        <w:bottom w:val="none" w:sz="0" w:space="0" w:color="auto"/>
        <w:right w:val="none" w:sz="0" w:space="0" w:color="auto"/>
      </w:divBdr>
    </w:div>
    <w:div w:id="1916165269">
      <w:bodyDiv w:val="1"/>
      <w:marLeft w:val="0"/>
      <w:marRight w:val="0"/>
      <w:marTop w:val="0"/>
      <w:marBottom w:val="0"/>
      <w:divBdr>
        <w:top w:val="none" w:sz="0" w:space="0" w:color="auto"/>
        <w:left w:val="none" w:sz="0" w:space="0" w:color="auto"/>
        <w:bottom w:val="none" w:sz="0" w:space="0" w:color="auto"/>
        <w:right w:val="none" w:sz="0" w:space="0" w:color="auto"/>
      </w:divBdr>
    </w:div>
    <w:div w:id="1917090405">
      <w:bodyDiv w:val="1"/>
      <w:marLeft w:val="0"/>
      <w:marRight w:val="0"/>
      <w:marTop w:val="0"/>
      <w:marBottom w:val="0"/>
      <w:divBdr>
        <w:top w:val="none" w:sz="0" w:space="0" w:color="auto"/>
        <w:left w:val="none" w:sz="0" w:space="0" w:color="auto"/>
        <w:bottom w:val="none" w:sz="0" w:space="0" w:color="auto"/>
        <w:right w:val="none" w:sz="0" w:space="0" w:color="auto"/>
      </w:divBdr>
    </w:div>
    <w:div w:id="1922106281">
      <w:bodyDiv w:val="1"/>
      <w:marLeft w:val="0"/>
      <w:marRight w:val="0"/>
      <w:marTop w:val="0"/>
      <w:marBottom w:val="0"/>
      <w:divBdr>
        <w:top w:val="none" w:sz="0" w:space="0" w:color="auto"/>
        <w:left w:val="none" w:sz="0" w:space="0" w:color="auto"/>
        <w:bottom w:val="none" w:sz="0" w:space="0" w:color="auto"/>
        <w:right w:val="none" w:sz="0" w:space="0" w:color="auto"/>
      </w:divBdr>
    </w:div>
    <w:div w:id="1926646508">
      <w:bodyDiv w:val="1"/>
      <w:marLeft w:val="0"/>
      <w:marRight w:val="0"/>
      <w:marTop w:val="0"/>
      <w:marBottom w:val="0"/>
      <w:divBdr>
        <w:top w:val="none" w:sz="0" w:space="0" w:color="auto"/>
        <w:left w:val="none" w:sz="0" w:space="0" w:color="auto"/>
        <w:bottom w:val="none" w:sz="0" w:space="0" w:color="auto"/>
        <w:right w:val="none" w:sz="0" w:space="0" w:color="auto"/>
      </w:divBdr>
    </w:div>
    <w:div w:id="1937134259">
      <w:bodyDiv w:val="1"/>
      <w:marLeft w:val="0"/>
      <w:marRight w:val="0"/>
      <w:marTop w:val="0"/>
      <w:marBottom w:val="0"/>
      <w:divBdr>
        <w:top w:val="none" w:sz="0" w:space="0" w:color="auto"/>
        <w:left w:val="none" w:sz="0" w:space="0" w:color="auto"/>
        <w:bottom w:val="none" w:sz="0" w:space="0" w:color="auto"/>
        <w:right w:val="none" w:sz="0" w:space="0" w:color="auto"/>
      </w:divBdr>
    </w:div>
    <w:div w:id="1939674785">
      <w:bodyDiv w:val="1"/>
      <w:marLeft w:val="0"/>
      <w:marRight w:val="0"/>
      <w:marTop w:val="0"/>
      <w:marBottom w:val="0"/>
      <w:divBdr>
        <w:top w:val="none" w:sz="0" w:space="0" w:color="auto"/>
        <w:left w:val="none" w:sz="0" w:space="0" w:color="auto"/>
        <w:bottom w:val="none" w:sz="0" w:space="0" w:color="auto"/>
        <w:right w:val="none" w:sz="0" w:space="0" w:color="auto"/>
      </w:divBdr>
    </w:div>
    <w:div w:id="1942880613">
      <w:bodyDiv w:val="1"/>
      <w:marLeft w:val="0"/>
      <w:marRight w:val="0"/>
      <w:marTop w:val="0"/>
      <w:marBottom w:val="0"/>
      <w:divBdr>
        <w:top w:val="none" w:sz="0" w:space="0" w:color="auto"/>
        <w:left w:val="none" w:sz="0" w:space="0" w:color="auto"/>
        <w:bottom w:val="none" w:sz="0" w:space="0" w:color="auto"/>
        <w:right w:val="none" w:sz="0" w:space="0" w:color="auto"/>
      </w:divBdr>
    </w:div>
    <w:div w:id="1943148697">
      <w:bodyDiv w:val="1"/>
      <w:marLeft w:val="0"/>
      <w:marRight w:val="0"/>
      <w:marTop w:val="0"/>
      <w:marBottom w:val="0"/>
      <w:divBdr>
        <w:top w:val="none" w:sz="0" w:space="0" w:color="auto"/>
        <w:left w:val="none" w:sz="0" w:space="0" w:color="auto"/>
        <w:bottom w:val="none" w:sz="0" w:space="0" w:color="auto"/>
        <w:right w:val="none" w:sz="0" w:space="0" w:color="auto"/>
      </w:divBdr>
    </w:div>
    <w:div w:id="1949310097">
      <w:bodyDiv w:val="1"/>
      <w:marLeft w:val="0"/>
      <w:marRight w:val="0"/>
      <w:marTop w:val="0"/>
      <w:marBottom w:val="0"/>
      <w:divBdr>
        <w:top w:val="none" w:sz="0" w:space="0" w:color="auto"/>
        <w:left w:val="none" w:sz="0" w:space="0" w:color="auto"/>
        <w:bottom w:val="none" w:sz="0" w:space="0" w:color="auto"/>
        <w:right w:val="none" w:sz="0" w:space="0" w:color="auto"/>
      </w:divBdr>
    </w:div>
    <w:div w:id="1955284688">
      <w:bodyDiv w:val="1"/>
      <w:marLeft w:val="0"/>
      <w:marRight w:val="0"/>
      <w:marTop w:val="0"/>
      <w:marBottom w:val="0"/>
      <w:divBdr>
        <w:top w:val="none" w:sz="0" w:space="0" w:color="auto"/>
        <w:left w:val="none" w:sz="0" w:space="0" w:color="auto"/>
        <w:bottom w:val="none" w:sz="0" w:space="0" w:color="auto"/>
        <w:right w:val="none" w:sz="0" w:space="0" w:color="auto"/>
      </w:divBdr>
    </w:div>
    <w:div w:id="1955944106">
      <w:bodyDiv w:val="1"/>
      <w:marLeft w:val="0"/>
      <w:marRight w:val="0"/>
      <w:marTop w:val="0"/>
      <w:marBottom w:val="0"/>
      <w:divBdr>
        <w:top w:val="none" w:sz="0" w:space="0" w:color="auto"/>
        <w:left w:val="none" w:sz="0" w:space="0" w:color="auto"/>
        <w:bottom w:val="none" w:sz="0" w:space="0" w:color="auto"/>
        <w:right w:val="none" w:sz="0" w:space="0" w:color="auto"/>
      </w:divBdr>
    </w:div>
    <w:div w:id="1957442192">
      <w:bodyDiv w:val="1"/>
      <w:marLeft w:val="0"/>
      <w:marRight w:val="0"/>
      <w:marTop w:val="0"/>
      <w:marBottom w:val="0"/>
      <w:divBdr>
        <w:top w:val="none" w:sz="0" w:space="0" w:color="auto"/>
        <w:left w:val="none" w:sz="0" w:space="0" w:color="auto"/>
        <w:bottom w:val="none" w:sz="0" w:space="0" w:color="auto"/>
        <w:right w:val="none" w:sz="0" w:space="0" w:color="auto"/>
      </w:divBdr>
    </w:div>
    <w:div w:id="1961304579">
      <w:bodyDiv w:val="1"/>
      <w:marLeft w:val="0"/>
      <w:marRight w:val="0"/>
      <w:marTop w:val="0"/>
      <w:marBottom w:val="0"/>
      <w:divBdr>
        <w:top w:val="none" w:sz="0" w:space="0" w:color="auto"/>
        <w:left w:val="none" w:sz="0" w:space="0" w:color="auto"/>
        <w:bottom w:val="none" w:sz="0" w:space="0" w:color="auto"/>
        <w:right w:val="none" w:sz="0" w:space="0" w:color="auto"/>
      </w:divBdr>
    </w:div>
    <w:div w:id="1963418965">
      <w:bodyDiv w:val="1"/>
      <w:marLeft w:val="0"/>
      <w:marRight w:val="0"/>
      <w:marTop w:val="0"/>
      <w:marBottom w:val="0"/>
      <w:divBdr>
        <w:top w:val="none" w:sz="0" w:space="0" w:color="auto"/>
        <w:left w:val="none" w:sz="0" w:space="0" w:color="auto"/>
        <w:bottom w:val="none" w:sz="0" w:space="0" w:color="auto"/>
        <w:right w:val="none" w:sz="0" w:space="0" w:color="auto"/>
      </w:divBdr>
    </w:div>
    <w:div w:id="1966040439">
      <w:bodyDiv w:val="1"/>
      <w:marLeft w:val="0"/>
      <w:marRight w:val="0"/>
      <w:marTop w:val="0"/>
      <w:marBottom w:val="0"/>
      <w:divBdr>
        <w:top w:val="none" w:sz="0" w:space="0" w:color="auto"/>
        <w:left w:val="none" w:sz="0" w:space="0" w:color="auto"/>
        <w:bottom w:val="none" w:sz="0" w:space="0" w:color="auto"/>
        <w:right w:val="none" w:sz="0" w:space="0" w:color="auto"/>
      </w:divBdr>
    </w:div>
    <w:div w:id="1967002502">
      <w:bodyDiv w:val="1"/>
      <w:marLeft w:val="0"/>
      <w:marRight w:val="0"/>
      <w:marTop w:val="0"/>
      <w:marBottom w:val="0"/>
      <w:divBdr>
        <w:top w:val="none" w:sz="0" w:space="0" w:color="auto"/>
        <w:left w:val="none" w:sz="0" w:space="0" w:color="auto"/>
        <w:bottom w:val="none" w:sz="0" w:space="0" w:color="auto"/>
        <w:right w:val="none" w:sz="0" w:space="0" w:color="auto"/>
      </w:divBdr>
    </w:div>
    <w:div w:id="1970278398">
      <w:bodyDiv w:val="1"/>
      <w:marLeft w:val="0"/>
      <w:marRight w:val="0"/>
      <w:marTop w:val="0"/>
      <w:marBottom w:val="0"/>
      <w:divBdr>
        <w:top w:val="none" w:sz="0" w:space="0" w:color="auto"/>
        <w:left w:val="none" w:sz="0" w:space="0" w:color="auto"/>
        <w:bottom w:val="none" w:sz="0" w:space="0" w:color="auto"/>
        <w:right w:val="none" w:sz="0" w:space="0" w:color="auto"/>
      </w:divBdr>
    </w:div>
    <w:div w:id="1971547903">
      <w:bodyDiv w:val="1"/>
      <w:marLeft w:val="0"/>
      <w:marRight w:val="0"/>
      <w:marTop w:val="0"/>
      <w:marBottom w:val="0"/>
      <w:divBdr>
        <w:top w:val="none" w:sz="0" w:space="0" w:color="auto"/>
        <w:left w:val="none" w:sz="0" w:space="0" w:color="auto"/>
        <w:bottom w:val="none" w:sz="0" w:space="0" w:color="auto"/>
        <w:right w:val="none" w:sz="0" w:space="0" w:color="auto"/>
      </w:divBdr>
    </w:div>
    <w:div w:id="1974287039">
      <w:bodyDiv w:val="1"/>
      <w:marLeft w:val="0"/>
      <w:marRight w:val="0"/>
      <w:marTop w:val="0"/>
      <w:marBottom w:val="0"/>
      <w:divBdr>
        <w:top w:val="none" w:sz="0" w:space="0" w:color="auto"/>
        <w:left w:val="none" w:sz="0" w:space="0" w:color="auto"/>
        <w:bottom w:val="none" w:sz="0" w:space="0" w:color="auto"/>
        <w:right w:val="none" w:sz="0" w:space="0" w:color="auto"/>
      </w:divBdr>
    </w:div>
    <w:div w:id="1975869838">
      <w:bodyDiv w:val="1"/>
      <w:marLeft w:val="0"/>
      <w:marRight w:val="0"/>
      <w:marTop w:val="0"/>
      <w:marBottom w:val="0"/>
      <w:divBdr>
        <w:top w:val="none" w:sz="0" w:space="0" w:color="auto"/>
        <w:left w:val="none" w:sz="0" w:space="0" w:color="auto"/>
        <w:bottom w:val="none" w:sz="0" w:space="0" w:color="auto"/>
        <w:right w:val="none" w:sz="0" w:space="0" w:color="auto"/>
      </w:divBdr>
    </w:div>
    <w:div w:id="1976447022">
      <w:bodyDiv w:val="1"/>
      <w:marLeft w:val="0"/>
      <w:marRight w:val="0"/>
      <w:marTop w:val="0"/>
      <w:marBottom w:val="0"/>
      <w:divBdr>
        <w:top w:val="none" w:sz="0" w:space="0" w:color="auto"/>
        <w:left w:val="none" w:sz="0" w:space="0" w:color="auto"/>
        <w:bottom w:val="none" w:sz="0" w:space="0" w:color="auto"/>
        <w:right w:val="none" w:sz="0" w:space="0" w:color="auto"/>
      </w:divBdr>
    </w:div>
    <w:div w:id="1978996070">
      <w:bodyDiv w:val="1"/>
      <w:marLeft w:val="0"/>
      <w:marRight w:val="0"/>
      <w:marTop w:val="0"/>
      <w:marBottom w:val="0"/>
      <w:divBdr>
        <w:top w:val="none" w:sz="0" w:space="0" w:color="auto"/>
        <w:left w:val="none" w:sz="0" w:space="0" w:color="auto"/>
        <w:bottom w:val="none" w:sz="0" w:space="0" w:color="auto"/>
        <w:right w:val="none" w:sz="0" w:space="0" w:color="auto"/>
      </w:divBdr>
    </w:div>
    <w:div w:id="1982533447">
      <w:bodyDiv w:val="1"/>
      <w:marLeft w:val="0"/>
      <w:marRight w:val="0"/>
      <w:marTop w:val="0"/>
      <w:marBottom w:val="0"/>
      <w:divBdr>
        <w:top w:val="none" w:sz="0" w:space="0" w:color="auto"/>
        <w:left w:val="none" w:sz="0" w:space="0" w:color="auto"/>
        <w:bottom w:val="none" w:sz="0" w:space="0" w:color="auto"/>
        <w:right w:val="none" w:sz="0" w:space="0" w:color="auto"/>
      </w:divBdr>
    </w:div>
    <w:div w:id="1982809913">
      <w:bodyDiv w:val="1"/>
      <w:marLeft w:val="0"/>
      <w:marRight w:val="0"/>
      <w:marTop w:val="0"/>
      <w:marBottom w:val="0"/>
      <w:divBdr>
        <w:top w:val="none" w:sz="0" w:space="0" w:color="auto"/>
        <w:left w:val="none" w:sz="0" w:space="0" w:color="auto"/>
        <w:bottom w:val="none" w:sz="0" w:space="0" w:color="auto"/>
        <w:right w:val="none" w:sz="0" w:space="0" w:color="auto"/>
      </w:divBdr>
    </w:div>
    <w:div w:id="1983580028">
      <w:bodyDiv w:val="1"/>
      <w:marLeft w:val="0"/>
      <w:marRight w:val="0"/>
      <w:marTop w:val="0"/>
      <w:marBottom w:val="0"/>
      <w:divBdr>
        <w:top w:val="none" w:sz="0" w:space="0" w:color="auto"/>
        <w:left w:val="none" w:sz="0" w:space="0" w:color="auto"/>
        <w:bottom w:val="none" w:sz="0" w:space="0" w:color="auto"/>
        <w:right w:val="none" w:sz="0" w:space="0" w:color="auto"/>
      </w:divBdr>
    </w:div>
    <w:div w:id="1985042123">
      <w:bodyDiv w:val="1"/>
      <w:marLeft w:val="0"/>
      <w:marRight w:val="0"/>
      <w:marTop w:val="0"/>
      <w:marBottom w:val="0"/>
      <w:divBdr>
        <w:top w:val="none" w:sz="0" w:space="0" w:color="auto"/>
        <w:left w:val="none" w:sz="0" w:space="0" w:color="auto"/>
        <w:bottom w:val="none" w:sz="0" w:space="0" w:color="auto"/>
        <w:right w:val="none" w:sz="0" w:space="0" w:color="auto"/>
      </w:divBdr>
    </w:div>
    <w:div w:id="1986663573">
      <w:bodyDiv w:val="1"/>
      <w:marLeft w:val="0"/>
      <w:marRight w:val="0"/>
      <w:marTop w:val="0"/>
      <w:marBottom w:val="0"/>
      <w:divBdr>
        <w:top w:val="none" w:sz="0" w:space="0" w:color="auto"/>
        <w:left w:val="none" w:sz="0" w:space="0" w:color="auto"/>
        <w:bottom w:val="none" w:sz="0" w:space="0" w:color="auto"/>
        <w:right w:val="none" w:sz="0" w:space="0" w:color="auto"/>
      </w:divBdr>
    </w:div>
    <w:div w:id="1996446182">
      <w:bodyDiv w:val="1"/>
      <w:marLeft w:val="0"/>
      <w:marRight w:val="0"/>
      <w:marTop w:val="0"/>
      <w:marBottom w:val="0"/>
      <w:divBdr>
        <w:top w:val="none" w:sz="0" w:space="0" w:color="auto"/>
        <w:left w:val="none" w:sz="0" w:space="0" w:color="auto"/>
        <w:bottom w:val="none" w:sz="0" w:space="0" w:color="auto"/>
        <w:right w:val="none" w:sz="0" w:space="0" w:color="auto"/>
      </w:divBdr>
    </w:div>
    <w:div w:id="1998728549">
      <w:bodyDiv w:val="1"/>
      <w:marLeft w:val="0"/>
      <w:marRight w:val="0"/>
      <w:marTop w:val="0"/>
      <w:marBottom w:val="0"/>
      <w:divBdr>
        <w:top w:val="none" w:sz="0" w:space="0" w:color="auto"/>
        <w:left w:val="none" w:sz="0" w:space="0" w:color="auto"/>
        <w:bottom w:val="none" w:sz="0" w:space="0" w:color="auto"/>
        <w:right w:val="none" w:sz="0" w:space="0" w:color="auto"/>
      </w:divBdr>
    </w:div>
    <w:div w:id="1999117398">
      <w:bodyDiv w:val="1"/>
      <w:marLeft w:val="0"/>
      <w:marRight w:val="0"/>
      <w:marTop w:val="0"/>
      <w:marBottom w:val="0"/>
      <w:divBdr>
        <w:top w:val="none" w:sz="0" w:space="0" w:color="auto"/>
        <w:left w:val="none" w:sz="0" w:space="0" w:color="auto"/>
        <w:bottom w:val="none" w:sz="0" w:space="0" w:color="auto"/>
        <w:right w:val="none" w:sz="0" w:space="0" w:color="auto"/>
      </w:divBdr>
    </w:div>
    <w:div w:id="2001153786">
      <w:bodyDiv w:val="1"/>
      <w:marLeft w:val="0"/>
      <w:marRight w:val="0"/>
      <w:marTop w:val="0"/>
      <w:marBottom w:val="0"/>
      <w:divBdr>
        <w:top w:val="none" w:sz="0" w:space="0" w:color="auto"/>
        <w:left w:val="none" w:sz="0" w:space="0" w:color="auto"/>
        <w:bottom w:val="none" w:sz="0" w:space="0" w:color="auto"/>
        <w:right w:val="none" w:sz="0" w:space="0" w:color="auto"/>
      </w:divBdr>
    </w:div>
    <w:div w:id="2003971663">
      <w:bodyDiv w:val="1"/>
      <w:marLeft w:val="0"/>
      <w:marRight w:val="0"/>
      <w:marTop w:val="0"/>
      <w:marBottom w:val="0"/>
      <w:divBdr>
        <w:top w:val="none" w:sz="0" w:space="0" w:color="auto"/>
        <w:left w:val="none" w:sz="0" w:space="0" w:color="auto"/>
        <w:bottom w:val="none" w:sz="0" w:space="0" w:color="auto"/>
        <w:right w:val="none" w:sz="0" w:space="0" w:color="auto"/>
      </w:divBdr>
    </w:div>
    <w:div w:id="2010139536">
      <w:bodyDiv w:val="1"/>
      <w:marLeft w:val="0"/>
      <w:marRight w:val="0"/>
      <w:marTop w:val="0"/>
      <w:marBottom w:val="0"/>
      <w:divBdr>
        <w:top w:val="none" w:sz="0" w:space="0" w:color="auto"/>
        <w:left w:val="none" w:sz="0" w:space="0" w:color="auto"/>
        <w:bottom w:val="none" w:sz="0" w:space="0" w:color="auto"/>
        <w:right w:val="none" w:sz="0" w:space="0" w:color="auto"/>
      </w:divBdr>
    </w:div>
    <w:div w:id="2010979521">
      <w:bodyDiv w:val="1"/>
      <w:marLeft w:val="0"/>
      <w:marRight w:val="0"/>
      <w:marTop w:val="0"/>
      <w:marBottom w:val="0"/>
      <w:divBdr>
        <w:top w:val="none" w:sz="0" w:space="0" w:color="auto"/>
        <w:left w:val="none" w:sz="0" w:space="0" w:color="auto"/>
        <w:bottom w:val="none" w:sz="0" w:space="0" w:color="auto"/>
        <w:right w:val="none" w:sz="0" w:space="0" w:color="auto"/>
      </w:divBdr>
    </w:div>
    <w:div w:id="2012175242">
      <w:bodyDiv w:val="1"/>
      <w:marLeft w:val="0"/>
      <w:marRight w:val="0"/>
      <w:marTop w:val="0"/>
      <w:marBottom w:val="0"/>
      <w:divBdr>
        <w:top w:val="none" w:sz="0" w:space="0" w:color="auto"/>
        <w:left w:val="none" w:sz="0" w:space="0" w:color="auto"/>
        <w:bottom w:val="none" w:sz="0" w:space="0" w:color="auto"/>
        <w:right w:val="none" w:sz="0" w:space="0" w:color="auto"/>
      </w:divBdr>
    </w:div>
    <w:div w:id="2013796747">
      <w:bodyDiv w:val="1"/>
      <w:marLeft w:val="0"/>
      <w:marRight w:val="0"/>
      <w:marTop w:val="0"/>
      <w:marBottom w:val="0"/>
      <w:divBdr>
        <w:top w:val="none" w:sz="0" w:space="0" w:color="auto"/>
        <w:left w:val="none" w:sz="0" w:space="0" w:color="auto"/>
        <w:bottom w:val="none" w:sz="0" w:space="0" w:color="auto"/>
        <w:right w:val="none" w:sz="0" w:space="0" w:color="auto"/>
      </w:divBdr>
    </w:div>
    <w:div w:id="2014145234">
      <w:bodyDiv w:val="1"/>
      <w:marLeft w:val="0"/>
      <w:marRight w:val="0"/>
      <w:marTop w:val="0"/>
      <w:marBottom w:val="0"/>
      <w:divBdr>
        <w:top w:val="none" w:sz="0" w:space="0" w:color="auto"/>
        <w:left w:val="none" w:sz="0" w:space="0" w:color="auto"/>
        <w:bottom w:val="none" w:sz="0" w:space="0" w:color="auto"/>
        <w:right w:val="none" w:sz="0" w:space="0" w:color="auto"/>
      </w:divBdr>
    </w:div>
    <w:div w:id="2016181525">
      <w:bodyDiv w:val="1"/>
      <w:marLeft w:val="0"/>
      <w:marRight w:val="0"/>
      <w:marTop w:val="0"/>
      <w:marBottom w:val="0"/>
      <w:divBdr>
        <w:top w:val="none" w:sz="0" w:space="0" w:color="auto"/>
        <w:left w:val="none" w:sz="0" w:space="0" w:color="auto"/>
        <w:bottom w:val="none" w:sz="0" w:space="0" w:color="auto"/>
        <w:right w:val="none" w:sz="0" w:space="0" w:color="auto"/>
      </w:divBdr>
    </w:div>
    <w:div w:id="2017539270">
      <w:bodyDiv w:val="1"/>
      <w:marLeft w:val="0"/>
      <w:marRight w:val="0"/>
      <w:marTop w:val="0"/>
      <w:marBottom w:val="0"/>
      <w:divBdr>
        <w:top w:val="none" w:sz="0" w:space="0" w:color="auto"/>
        <w:left w:val="none" w:sz="0" w:space="0" w:color="auto"/>
        <w:bottom w:val="none" w:sz="0" w:space="0" w:color="auto"/>
        <w:right w:val="none" w:sz="0" w:space="0" w:color="auto"/>
      </w:divBdr>
    </w:div>
    <w:div w:id="2021007863">
      <w:bodyDiv w:val="1"/>
      <w:marLeft w:val="0"/>
      <w:marRight w:val="0"/>
      <w:marTop w:val="0"/>
      <w:marBottom w:val="0"/>
      <w:divBdr>
        <w:top w:val="none" w:sz="0" w:space="0" w:color="auto"/>
        <w:left w:val="none" w:sz="0" w:space="0" w:color="auto"/>
        <w:bottom w:val="none" w:sz="0" w:space="0" w:color="auto"/>
        <w:right w:val="none" w:sz="0" w:space="0" w:color="auto"/>
      </w:divBdr>
    </w:div>
    <w:div w:id="2021808376">
      <w:bodyDiv w:val="1"/>
      <w:marLeft w:val="0"/>
      <w:marRight w:val="0"/>
      <w:marTop w:val="0"/>
      <w:marBottom w:val="0"/>
      <w:divBdr>
        <w:top w:val="none" w:sz="0" w:space="0" w:color="auto"/>
        <w:left w:val="none" w:sz="0" w:space="0" w:color="auto"/>
        <w:bottom w:val="none" w:sz="0" w:space="0" w:color="auto"/>
        <w:right w:val="none" w:sz="0" w:space="0" w:color="auto"/>
      </w:divBdr>
    </w:div>
    <w:div w:id="2022050142">
      <w:bodyDiv w:val="1"/>
      <w:marLeft w:val="0"/>
      <w:marRight w:val="0"/>
      <w:marTop w:val="0"/>
      <w:marBottom w:val="0"/>
      <w:divBdr>
        <w:top w:val="none" w:sz="0" w:space="0" w:color="auto"/>
        <w:left w:val="none" w:sz="0" w:space="0" w:color="auto"/>
        <w:bottom w:val="none" w:sz="0" w:space="0" w:color="auto"/>
        <w:right w:val="none" w:sz="0" w:space="0" w:color="auto"/>
      </w:divBdr>
    </w:div>
    <w:div w:id="2023431514">
      <w:bodyDiv w:val="1"/>
      <w:marLeft w:val="0"/>
      <w:marRight w:val="0"/>
      <w:marTop w:val="0"/>
      <w:marBottom w:val="0"/>
      <w:divBdr>
        <w:top w:val="none" w:sz="0" w:space="0" w:color="auto"/>
        <w:left w:val="none" w:sz="0" w:space="0" w:color="auto"/>
        <w:bottom w:val="none" w:sz="0" w:space="0" w:color="auto"/>
        <w:right w:val="none" w:sz="0" w:space="0" w:color="auto"/>
      </w:divBdr>
    </w:div>
    <w:div w:id="2023848230">
      <w:bodyDiv w:val="1"/>
      <w:marLeft w:val="0"/>
      <w:marRight w:val="0"/>
      <w:marTop w:val="0"/>
      <w:marBottom w:val="0"/>
      <w:divBdr>
        <w:top w:val="none" w:sz="0" w:space="0" w:color="auto"/>
        <w:left w:val="none" w:sz="0" w:space="0" w:color="auto"/>
        <w:bottom w:val="none" w:sz="0" w:space="0" w:color="auto"/>
        <w:right w:val="none" w:sz="0" w:space="0" w:color="auto"/>
      </w:divBdr>
    </w:div>
    <w:div w:id="2023897116">
      <w:bodyDiv w:val="1"/>
      <w:marLeft w:val="0"/>
      <w:marRight w:val="0"/>
      <w:marTop w:val="0"/>
      <w:marBottom w:val="0"/>
      <w:divBdr>
        <w:top w:val="none" w:sz="0" w:space="0" w:color="auto"/>
        <w:left w:val="none" w:sz="0" w:space="0" w:color="auto"/>
        <w:bottom w:val="none" w:sz="0" w:space="0" w:color="auto"/>
        <w:right w:val="none" w:sz="0" w:space="0" w:color="auto"/>
      </w:divBdr>
    </w:div>
    <w:div w:id="2027831493">
      <w:bodyDiv w:val="1"/>
      <w:marLeft w:val="0"/>
      <w:marRight w:val="0"/>
      <w:marTop w:val="0"/>
      <w:marBottom w:val="0"/>
      <w:divBdr>
        <w:top w:val="none" w:sz="0" w:space="0" w:color="auto"/>
        <w:left w:val="none" w:sz="0" w:space="0" w:color="auto"/>
        <w:bottom w:val="none" w:sz="0" w:space="0" w:color="auto"/>
        <w:right w:val="none" w:sz="0" w:space="0" w:color="auto"/>
      </w:divBdr>
    </w:div>
    <w:div w:id="2029065824">
      <w:bodyDiv w:val="1"/>
      <w:marLeft w:val="0"/>
      <w:marRight w:val="0"/>
      <w:marTop w:val="0"/>
      <w:marBottom w:val="0"/>
      <w:divBdr>
        <w:top w:val="none" w:sz="0" w:space="0" w:color="auto"/>
        <w:left w:val="none" w:sz="0" w:space="0" w:color="auto"/>
        <w:bottom w:val="none" w:sz="0" w:space="0" w:color="auto"/>
        <w:right w:val="none" w:sz="0" w:space="0" w:color="auto"/>
      </w:divBdr>
    </w:div>
    <w:div w:id="2029092195">
      <w:bodyDiv w:val="1"/>
      <w:marLeft w:val="0"/>
      <w:marRight w:val="0"/>
      <w:marTop w:val="0"/>
      <w:marBottom w:val="0"/>
      <w:divBdr>
        <w:top w:val="none" w:sz="0" w:space="0" w:color="auto"/>
        <w:left w:val="none" w:sz="0" w:space="0" w:color="auto"/>
        <w:bottom w:val="none" w:sz="0" w:space="0" w:color="auto"/>
        <w:right w:val="none" w:sz="0" w:space="0" w:color="auto"/>
      </w:divBdr>
    </w:div>
    <w:div w:id="2029863987">
      <w:bodyDiv w:val="1"/>
      <w:marLeft w:val="0"/>
      <w:marRight w:val="0"/>
      <w:marTop w:val="0"/>
      <w:marBottom w:val="0"/>
      <w:divBdr>
        <w:top w:val="none" w:sz="0" w:space="0" w:color="auto"/>
        <w:left w:val="none" w:sz="0" w:space="0" w:color="auto"/>
        <w:bottom w:val="none" w:sz="0" w:space="0" w:color="auto"/>
        <w:right w:val="none" w:sz="0" w:space="0" w:color="auto"/>
      </w:divBdr>
    </w:div>
    <w:div w:id="2031254633">
      <w:bodyDiv w:val="1"/>
      <w:marLeft w:val="0"/>
      <w:marRight w:val="0"/>
      <w:marTop w:val="0"/>
      <w:marBottom w:val="0"/>
      <w:divBdr>
        <w:top w:val="none" w:sz="0" w:space="0" w:color="auto"/>
        <w:left w:val="none" w:sz="0" w:space="0" w:color="auto"/>
        <w:bottom w:val="none" w:sz="0" w:space="0" w:color="auto"/>
        <w:right w:val="none" w:sz="0" w:space="0" w:color="auto"/>
      </w:divBdr>
    </w:div>
    <w:div w:id="2034109684">
      <w:bodyDiv w:val="1"/>
      <w:marLeft w:val="0"/>
      <w:marRight w:val="0"/>
      <w:marTop w:val="0"/>
      <w:marBottom w:val="0"/>
      <w:divBdr>
        <w:top w:val="none" w:sz="0" w:space="0" w:color="auto"/>
        <w:left w:val="none" w:sz="0" w:space="0" w:color="auto"/>
        <w:bottom w:val="none" w:sz="0" w:space="0" w:color="auto"/>
        <w:right w:val="none" w:sz="0" w:space="0" w:color="auto"/>
      </w:divBdr>
    </w:div>
    <w:div w:id="2035036979">
      <w:bodyDiv w:val="1"/>
      <w:marLeft w:val="0"/>
      <w:marRight w:val="0"/>
      <w:marTop w:val="0"/>
      <w:marBottom w:val="0"/>
      <w:divBdr>
        <w:top w:val="none" w:sz="0" w:space="0" w:color="auto"/>
        <w:left w:val="none" w:sz="0" w:space="0" w:color="auto"/>
        <w:bottom w:val="none" w:sz="0" w:space="0" w:color="auto"/>
        <w:right w:val="none" w:sz="0" w:space="0" w:color="auto"/>
      </w:divBdr>
    </w:div>
    <w:div w:id="2037733355">
      <w:bodyDiv w:val="1"/>
      <w:marLeft w:val="0"/>
      <w:marRight w:val="0"/>
      <w:marTop w:val="0"/>
      <w:marBottom w:val="0"/>
      <w:divBdr>
        <w:top w:val="none" w:sz="0" w:space="0" w:color="auto"/>
        <w:left w:val="none" w:sz="0" w:space="0" w:color="auto"/>
        <w:bottom w:val="none" w:sz="0" w:space="0" w:color="auto"/>
        <w:right w:val="none" w:sz="0" w:space="0" w:color="auto"/>
      </w:divBdr>
    </w:div>
    <w:div w:id="2040935077">
      <w:bodyDiv w:val="1"/>
      <w:marLeft w:val="0"/>
      <w:marRight w:val="0"/>
      <w:marTop w:val="0"/>
      <w:marBottom w:val="0"/>
      <w:divBdr>
        <w:top w:val="none" w:sz="0" w:space="0" w:color="auto"/>
        <w:left w:val="none" w:sz="0" w:space="0" w:color="auto"/>
        <w:bottom w:val="none" w:sz="0" w:space="0" w:color="auto"/>
        <w:right w:val="none" w:sz="0" w:space="0" w:color="auto"/>
      </w:divBdr>
    </w:div>
    <w:div w:id="2041735179">
      <w:bodyDiv w:val="1"/>
      <w:marLeft w:val="0"/>
      <w:marRight w:val="0"/>
      <w:marTop w:val="0"/>
      <w:marBottom w:val="0"/>
      <w:divBdr>
        <w:top w:val="none" w:sz="0" w:space="0" w:color="auto"/>
        <w:left w:val="none" w:sz="0" w:space="0" w:color="auto"/>
        <w:bottom w:val="none" w:sz="0" w:space="0" w:color="auto"/>
        <w:right w:val="none" w:sz="0" w:space="0" w:color="auto"/>
      </w:divBdr>
    </w:div>
    <w:div w:id="2045475697">
      <w:bodyDiv w:val="1"/>
      <w:marLeft w:val="0"/>
      <w:marRight w:val="0"/>
      <w:marTop w:val="0"/>
      <w:marBottom w:val="0"/>
      <w:divBdr>
        <w:top w:val="none" w:sz="0" w:space="0" w:color="auto"/>
        <w:left w:val="none" w:sz="0" w:space="0" w:color="auto"/>
        <w:bottom w:val="none" w:sz="0" w:space="0" w:color="auto"/>
        <w:right w:val="none" w:sz="0" w:space="0" w:color="auto"/>
      </w:divBdr>
    </w:div>
    <w:div w:id="2046639437">
      <w:bodyDiv w:val="1"/>
      <w:marLeft w:val="0"/>
      <w:marRight w:val="0"/>
      <w:marTop w:val="0"/>
      <w:marBottom w:val="0"/>
      <w:divBdr>
        <w:top w:val="none" w:sz="0" w:space="0" w:color="auto"/>
        <w:left w:val="none" w:sz="0" w:space="0" w:color="auto"/>
        <w:bottom w:val="none" w:sz="0" w:space="0" w:color="auto"/>
        <w:right w:val="none" w:sz="0" w:space="0" w:color="auto"/>
      </w:divBdr>
    </w:div>
    <w:div w:id="2047294708">
      <w:bodyDiv w:val="1"/>
      <w:marLeft w:val="0"/>
      <w:marRight w:val="0"/>
      <w:marTop w:val="0"/>
      <w:marBottom w:val="0"/>
      <w:divBdr>
        <w:top w:val="none" w:sz="0" w:space="0" w:color="auto"/>
        <w:left w:val="none" w:sz="0" w:space="0" w:color="auto"/>
        <w:bottom w:val="none" w:sz="0" w:space="0" w:color="auto"/>
        <w:right w:val="none" w:sz="0" w:space="0" w:color="auto"/>
      </w:divBdr>
    </w:div>
    <w:div w:id="2054690101">
      <w:bodyDiv w:val="1"/>
      <w:marLeft w:val="0"/>
      <w:marRight w:val="0"/>
      <w:marTop w:val="0"/>
      <w:marBottom w:val="0"/>
      <w:divBdr>
        <w:top w:val="none" w:sz="0" w:space="0" w:color="auto"/>
        <w:left w:val="none" w:sz="0" w:space="0" w:color="auto"/>
        <w:bottom w:val="none" w:sz="0" w:space="0" w:color="auto"/>
        <w:right w:val="none" w:sz="0" w:space="0" w:color="auto"/>
      </w:divBdr>
    </w:div>
    <w:div w:id="2057702037">
      <w:bodyDiv w:val="1"/>
      <w:marLeft w:val="0"/>
      <w:marRight w:val="0"/>
      <w:marTop w:val="0"/>
      <w:marBottom w:val="0"/>
      <w:divBdr>
        <w:top w:val="none" w:sz="0" w:space="0" w:color="auto"/>
        <w:left w:val="none" w:sz="0" w:space="0" w:color="auto"/>
        <w:bottom w:val="none" w:sz="0" w:space="0" w:color="auto"/>
        <w:right w:val="none" w:sz="0" w:space="0" w:color="auto"/>
      </w:divBdr>
    </w:div>
    <w:div w:id="2057730591">
      <w:bodyDiv w:val="1"/>
      <w:marLeft w:val="0"/>
      <w:marRight w:val="0"/>
      <w:marTop w:val="0"/>
      <w:marBottom w:val="0"/>
      <w:divBdr>
        <w:top w:val="none" w:sz="0" w:space="0" w:color="auto"/>
        <w:left w:val="none" w:sz="0" w:space="0" w:color="auto"/>
        <w:bottom w:val="none" w:sz="0" w:space="0" w:color="auto"/>
        <w:right w:val="none" w:sz="0" w:space="0" w:color="auto"/>
      </w:divBdr>
    </w:div>
    <w:div w:id="2058043323">
      <w:bodyDiv w:val="1"/>
      <w:marLeft w:val="0"/>
      <w:marRight w:val="0"/>
      <w:marTop w:val="0"/>
      <w:marBottom w:val="0"/>
      <w:divBdr>
        <w:top w:val="none" w:sz="0" w:space="0" w:color="auto"/>
        <w:left w:val="none" w:sz="0" w:space="0" w:color="auto"/>
        <w:bottom w:val="none" w:sz="0" w:space="0" w:color="auto"/>
        <w:right w:val="none" w:sz="0" w:space="0" w:color="auto"/>
      </w:divBdr>
    </w:div>
    <w:div w:id="2060276937">
      <w:bodyDiv w:val="1"/>
      <w:marLeft w:val="0"/>
      <w:marRight w:val="0"/>
      <w:marTop w:val="0"/>
      <w:marBottom w:val="0"/>
      <w:divBdr>
        <w:top w:val="none" w:sz="0" w:space="0" w:color="auto"/>
        <w:left w:val="none" w:sz="0" w:space="0" w:color="auto"/>
        <w:bottom w:val="none" w:sz="0" w:space="0" w:color="auto"/>
        <w:right w:val="none" w:sz="0" w:space="0" w:color="auto"/>
      </w:divBdr>
    </w:div>
    <w:div w:id="2060590206">
      <w:bodyDiv w:val="1"/>
      <w:marLeft w:val="0"/>
      <w:marRight w:val="0"/>
      <w:marTop w:val="0"/>
      <w:marBottom w:val="0"/>
      <w:divBdr>
        <w:top w:val="none" w:sz="0" w:space="0" w:color="auto"/>
        <w:left w:val="none" w:sz="0" w:space="0" w:color="auto"/>
        <w:bottom w:val="none" w:sz="0" w:space="0" w:color="auto"/>
        <w:right w:val="none" w:sz="0" w:space="0" w:color="auto"/>
      </w:divBdr>
    </w:div>
    <w:div w:id="2063558175">
      <w:bodyDiv w:val="1"/>
      <w:marLeft w:val="0"/>
      <w:marRight w:val="0"/>
      <w:marTop w:val="0"/>
      <w:marBottom w:val="0"/>
      <w:divBdr>
        <w:top w:val="none" w:sz="0" w:space="0" w:color="auto"/>
        <w:left w:val="none" w:sz="0" w:space="0" w:color="auto"/>
        <w:bottom w:val="none" w:sz="0" w:space="0" w:color="auto"/>
        <w:right w:val="none" w:sz="0" w:space="0" w:color="auto"/>
      </w:divBdr>
    </w:div>
    <w:div w:id="2064719770">
      <w:bodyDiv w:val="1"/>
      <w:marLeft w:val="0"/>
      <w:marRight w:val="0"/>
      <w:marTop w:val="0"/>
      <w:marBottom w:val="0"/>
      <w:divBdr>
        <w:top w:val="none" w:sz="0" w:space="0" w:color="auto"/>
        <w:left w:val="none" w:sz="0" w:space="0" w:color="auto"/>
        <w:bottom w:val="none" w:sz="0" w:space="0" w:color="auto"/>
        <w:right w:val="none" w:sz="0" w:space="0" w:color="auto"/>
      </w:divBdr>
    </w:div>
    <w:div w:id="2071420466">
      <w:bodyDiv w:val="1"/>
      <w:marLeft w:val="0"/>
      <w:marRight w:val="0"/>
      <w:marTop w:val="0"/>
      <w:marBottom w:val="0"/>
      <w:divBdr>
        <w:top w:val="none" w:sz="0" w:space="0" w:color="auto"/>
        <w:left w:val="none" w:sz="0" w:space="0" w:color="auto"/>
        <w:bottom w:val="none" w:sz="0" w:space="0" w:color="auto"/>
        <w:right w:val="none" w:sz="0" w:space="0" w:color="auto"/>
      </w:divBdr>
    </w:div>
    <w:div w:id="2072576878">
      <w:bodyDiv w:val="1"/>
      <w:marLeft w:val="0"/>
      <w:marRight w:val="0"/>
      <w:marTop w:val="0"/>
      <w:marBottom w:val="0"/>
      <w:divBdr>
        <w:top w:val="none" w:sz="0" w:space="0" w:color="auto"/>
        <w:left w:val="none" w:sz="0" w:space="0" w:color="auto"/>
        <w:bottom w:val="none" w:sz="0" w:space="0" w:color="auto"/>
        <w:right w:val="none" w:sz="0" w:space="0" w:color="auto"/>
      </w:divBdr>
    </w:div>
    <w:div w:id="2076976286">
      <w:bodyDiv w:val="1"/>
      <w:marLeft w:val="0"/>
      <w:marRight w:val="0"/>
      <w:marTop w:val="0"/>
      <w:marBottom w:val="0"/>
      <w:divBdr>
        <w:top w:val="none" w:sz="0" w:space="0" w:color="auto"/>
        <w:left w:val="none" w:sz="0" w:space="0" w:color="auto"/>
        <w:bottom w:val="none" w:sz="0" w:space="0" w:color="auto"/>
        <w:right w:val="none" w:sz="0" w:space="0" w:color="auto"/>
      </w:divBdr>
    </w:div>
    <w:div w:id="2078553977">
      <w:bodyDiv w:val="1"/>
      <w:marLeft w:val="0"/>
      <w:marRight w:val="0"/>
      <w:marTop w:val="0"/>
      <w:marBottom w:val="0"/>
      <w:divBdr>
        <w:top w:val="none" w:sz="0" w:space="0" w:color="auto"/>
        <w:left w:val="none" w:sz="0" w:space="0" w:color="auto"/>
        <w:bottom w:val="none" w:sz="0" w:space="0" w:color="auto"/>
        <w:right w:val="none" w:sz="0" w:space="0" w:color="auto"/>
      </w:divBdr>
    </w:div>
    <w:div w:id="2079354034">
      <w:bodyDiv w:val="1"/>
      <w:marLeft w:val="0"/>
      <w:marRight w:val="0"/>
      <w:marTop w:val="0"/>
      <w:marBottom w:val="0"/>
      <w:divBdr>
        <w:top w:val="none" w:sz="0" w:space="0" w:color="auto"/>
        <w:left w:val="none" w:sz="0" w:space="0" w:color="auto"/>
        <w:bottom w:val="none" w:sz="0" w:space="0" w:color="auto"/>
        <w:right w:val="none" w:sz="0" w:space="0" w:color="auto"/>
      </w:divBdr>
    </w:div>
    <w:div w:id="2081128151">
      <w:bodyDiv w:val="1"/>
      <w:marLeft w:val="0"/>
      <w:marRight w:val="0"/>
      <w:marTop w:val="0"/>
      <w:marBottom w:val="0"/>
      <w:divBdr>
        <w:top w:val="none" w:sz="0" w:space="0" w:color="auto"/>
        <w:left w:val="none" w:sz="0" w:space="0" w:color="auto"/>
        <w:bottom w:val="none" w:sz="0" w:space="0" w:color="auto"/>
        <w:right w:val="none" w:sz="0" w:space="0" w:color="auto"/>
      </w:divBdr>
    </w:div>
    <w:div w:id="2081903294">
      <w:bodyDiv w:val="1"/>
      <w:marLeft w:val="0"/>
      <w:marRight w:val="0"/>
      <w:marTop w:val="0"/>
      <w:marBottom w:val="0"/>
      <w:divBdr>
        <w:top w:val="none" w:sz="0" w:space="0" w:color="auto"/>
        <w:left w:val="none" w:sz="0" w:space="0" w:color="auto"/>
        <w:bottom w:val="none" w:sz="0" w:space="0" w:color="auto"/>
        <w:right w:val="none" w:sz="0" w:space="0" w:color="auto"/>
      </w:divBdr>
    </w:div>
    <w:div w:id="2082407307">
      <w:bodyDiv w:val="1"/>
      <w:marLeft w:val="0"/>
      <w:marRight w:val="0"/>
      <w:marTop w:val="0"/>
      <w:marBottom w:val="0"/>
      <w:divBdr>
        <w:top w:val="none" w:sz="0" w:space="0" w:color="auto"/>
        <w:left w:val="none" w:sz="0" w:space="0" w:color="auto"/>
        <w:bottom w:val="none" w:sz="0" w:space="0" w:color="auto"/>
        <w:right w:val="none" w:sz="0" w:space="0" w:color="auto"/>
      </w:divBdr>
    </w:div>
    <w:div w:id="2084597424">
      <w:bodyDiv w:val="1"/>
      <w:marLeft w:val="0"/>
      <w:marRight w:val="0"/>
      <w:marTop w:val="0"/>
      <w:marBottom w:val="0"/>
      <w:divBdr>
        <w:top w:val="none" w:sz="0" w:space="0" w:color="auto"/>
        <w:left w:val="none" w:sz="0" w:space="0" w:color="auto"/>
        <w:bottom w:val="none" w:sz="0" w:space="0" w:color="auto"/>
        <w:right w:val="none" w:sz="0" w:space="0" w:color="auto"/>
      </w:divBdr>
    </w:div>
    <w:div w:id="2087877768">
      <w:bodyDiv w:val="1"/>
      <w:marLeft w:val="0"/>
      <w:marRight w:val="0"/>
      <w:marTop w:val="0"/>
      <w:marBottom w:val="0"/>
      <w:divBdr>
        <w:top w:val="none" w:sz="0" w:space="0" w:color="auto"/>
        <w:left w:val="none" w:sz="0" w:space="0" w:color="auto"/>
        <w:bottom w:val="none" w:sz="0" w:space="0" w:color="auto"/>
        <w:right w:val="none" w:sz="0" w:space="0" w:color="auto"/>
      </w:divBdr>
    </w:div>
    <w:div w:id="2094662805">
      <w:bodyDiv w:val="1"/>
      <w:marLeft w:val="0"/>
      <w:marRight w:val="0"/>
      <w:marTop w:val="0"/>
      <w:marBottom w:val="0"/>
      <w:divBdr>
        <w:top w:val="none" w:sz="0" w:space="0" w:color="auto"/>
        <w:left w:val="none" w:sz="0" w:space="0" w:color="auto"/>
        <w:bottom w:val="none" w:sz="0" w:space="0" w:color="auto"/>
        <w:right w:val="none" w:sz="0" w:space="0" w:color="auto"/>
      </w:divBdr>
    </w:div>
    <w:div w:id="2094936818">
      <w:bodyDiv w:val="1"/>
      <w:marLeft w:val="0"/>
      <w:marRight w:val="0"/>
      <w:marTop w:val="0"/>
      <w:marBottom w:val="0"/>
      <w:divBdr>
        <w:top w:val="none" w:sz="0" w:space="0" w:color="auto"/>
        <w:left w:val="none" w:sz="0" w:space="0" w:color="auto"/>
        <w:bottom w:val="none" w:sz="0" w:space="0" w:color="auto"/>
        <w:right w:val="none" w:sz="0" w:space="0" w:color="auto"/>
      </w:divBdr>
    </w:div>
    <w:div w:id="2095472716">
      <w:bodyDiv w:val="1"/>
      <w:marLeft w:val="0"/>
      <w:marRight w:val="0"/>
      <w:marTop w:val="0"/>
      <w:marBottom w:val="0"/>
      <w:divBdr>
        <w:top w:val="none" w:sz="0" w:space="0" w:color="auto"/>
        <w:left w:val="none" w:sz="0" w:space="0" w:color="auto"/>
        <w:bottom w:val="none" w:sz="0" w:space="0" w:color="auto"/>
        <w:right w:val="none" w:sz="0" w:space="0" w:color="auto"/>
      </w:divBdr>
    </w:div>
    <w:div w:id="2095930637">
      <w:bodyDiv w:val="1"/>
      <w:marLeft w:val="0"/>
      <w:marRight w:val="0"/>
      <w:marTop w:val="0"/>
      <w:marBottom w:val="0"/>
      <w:divBdr>
        <w:top w:val="none" w:sz="0" w:space="0" w:color="auto"/>
        <w:left w:val="none" w:sz="0" w:space="0" w:color="auto"/>
        <w:bottom w:val="none" w:sz="0" w:space="0" w:color="auto"/>
        <w:right w:val="none" w:sz="0" w:space="0" w:color="auto"/>
      </w:divBdr>
    </w:div>
    <w:div w:id="2096244138">
      <w:bodyDiv w:val="1"/>
      <w:marLeft w:val="0"/>
      <w:marRight w:val="0"/>
      <w:marTop w:val="0"/>
      <w:marBottom w:val="0"/>
      <w:divBdr>
        <w:top w:val="none" w:sz="0" w:space="0" w:color="auto"/>
        <w:left w:val="none" w:sz="0" w:space="0" w:color="auto"/>
        <w:bottom w:val="none" w:sz="0" w:space="0" w:color="auto"/>
        <w:right w:val="none" w:sz="0" w:space="0" w:color="auto"/>
      </w:divBdr>
    </w:div>
    <w:div w:id="2096244428">
      <w:bodyDiv w:val="1"/>
      <w:marLeft w:val="0"/>
      <w:marRight w:val="0"/>
      <w:marTop w:val="0"/>
      <w:marBottom w:val="0"/>
      <w:divBdr>
        <w:top w:val="none" w:sz="0" w:space="0" w:color="auto"/>
        <w:left w:val="none" w:sz="0" w:space="0" w:color="auto"/>
        <w:bottom w:val="none" w:sz="0" w:space="0" w:color="auto"/>
        <w:right w:val="none" w:sz="0" w:space="0" w:color="auto"/>
      </w:divBdr>
    </w:div>
    <w:div w:id="2103334975">
      <w:bodyDiv w:val="1"/>
      <w:marLeft w:val="0"/>
      <w:marRight w:val="0"/>
      <w:marTop w:val="0"/>
      <w:marBottom w:val="0"/>
      <w:divBdr>
        <w:top w:val="none" w:sz="0" w:space="0" w:color="auto"/>
        <w:left w:val="none" w:sz="0" w:space="0" w:color="auto"/>
        <w:bottom w:val="none" w:sz="0" w:space="0" w:color="auto"/>
        <w:right w:val="none" w:sz="0" w:space="0" w:color="auto"/>
      </w:divBdr>
    </w:div>
    <w:div w:id="2103530033">
      <w:bodyDiv w:val="1"/>
      <w:marLeft w:val="0"/>
      <w:marRight w:val="0"/>
      <w:marTop w:val="0"/>
      <w:marBottom w:val="0"/>
      <w:divBdr>
        <w:top w:val="none" w:sz="0" w:space="0" w:color="auto"/>
        <w:left w:val="none" w:sz="0" w:space="0" w:color="auto"/>
        <w:bottom w:val="none" w:sz="0" w:space="0" w:color="auto"/>
        <w:right w:val="none" w:sz="0" w:space="0" w:color="auto"/>
      </w:divBdr>
    </w:div>
    <w:div w:id="2105951591">
      <w:bodyDiv w:val="1"/>
      <w:marLeft w:val="0"/>
      <w:marRight w:val="0"/>
      <w:marTop w:val="0"/>
      <w:marBottom w:val="0"/>
      <w:divBdr>
        <w:top w:val="none" w:sz="0" w:space="0" w:color="auto"/>
        <w:left w:val="none" w:sz="0" w:space="0" w:color="auto"/>
        <w:bottom w:val="none" w:sz="0" w:space="0" w:color="auto"/>
        <w:right w:val="none" w:sz="0" w:space="0" w:color="auto"/>
      </w:divBdr>
    </w:div>
    <w:div w:id="2106882420">
      <w:bodyDiv w:val="1"/>
      <w:marLeft w:val="0"/>
      <w:marRight w:val="0"/>
      <w:marTop w:val="0"/>
      <w:marBottom w:val="0"/>
      <w:divBdr>
        <w:top w:val="none" w:sz="0" w:space="0" w:color="auto"/>
        <w:left w:val="none" w:sz="0" w:space="0" w:color="auto"/>
        <w:bottom w:val="none" w:sz="0" w:space="0" w:color="auto"/>
        <w:right w:val="none" w:sz="0" w:space="0" w:color="auto"/>
      </w:divBdr>
    </w:div>
    <w:div w:id="2111008225">
      <w:bodyDiv w:val="1"/>
      <w:marLeft w:val="0"/>
      <w:marRight w:val="0"/>
      <w:marTop w:val="0"/>
      <w:marBottom w:val="0"/>
      <w:divBdr>
        <w:top w:val="none" w:sz="0" w:space="0" w:color="auto"/>
        <w:left w:val="none" w:sz="0" w:space="0" w:color="auto"/>
        <w:bottom w:val="none" w:sz="0" w:space="0" w:color="auto"/>
        <w:right w:val="none" w:sz="0" w:space="0" w:color="auto"/>
      </w:divBdr>
    </w:div>
    <w:div w:id="2112893667">
      <w:bodyDiv w:val="1"/>
      <w:marLeft w:val="0"/>
      <w:marRight w:val="0"/>
      <w:marTop w:val="0"/>
      <w:marBottom w:val="0"/>
      <w:divBdr>
        <w:top w:val="none" w:sz="0" w:space="0" w:color="auto"/>
        <w:left w:val="none" w:sz="0" w:space="0" w:color="auto"/>
        <w:bottom w:val="none" w:sz="0" w:space="0" w:color="auto"/>
        <w:right w:val="none" w:sz="0" w:space="0" w:color="auto"/>
      </w:divBdr>
    </w:div>
    <w:div w:id="2113553930">
      <w:bodyDiv w:val="1"/>
      <w:marLeft w:val="0"/>
      <w:marRight w:val="0"/>
      <w:marTop w:val="0"/>
      <w:marBottom w:val="0"/>
      <w:divBdr>
        <w:top w:val="none" w:sz="0" w:space="0" w:color="auto"/>
        <w:left w:val="none" w:sz="0" w:space="0" w:color="auto"/>
        <w:bottom w:val="none" w:sz="0" w:space="0" w:color="auto"/>
        <w:right w:val="none" w:sz="0" w:space="0" w:color="auto"/>
      </w:divBdr>
    </w:div>
    <w:div w:id="2114202203">
      <w:bodyDiv w:val="1"/>
      <w:marLeft w:val="0"/>
      <w:marRight w:val="0"/>
      <w:marTop w:val="0"/>
      <w:marBottom w:val="0"/>
      <w:divBdr>
        <w:top w:val="none" w:sz="0" w:space="0" w:color="auto"/>
        <w:left w:val="none" w:sz="0" w:space="0" w:color="auto"/>
        <w:bottom w:val="none" w:sz="0" w:space="0" w:color="auto"/>
        <w:right w:val="none" w:sz="0" w:space="0" w:color="auto"/>
      </w:divBdr>
    </w:div>
    <w:div w:id="2115704864">
      <w:bodyDiv w:val="1"/>
      <w:marLeft w:val="0"/>
      <w:marRight w:val="0"/>
      <w:marTop w:val="0"/>
      <w:marBottom w:val="0"/>
      <w:divBdr>
        <w:top w:val="none" w:sz="0" w:space="0" w:color="auto"/>
        <w:left w:val="none" w:sz="0" w:space="0" w:color="auto"/>
        <w:bottom w:val="none" w:sz="0" w:space="0" w:color="auto"/>
        <w:right w:val="none" w:sz="0" w:space="0" w:color="auto"/>
      </w:divBdr>
    </w:div>
    <w:div w:id="2116439564">
      <w:bodyDiv w:val="1"/>
      <w:marLeft w:val="0"/>
      <w:marRight w:val="0"/>
      <w:marTop w:val="0"/>
      <w:marBottom w:val="0"/>
      <w:divBdr>
        <w:top w:val="none" w:sz="0" w:space="0" w:color="auto"/>
        <w:left w:val="none" w:sz="0" w:space="0" w:color="auto"/>
        <w:bottom w:val="none" w:sz="0" w:space="0" w:color="auto"/>
        <w:right w:val="none" w:sz="0" w:space="0" w:color="auto"/>
      </w:divBdr>
    </w:div>
    <w:div w:id="2116707263">
      <w:bodyDiv w:val="1"/>
      <w:marLeft w:val="0"/>
      <w:marRight w:val="0"/>
      <w:marTop w:val="0"/>
      <w:marBottom w:val="0"/>
      <w:divBdr>
        <w:top w:val="none" w:sz="0" w:space="0" w:color="auto"/>
        <w:left w:val="none" w:sz="0" w:space="0" w:color="auto"/>
        <w:bottom w:val="none" w:sz="0" w:space="0" w:color="auto"/>
        <w:right w:val="none" w:sz="0" w:space="0" w:color="auto"/>
      </w:divBdr>
    </w:div>
    <w:div w:id="2117871472">
      <w:bodyDiv w:val="1"/>
      <w:marLeft w:val="0"/>
      <w:marRight w:val="0"/>
      <w:marTop w:val="0"/>
      <w:marBottom w:val="0"/>
      <w:divBdr>
        <w:top w:val="none" w:sz="0" w:space="0" w:color="auto"/>
        <w:left w:val="none" w:sz="0" w:space="0" w:color="auto"/>
        <w:bottom w:val="none" w:sz="0" w:space="0" w:color="auto"/>
        <w:right w:val="none" w:sz="0" w:space="0" w:color="auto"/>
      </w:divBdr>
    </w:div>
    <w:div w:id="2123957357">
      <w:bodyDiv w:val="1"/>
      <w:marLeft w:val="0"/>
      <w:marRight w:val="0"/>
      <w:marTop w:val="0"/>
      <w:marBottom w:val="0"/>
      <w:divBdr>
        <w:top w:val="none" w:sz="0" w:space="0" w:color="auto"/>
        <w:left w:val="none" w:sz="0" w:space="0" w:color="auto"/>
        <w:bottom w:val="none" w:sz="0" w:space="0" w:color="auto"/>
        <w:right w:val="none" w:sz="0" w:space="0" w:color="auto"/>
      </w:divBdr>
    </w:div>
    <w:div w:id="2127769034">
      <w:bodyDiv w:val="1"/>
      <w:marLeft w:val="0"/>
      <w:marRight w:val="0"/>
      <w:marTop w:val="0"/>
      <w:marBottom w:val="0"/>
      <w:divBdr>
        <w:top w:val="none" w:sz="0" w:space="0" w:color="auto"/>
        <w:left w:val="none" w:sz="0" w:space="0" w:color="auto"/>
        <w:bottom w:val="none" w:sz="0" w:space="0" w:color="auto"/>
        <w:right w:val="none" w:sz="0" w:space="0" w:color="auto"/>
      </w:divBdr>
      <w:divsChild>
        <w:div w:id="1315258142">
          <w:marLeft w:val="547"/>
          <w:marRight w:val="0"/>
          <w:marTop w:val="0"/>
          <w:marBottom w:val="0"/>
          <w:divBdr>
            <w:top w:val="none" w:sz="0" w:space="0" w:color="auto"/>
            <w:left w:val="none" w:sz="0" w:space="0" w:color="auto"/>
            <w:bottom w:val="none" w:sz="0" w:space="0" w:color="auto"/>
            <w:right w:val="none" w:sz="0" w:space="0" w:color="auto"/>
          </w:divBdr>
        </w:div>
      </w:divsChild>
    </w:div>
    <w:div w:id="2129425629">
      <w:bodyDiv w:val="1"/>
      <w:marLeft w:val="0"/>
      <w:marRight w:val="0"/>
      <w:marTop w:val="0"/>
      <w:marBottom w:val="0"/>
      <w:divBdr>
        <w:top w:val="none" w:sz="0" w:space="0" w:color="auto"/>
        <w:left w:val="none" w:sz="0" w:space="0" w:color="auto"/>
        <w:bottom w:val="none" w:sz="0" w:space="0" w:color="auto"/>
        <w:right w:val="none" w:sz="0" w:space="0" w:color="auto"/>
      </w:divBdr>
    </w:div>
    <w:div w:id="2130272354">
      <w:bodyDiv w:val="1"/>
      <w:marLeft w:val="0"/>
      <w:marRight w:val="0"/>
      <w:marTop w:val="0"/>
      <w:marBottom w:val="0"/>
      <w:divBdr>
        <w:top w:val="none" w:sz="0" w:space="0" w:color="auto"/>
        <w:left w:val="none" w:sz="0" w:space="0" w:color="auto"/>
        <w:bottom w:val="none" w:sz="0" w:space="0" w:color="auto"/>
        <w:right w:val="none" w:sz="0" w:space="0" w:color="auto"/>
      </w:divBdr>
    </w:div>
    <w:div w:id="2131126125">
      <w:bodyDiv w:val="1"/>
      <w:marLeft w:val="0"/>
      <w:marRight w:val="0"/>
      <w:marTop w:val="0"/>
      <w:marBottom w:val="0"/>
      <w:divBdr>
        <w:top w:val="none" w:sz="0" w:space="0" w:color="auto"/>
        <w:left w:val="none" w:sz="0" w:space="0" w:color="auto"/>
        <w:bottom w:val="none" w:sz="0" w:space="0" w:color="auto"/>
        <w:right w:val="none" w:sz="0" w:space="0" w:color="auto"/>
      </w:divBdr>
    </w:div>
    <w:div w:id="2131196257">
      <w:bodyDiv w:val="1"/>
      <w:marLeft w:val="0"/>
      <w:marRight w:val="0"/>
      <w:marTop w:val="0"/>
      <w:marBottom w:val="0"/>
      <w:divBdr>
        <w:top w:val="none" w:sz="0" w:space="0" w:color="auto"/>
        <w:left w:val="none" w:sz="0" w:space="0" w:color="auto"/>
        <w:bottom w:val="none" w:sz="0" w:space="0" w:color="auto"/>
        <w:right w:val="none" w:sz="0" w:space="0" w:color="auto"/>
      </w:divBdr>
    </w:div>
    <w:div w:id="2138181343">
      <w:bodyDiv w:val="1"/>
      <w:marLeft w:val="0"/>
      <w:marRight w:val="0"/>
      <w:marTop w:val="0"/>
      <w:marBottom w:val="0"/>
      <w:divBdr>
        <w:top w:val="none" w:sz="0" w:space="0" w:color="auto"/>
        <w:left w:val="none" w:sz="0" w:space="0" w:color="auto"/>
        <w:bottom w:val="none" w:sz="0" w:space="0" w:color="auto"/>
        <w:right w:val="none" w:sz="0" w:space="0" w:color="auto"/>
      </w:divBdr>
    </w:div>
    <w:div w:id="2139181632">
      <w:bodyDiv w:val="1"/>
      <w:marLeft w:val="0"/>
      <w:marRight w:val="0"/>
      <w:marTop w:val="0"/>
      <w:marBottom w:val="0"/>
      <w:divBdr>
        <w:top w:val="none" w:sz="0" w:space="0" w:color="auto"/>
        <w:left w:val="none" w:sz="0" w:space="0" w:color="auto"/>
        <w:bottom w:val="none" w:sz="0" w:space="0" w:color="auto"/>
        <w:right w:val="none" w:sz="0" w:space="0" w:color="auto"/>
      </w:divBdr>
    </w:div>
    <w:div w:id="2141265370">
      <w:bodyDiv w:val="1"/>
      <w:marLeft w:val="0"/>
      <w:marRight w:val="0"/>
      <w:marTop w:val="0"/>
      <w:marBottom w:val="0"/>
      <w:divBdr>
        <w:top w:val="none" w:sz="0" w:space="0" w:color="auto"/>
        <w:left w:val="none" w:sz="0" w:space="0" w:color="auto"/>
        <w:bottom w:val="none" w:sz="0" w:space="0" w:color="auto"/>
        <w:right w:val="none" w:sz="0" w:space="0" w:color="auto"/>
      </w:divBdr>
    </w:div>
    <w:div w:id="2143961187">
      <w:bodyDiv w:val="1"/>
      <w:marLeft w:val="0"/>
      <w:marRight w:val="0"/>
      <w:marTop w:val="0"/>
      <w:marBottom w:val="0"/>
      <w:divBdr>
        <w:top w:val="none" w:sz="0" w:space="0" w:color="auto"/>
        <w:left w:val="none" w:sz="0" w:space="0" w:color="auto"/>
        <w:bottom w:val="none" w:sz="0" w:space="0" w:color="auto"/>
        <w:right w:val="none" w:sz="0" w:space="0" w:color="auto"/>
      </w:divBdr>
    </w:div>
    <w:div w:id="214581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117" Type="http://schemas.openxmlformats.org/officeDocument/2006/relationships/image" Target="media/image75.png"/><Relationship Id="rId21" Type="http://schemas.openxmlformats.org/officeDocument/2006/relationships/hyperlink" Target="http://www.alegsa.com.ar/Dic/interprete.php"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oleObject" Target="embeddings/oleObject4.bin"/><Relationship Id="rId68" Type="http://schemas.openxmlformats.org/officeDocument/2006/relationships/image" Target="media/image28.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image" Target="media/image70.png"/><Relationship Id="rId16" Type="http://schemas.openxmlformats.org/officeDocument/2006/relationships/hyperlink" Target="https://www.ecured.cu/Contabilidad" TargetMode="External"/><Relationship Id="rId107" Type="http://schemas.openxmlformats.org/officeDocument/2006/relationships/image" Target="media/image65.png"/><Relationship Id="rId11" Type="http://schemas.openxmlformats.org/officeDocument/2006/relationships/footer" Target="footer3.xml"/><Relationship Id="rId32" Type="http://schemas.openxmlformats.org/officeDocument/2006/relationships/image" Target="media/image3.png"/><Relationship Id="rId37" Type="http://schemas.openxmlformats.org/officeDocument/2006/relationships/diagramLayout" Target="diagrams/layout1.xml"/><Relationship Id="rId53" Type="http://schemas.openxmlformats.org/officeDocument/2006/relationships/image" Target="media/image18.png"/><Relationship Id="rId58" Type="http://schemas.openxmlformats.org/officeDocument/2006/relationships/image" Target="media/image22.png"/><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oleObject" Target="embeddings/oleObject3.bin"/><Relationship Id="rId82" Type="http://schemas.openxmlformats.org/officeDocument/2006/relationships/image" Target="media/image40.png"/><Relationship Id="rId90" Type="http://schemas.openxmlformats.org/officeDocument/2006/relationships/image" Target="media/image48.png"/><Relationship Id="rId95" Type="http://schemas.openxmlformats.org/officeDocument/2006/relationships/image" Target="media/image53.png"/><Relationship Id="rId19" Type="http://schemas.openxmlformats.org/officeDocument/2006/relationships/hyperlink" Target="https://www.ecured.cu/Base_de_datos" TargetMode="External"/><Relationship Id="rId14" Type="http://schemas.openxmlformats.org/officeDocument/2006/relationships/footer" Target="footer6.xml"/><Relationship Id="rId22" Type="http://schemas.openxmlformats.org/officeDocument/2006/relationships/hyperlink" Target="http://www.alegsa.com.ar/Dic/lenguaje%20de%20programacion.php" TargetMode="External"/><Relationship Id="rId27" Type="http://schemas.openxmlformats.org/officeDocument/2006/relationships/hyperlink" Target="http://www.ecured.cu/index.php/Ingenier%C3%ADa_de_software" TargetMode="External"/><Relationship Id="rId30" Type="http://schemas.openxmlformats.org/officeDocument/2006/relationships/hyperlink" Target="http://www.ecured.cu/index.php/Software" TargetMode="External"/><Relationship Id="rId35" Type="http://schemas.openxmlformats.org/officeDocument/2006/relationships/image" Target="media/image6.pn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0.png"/><Relationship Id="rId64" Type="http://schemas.openxmlformats.org/officeDocument/2006/relationships/image" Target="media/image26.png"/><Relationship Id="rId69" Type="http://schemas.openxmlformats.org/officeDocument/2006/relationships/oleObject" Target="embeddings/oleObject7.bin"/><Relationship Id="rId77" Type="http://schemas.openxmlformats.org/officeDocument/2006/relationships/image" Target="media/image35.png"/><Relationship Id="rId100" Type="http://schemas.openxmlformats.org/officeDocument/2006/relationships/image" Target="media/image58.png"/><Relationship Id="rId105" Type="http://schemas.openxmlformats.org/officeDocument/2006/relationships/image" Target="media/image63.png"/><Relationship Id="rId113" Type="http://schemas.openxmlformats.org/officeDocument/2006/relationships/image" Target="media/image71.png"/><Relationship Id="rId118" Type="http://schemas.openxmlformats.org/officeDocument/2006/relationships/image" Target="media/image76.png"/><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image" Target="media/image30.png"/><Relationship Id="rId80" Type="http://schemas.openxmlformats.org/officeDocument/2006/relationships/image" Target="media/image38.png"/><Relationship Id="rId85" Type="http://schemas.openxmlformats.org/officeDocument/2006/relationships/image" Target="media/image43.pn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www.ecured.cu/index.php?title=Procesador_de_textos&amp;action=edit&amp;redlink=1" TargetMode="External"/><Relationship Id="rId25" Type="http://schemas.openxmlformats.org/officeDocument/2006/relationships/hyperlink" Target="http://www.alegsa.com.ar/Dic/gui.php" TargetMode="External"/><Relationship Id="rId33" Type="http://schemas.openxmlformats.org/officeDocument/2006/relationships/image" Target="media/image4.png"/><Relationship Id="rId38" Type="http://schemas.openxmlformats.org/officeDocument/2006/relationships/diagramQuickStyle" Target="diagrams/quickStyle1.xml"/><Relationship Id="rId46" Type="http://schemas.openxmlformats.org/officeDocument/2006/relationships/image" Target="media/image12.png"/><Relationship Id="rId59" Type="http://schemas.openxmlformats.org/officeDocument/2006/relationships/image" Target="media/image23.png"/><Relationship Id="rId67" Type="http://schemas.openxmlformats.org/officeDocument/2006/relationships/oleObject" Target="embeddings/oleObject6.bin"/><Relationship Id="rId103" Type="http://schemas.openxmlformats.org/officeDocument/2006/relationships/image" Target="media/image61.png"/><Relationship Id="rId108" Type="http://schemas.openxmlformats.org/officeDocument/2006/relationships/image" Target="media/image66.png"/><Relationship Id="rId116" Type="http://schemas.openxmlformats.org/officeDocument/2006/relationships/image" Target="media/image74.png"/><Relationship Id="rId20" Type="http://schemas.openxmlformats.org/officeDocument/2006/relationships/hyperlink" Target="http://www.alegsa.com.ar/Dic/compilar.php" TargetMode="External"/><Relationship Id="rId41" Type="http://schemas.openxmlformats.org/officeDocument/2006/relationships/image" Target="media/image7.png"/><Relationship Id="rId54" Type="http://schemas.openxmlformats.org/officeDocument/2006/relationships/oleObject" Target="embeddings/oleObject2.bin"/><Relationship Id="rId62" Type="http://schemas.openxmlformats.org/officeDocument/2006/relationships/image" Target="media/image25.png"/><Relationship Id="rId70" Type="http://schemas.openxmlformats.org/officeDocument/2006/relationships/image" Target="media/image29.pn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png"/><Relationship Id="rId11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cured.cu/Automatizaci%C3%B3n" TargetMode="External"/><Relationship Id="rId23" Type="http://schemas.openxmlformats.org/officeDocument/2006/relationships/hyperlink" Target="http://www.alegsa.com.ar/Dic/interfaz.php" TargetMode="External"/><Relationship Id="rId28" Type="http://schemas.openxmlformats.org/officeDocument/2006/relationships/hyperlink" Target="http://www.ecured.cu/index.php/Servidor_web" TargetMode="External"/><Relationship Id="rId36" Type="http://schemas.openxmlformats.org/officeDocument/2006/relationships/diagramData" Target="diagrams/data1.xml"/><Relationship Id="rId49" Type="http://schemas.openxmlformats.org/officeDocument/2006/relationships/image" Target="media/image15.png"/><Relationship Id="rId57" Type="http://schemas.openxmlformats.org/officeDocument/2006/relationships/image" Target="media/image21.png"/><Relationship Id="rId106" Type="http://schemas.openxmlformats.org/officeDocument/2006/relationships/image" Target="media/image64.png"/><Relationship Id="rId114" Type="http://schemas.openxmlformats.org/officeDocument/2006/relationships/image" Target="media/image72.png"/><Relationship Id="rId119" Type="http://schemas.openxmlformats.org/officeDocument/2006/relationships/image" Target="media/image77.png"/><Relationship Id="rId10" Type="http://schemas.openxmlformats.org/officeDocument/2006/relationships/footer" Target="footer2.xml"/><Relationship Id="rId31" Type="http://schemas.openxmlformats.org/officeDocument/2006/relationships/hyperlink" Target="http://www.ecured.cu/index.php/Navegador_web" TargetMode="External"/><Relationship Id="rId44" Type="http://schemas.openxmlformats.org/officeDocument/2006/relationships/image" Target="media/image10.jpeg"/><Relationship Id="rId52" Type="http://schemas.openxmlformats.org/officeDocument/2006/relationships/oleObject" Target="embeddings/oleObject1.bin"/><Relationship Id="rId60" Type="http://schemas.openxmlformats.org/officeDocument/2006/relationships/image" Target="media/image24.png"/><Relationship Id="rId65" Type="http://schemas.openxmlformats.org/officeDocument/2006/relationships/oleObject" Target="embeddings/oleObject5.bin"/><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hyperlink" Target="https://www.ecured.cu/Hojas_de_c%C3%A1lculo" TargetMode="External"/><Relationship Id="rId39" Type="http://schemas.openxmlformats.org/officeDocument/2006/relationships/diagramColors" Target="diagrams/colors1.xml"/><Relationship Id="rId109" Type="http://schemas.openxmlformats.org/officeDocument/2006/relationships/image" Target="media/image67.png"/><Relationship Id="rId34" Type="http://schemas.openxmlformats.org/officeDocument/2006/relationships/image" Target="media/image5.png"/><Relationship Id="rId50" Type="http://schemas.openxmlformats.org/officeDocument/2006/relationships/image" Target="media/image16.png"/><Relationship Id="rId55" Type="http://schemas.openxmlformats.org/officeDocument/2006/relationships/image" Target="media/image19.png"/><Relationship Id="rId76" Type="http://schemas.openxmlformats.org/officeDocument/2006/relationships/image" Target="media/image34.png"/><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hyperlink" Target="http://www.ecured.cu/index.php/Internet" TargetMode="External"/><Relationship Id="rId24" Type="http://schemas.openxmlformats.org/officeDocument/2006/relationships/hyperlink" Target="http://www.alegsa.com.ar/Dic/interfaz%20de%20texto.php" TargetMode="External"/><Relationship Id="rId40" Type="http://schemas.microsoft.com/office/2007/relationships/diagramDrawing" Target="diagrams/drawing1.xml"/><Relationship Id="rId45" Type="http://schemas.openxmlformats.org/officeDocument/2006/relationships/image" Target="media/image11.png"/><Relationship Id="rId66" Type="http://schemas.openxmlformats.org/officeDocument/2006/relationships/image" Target="media/image27.png"/><Relationship Id="rId87" Type="http://schemas.openxmlformats.org/officeDocument/2006/relationships/image" Target="media/image45.png"/><Relationship Id="rId110" Type="http://schemas.openxmlformats.org/officeDocument/2006/relationships/image" Target="media/image68.png"/><Relationship Id="rId115" Type="http://schemas.openxmlformats.org/officeDocument/2006/relationships/image" Target="media/image73.png"/></Relationships>
</file>

<file path=word/_rels/footnotes.xml.rels><?xml version="1.0" encoding="UTF-8" standalone="yes"?>
<Relationships xmlns="http://schemas.openxmlformats.org/package/2006/relationships"><Relationship Id="rId1" Type="http://schemas.openxmlformats.org/officeDocument/2006/relationships/hyperlink" Target="http://www.crecenegocios.com/definicion-de-rentabilidad"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CBDA58-9E11-4698-9D69-05B23B1869B1}" type="doc">
      <dgm:prSet loTypeId="urn:microsoft.com/office/officeart/2005/8/layout/lProcess2" loCatId="list" qsTypeId="urn:microsoft.com/office/officeart/2005/8/quickstyle/simple1" qsCatId="simple" csTypeId="urn:microsoft.com/office/officeart/2005/8/colors/colorful1" csCatId="colorful" phldr="1"/>
      <dgm:spPr/>
      <dgm:t>
        <a:bodyPr/>
        <a:lstStyle/>
        <a:p>
          <a:endParaRPr lang="es-PE"/>
        </a:p>
      </dgm:t>
    </dgm:pt>
    <dgm:pt modelId="{224A0CDA-C837-4B4F-AA12-74FF35064BEC}">
      <dgm:prSet phldrT="[Texto]" custT="1"/>
      <dgm:spPr/>
      <dgm:t>
        <a:bodyPr/>
        <a:lstStyle/>
        <a:p>
          <a:pPr algn="ctr"/>
          <a:r>
            <a:rPr lang="es-PE" sz="1400"/>
            <a:t>Aplicación</a:t>
          </a:r>
        </a:p>
      </dgm:t>
    </dgm:pt>
    <dgm:pt modelId="{3D7EEB5C-A104-422D-9CE5-BD3D30692013}" type="parTrans" cxnId="{F4E6D201-F5CB-435F-AC3C-77153C358D66}">
      <dgm:prSet/>
      <dgm:spPr/>
      <dgm:t>
        <a:bodyPr/>
        <a:lstStyle/>
        <a:p>
          <a:pPr algn="l"/>
          <a:endParaRPr lang="es-PE"/>
        </a:p>
      </dgm:t>
    </dgm:pt>
    <dgm:pt modelId="{F9DB3B74-9E12-428B-8549-3E44735C056C}" type="sibTrans" cxnId="{F4E6D201-F5CB-435F-AC3C-77153C358D66}">
      <dgm:prSet/>
      <dgm:spPr/>
      <dgm:t>
        <a:bodyPr/>
        <a:lstStyle/>
        <a:p>
          <a:pPr algn="l"/>
          <a:endParaRPr lang="es-PE"/>
        </a:p>
      </dgm:t>
    </dgm:pt>
    <dgm:pt modelId="{A1D6AC60-2C10-4439-8EF0-3FB4278F5261}">
      <dgm:prSet phldrT="[Texto]" custT="1"/>
      <dgm:spPr/>
      <dgm:t>
        <a:bodyPr/>
        <a:lstStyle/>
        <a:p>
          <a:pPr algn="ctr"/>
          <a:r>
            <a:rPr lang="es-PE" sz="1400"/>
            <a:t>Administración del sistema</a:t>
          </a:r>
        </a:p>
      </dgm:t>
    </dgm:pt>
    <dgm:pt modelId="{C7AA6963-2DCD-43A5-974D-B02500CF274B}" type="parTrans" cxnId="{3F5A4B4A-1703-412E-B506-F1CDF22BDA93}">
      <dgm:prSet/>
      <dgm:spPr/>
      <dgm:t>
        <a:bodyPr/>
        <a:lstStyle/>
        <a:p>
          <a:pPr algn="l"/>
          <a:endParaRPr lang="es-PE"/>
        </a:p>
      </dgm:t>
    </dgm:pt>
    <dgm:pt modelId="{84287CB4-606C-4ED6-9C2E-D611EA8CD6DC}" type="sibTrans" cxnId="{3F5A4B4A-1703-412E-B506-F1CDF22BDA93}">
      <dgm:prSet/>
      <dgm:spPr/>
      <dgm:t>
        <a:bodyPr/>
        <a:lstStyle/>
        <a:p>
          <a:pPr algn="l"/>
          <a:endParaRPr lang="es-PE"/>
        </a:p>
      </dgm:t>
    </dgm:pt>
    <dgm:pt modelId="{A864A2D3-7BE3-46A3-9589-D61AF573B529}">
      <dgm:prSet phldrT="[Texto]" custT="1"/>
      <dgm:spPr/>
      <dgm:t>
        <a:bodyPr/>
        <a:lstStyle/>
        <a:p>
          <a:pPr algn="l"/>
          <a:r>
            <a:rPr lang="es-PE" sz="1100"/>
            <a:t>Módulo  Comunidad y familia (H12-H26).</a:t>
          </a:r>
          <a:endParaRPr lang="es-PE" sz="1100" b="1"/>
        </a:p>
      </dgm:t>
    </dgm:pt>
    <dgm:pt modelId="{960BACFA-BBCC-4A1F-BFEB-F8C3D16EC1B1}" type="parTrans" cxnId="{0F1F0435-7D87-44FC-A2D4-FC1932BB830C}">
      <dgm:prSet/>
      <dgm:spPr/>
      <dgm:t>
        <a:bodyPr/>
        <a:lstStyle/>
        <a:p>
          <a:pPr algn="l"/>
          <a:endParaRPr lang="es-PE"/>
        </a:p>
      </dgm:t>
    </dgm:pt>
    <dgm:pt modelId="{95638FDB-A482-4FCD-8F9E-F08574766C4F}" type="sibTrans" cxnId="{0F1F0435-7D87-44FC-A2D4-FC1932BB830C}">
      <dgm:prSet/>
      <dgm:spPr/>
      <dgm:t>
        <a:bodyPr/>
        <a:lstStyle/>
        <a:p>
          <a:pPr algn="l"/>
          <a:endParaRPr lang="es-PE"/>
        </a:p>
      </dgm:t>
    </dgm:pt>
    <dgm:pt modelId="{136B7F1D-3580-4384-A992-FFCED536C3F6}">
      <dgm:prSet phldrT="[Texto]" custT="1"/>
      <dgm:spPr/>
      <dgm:t>
        <a:bodyPr/>
        <a:lstStyle/>
        <a:p>
          <a:pPr algn="l"/>
          <a:r>
            <a:rPr lang="es-PE" sz="1100"/>
            <a:t>Módulo de administración de personal de salud y de usuarios (H1-H7,H32)</a:t>
          </a:r>
          <a:endParaRPr lang="es-PE" sz="1100" b="1"/>
        </a:p>
      </dgm:t>
    </dgm:pt>
    <dgm:pt modelId="{C52D6465-6902-4C04-9961-12478A5FBAE5}" type="parTrans" cxnId="{F0A0E04C-E5FB-4C7D-ACE9-81606FD42D3B}">
      <dgm:prSet/>
      <dgm:spPr/>
      <dgm:t>
        <a:bodyPr/>
        <a:lstStyle/>
        <a:p>
          <a:pPr algn="l"/>
          <a:endParaRPr lang="es-PE"/>
        </a:p>
      </dgm:t>
    </dgm:pt>
    <dgm:pt modelId="{4217938C-A5F2-446F-BE94-66B2038D9E6E}" type="sibTrans" cxnId="{F0A0E04C-E5FB-4C7D-ACE9-81606FD42D3B}">
      <dgm:prSet/>
      <dgm:spPr/>
      <dgm:t>
        <a:bodyPr/>
        <a:lstStyle/>
        <a:p>
          <a:pPr algn="l"/>
          <a:endParaRPr lang="es-PE"/>
        </a:p>
      </dgm:t>
    </dgm:pt>
    <dgm:pt modelId="{534F5C8D-03F2-4740-82AF-E9AB0230C56F}">
      <dgm:prSet phldrT="[Texto]" custT="1"/>
      <dgm:spPr/>
      <dgm:t>
        <a:bodyPr/>
        <a:lstStyle/>
        <a:p>
          <a:pPr algn="l"/>
          <a:r>
            <a:rPr lang="es-PE" sz="1100"/>
            <a:t>Módulo de administración de comunidades y sectores (Tablas maestras) (H8-H11)</a:t>
          </a:r>
          <a:endParaRPr lang="es-PE" sz="1100" b="1"/>
        </a:p>
      </dgm:t>
    </dgm:pt>
    <dgm:pt modelId="{81FB7067-856A-44E9-98B4-0820B3B33426}" type="parTrans" cxnId="{CAB389BA-3CA5-452A-B2F2-BDFA6B2B9082}">
      <dgm:prSet/>
      <dgm:spPr/>
      <dgm:t>
        <a:bodyPr/>
        <a:lstStyle/>
        <a:p>
          <a:endParaRPr lang="es-PE"/>
        </a:p>
      </dgm:t>
    </dgm:pt>
    <dgm:pt modelId="{1A044F69-28CF-4DB3-AEE1-D61A1D428CD5}" type="sibTrans" cxnId="{CAB389BA-3CA5-452A-B2F2-BDFA6B2B9082}">
      <dgm:prSet/>
      <dgm:spPr/>
      <dgm:t>
        <a:bodyPr/>
        <a:lstStyle/>
        <a:p>
          <a:endParaRPr lang="es-PE"/>
        </a:p>
      </dgm:t>
    </dgm:pt>
    <dgm:pt modelId="{C782D89A-9F37-41FB-8A01-C4E54B8B03B6}">
      <dgm:prSet phldrT="[Texto]" custT="1"/>
      <dgm:spPr/>
      <dgm:t>
        <a:bodyPr/>
        <a:lstStyle/>
        <a:p>
          <a:pPr algn="l"/>
          <a:r>
            <a:rPr lang="es-PE" sz="1100" b="1"/>
            <a:t>Ficha familiar</a:t>
          </a:r>
        </a:p>
      </dgm:t>
    </dgm:pt>
    <dgm:pt modelId="{D9F10646-AA5F-430C-8509-4036C4AB724A}" type="parTrans" cxnId="{0EE721AC-3847-404E-B98F-8B9B875FE639}">
      <dgm:prSet/>
      <dgm:spPr/>
      <dgm:t>
        <a:bodyPr/>
        <a:lstStyle/>
        <a:p>
          <a:endParaRPr lang="es-PE"/>
        </a:p>
      </dgm:t>
    </dgm:pt>
    <dgm:pt modelId="{703DED7A-91DB-4199-A560-32DFC68CD5DE}" type="sibTrans" cxnId="{0EE721AC-3847-404E-B98F-8B9B875FE639}">
      <dgm:prSet/>
      <dgm:spPr/>
      <dgm:t>
        <a:bodyPr/>
        <a:lstStyle/>
        <a:p>
          <a:endParaRPr lang="es-PE"/>
        </a:p>
      </dgm:t>
    </dgm:pt>
    <dgm:pt modelId="{007C6152-3C43-40B0-8593-3AEA7B297659}">
      <dgm:prSet phldrT="[Texto]" custT="1"/>
      <dgm:spPr/>
      <dgm:t>
        <a:bodyPr/>
        <a:lstStyle/>
        <a:p>
          <a:pPr algn="l"/>
          <a:r>
            <a:rPr lang="es-PE" sz="1100" b="1"/>
            <a:t>Consulta de historiales</a:t>
          </a:r>
        </a:p>
      </dgm:t>
    </dgm:pt>
    <dgm:pt modelId="{14AE5673-496A-49E2-8D9E-A13926693914}" type="parTrans" cxnId="{06787AEE-EEE4-4698-8071-F36F2550ED19}">
      <dgm:prSet/>
      <dgm:spPr/>
      <dgm:t>
        <a:bodyPr/>
        <a:lstStyle/>
        <a:p>
          <a:endParaRPr lang="es-PE"/>
        </a:p>
      </dgm:t>
    </dgm:pt>
    <dgm:pt modelId="{B95ABB98-7A2F-4036-BD88-28F4965B6794}" type="sibTrans" cxnId="{06787AEE-EEE4-4698-8071-F36F2550ED19}">
      <dgm:prSet/>
      <dgm:spPr/>
      <dgm:t>
        <a:bodyPr/>
        <a:lstStyle/>
        <a:p>
          <a:endParaRPr lang="es-PE"/>
        </a:p>
      </dgm:t>
    </dgm:pt>
    <dgm:pt modelId="{321864DA-381E-4155-9358-22B88BA0B1E0}">
      <dgm:prSet phldrT="[Texto]" custT="1"/>
      <dgm:spPr/>
      <dgm:t>
        <a:bodyPr/>
        <a:lstStyle/>
        <a:p>
          <a:pPr algn="l"/>
          <a:r>
            <a:rPr lang="es-PE" sz="1100" b="1"/>
            <a:t>Reportes (H27-H30)</a:t>
          </a:r>
        </a:p>
      </dgm:t>
    </dgm:pt>
    <dgm:pt modelId="{6FCA29F0-B91A-4515-B9C0-A8F85792631A}" type="parTrans" cxnId="{4923241A-64A8-4A47-ABBC-32863D35BEDD}">
      <dgm:prSet/>
      <dgm:spPr/>
      <dgm:t>
        <a:bodyPr/>
        <a:lstStyle/>
        <a:p>
          <a:endParaRPr lang="es-PE"/>
        </a:p>
      </dgm:t>
    </dgm:pt>
    <dgm:pt modelId="{90DAF297-8EDC-485B-94D1-2E9E50C41D74}" type="sibTrans" cxnId="{4923241A-64A8-4A47-ABBC-32863D35BEDD}">
      <dgm:prSet/>
      <dgm:spPr/>
      <dgm:t>
        <a:bodyPr/>
        <a:lstStyle/>
        <a:p>
          <a:endParaRPr lang="es-PE"/>
        </a:p>
      </dgm:t>
    </dgm:pt>
    <dgm:pt modelId="{017F0AA3-3358-469C-BFC3-84E30823978C}">
      <dgm:prSet phldrT="[Texto]" custT="1"/>
      <dgm:spPr/>
      <dgm:t>
        <a:bodyPr/>
        <a:lstStyle/>
        <a:p>
          <a:pPr algn="l"/>
          <a:r>
            <a:rPr lang="es-PE" sz="1100" b="1"/>
            <a:t>Base de datos (H31)</a:t>
          </a:r>
        </a:p>
      </dgm:t>
    </dgm:pt>
    <dgm:pt modelId="{85D3B9F8-CDEF-42D2-B9DF-8E3DB8A0879C}" type="parTrans" cxnId="{70878490-8287-4712-B96C-3D9068D45B23}">
      <dgm:prSet/>
      <dgm:spPr/>
      <dgm:t>
        <a:bodyPr/>
        <a:lstStyle/>
        <a:p>
          <a:endParaRPr lang="es-PE"/>
        </a:p>
      </dgm:t>
    </dgm:pt>
    <dgm:pt modelId="{FB1878F1-7D03-4130-AD9A-87C59F191A02}" type="sibTrans" cxnId="{70878490-8287-4712-B96C-3D9068D45B23}">
      <dgm:prSet/>
      <dgm:spPr/>
      <dgm:t>
        <a:bodyPr/>
        <a:lstStyle/>
        <a:p>
          <a:endParaRPr lang="es-PE"/>
        </a:p>
      </dgm:t>
    </dgm:pt>
    <dgm:pt modelId="{56F15D72-71F7-4EF7-9A8B-1C4DA3FCA7C2}" type="pres">
      <dgm:prSet presAssocID="{CFCBDA58-9E11-4698-9D69-05B23B1869B1}" presName="theList" presStyleCnt="0">
        <dgm:presLayoutVars>
          <dgm:dir/>
          <dgm:animLvl val="lvl"/>
          <dgm:resizeHandles val="exact"/>
        </dgm:presLayoutVars>
      </dgm:prSet>
      <dgm:spPr/>
      <dgm:t>
        <a:bodyPr/>
        <a:lstStyle/>
        <a:p>
          <a:endParaRPr lang="es-ES"/>
        </a:p>
      </dgm:t>
    </dgm:pt>
    <dgm:pt modelId="{8CE90765-8993-4599-84F3-067829BA373E}" type="pres">
      <dgm:prSet presAssocID="{A1D6AC60-2C10-4439-8EF0-3FB4278F5261}" presName="compNode" presStyleCnt="0"/>
      <dgm:spPr/>
    </dgm:pt>
    <dgm:pt modelId="{6CC76736-61F9-4DDE-BCA9-1C73FE6F3B31}" type="pres">
      <dgm:prSet presAssocID="{A1D6AC60-2C10-4439-8EF0-3FB4278F5261}" presName="aNode" presStyleLbl="bgShp" presStyleIdx="0" presStyleCnt="2"/>
      <dgm:spPr/>
      <dgm:t>
        <a:bodyPr/>
        <a:lstStyle/>
        <a:p>
          <a:endParaRPr lang="es-ES"/>
        </a:p>
      </dgm:t>
    </dgm:pt>
    <dgm:pt modelId="{67ABA1A5-DFFB-4A6A-B0C8-99C17759DFC4}" type="pres">
      <dgm:prSet presAssocID="{A1D6AC60-2C10-4439-8EF0-3FB4278F5261}" presName="textNode" presStyleLbl="bgShp" presStyleIdx="0" presStyleCnt="2"/>
      <dgm:spPr/>
      <dgm:t>
        <a:bodyPr/>
        <a:lstStyle/>
        <a:p>
          <a:endParaRPr lang="es-ES"/>
        </a:p>
      </dgm:t>
    </dgm:pt>
    <dgm:pt modelId="{DF0112CA-1BA4-4603-90A8-813E3A628765}" type="pres">
      <dgm:prSet presAssocID="{A1D6AC60-2C10-4439-8EF0-3FB4278F5261}" presName="compChildNode" presStyleCnt="0"/>
      <dgm:spPr/>
    </dgm:pt>
    <dgm:pt modelId="{1F5BB118-20BE-4E02-8ACA-53B46ABE5329}" type="pres">
      <dgm:prSet presAssocID="{A1D6AC60-2C10-4439-8EF0-3FB4278F5261}" presName="theInnerList" presStyleCnt="0"/>
      <dgm:spPr/>
    </dgm:pt>
    <dgm:pt modelId="{DB2AE0BD-2E01-48D8-9328-292D0E951882}" type="pres">
      <dgm:prSet presAssocID="{136B7F1D-3580-4384-A992-FFCED536C3F6}" presName="childNode" presStyleLbl="node1" presStyleIdx="0" presStyleCnt="5">
        <dgm:presLayoutVars>
          <dgm:bulletEnabled val="1"/>
        </dgm:presLayoutVars>
      </dgm:prSet>
      <dgm:spPr/>
      <dgm:t>
        <a:bodyPr/>
        <a:lstStyle/>
        <a:p>
          <a:endParaRPr lang="es-ES"/>
        </a:p>
      </dgm:t>
    </dgm:pt>
    <dgm:pt modelId="{8581F1DE-D978-496A-AE68-77265E03A481}" type="pres">
      <dgm:prSet presAssocID="{136B7F1D-3580-4384-A992-FFCED536C3F6}" presName="aSpace2" presStyleCnt="0"/>
      <dgm:spPr/>
    </dgm:pt>
    <dgm:pt modelId="{B1F1B721-F4E0-4956-A48E-F47A5E412139}" type="pres">
      <dgm:prSet presAssocID="{534F5C8D-03F2-4740-82AF-E9AB0230C56F}" presName="childNode" presStyleLbl="node1" presStyleIdx="1" presStyleCnt="5">
        <dgm:presLayoutVars>
          <dgm:bulletEnabled val="1"/>
        </dgm:presLayoutVars>
      </dgm:prSet>
      <dgm:spPr/>
      <dgm:t>
        <a:bodyPr/>
        <a:lstStyle/>
        <a:p>
          <a:endParaRPr lang="es-ES"/>
        </a:p>
      </dgm:t>
    </dgm:pt>
    <dgm:pt modelId="{C07DF399-D03C-49B0-873B-94142F30CCB4}" type="pres">
      <dgm:prSet presAssocID="{A1D6AC60-2C10-4439-8EF0-3FB4278F5261}" presName="aSpace" presStyleCnt="0"/>
      <dgm:spPr/>
    </dgm:pt>
    <dgm:pt modelId="{87FFAB0D-9923-4DDA-8E1F-CB06875854BB}" type="pres">
      <dgm:prSet presAssocID="{224A0CDA-C837-4B4F-AA12-74FF35064BEC}" presName="compNode" presStyleCnt="0"/>
      <dgm:spPr/>
    </dgm:pt>
    <dgm:pt modelId="{CED118C6-F435-4EE3-8086-781D86B703DB}" type="pres">
      <dgm:prSet presAssocID="{224A0CDA-C837-4B4F-AA12-74FF35064BEC}" presName="aNode" presStyleLbl="bgShp" presStyleIdx="1" presStyleCnt="2"/>
      <dgm:spPr/>
      <dgm:t>
        <a:bodyPr/>
        <a:lstStyle/>
        <a:p>
          <a:endParaRPr lang="es-ES"/>
        </a:p>
      </dgm:t>
    </dgm:pt>
    <dgm:pt modelId="{52C38A2B-D8F1-4D55-AB7E-2E29DAFA626A}" type="pres">
      <dgm:prSet presAssocID="{224A0CDA-C837-4B4F-AA12-74FF35064BEC}" presName="textNode" presStyleLbl="bgShp" presStyleIdx="1" presStyleCnt="2"/>
      <dgm:spPr/>
      <dgm:t>
        <a:bodyPr/>
        <a:lstStyle/>
        <a:p>
          <a:endParaRPr lang="es-ES"/>
        </a:p>
      </dgm:t>
    </dgm:pt>
    <dgm:pt modelId="{63C6E217-D753-4E06-AA8C-F41267D9E4FE}" type="pres">
      <dgm:prSet presAssocID="{224A0CDA-C837-4B4F-AA12-74FF35064BEC}" presName="compChildNode" presStyleCnt="0"/>
      <dgm:spPr/>
    </dgm:pt>
    <dgm:pt modelId="{D23766DE-3D2B-4B3F-8015-B9E95FE45112}" type="pres">
      <dgm:prSet presAssocID="{224A0CDA-C837-4B4F-AA12-74FF35064BEC}" presName="theInnerList" presStyleCnt="0"/>
      <dgm:spPr/>
    </dgm:pt>
    <dgm:pt modelId="{DFBC71DF-CBB5-467F-82B9-BDCFA3E50A7F}" type="pres">
      <dgm:prSet presAssocID="{A864A2D3-7BE3-46A3-9589-D61AF573B529}" presName="childNode" presStyleLbl="node1" presStyleIdx="2" presStyleCnt="5" custScaleY="197099">
        <dgm:presLayoutVars>
          <dgm:bulletEnabled val="1"/>
        </dgm:presLayoutVars>
      </dgm:prSet>
      <dgm:spPr/>
      <dgm:t>
        <a:bodyPr/>
        <a:lstStyle/>
        <a:p>
          <a:endParaRPr lang="es-ES"/>
        </a:p>
      </dgm:t>
    </dgm:pt>
    <dgm:pt modelId="{99B0D07E-8157-4CE7-B43C-CE96AA8F1653}" type="pres">
      <dgm:prSet presAssocID="{A864A2D3-7BE3-46A3-9589-D61AF573B529}" presName="aSpace2" presStyleCnt="0"/>
      <dgm:spPr/>
    </dgm:pt>
    <dgm:pt modelId="{13444565-1D92-4F3D-9F7D-8493EEA2896D}" type="pres">
      <dgm:prSet presAssocID="{321864DA-381E-4155-9358-22B88BA0B1E0}" presName="childNode" presStyleLbl="node1" presStyleIdx="3" presStyleCnt="5">
        <dgm:presLayoutVars>
          <dgm:bulletEnabled val="1"/>
        </dgm:presLayoutVars>
      </dgm:prSet>
      <dgm:spPr/>
      <dgm:t>
        <a:bodyPr/>
        <a:lstStyle/>
        <a:p>
          <a:endParaRPr lang="es-ES"/>
        </a:p>
      </dgm:t>
    </dgm:pt>
    <dgm:pt modelId="{70F189FE-2647-4EAD-8147-7E8EFA260CD1}" type="pres">
      <dgm:prSet presAssocID="{321864DA-381E-4155-9358-22B88BA0B1E0}" presName="aSpace2" presStyleCnt="0"/>
      <dgm:spPr/>
    </dgm:pt>
    <dgm:pt modelId="{F1BCC164-BFD2-454B-AAE2-1C64A766F39F}" type="pres">
      <dgm:prSet presAssocID="{017F0AA3-3358-469C-BFC3-84E30823978C}" presName="childNode" presStyleLbl="node1" presStyleIdx="4" presStyleCnt="5">
        <dgm:presLayoutVars>
          <dgm:bulletEnabled val="1"/>
        </dgm:presLayoutVars>
      </dgm:prSet>
      <dgm:spPr/>
      <dgm:t>
        <a:bodyPr/>
        <a:lstStyle/>
        <a:p>
          <a:endParaRPr lang="es-ES"/>
        </a:p>
      </dgm:t>
    </dgm:pt>
  </dgm:ptLst>
  <dgm:cxnLst>
    <dgm:cxn modelId="{CAB389BA-3CA5-452A-B2F2-BDFA6B2B9082}" srcId="{A1D6AC60-2C10-4439-8EF0-3FB4278F5261}" destId="{534F5C8D-03F2-4740-82AF-E9AB0230C56F}" srcOrd="1" destOrd="0" parTransId="{81FB7067-856A-44E9-98B4-0820B3B33426}" sibTransId="{1A044F69-28CF-4DB3-AEE1-D61A1D428CD5}"/>
    <dgm:cxn modelId="{E8ED9404-38B8-464F-8936-C226FFBDD495}" type="presOf" srcId="{017F0AA3-3358-469C-BFC3-84E30823978C}" destId="{F1BCC164-BFD2-454B-AAE2-1C64A766F39F}" srcOrd="0" destOrd="0" presId="urn:microsoft.com/office/officeart/2005/8/layout/lProcess2"/>
    <dgm:cxn modelId="{0F1F0435-7D87-44FC-A2D4-FC1932BB830C}" srcId="{224A0CDA-C837-4B4F-AA12-74FF35064BEC}" destId="{A864A2D3-7BE3-46A3-9589-D61AF573B529}" srcOrd="0" destOrd="0" parTransId="{960BACFA-BBCC-4A1F-BFEB-F8C3D16EC1B1}" sibTransId="{95638FDB-A482-4FCD-8F9E-F08574766C4F}"/>
    <dgm:cxn modelId="{9F77B961-2C0B-4073-9326-EBFF57816EEF}" type="presOf" srcId="{A1D6AC60-2C10-4439-8EF0-3FB4278F5261}" destId="{67ABA1A5-DFFB-4A6A-B0C8-99C17759DFC4}" srcOrd="1" destOrd="0" presId="urn:microsoft.com/office/officeart/2005/8/layout/lProcess2"/>
    <dgm:cxn modelId="{F4E6D201-F5CB-435F-AC3C-77153C358D66}" srcId="{CFCBDA58-9E11-4698-9D69-05B23B1869B1}" destId="{224A0CDA-C837-4B4F-AA12-74FF35064BEC}" srcOrd="1" destOrd="0" parTransId="{3D7EEB5C-A104-422D-9CE5-BD3D30692013}" sibTransId="{F9DB3B74-9E12-428B-8549-3E44735C056C}"/>
    <dgm:cxn modelId="{8FCC12A1-4CBE-461D-9C4F-2B6F4B550F6B}" type="presOf" srcId="{136B7F1D-3580-4384-A992-FFCED536C3F6}" destId="{DB2AE0BD-2E01-48D8-9328-292D0E951882}" srcOrd="0" destOrd="0" presId="urn:microsoft.com/office/officeart/2005/8/layout/lProcess2"/>
    <dgm:cxn modelId="{0EE721AC-3847-404E-B98F-8B9B875FE639}" srcId="{A864A2D3-7BE3-46A3-9589-D61AF573B529}" destId="{C782D89A-9F37-41FB-8A01-C4E54B8B03B6}" srcOrd="0" destOrd="0" parTransId="{D9F10646-AA5F-430C-8509-4036C4AB724A}" sibTransId="{703DED7A-91DB-4199-A560-32DFC68CD5DE}"/>
    <dgm:cxn modelId="{57E49CF4-9867-40E3-A305-E4D455DBD196}" type="presOf" srcId="{321864DA-381E-4155-9358-22B88BA0B1E0}" destId="{13444565-1D92-4F3D-9F7D-8493EEA2896D}" srcOrd="0" destOrd="0" presId="urn:microsoft.com/office/officeart/2005/8/layout/lProcess2"/>
    <dgm:cxn modelId="{092CD684-A8AC-49AD-A870-90B3A6CDDD1F}" type="presOf" srcId="{224A0CDA-C837-4B4F-AA12-74FF35064BEC}" destId="{52C38A2B-D8F1-4D55-AB7E-2E29DAFA626A}" srcOrd="1" destOrd="0" presId="urn:microsoft.com/office/officeart/2005/8/layout/lProcess2"/>
    <dgm:cxn modelId="{A456356D-68DF-4308-A98A-BD2256589E82}" type="presOf" srcId="{A864A2D3-7BE3-46A3-9589-D61AF573B529}" destId="{DFBC71DF-CBB5-467F-82B9-BDCFA3E50A7F}" srcOrd="0" destOrd="0" presId="urn:microsoft.com/office/officeart/2005/8/layout/lProcess2"/>
    <dgm:cxn modelId="{F0A0E04C-E5FB-4C7D-ACE9-81606FD42D3B}" srcId="{A1D6AC60-2C10-4439-8EF0-3FB4278F5261}" destId="{136B7F1D-3580-4384-A992-FFCED536C3F6}" srcOrd="0" destOrd="0" parTransId="{C52D6465-6902-4C04-9961-12478A5FBAE5}" sibTransId="{4217938C-A5F2-446F-BE94-66B2038D9E6E}"/>
    <dgm:cxn modelId="{4923241A-64A8-4A47-ABBC-32863D35BEDD}" srcId="{224A0CDA-C837-4B4F-AA12-74FF35064BEC}" destId="{321864DA-381E-4155-9358-22B88BA0B1E0}" srcOrd="1" destOrd="0" parTransId="{6FCA29F0-B91A-4515-B9C0-A8F85792631A}" sibTransId="{90DAF297-8EDC-485B-94D1-2E9E50C41D74}"/>
    <dgm:cxn modelId="{8727E9D4-8400-4435-9EB5-FF241D18ABE7}" type="presOf" srcId="{534F5C8D-03F2-4740-82AF-E9AB0230C56F}" destId="{B1F1B721-F4E0-4956-A48E-F47A5E412139}" srcOrd="0" destOrd="0" presId="urn:microsoft.com/office/officeart/2005/8/layout/lProcess2"/>
    <dgm:cxn modelId="{6419FB44-123A-438F-BD8D-012C5FD38407}" type="presOf" srcId="{A1D6AC60-2C10-4439-8EF0-3FB4278F5261}" destId="{6CC76736-61F9-4DDE-BCA9-1C73FE6F3B31}" srcOrd="0" destOrd="0" presId="urn:microsoft.com/office/officeart/2005/8/layout/lProcess2"/>
    <dgm:cxn modelId="{42B61C0E-400D-4A57-A131-016D2950A0E1}" type="presOf" srcId="{CFCBDA58-9E11-4698-9D69-05B23B1869B1}" destId="{56F15D72-71F7-4EF7-9A8B-1C4DA3FCA7C2}" srcOrd="0" destOrd="0" presId="urn:microsoft.com/office/officeart/2005/8/layout/lProcess2"/>
    <dgm:cxn modelId="{A9513DBF-97E6-46F2-AA8C-48BA95007F2F}" type="presOf" srcId="{007C6152-3C43-40B0-8593-3AEA7B297659}" destId="{DFBC71DF-CBB5-467F-82B9-BDCFA3E50A7F}" srcOrd="0" destOrd="2" presId="urn:microsoft.com/office/officeart/2005/8/layout/lProcess2"/>
    <dgm:cxn modelId="{A702594C-059C-4355-850F-6AFDCAC046A3}" type="presOf" srcId="{224A0CDA-C837-4B4F-AA12-74FF35064BEC}" destId="{CED118C6-F435-4EE3-8086-781D86B703DB}" srcOrd="0" destOrd="0" presId="urn:microsoft.com/office/officeart/2005/8/layout/lProcess2"/>
    <dgm:cxn modelId="{A3D84230-852D-4205-AA32-EF9761762517}" type="presOf" srcId="{C782D89A-9F37-41FB-8A01-C4E54B8B03B6}" destId="{DFBC71DF-CBB5-467F-82B9-BDCFA3E50A7F}" srcOrd="0" destOrd="1" presId="urn:microsoft.com/office/officeart/2005/8/layout/lProcess2"/>
    <dgm:cxn modelId="{3F5A4B4A-1703-412E-B506-F1CDF22BDA93}" srcId="{CFCBDA58-9E11-4698-9D69-05B23B1869B1}" destId="{A1D6AC60-2C10-4439-8EF0-3FB4278F5261}" srcOrd="0" destOrd="0" parTransId="{C7AA6963-2DCD-43A5-974D-B02500CF274B}" sibTransId="{84287CB4-606C-4ED6-9C2E-D611EA8CD6DC}"/>
    <dgm:cxn modelId="{06787AEE-EEE4-4698-8071-F36F2550ED19}" srcId="{A864A2D3-7BE3-46A3-9589-D61AF573B529}" destId="{007C6152-3C43-40B0-8593-3AEA7B297659}" srcOrd="1" destOrd="0" parTransId="{14AE5673-496A-49E2-8D9E-A13926693914}" sibTransId="{B95ABB98-7A2F-4036-BD88-28F4965B6794}"/>
    <dgm:cxn modelId="{70878490-8287-4712-B96C-3D9068D45B23}" srcId="{224A0CDA-C837-4B4F-AA12-74FF35064BEC}" destId="{017F0AA3-3358-469C-BFC3-84E30823978C}" srcOrd="2" destOrd="0" parTransId="{85D3B9F8-CDEF-42D2-B9DF-8E3DB8A0879C}" sibTransId="{FB1878F1-7D03-4130-AD9A-87C59F191A02}"/>
    <dgm:cxn modelId="{C1BF5CDD-92BF-4DCD-BCA0-686D616007BA}" type="presParOf" srcId="{56F15D72-71F7-4EF7-9A8B-1C4DA3FCA7C2}" destId="{8CE90765-8993-4599-84F3-067829BA373E}" srcOrd="0" destOrd="0" presId="urn:microsoft.com/office/officeart/2005/8/layout/lProcess2"/>
    <dgm:cxn modelId="{394D31D8-130C-4411-98CE-CE7984A193F8}" type="presParOf" srcId="{8CE90765-8993-4599-84F3-067829BA373E}" destId="{6CC76736-61F9-4DDE-BCA9-1C73FE6F3B31}" srcOrd="0" destOrd="0" presId="urn:microsoft.com/office/officeart/2005/8/layout/lProcess2"/>
    <dgm:cxn modelId="{3D3652FF-2C73-4A47-BE76-5486957EBDCD}" type="presParOf" srcId="{8CE90765-8993-4599-84F3-067829BA373E}" destId="{67ABA1A5-DFFB-4A6A-B0C8-99C17759DFC4}" srcOrd="1" destOrd="0" presId="urn:microsoft.com/office/officeart/2005/8/layout/lProcess2"/>
    <dgm:cxn modelId="{DB7F6FDF-172C-4329-9792-DC00138A035A}" type="presParOf" srcId="{8CE90765-8993-4599-84F3-067829BA373E}" destId="{DF0112CA-1BA4-4603-90A8-813E3A628765}" srcOrd="2" destOrd="0" presId="urn:microsoft.com/office/officeart/2005/8/layout/lProcess2"/>
    <dgm:cxn modelId="{04F55B60-7A65-48B3-A0C9-EE018AE9872B}" type="presParOf" srcId="{DF0112CA-1BA4-4603-90A8-813E3A628765}" destId="{1F5BB118-20BE-4E02-8ACA-53B46ABE5329}" srcOrd="0" destOrd="0" presId="urn:microsoft.com/office/officeart/2005/8/layout/lProcess2"/>
    <dgm:cxn modelId="{F490A899-DDAF-45F0-8CFB-AEE9467E40C2}" type="presParOf" srcId="{1F5BB118-20BE-4E02-8ACA-53B46ABE5329}" destId="{DB2AE0BD-2E01-48D8-9328-292D0E951882}" srcOrd="0" destOrd="0" presId="urn:microsoft.com/office/officeart/2005/8/layout/lProcess2"/>
    <dgm:cxn modelId="{F02426E9-A552-441E-A1A1-6399AF0E8625}" type="presParOf" srcId="{1F5BB118-20BE-4E02-8ACA-53B46ABE5329}" destId="{8581F1DE-D978-496A-AE68-77265E03A481}" srcOrd="1" destOrd="0" presId="urn:microsoft.com/office/officeart/2005/8/layout/lProcess2"/>
    <dgm:cxn modelId="{9B5980ED-4F9B-4101-B2D8-41701C5EA079}" type="presParOf" srcId="{1F5BB118-20BE-4E02-8ACA-53B46ABE5329}" destId="{B1F1B721-F4E0-4956-A48E-F47A5E412139}" srcOrd="2" destOrd="0" presId="urn:microsoft.com/office/officeart/2005/8/layout/lProcess2"/>
    <dgm:cxn modelId="{5EFE5479-3093-466C-B615-F6ED209B8611}" type="presParOf" srcId="{56F15D72-71F7-4EF7-9A8B-1C4DA3FCA7C2}" destId="{C07DF399-D03C-49B0-873B-94142F30CCB4}" srcOrd="1" destOrd="0" presId="urn:microsoft.com/office/officeart/2005/8/layout/lProcess2"/>
    <dgm:cxn modelId="{AB400065-7BC8-4552-A695-F8D4FF23415A}" type="presParOf" srcId="{56F15D72-71F7-4EF7-9A8B-1C4DA3FCA7C2}" destId="{87FFAB0D-9923-4DDA-8E1F-CB06875854BB}" srcOrd="2" destOrd="0" presId="urn:microsoft.com/office/officeart/2005/8/layout/lProcess2"/>
    <dgm:cxn modelId="{EEC2C660-8291-42D3-A1D5-C50F132BAAAB}" type="presParOf" srcId="{87FFAB0D-9923-4DDA-8E1F-CB06875854BB}" destId="{CED118C6-F435-4EE3-8086-781D86B703DB}" srcOrd="0" destOrd="0" presId="urn:microsoft.com/office/officeart/2005/8/layout/lProcess2"/>
    <dgm:cxn modelId="{A4628A6E-F398-4079-97A8-D69ED8DFF968}" type="presParOf" srcId="{87FFAB0D-9923-4DDA-8E1F-CB06875854BB}" destId="{52C38A2B-D8F1-4D55-AB7E-2E29DAFA626A}" srcOrd="1" destOrd="0" presId="urn:microsoft.com/office/officeart/2005/8/layout/lProcess2"/>
    <dgm:cxn modelId="{91EE12BE-0D9F-4E3B-8EC2-21A6F8DE91CF}" type="presParOf" srcId="{87FFAB0D-9923-4DDA-8E1F-CB06875854BB}" destId="{63C6E217-D753-4E06-AA8C-F41267D9E4FE}" srcOrd="2" destOrd="0" presId="urn:microsoft.com/office/officeart/2005/8/layout/lProcess2"/>
    <dgm:cxn modelId="{FF3D067D-A384-4658-8388-E1A9FFC4699E}" type="presParOf" srcId="{63C6E217-D753-4E06-AA8C-F41267D9E4FE}" destId="{D23766DE-3D2B-4B3F-8015-B9E95FE45112}" srcOrd="0" destOrd="0" presId="urn:microsoft.com/office/officeart/2005/8/layout/lProcess2"/>
    <dgm:cxn modelId="{0553CEB0-6977-4CFA-B509-CC8982657D95}" type="presParOf" srcId="{D23766DE-3D2B-4B3F-8015-B9E95FE45112}" destId="{DFBC71DF-CBB5-467F-82B9-BDCFA3E50A7F}" srcOrd="0" destOrd="0" presId="urn:microsoft.com/office/officeart/2005/8/layout/lProcess2"/>
    <dgm:cxn modelId="{1F8F62C3-2A02-426F-8927-46F676B03B38}" type="presParOf" srcId="{D23766DE-3D2B-4B3F-8015-B9E95FE45112}" destId="{99B0D07E-8157-4CE7-B43C-CE96AA8F1653}" srcOrd="1" destOrd="0" presId="urn:microsoft.com/office/officeart/2005/8/layout/lProcess2"/>
    <dgm:cxn modelId="{59C3E43B-49C0-4D38-8190-F73FCAD9C155}" type="presParOf" srcId="{D23766DE-3D2B-4B3F-8015-B9E95FE45112}" destId="{13444565-1D92-4F3D-9F7D-8493EEA2896D}" srcOrd="2" destOrd="0" presId="urn:microsoft.com/office/officeart/2005/8/layout/lProcess2"/>
    <dgm:cxn modelId="{1E6DCF0F-42B2-4988-B7F9-6218704D5CD8}" type="presParOf" srcId="{D23766DE-3D2B-4B3F-8015-B9E95FE45112}" destId="{70F189FE-2647-4EAD-8147-7E8EFA260CD1}" srcOrd="3" destOrd="0" presId="urn:microsoft.com/office/officeart/2005/8/layout/lProcess2"/>
    <dgm:cxn modelId="{191B5CDE-62B9-4275-AFD3-987188C6BF6A}" type="presParOf" srcId="{D23766DE-3D2B-4B3F-8015-B9E95FE45112}" destId="{F1BCC164-BFD2-454B-AAE2-1C64A766F39F}" srcOrd="4" destOrd="0" presId="urn:microsoft.com/office/officeart/2005/8/layout/lProcess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C76736-61F9-4DDE-BCA9-1C73FE6F3B31}">
      <dsp:nvSpPr>
        <dsp:cNvPr id="0" name=""/>
        <dsp:cNvSpPr/>
      </dsp:nvSpPr>
      <dsp:spPr>
        <a:xfrm>
          <a:off x="2919" y="0"/>
          <a:ext cx="2808881" cy="2703444"/>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PE" sz="1400" kern="1200"/>
            <a:t>Administración del sistema</a:t>
          </a:r>
        </a:p>
      </dsp:txBody>
      <dsp:txXfrm>
        <a:off x="2919" y="0"/>
        <a:ext cx="2808881" cy="811033"/>
      </dsp:txXfrm>
    </dsp:sp>
    <dsp:sp modelId="{DB2AE0BD-2E01-48D8-9328-292D0E951882}">
      <dsp:nvSpPr>
        <dsp:cNvPr id="0" name=""/>
        <dsp:cNvSpPr/>
      </dsp:nvSpPr>
      <dsp:spPr>
        <a:xfrm>
          <a:off x="283808" y="811825"/>
          <a:ext cx="2247105" cy="8151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l" defTabSz="488950">
            <a:lnSpc>
              <a:spcPct val="90000"/>
            </a:lnSpc>
            <a:spcBef>
              <a:spcPct val="0"/>
            </a:spcBef>
            <a:spcAft>
              <a:spcPct val="35000"/>
            </a:spcAft>
          </a:pPr>
          <a:r>
            <a:rPr lang="es-PE" sz="1100" kern="1200"/>
            <a:t>Módulo de administración de personal de salud y de usuarios (H1-H7,H32)</a:t>
          </a:r>
          <a:endParaRPr lang="es-PE" sz="1100" b="1" kern="1200"/>
        </a:p>
      </dsp:txBody>
      <dsp:txXfrm>
        <a:off x="307682" y="835699"/>
        <a:ext cx="2199357" cy="767377"/>
      </dsp:txXfrm>
    </dsp:sp>
    <dsp:sp modelId="{B1F1B721-F4E0-4956-A48E-F47A5E412139}">
      <dsp:nvSpPr>
        <dsp:cNvPr id="0" name=""/>
        <dsp:cNvSpPr/>
      </dsp:nvSpPr>
      <dsp:spPr>
        <a:xfrm>
          <a:off x="283808" y="1752354"/>
          <a:ext cx="2247105" cy="81512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l" defTabSz="488950">
            <a:lnSpc>
              <a:spcPct val="90000"/>
            </a:lnSpc>
            <a:spcBef>
              <a:spcPct val="0"/>
            </a:spcBef>
            <a:spcAft>
              <a:spcPct val="35000"/>
            </a:spcAft>
          </a:pPr>
          <a:r>
            <a:rPr lang="es-PE" sz="1100" kern="1200"/>
            <a:t>Módulo de administración de comunidades y sectores (Tablas maestras) (H8-H11)</a:t>
          </a:r>
          <a:endParaRPr lang="es-PE" sz="1100" b="1" kern="1200"/>
        </a:p>
      </dsp:txBody>
      <dsp:txXfrm>
        <a:off x="307682" y="1776228"/>
        <a:ext cx="2199357" cy="767377"/>
      </dsp:txXfrm>
    </dsp:sp>
    <dsp:sp modelId="{CED118C6-F435-4EE3-8086-781D86B703DB}">
      <dsp:nvSpPr>
        <dsp:cNvPr id="0" name=""/>
        <dsp:cNvSpPr/>
      </dsp:nvSpPr>
      <dsp:spPr>
        <a:xfrm>
          <a:off x="3022468" y="0"/>
          <a:ext cx="2808881" cy="2703444"/>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PE" sz="1400" kern="1200"/>
            <a:t>Aplicación</a:t>
          </a:r>
        </a:p>
      </dsp:txBody>
      <dsp:txXfrm>
        <a:off x="3022468" y="0"/>
        <a:ext cx="2808881" cy="811033"/>
      </dsp:txXfrm>
    </dsp:sp>
    <dsp:sp modelId="{DFBC71DF-CBB5-467F-82B9-BDCFA3E50A7F}">
      <dsp:nvSpPr>
        <dsp:cNvPr id="0" name=""/>
        <dsp:cNvSpPr/>
      </dsp:nvSpPr>
      <dsp:spPr>
        <a:xfrm>
          <a:off x="3303356" y="811312"/>
          <a:ext cx="2247105" cy="809221"/>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t" anchorCtr="0">
          <a:noAutofit/>
        </a:bodyPr>
        <a:lstStyle/>
        <a:p>
          <a:pPr lvl="0" algn="l" defTabSz="488950">
            <a:lnSpc>
              <a:spcPct val="90000"/>
            </a:lnSpc>
            <a:spcBef>
              <a:spcPct val="0"/>
            </a:spcBef>
            <a:spcAft>
              <a:spcPct val="35000"/>
            </a:spcAft>
          </a:pPr>
          <a:r>
            <a:rPr lang="es-PE" sz="1100" kern="1200"/>
            <a:t>Módulo  Comunidad y familia (H12-H26).</a:t>
          </a:r>
          <a:endParaRPr lang="es-PE" sz="1100" b="1" kern="1200"/>
        </a:p>
        <a:p>
          <a:pPr marL="57150" lvl="1" indent="-57150" algn="l" defTabSz="488950">
            <a:lnSpc>
              <a:spcPct val="90000"/>
            </a:lnSpc>
            <a:spcBef>
              <a:spcPct val="0"/>
            </a:spcBef>
            <a:spcAft>
              <a:spcPct val="15000"/>
            </a:spcAft>
            <a:buChar char="••"/>
          </a:pPr>
          <a:r>
            <a:rPr lang="es-PE" sz="1100" b="1" kern="1200"/>
            <a:t>Ficha familiar</a:t>
          </a:r>
        </a:p>
        <a:p>
          <a:pPr marL="57150" lvl="1" indent="-57150" algn="l" defTabSz="488950">
            <a:lnSpc>
              <a:spcPct val="90000"/>
            </a:lnSpc>
            <a:spcBef>
              <a:spcPct val="0"/>
            </a:spcBef>
            <a:spcAft>
              <a:spcPct val="15000"/>
            </a:spcAft>
            <a:buChar char="••"/>
          </a:pPr>
          <a:r>
            <a:rPr lang="es-PE" sz="1100" b="1" kern="1200"/>
            <a:t>Consulta de historiales</a:t>
          </a:r>
        </a:p>
      </dsp:txBody>
      <dsp:txXfrm>
        <a:off x="3327057" y="835013"/>
        <a:ext cx="2199703" cy="761819"/>
      </dsp:txXfrm>
    </dsp:sp>
    <dsp:sp modelId="{13444565-1D92-4F3D-9F7D-8493EEA2896D}">
      <dsp:nvSpPr>
        <dsp:cNvPr id="0" name=""/>
        <dsp:cNvSpPr/>
      </dsp:nvSpPr>
      <dsp:spPr>
        <a:xfrm>
          <a:off x="3303356" y="1683697"/>
          <a:ext cx="2247105" cy="41056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l" defTabSz="488950">
            <a:lnSpc>
              <a:spcPct val="90000"/>
            </a:lnSpc>
            <a:spcBef>
              <a:spcPct val="0"/>
            </a:spcBef>
            <a:spcAft>
              <a:spcPct val="35000"/>
            </a:spcAft>
          </a:pPr>
          <a:r>
            <a:rPr lang="es-PE" sz="1100" b="1" kern="1200"/>
            <a:t>Reportes (H27-H30)</a:t>
          </a:r>
        </a:p>
      </dsp:txBody>
      <dsp:txXfrm>
        <a:off x="3315381" y="1695722"/>
        <a:ext cx="2223055" cy="386515"/>
      </dsp:txXfrm>
    </dsp:sp>
    <dsp:sp modelId="{F1BCC164-BFD2-454B-AAE2-1C64A766F39F}">
      <dsp:nvSpPr>
        <dsp:cNvPr id="0" name=""/>
        <dsp:cNvSpPr/>
      </dsp:nvSpPr>
      <dsp:spPr>
        <a:xfrm>
          <a:off x="3303356" y="2157426"/>
          <a:ext cx="2247105" cy="41056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l" defTabSz="488950">
            <a:lnSpc>
              <a:spcPct val="90000"/>
            </a:lnSpc>
            <a:spcBef>
              <a:spcPct val="0"/>
            </a:spcBef>
            <a:spcAft>
              <a:spcPct val="35000"/>
            </a:spcAft>
          </a:pPr>
          <a:r>
            <a:rPr lang="es-PE" sz="1100" b="1" kern="1200"/>
            <a:t>Base de datos (H31)</a:t>
          </a:r>
        </a:p>
      </dsp:txBody>
      <dsp:txXfrm>
        <a:off x="3315381" y="2169451"/>
        <a:ext cx="2223055" cy="38651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Arl07</b:Tag>
    <b:SourceType>DocumentFromInternetSite</b:SourceType>
    <b:Guid>{721F8EDE-7804-4175-8CB7-EA8FA7008F5C}</b:Guid>
    <b:Author>
      <b:Author>
        <b:NameList>
          <b:Person>
            <b:Last>Gómez</b:Last>
            <b:First>Arlen</b:First>
            <b:Middle>Patricia Reyes</b:Middle>
          </b:Person>
        </b:NameList>
      </b:Author>
    </b:Author>
    <b:Title>Google Docs</b:Title>
    <b:Year>2007</b:Year>
    <b:Month>febrero</b:Month>
    <b:YearAccessed>2014</b:YearAccessed>
    <b:MonthAccessed>julio</b:MonthAccessed>
    <b:DayAccessed>20</b:DayAccessed>
    <b:URL>https://docs.google.com/file/d/0B3bb-Pp228aLOHNIcE1mUlBTTjg/edit</b:URL>
    <b:RefOrder>42</b:RefOrder>
  </b:Source>
  <b:Source>
    <b:Tag>Arg07</b:Tag>
    <b:SourceType>DocumentFromInternetSite</b:SourceType>
    <b:Guid>{EA598D24-1FF5-4BCE-869D-DFF018452426}</b:Guid>
    <b:Author>
      <b:Author>
        <b:NameList>
          <b:Person>
            <b:Last>Arguello Duarte</b:Last>
            <b:First>Christian</b:First>
            <b:Middle>Armando</b:Middle>
          </b:Person>
          <b:Person>
            <b:Last>Dávila Sandoval</b:Last>
            <b:First>Leonardo Augusto</b:First>
          </b:Person>
        </b:NameList>
      </b:Author>
    </b:Author>
    <b:Title>Google Docs</b:Title>
    <b:Year>2007</b:Year>
    <b:Month>Mayo</b:Month>
    <b:YearAccessed>2014</b:YearAccessed>
    <b:MonthAccessed>julio</b:MonthAccessed>
    <b:DayAccessed>21</b:DayAccessed>
    <b:URL>https://docs.google.com/file/d/0B3bb-Pp228aLX0VaOTY3NUx4cEE/edit</b:URL>
    <b:RefOrder>43</b:RefOrder>
  </b:Source>
  <b:Source>
    <b:Tag>Glo98</b:Tag>
    <b:SourceType>Book</b:SourceType>
    <b:Guid>{7B5ED251-DDCA-4177-A778-51B03566D03F}</b:Guid>
    <b:Title>Gestión de la información en las organizaciones: principios, conceptos y aplicaciones.</b:Title>
    <b:Year>1998</b:Year>
    <b:Author>
      <b:Author>
        <b:NameList>
          <b:Person>
            <b:Last>Dante</b:Last>
            <b:First>Gloria</b:First>
            <b:Middle>Ponjuán</b:Middle>
          </b:Person>
        </b:NameList>
      </b:Author>
    </b:Author>
    <b:City>Santiago de Chile</b:City>
    <b:Publisher>CECAPI</b:Publisher>
    <b:RefOrder>44</b:RefOrder>
  </b:Source>
  <b:Source>
    <b:Tag>Gre02</b:Tag>
    <b:SourceType>DocumentFromInternetSite</b:SourceType>
    <b:Guid>{59CBD113-CB20-435E-87AD-E78FC2DCA2D6}</b:Guid>
    <b:Title>Biblioteca virtual de la Universidad Católica Andrés Bello</b:Title>
    <b:Year>2002</b:Year>
    <b:Author>
      <b:Author>
        <b:NameList>
          <b:Person>
            <b:Last>Chacón</b:Last>
            <b:First>Greccia</b:First>
            <b:Middle>Yannete Ruíz</b:Middle>
          </b:Person>
        </b:NameList>
      </b:Author>
    </b:Author>
    <b:Month>Octubre</b:Month>
    <b:YearAccessed>19</b:YearAccessed>
    <b:MonthAccessed>julio</b:MonthAccessed>
    <b:URL>http://biblioteca2.ucab.edu.ve/anexos/biblioteca/marc/texto/AAQ1821.pdf</b:URL>
    <b:RefOrder>45</b:RefOrder>
  </b:Source>
  <b:Source>
    <b:Tag>Ken05</b:Tag>
    <b:SourceType>ElectronicSource</b:SourceType>
    <b:Guid>{302B475E-6DD8-47C6-8D6A-8000DE3B6CA1}</b:Guid>
    <b:Title>Analisis y diseño de sistemas</b:Title>
    <b:Year>2005</b:Year>
    <b:Author>
      <b:Author>
        <b:NameList>
          <b:Person>
            <b:Last>Kendall</b:Last>
            <b:First>Kenneth</b:First>
          </b:Person>
          <b:Person>
            <b:Last>Kendall</b:Last>
            <b:First>Julie</b:First>
          </b:Person>
        </b:NameList>
      </b:Author>
    </b:Author>
    <b:City>México</b:City>
    <b:Publisher>Pearson Educación</b:Publisher>
    <b:RefOrder>46</b:RefOrder>
  </b:Source>
  <b:Source>
    <b:Tag>Ric14</b:Tag>
    <b:SourceType>DocumentFromInternetSite</b:SourceType>
    <b:Guid>{F3ADAE91-142D-44D8-A489-C025D187912A}</b:Guid>
    <b:Author>
      <b:Author>
        <b:NameList>
          <b:Person>
            <b:Last>Ricardo</b:Last>
            <b:First>Yanet</b:First>
            <b:Middle>Díaz</b:Middle>
          </b:Person>
          <b:Person>
            <b:Last>Pérez del Cerro.</b:Last>
            <b:First>Yunetsi </b:First>
          </b:Person>
        </b:NameList>
      </b:Author>
    </b:Author>
    <b:Title>Repositorio Institucional de la Universidad Nacional de Colombia</b:Title>
    <b:Year>2014</b:Year>
    <b:Month>abril</b:Month>
    <b:YearAccessed>2014</b:YearAccessed>
    <b:MonthAccessed>julio</b:MonthAccessed>
    <b:DayAccessed>20</b:DayAccessed>
    <b:URL>http://www.ciencias.holguin.cu/index.php/cienciasholguin/article/download/827/871</b:URL>
    <b:RefOrder>47</b:RefOrder>
  </b:Source>
  <b:Source>
    <b:Tag>Fab08</b:Tag>
    <b:SourceType>DocumentFromInternetSite</b:SourceType>
    <b:Guid>{12B5EA97-72EE-4344-9775-FA61A7F764E9}</b:Guid>
    <b:Author>
      <b:Author>
        <b:NameList>
          <b:Person>
            <b:Last>Bravo</b:Last>
            <b:First>Fabricio</b:First>
          </b:Person>
        </b:NameList>
      </b:Author>
    </b:Author>
    <b:Title>Google Sites</b:Title>
    <b:Year>2008</b:Year>
    <b:Month>Noviembre</b:Month>
    <b:YearAccessed>2014</b:YearAccessed>
    <b:MonthAccessed>Julio</b:MonthAccessed>
    <b:DayAccessed>22</b:DayAccessed>
    <b:URL>https://docs.google.com/viewer?a=v&amp;pid=sites&amp;srcid=dWRvLmVkdS52ZXxhZHNpfGd4OjY1ZWI4NGJiNDI1NTRlOTc</b:URL>
    <b:RefOrder>48</b:RefOrder>
  </b:Source>
  <b:Source>
    <b:Tag>Jua07</b:Tag>
    <b:SourceType>Book</b:SourceType>
    <b:Guid>{BBE63645-6842-4503-BE2E-D905FC576E46}</b:Guid>
    <b:Author>
      <b:Author>
        <b:NameList>
          <b:Person>
            <b:Last>Martinez</b:Last>
            <b:First>Juan</b:First>
          </b:Person>
        </b:NameList>
      </b:Author>
    </b:Author>
    <b:Title>Nuevas tecnologías para nuevas bibliotecas</b:Title>
    <b:Year>2007</b:Year>
    <b:City>España</b:City>
    <b:Publisher>ALFAGRAMA</b:Publisher>
    <b:RefOrder>49</b:RefOrder>
  </b:Source>
  <b:Source>
    <b:Tag>DeP06</b:Tag>
    <b:SourceType>Book</b:SourceType>
    <b:Guid>{5C61CE51-23FE-4C2F-A151-3F09FCC65DAC}</b:Guid>
    <b:Title>Dirección y gestión de los sistemas de información de la empresa</b:Title>
    <b:Year>2006</b:Year>
    <b:City>Madrid</b:City>
    <b:Publisher>ESIC EDITORIAL</b:Publisher>
    <b:LCID>es-PE</b:LCID>
    <b:Author>
      <b:Author>
        <b:NameList>
          <b:Person>
            <b:Last>De Pablos Heredero</b:Last>
            <b:First>Carmen</b:First>
          </b:Person>
          <b:Person>
            <b:Last>Lopez Hermoso</b:Last>
            <b:Middle>Joaquín</b:Middle>
            <b:First>Jose</b:First>
          </b:Person>
          <b:Person>
            <b:Last>Romo Romeo</b:Last>
            <b:First>Santiago Martín</b:First>
          </b:Person>
          <b:Person>
            <b:Last>Medina Salgado</b:Last>
            <b:First>Sonia</b:First>
          </b:Person>
          <b:Person>
            <b:Last>Montero Navarro</b:Last>
            <b:First>Antonio</b:First>
          </b:Person>
          <b:Person>
            <b:Last>Nájera Sánchez</b:Last>
            <b:First>Juan José </b:First>
          </b:Person>
        </b:NameList>
      </b:Author>
    </b:Author>
    <b:RefOrder>50</b:RefOrder>
  </b:Source>
  <b:Source>
    <b:Tag>Ben00</b:Tag>
    <b:SourceType>Book</b:SourceType>
    <b:Guid>{F757CFAD-7D50-4649-9807-599FB10072F3}</b:Guid>
    <b:Title>Análisis y Diseño de Sistemas</b:Title>
    <b:Year>2000</b:Year>
    <b:City>Nueva York</b:City>
    <b:Publisher>McGraw-Hill</b:Publisher>
    <b:Author>
      <b:Author>
        <b:NameList>
          <b:Person>
            <b:Last>Bentley</b:Last>
            <b:First>Lonnie</b:First>
          </b:Person>
          <b:Person>
            <b:Last>Whitten</b:Last>
            <b:First>Jeffrey</b:First>
          </b:Person>
          <b:Person>
            <b:Last>Dittman</b:Last>
            <b:First>Kevin</b:First>
          </b:Person>
        </b:NameList>
      </b:Author>
    </b:Author>
    <b:RefOrder>51</b:RefOrder>
  </b:Source>
  <b:Source>
    <b:Tag>Anó14</b:Tag>
    <b:SourceType>DocumentFromInternetSite</b:SourceType>
    <b:Guid>{2AA9FCFA-9F0C-4F69-88DC-8FFD62ADD199}</b:Guid>
    <b:Title>Documentos de la Universidad Centrooccidental Lizandro Alvarado de Venezuela</b:Title>
    <b:YearAccessed>2014</b:YearAccessed>
    <b:MonthAccessed>setiembre</b:MonthAccessed>
    <b:DayAccessed>28</b:DayAccessed>
    <b:URL>http://www.ucla.edu.ve/dac/Departamentos/coordinaciones/informaticai/documentos/resumen%20tema3.pdf</b:URL>
    <b:Author>
      <b:Author>
        <b:NameList>
          <b:Person>
            <b:Last>Anónimo</b:Last>
          </b:Person>
        </b:NameList>
      </b:Author>
    </b:Author>
    <b:RefOrder>52</b:RefOrder>
  </b:Source>
  <b:Source>
    <b:Tag>Kin98</b:Tag>
    <b:SourceType>Book</b:SourceType>
    <b:Guid>{C519BD0A-64D1-481D-8100-5A0063710571}</b:Guid>
    <b:Author>
      <b:Author>
        <b:NameList>
          <b:Person>
            <b:Last>King</b:Last>
            <b:First>William</b:First>
          </b:Person>
          <b:Person>
            <b:Last>Sethi</b:Last>
            <b:First>Vikram</b:First>
          </b:Person>
        </b:NameList>
      </b:Author>
    </b:Author>
    <b:Title>Organisational transformation through business process reengineering</b:Title>
    <b:Year>1998</b:Year>
    <b:City>México</b:City>
    <b:Publisher>Prentice Hall</b:Publisher>
    <b:RefOrder>53</b:RefOrder>
  </b:Source>
  <b:Source>
    <b:Tag>Edg05</b:Tag>
    <b:SourceType>InternetSite</b:SourceType>
    <b:Guid>{07C7E234-56C1-422D-8F3E-1A54E2D07E6B}</b:Guid>
    <b:Author>
      <b:Author>
        <b:NameList>
          <b:Person>
            <b:Last>Briceño</b:Last>
            <b:First>Edgar</b:First>
            <b:Middle>Armando Vega</b:Middle>
          </b:Person>
        </b:NameList>
      </b:Author>
    </b:Author>
    <b:Title>Gestiopolis</b:Title>
    <b:ProductionCompany>Revista Gestiopolis</b:ProductionCompany>
    <b:Year>2005</b:Year>
    <b:Month>junio</b:Month>
    <b:YearAccessed>2014</b:YearAccessed>
    <b:MonthAccessed>octubre</b:MonthAccessed>
    <b:DayAccessed>01</b:DayAccessed>
    <b:URL>http://www.gestiopolis.com/Canales4/mkt/simparalas.htm</b:URL>
    <b:RefOrder>54</b:RefOrder>
  </b:Source>
  <b:Source>
    <b:Tag>RAM14</b:Tag>
    <b:SourceType>InternetSite</b:SourceType>
    <b:Guid>{03C37B46-E28C-484E-B40E-9B05E315E733}</b:Guid>
    <b:Title>RA-MA</b:Title>
    <b:Year>2014</b:Year>
    <b:Month>junio</b:Month>
    <b:Day>23</b:Day>
    <b:YearAccessed>2014</b:YearAccessed>
    <b:MonthAccessed>octubre</b:MonthAccessed>
    <b:DayAccessed>01</b:DayAccessed>
    <b:URL>http://www.ra-ma.es/descargas/descargar.php?fichero=Z3dkZXNjYXJnYXNwcm9mIzIzOSM5Nzg4NDk5NjQxNjA3X0NhcGl0dWxvIDEucGRm</b:URL>
    <b:ProductionCompany>Boletines de RA-MA, S.A. Editorial y Publicaciones</b:ProductionCompany>
    <b:RefOrder>55</b:RefOrder>
  </b:Source>
  <b:Source>
    <b:Tag>Ser02</b:Tag>
    <b:SourceType>Book</b:SourceType>
    <b:Guid>{B7860FEC-3AE5-47BD-9B31-5D7F56F9F437}</b:Guid>
    <b:Title>Programación de aplciaicones web: historia, principios básicos y clientes web</b:Title>
    <b:Year>2002</b:Year>
    <b:Author>
      <b:Author>
        <b:NameList>
          <b:Person>
            <b:Last>Mora</b:Last>
            <b:First>Sergio</b:First>
            <b:Middle>Luján</b:Middle>
          </b:Person>
        </b:NameList>
      </b:Author>
    </b:Author>
    <b:City>Alicante, España</b:City>
    <b:Publisher>Club Uniiversitario</b:Publisher>
    <b:RefOrder>56</b:RefOrder>
  </b:Source>
  <b:Source>
    <b:Tag>Sal02</b:Tag>
    <b:SourceType>DocumentFromInternetSite</b:SourceType>
    <b:Guid>{672FEAFE-624C-405D-8289-FCE405EA52B5}</b:Guid>
    <b:Author>
      <b:Author>
        <b:NameList>
          <b:Person>
            <b:Last>Salas</b:Last>
            <b:First>Karla</b:First>
            <b:Middle>Rodríguez</b:Middle>
          </b:Person>
        </b:NameList>
      </b:Author>
    </b:Author>
    <b:Title>Gestión de la información en las organizaciones</b:Title>
    <b:Year>2002</b:Year>
    <b:Month>diciembre</b:Month>
    <b:YearAccessed>2014</b:YearAccessed>
    <b:MonthAccessed>octubre</b:MonthAccessed>
    <b:DayAccessed>02</b:DayAccessed>
    <b:URL>http://www.una.ac.cr/bibliografia_/components/com_booklibrary/ebooks/gestion_de_informacion_KRodriguez.pdf</b:URL>
    <b:RefOrder>57</b:RefOrder>
  </b:Source>
  <b:Source>
    <b:Tag>Isa92</b:Tag>
    <b:SourceType>Book</b:SourceType>
    <b:Guid>{6A6CC307-C328-43B8-9D9E-60AB3798281C}</b:Guid>
    <b:Title>Gestión de la inteligencia, aprendizaje tecnológico y modernización del trabajo informacional: retos y oportunidades</b:Title>
    <b:Year>1992</b:Year>
    <b:Author>
      <b:Author>
        <b:NameList>
          <b:Person>
            <b:Last>Urdaneta</b:Last>
            <b:First>Isaret</b:First>
            <b:Middle>Paez</b:Middle>
          </b:Person>
        </b:NameList>
      </b:Author>
    </b:Author>
    <b:City>Caracas</b:City>
    <b:Publisher>Universidad Simón Bolívar</b:Publisher>
    <b:RefOrder>58</b:RefOrder>
  </b:Source>
  <b:Source>
    <b:Tag>Enr98</b:Tag>
    <b:SourceType>Book</b:SourceType>
    <b:Guid>{C5AD04FA-735B-461E-8151-91EEAD1F669A}</b:Guid>
    <b:Title>Tecnologías de la información en el control de gestión</b:Title>
    <b:Year>1998</b:Year>
    <b:Author>
      <b:Author>
        <b:NameList>
          <b:Person>
            <b:Last>Iglesias</b:Last>
            <b:First>Enrique</b:First>
            <b:Middle>Parra</b:Middle>
          </b:Person>
        </b:NameList>
      </b:Author>
    </b:Author>
    <b:City>Madrid</b:City>
    <b:Publisher>Díaz de Santos</b:Publisher>
    <b:RefOrder>59</b:RefOrder>
  </b:Source>
  <b:Source>
    <b:Tag>SSe</b:Tag>
    <b:SourceType>InternetSite</b:SourceType>
    <b:Guid>{0F53123B-4E36-4EA6-B3E0-BFC275048DD7}</b:Guid>
    <b:Author>
      <b:Author>
        <b:NameList>
          <b:Person>
            <b:Last>Enginniers</b:Last>
            <b:First>S.S</b:First>
          </b:Person>
        </b:NameList>
      </b:Author>
    </b:Author>
    <b:URL>http://www.softeng.es/es-es/empresa/metodologias-de-trabajo/metodologia-scrum/proceso-roles-de-scrum.html</b:URL>
    <b:YearAccessed>2014</b:YearAccessed>
    <b:MonthAccessed>octubre</b:MonthAccessed>
    <b:DayAccessed>20</b:DayAccessed>
    <b:RefOrder>17</b:RefOrder>
  </b:Source>
  <b:Source>
    <b:Tag>Leo14</b:Tag>
    <b:SourceType>InternetSite</b:SourceType>
    <b:Guid>{830C9117-57BA-41FC-9DA3-4F7A0A6D8FC9}</b:Guid>
    <b:Author>
      <b:Author>
        <b:NameList>
          <b:Person>
            <b:Last>Trujillo</b:Last>
            <b:First>Leonardo</b:First>
          </b:Person>
        </b:NameList>
      </b:Author>
    </b:Author>
    <b:Title>Leonardo Trujillo Mi Bolg Wordpress</b:Title>
    <b:ProductionCompany>Wordpress.com</b:ProductionCompany>
    <b:YearAccessed>2014</b:YearAccessed>
    <b:MonthAccessed>noviembre</b:MonthAccessed>
    <b:DayAccessed>02</b:DayAccessed>
    <b:URL>http://leonardotrujillo.com/2012/11/la-importancia-del-software-libre/</b:URL>
    <b:RefOrder>60</b:RefOrder>
  </b:Source>
  <b:Source>
    <b:Tag>Jos14</b:Tag>
    <b:SourceType>InternetSite</b:SourceType>
    <b:Guid>{2B8194E3-1342-434C-88FC-8CE90A6B2DB6}</b:Guid>
    <b:Author>
      <b:Author>
        <b:NameList>
          <b:Person>
            <b:Last>Valdéz</b:Last>
            <b:First>José</b:First>
            <b:Middle>Luis Cendejas</b:Middle>
          </b:Person>
        </b:NameList>
      </b:Author>
    </b:Author>
    <b:Title>eumed.net Enciclopedia virtual</b:Title>
    <b:YearAccessed>2014</b:YearAccessed>
    <b:MonthAccessed>noviembre</b:MonthAccessed>
    <b:DayAccessed>01</b:DayAccessed>
    <b:URL>http://www.eumed.net/tesis-doctorales/2014/jlcv/software.htm</b:URL>
    <b:RefOrder>61</b:RefOrder>
  </b:Source>
  <b:Source>
    <b:Tag>RIC14</b:Tag>
    <b:SourceType>DocumentFromInternetSite</b:SourceType>
    <b:Guid>{2B93601E-65B3-46E4-AABD-AB7C15EC9206}</b:Guid>
    <b:Title>Universidad de Bío- Bío</b:Title>
    <b:YearAccessed>2014</b:YearAccessed>
    <b:MonthAccessed>noviembre </b:MonthAccessed>
    <b:DayAccessed>03</b:DayAccessed>
    <b:URL>http://www.ubiobio.cl/theoria/v/v12/2.pdf</b:URL>
    <b:Author>
      <b:Author>
        <b:NameList>
          <b:Person>
            <b:Last>BUSTOS</b:Last>
            <b:First>RICARDO</b:First>
            <b:Middle>GACITÚA</b:Middle>
          </b:Person>
        </b:NameList>
      </b:Author>
    </b:Author>
    <b:RefOrder>13</b:RefOrder>
  </b:Source>
  <b:Source>
    <b:Tag>Vic06</b:Tag>
    <b:SourceType>Book</b:SourceType>
    <b:Guid>{E0082CC3-D0C5-482A-8F3E-1E47FB1ED4FE}</b:Guid>
    <b:Author>
      <b:Author>
        <b:NameList>
          <b:Person>
            <b:Last>Alarcón</b:Last>
            <b:First>Vicente</b:First>
            <b:Middle>Fernández</b:Middle>
          </b:Person>
        </b:NameList>
      </b:Author>
    </b:Author>
    <b:Title>Desarrollo de Sistemas de Información una metodología basada en el modelado</b:Title>
    <b:Year>2006</b:Year>
    <b:City>Barcelona</b:City>
    <b:Publisher>Edicions Universidad Politécnica de Catalunya</b:Publisher>
    <b:RefOrder>62</b:RefOrder>
  </b:Source>
  <b:Source>
    <b:Tag>Vic02</b:Tag>
    <b:SourceType>DocumentFromInternetSite</b:SourceType>
    <b:Guid>{2F1BC697-E796-4D5F-91BD-918D0F68E12E}</b:Guid>
    <b:Title>Repositoria de la Pontificia Universidad Católica del Perú</b:Title>
    <b:Year>2002</b:Year>
    <b:Author>
      <b:Author>
        <b:NameList>
          <b:Person>
            <b:Last>Chan</b:Last>
            <b:First>Victoria</b:First>
            <b:Middle>León</b:Middle>
          </b:Person>
        </b:NameList>
      </b:Author>
    </b:Author>
    <b:YearAccessed>2014</b:YearAccessed>
    <b:MonthAccessed>julio</b:MonthAccessed>
    <b:DayAccessed>31</b:DayAccessed>
    <b:URL>http://tesis.pucp.edu.pe/repositorio/bitstream/handle/123456789/548/LEON_CHAN_VICTORIA_SISTEMA_DE_SOLICITUD.pdf?sequence=1</b:URL>
    <b:RefOrder>63</b:RefOrder>
  </b:Source>
  <b:Source>
    <b:Tag>Cor05</b:Tag>
    <b:SourceType>InternetSite</b:SourceType>
    <b:Guid>{3AA6F091-490B-436C-890A-F4933685AC28}</b:Guid>
    <b:Title>MySQL con clase</b:Title>
    <b:Year>2005</b:Year>
    <b:Month>Enero</b:Month>
    <b:YearAccessed>03</b:YearAccessed>
    <b:MonthAccessed>octubre</b:MonthAccessed>
    <b:DayAccessed>2014</b:DayAccessed>
    <b:URL>http://mysql.conclase.net/curso/?cap=002</b:URL>
    <b:Author>
      <b:Author>
        <b:NameList>
          <b:Person>
            <b:Last>Coronado</b:Last>
            <b:First>Salvador</b:First>
            <b:Middle>Pozo</b:Middle>
          </b:Person>
        </b:NameList>
      </b:Author>
    </b:Author>
    <b:RefOrder>64</b:RefOrder>
  </b:Source>
  <b:Source>
    <b:Tag>Ian03</b:Tag>
    <b:SourceType>Book</b:SourceType>
    <b:Guid>{AEDA3DCD-8C97-4F81-9F26-5FCF7FE744A2}</b:Guid>
    <b:Title>La Biblia de MySQL</b:Title>
    <b:Year>2003</b:Year>
    <b:Author>
      <b:Author>
        <b:NameList>
          <b:Person>
            <b:Last>Gilfllan</b:Last>
            <b:First>Ian</b:First>
          </b:Person>
        </b:NameList>
      </b:Author>
    </b:Author>
    <b:Publisher>Anaya Multimedia</b:Publisher>
    <b:RefOrder>65</b:RefOrder>
  </b:Source>
  <b:Source>
    <b:Tag>Glo13</b:Tag>
    <b:SourceType>Report</b:SourceType>
    <b:Guid>{74CD570B-622E-413E-BC95-BE771040AB54}</b:Guid>
    <b:Author>
      <b:Author>
        <b:NameList>
          <b:Person>
            <b:Last>Orzuza</b:Last>
            <b:First>Gloria Beatriz</b:First>
          </b:Person>
        </b:NameList>
      </b:Author>
    </b:Author>
    <b:Title>Información en el primer nivel de atención</b:Title>
    <b:JournalName>SciELO</b:JournalName>
    <b:Year>2013</b:Year>
    <b:Publisher>Scielo Argentina</b:Publisher>
    <b:City>Argentina</b:City>
    <b:RefOrder>1</b:RefOrder>
  </b:Source>
  <b:Source>
    <b:Tag>Com14</b:Tag>
    <b:SourceType>DocumentFromInternetSite</b:SourceType>
    <b:Guid>{B5E9DD2B-4B51-44C8-812B-C07525ED807B}</b:Guid>
    <b:Title>Tecnologías de la información y la comunicación en el sector salud: oportunidades y desafíos para reducir inequidades en América Latina y el Caribe</b:Title>
    <b:Year>2014</b:Year>
    <b:YearAccessed>2016</b:YearAccessed>
    <b:MonthAccessed>diciembre</b:MonthAccessed>
    <b:DayAccessed>11</b:DayAccessed>
    <b:URL>http://www.cepal.org/es/publicaciones/6169-tecnologias-la-informacion-la-comunicacion-sector-salud-oportunidades-desafios</b:URL>
    <b:Author>
      <b:Author>
        <b:NameList>
          <b:Person>
            <b:Last>el</b:Last>
            <b:First>Comisión</b:First>
            <b:Middle>Económica para América Latina y</b:Middle>
          </b:Person>
        </b:NameList>
      </b:Author>
    </b:Author>
    <b:RefOrder>2</b:RefOrder>
  </b:Source>
  <b:Source>
    <b:Tag>Vil16</b:Tag>
    <b:SourceType>DocumentFromInternetSite</b:SourceType>
    <b:Guid>{A4E8FA70-411A-43C2-81E4-0389EFE34D91}</b:Guid>
    <b:Title>Villanueva Salazar, Luisa Elena (2002): Gestión del conocimiento en el primer nivel de atención de salud, en Heredia (Costa Rica). Revista Latina de Comunicación Social, 52.</b:Title>
    <b:YearAccessed>2016</b:YearAccessed>
    <b:MonthAccessed>diciembre</b:MonthAccessed>
    <b:DayAccessed>9</b:DayAccessed>
    <b:URL>http://www.ull.es/publicaciones/latina/20025210villanueva.htm</b:URL>
    <b:RefOrder>3</b:RefOrder>
  </b:Source>
  <b:Source>
    <b:Tag>Álv13</b:Tag>
    <b:SourceType>JournalArticle</b:SourceType>
    <b:Guid>{6DC4A76C-AA62-46AF-96E4-695ABC77AC11}</b:Guid>
    <b:Title>La Atención Primaria de Salud: desafíos para su implementación en América Latina</b:Title>
    <b:Year>2013</b:Year>
    <b:Author>
      <b:Author>
        <b:NameList>
          <b:Person>
            <b:Last>Álvarez</b:Last>
            <b:First>Consuelo</b:First>
            <b:Middle>Vélez</b:Middle>
          </b:Person>
          <b:Person>
            <b:Last>Giraldo Osorio</b:Last>
            <b:First>Alexandra</b:First>
          </b:Person>
        </b:NameList>
      </b:Author>
    </b:Author>
    <b:JournalName>ScienceDirect</b:JournalName>
    <b:RefOrder>4</b:RefOrder>
  </b:Source>
  <b:Source>
    <b:Tag>Per16</b:Tag>
    <b:SourceType>DocumentFromInternetSite</b:SourceType>
    <b:Guid>{32005918-20C9-48DD-9119-56AB33EB7E0B}</b:Guid>
    <b:Title>MODELO DE ATENCIÓN INTEGRAL DE SALUD BASADO EN FAMILIA Y COMUNIDAD</b:Title>
    <b:Author>
      <b:Author>
        <b:Corporate>MINSA PERÚ</b:Corporate>
      </b:Author>
    </b:Author>
    <b:YearAccessed>2016</b:YearAccessed>
    <b:MonthAccessed>diciembre</b:MonthAccessed>
    <b:DayAccessed>11</b:DayAccessed>
    <b:URL>http://determinantes.dge.gob.pe/archivos/1880.pdf</b:URL>
    <b:RefOrder>5</b:RefOrder>
  </b:Source>
  <b:Source>
    <b:Tag>Est03</b:Tag>
    <b:SourceType>Report</b:SourceType>
    <b:Guid>{8A0FDD40-A980-42F1-8A9B-5945B7051674}</b:Guid>
    <b:Title>Percepción del uso de tecnología computadorizada en el primer nivel de atención</b:Title>
    <b:Year>2003</b:Year>
    <b:Month>enero</b:Month>
    <b:YearAccessed>2017</b:YearAccessed>
    <b:MonthAccessed>marzo</b:MonthAccessed>
    <b:DayAccessed>04</b:DayAccessed>
    <b:URL>http://www.scielo.sa.cr/scielo.php?script=sci_abstract&amp;pid=S1409-12592003000100008&amp;lng=en&amp;nrm=iso&amp;tlng=es</b:URL>
    <b:JournalName>Scielo</b:JournalName>
    <b:Author>
      <b:Author>
        <b:NameList>
          <b:Person>
            <b:Last>Esteban</b:Last>
            <b:First>Avendaño</b:First>
            <b:Middle>Fernández</b:Middle>
          </b:Person>
        </b:NameList>
      </b:Author>
    </b:Author>
    <b:InternetSiteTitle>Revistas de Ciencias Administrativas y Financieras de la Seguridad Social</b:InternetSiteTitle>
    <b:Publisher>Revistas de Ciencias Administrativas y Financieras de la Seguridad Social</b:Publisher>
    <b:City>San José, Costa Rica</b:City>
    <b:RefOrder>7</b:RefOrder>
  </b:Source>
  <b:Source>
    <b:Tag>Gre16</b:Tag>
    <b:SourceType>InternetSite</b:SourceType>
    <b:Guid>{703F4CAF-99FD-4DFB-8883-A9AA77BE4A40}</b:Guid>
    <b:Title>Diseño de un entorno web dinámico para el control de egresados. Caso: Instituto Universitario de la Frontera (IUFRONT)</b:Title>
    <b:YearAccessed>2016</b:YearAccessed>
    <b:MonthAccessed>diciembre</b:MonthAccessed>
    <b:DayAccessed>13</b:DayAccessed>
    <b:URL>http://biblioteca2.ucab.edu.ve/anexos/biblioteca/marc/texto/AAQ1821</b:URL>
    <b:Author>
      <b:Author>
        <b:NameList>
          <b:Person>
            <b:Last>Chacón</b:Last>
            <b:First>Grecia</b:First>
            <b:Middle>Yannete Ruiz</b:Middle>
          </b:Person>
        </b:NameList>
      </b:Author>
    </b:Author>
    <b:RefOrder>8</b:RefOrder>
  </b:Source>
  <b:Source>
    <b:Tag>BEC15</b:Tag>
    <b:SourceType>Report</b:SourceType>
    <b:Guid>{36055594-C7DF-4FE1-9D67-A337271D0C4C}</b:Guid>
    <b:Author>
      <b:Author>
        <b:NameList>
          <b:Person>
            <b:Last>BECERRA CUBAS</b:Last>
            <b:Middle>Israel</b:Middle>
            <b:First>Wister </b:First>
          </b:Person>
          <b:Person>
            <b:Last>DIAZ PAREJA</b:Last>
            <b:Middle>Sofia</b:Middle>
            <b:First>Juana</b:First>
          </b:Person>
          <b:Person>
            <b:Last>ROCHA DURAND</b:Last>
            <b:Middle>Pablo</b:Middle>
            <b:First>Juan</b:First>
          </b:Person>
        </b:NameList>
      </b:Author>
    </b:Author>
    <b:Title>RIESGO FAMILIAR TOTAL EN FAMILIAS DEL SECTOR 1 DEL ASENTAMIENTO HUMANO JUAN PABLO II LOS OLIVOS - 2013</b:Title>
    <b:Year>2015</b:Year>
    <b:YearAccessed>2017</b:YearAccessed>
    <b:MonthAccessed>03</b:MonthAccessed>
    <b:DayAccessed>03</b:DayAccessed>
    <b:URL>http://repositorio.uch.edu.pe/bitstream/handle/uch/44/becerra-cubas-wister-riesgo-familiar-total-en-familias.pdf?sequence=1&amp;isAllowed=y</b:URL>
    <b:Publisher>Repositorio Universidad de Ciencias y Humanidades</b:Publisher>
    <b:City>Lima, Perú</b:City>
    <b:RefOrder>9</b:RefOrder>
  </b:Source>
  <b:Source>
    <b:Tag>VIC17</b:Tag>
    <b:SourceType>Report</b:SourceType>
    <b:Guid>{545407A2-F435-462A-B7B1-C0B4217CA5D5}</b:Guid>
    <b:Author>
      <b:Author>
        <b:NameList>
          <b:Person>
            <b:Last>Chávez Gómez</b:Last>
            <b:Middle>Hugo</b:Middle>
            <b:First>Victor</b:First>
          </b:Person>
        </b:NameList>
      </b:Author>
    </b:Author>
    <b:Title>SISTEMA DE INFORMACION PARA EL CONTROL, SEGUIMIENTO Y MANTENIMIENTO DEL EQUIPAMIENTO HOSPITALARIO</b:Title>
    <b:YearAccessed>2017</b:YearAccessed>
    <b:MonthAccessed>diciembre</b:MonthAccessed>
    <b:DayAccessed>13</b:DayAccessed>
    <b:URL>http://cybertesis.urp.edu.pe/bitstream/urp/44/1/chavez_vh.pdf</b:URL>
    <b:Year>2010</b:Year>
    <b:Publisher>Universidad Ricardo Palma-Facultad de Ingeniería</b:Publisher>
    <b:City>Lima</b:City>
    <b:RefOrder>10</b:RefOrder>
  </b:Source>
  <b:Source>
    <b:Tag>Val01</b:Tag>
    <b:SourceType>InternetSite</b:SourceType>
    <b:Guid>{16FFD1C0-CE1F-40DA-B8A2-E12B8A7403C4}</b:Guid>
    <b:Author>
      <b:Author>
        <b:NameList>
          <b:Person>
            <b:Last>Sevilla</b:Last>
            <b:First>Repositorio</b:First>
            <b:Middle>de Objetos de Aprendizaje de la Universidad de</b:Middle>
          </b:Person>
        </b:NameList>
      </b:Author>
    </b:Author>
    <b:Title>Valoración enfermera de la familia. Guía básica</b:Title>
    <b:YearAccessed>2017</b:YearAccessed>
    <b:MonthAccessed>marzo</b:MonthAccessed>
    <b:DayAccessed>02</b:DayAccessed>
    <b:URL>Repositorio de Objetos de Aprendizaje de la Universidad de Sevilla</b:URL>
    <b:RefOrder>25</b:RefOrder>
  </b:Source>
  <b:Source>
    <b:Tag>Sal12</b:Tag>
    <b:SourceType>DocumentFromInternetSite</b:SourceType>
    <b:Guid>{F16BED7A-56C0-411D-9B05-9D290A78DCB1}</b:Guid>
    <b:Title>Consistencia interna y validez de un cuestionario para medir la autopercepción del estado de salud familiar</b:Title>
    <b:Year>2012</b:Year>
    <b:YearAccessed>2017</b:YearAccessed>
    <b:MonthAccessed>03</b:MonthAccessed>
    <b:DayAccessed>03</b:DayAccessed>
    <b:URL>http://scielo.isciii.es/scielo.php?script=sci_abstract&amp;pid=S1135-57272012000500005&amp;lng=es&amp;nrm=iso&amp;tlng=es</b:URL>
    <b:JournalName>Scielo</b:JournalName>
    <b:Author>
      <b:Author>
        <b:NameList>
          <b:Person>
            <b:Last>Salvador</b:Last>
            <b:First>Joaquin</b:First>
          </b:Person>
          <b:Person>
            <b:Last>Lima Serrano</b:Last>
            <b:First>Marta</b:First>
          </b:Person>
          <b:Person>
            <b:Last>Jiménez Picón</b:Last>
            <b:First>Nerea</b:First>
          </b:Person>
          <b:Person>
            <b:Last>Domínguez Sánchez</b:Last>
            <b:First>Isable</b:First>
          </b:Person>
        </b:NameList>
      </b:Author>
    </b:Author>
    <b:RefOrder>26</b:RefOrder>
  </b:Source>
  <b:Source>
    <b:Tag>Ida00</b:Tag>
    <b:SourceType>DocumentFromInternetSite</b:SourceType>
    <b:Guid>{D0EDFAF7-755E-48D2-B60A-BC9ED6459913}</b:Guid>
    <b:Title>Reflexiones acerca de la salud familiar</b:Title>
    <b:Year>2000</b:Year>
    <b:YearAccessed>2017</b:YearAccessed>
    <b:MonthAccessed>marzo</b:MonthAccessed>
    <b:DayAccessed>04</b:DayAccessed>
    <b:URL>http://scielo.sld.cu/scielo.php?script=sci_abstract&amp;pid=S0864-21252000000500015&amp;lng=en&amp;nrm=iso&amp;tlng=es</b:URL>
    <b:ProductionCompany>Revista Cubana de Medicina General Integral</b:ProductionCompany>
    <b:JournalName>Sicelo</b:JournalName>
    <b:Author>
      <b:Author>
        <b:NameList>
          <b:Person>
            <b:Last>Benítez</b:Last>
            <b:First>Idarmis</b:First>
            <b:Middle>González</b:Middle>
          </b:Person>
        </b:NameList>
      </b:Author>
    </b:Author>
    <b:RefOrder>27</b:RefOrder>
  </b:Source>
  <b:Source>
    <b:Tag>Wil10</b:Tag>
    <b:SourceType>DocumentFromInternetSite</b:SourceType>
    <b:Guid>{807DFB0E-9EF5-4F69-BEFF-806E4E7FD64E}</b:Guid>
    <b:Title>Determinantes sociales de la salud: Los hechos probados</b:Title>
    <b:Year>2010</b:Year>
    <b:Month>12</b:Month>
    <b:Day>15</b:Day>
    <b:YearAccessed>2017</b:YearAccessed>
    <b:MonthAccessed>03</b:MonthAccessed>
    <b:DayAccessed>15</b:DayAccessed>
    <b:URL>http://www.msps.es/profesionales/saludPublica/prevPromocion/promocion/desigualdadSalud/docs/hechosProbados.pdf</b:URL>
    <b:Author>
      <b:Author>
        <b:NameList>
          <b:Person>
            <b:Last>Wilkinson</b:Last>
            <b:First>Richard</b:First>
          </b:Person>
          <b:Person>
            <b:Last>Marmot</b:Last>
            <b:First>Michael</b:First>
          </b:Person>
        </b:NameList>
      </b:Author>
    </b:Author>
    <b:RefOrder>28</b:RefOrder>
  </b:Source>
  <b:Source>
    <b:Tag>Pas08</b:Tag>
    <b:SourceType>DocumentFromInternetSite</b:SourceType>
    <b:Guid>{478F813A-B179-440D-8492-054DA1A9CE47}</b:Guid>
    <b:Author>
      <b:Author>
        <b:NameList>
          <b:Person>
            <b:Last>Pasarín MI</b:Last>
            <b:First>Miller</b:First>
            <b:Middle>R, Segura A</b:Middle>
          </b:Person>
        </b:NameList>
      </b:Author>
    </b:Author>
    <b:Title>Aportaciones de la atención primaria y la salud pública al desarrollo de la salud comunitaria</b:Title>
    <b:Year>2008</b:Year>
    <b:Month>03</b:Month>
    <b:Day>03</b:Day>
    <b:YearAccessed>2017</b:YearAccessed>
    <b:MonthAccessed>03</b:MonthAccessed>
    <b:DayAccessed>15</b:DayAccessed>
    <b:URL>http://www.elsevier.es/es-revista-atencion-primaria-27-articulo-aportaciones-atencion-primaria-salud-publica-13116624</b:URL>
    <b:RefOrder>29</b:RefOrder>
  </b:Source>
  <b:Source>
    <b:Tag>Pas10</b:Tag>
    <b:SourceType>DocumentFromInternetSite</b:SourceType>
    <b:Guid>{1795D4D3-0EFC-4F18-8E69-43A9C163962D}</b:Guid>
    <b:Author>
      <b:Author>
        <b:NameList>
          <b:Person>
            <b:Last>Pasarín MI</b:Last>
            <b:First>Forcada</b:First>
            <b:Middle>C, De Peray JL</b:Middle>
          </b:Person>
        </b:NameList>
      </b:Author>
    </b:Author>
    <b:Title>Salud comunitaria: una integración de las competencias de atención primaria y de salud pública. Informe SESPAS 2010</b:Title>
    <b:Year>2010</b:Year>
    <b:YearAccessed>2017</b:YearAccessed>
    <b:MonthAccessed>marzo</b:MonthAccessed>
    <b:DayAccessed>15</b:DayAccessed>
    <b:RefOrder>30</b:RefOrder>
  </b:Source>
  <b:Source>
    <b:Tag>Gla11</b:Tag>
    <b:SourceType>DocumentFromInternetSite</b:SourceType>
    <b:Guid>{8EE875F5-BF2D-4EA2-A3CF-A54771A7A4A2}</b:Guid>
    <b:Author>
      <b:Author>
        <b:Corporate>Glasgow: Glasgow Centre for Population Health</b:Corporate>
      </b:Author>
    </b:Author>
    <b:Title>Asset based approaches for health improvement: redressing the balance.</b:Title>
    <b:Year>2011</b:Year>
    <b:Month>octubre</b:Month>
    <b:YearAccessed>2017</b:YearAccessed>
    <b:MonthAccessed>marzo</b:MonthAccessed>
    <b:DayAccessed>15</b:DayAccessed>
    <b:URL>http://scielo.isciii.es/scielo.php?script=sci_arttext&amp;pid=S0213-91112013000600001</b:URL>
    <b:RefOrder>31</b:RefOrder>
  </b:Source>
  <b:Source>
    <b:Tag>Kle12</b:Tag>
    <b:SourceType>DocumentFromInternetSite</b:SourceType>
    <b:Guid>{25B27F54-3976-4222-9C08-3229F7B1436F}</b:Guid>
    <b:Author>
      <b:Author>
        <b:NameList>
          <b:Person>
            <b:Last>Klebanoff A</b:Last>
            <b:First>Schuchter</b:First>
            <b:Middle>JW</b:Middle>
          </b:Person>
        </b:NameList>
      </b:Author>
    </b:Author>
    <b:Title>Revitalizing communities together: the shared values, goals, and work of education, urban planning, and public health</b:Title>
    <b:Year>2012</b:Year>
    <b:YearAccessed>2017</b:YearAccessed>
    <b:MonthAccessed>marzo</b:MonthAccessed>
    <b:DayAccessed>15</b:DayAccessed>
    <b:URL>https://www.ncbi.nlm.nih.gov/pubmed/22711169</b:URL>
    <b:RefOrder>32</b:RefOrder>
  </b:Source>
  <b:Source>
    <b:Tag>MIs10</b:Tag>
    <b:SourceType>DocumentFromInternetSite</b:SourceType>
    <b:Guid>{5F963B69-9568-4CDF-A3DD-534085BCF8DF}</b:Guid>
    <b:Author>
      <b:Author>
        <b:NameList>
          <b:Person>
            <b:Last>Diez</b:Last>
            <b:First>M.</b:First>
            <b:Middle>Isabel Pasarín y Elia</b:Middle>
          </b:Person>
        </b:NameList>
      </b:Author>
    </b:Author>
    <b:Title>Salud comunitaria: una actuación necesaria</b:Title>
    <b:Year>2010</b:Year>
    <b:Month>diciembre</b:Month>
    <b:YearAccessed>2017</b:YearAccessed>
    <b:MonthAccessed>marzo</b:MonthAccessed>
    <b:DayAccessed>14</b:DayAccessed>
    <b:RefOrder>33</b:RefOrder>
  </b:Source>
  <b:Source>
    <b:Tag>Ges17</b:Tag>
    <b:SourceType>DocumentFromInternetSite</b:SourceType>
    <b:Guid>{CA170899-B22C-4517-9037-110615A4E049}</b:Guid>
    <b:Author>
      <b:Author>
        <b:NameList>
          <b:Person>
            <b:Last>salud.</b:Last>
            <b:First>Gestión</b:First>
            <b:Middle>de la información en los servicios de</b:Middle>
          </b:Person>
        </b:NameList>
      </b:Author>
    </b:Author>
    <b:YearAccessed>2017</b:YearAccessed>
    <b:MonthAccessed>09</b:MonthAccessed>
    <b:DayAccessed>18</b:DayAccessed>
    <b:URL>http://bvs.sld.cu/revistas/gme/pub/vol.11.(3)_12/p12.html</b:URL>
    <b:RefOrder>19</b:RefOrder>
  </b:Source>
  <b:Source>
    <b:Tag>Ado12</b:Tag>
    <b:SourceType>InternetSite</b:SourceType>
    <b:Guid>{AD2F0516-62CC-42C4-A0CB-2D33AB45BCF4}</b:Guid>
    <b:Author>
      <b:Author>
        <b:NameList>
          <b:Person>
            <b:Last>Araujo</b:Last>
            <b:First>Adolfo</b:First>
          </b:Person>
        </b:NameList>
      </b:Author>
    </b:Author>
    <b:Title>Factores que determinan la utilidad de la información para un  administrador</b:Title>
    <b:Year>2012</b:Year>
    <b:Month>11</b:Month>
    <b:Day>28</b:Day>
    <b:URL>http://inf-tek.blogspot.com/2011/11/811-atributos-de-la-informacion.html</b:URL>
    <b:RefOrder>20</b:RefOrder>
  </b:Source>
  <b:Source>
    <b:Tag>Org02</b:Tag>
    <b:SourceType>DocumentFromInternetSite</b:SourceType>
    <b:Guid>{F23D5D88-195B-4148-893E-89E74AAA1E32}</b:Guid>
    <b:Author>
      <b:Author>
        <b:NameList>
          <b:Person>
            <b:Last>Salud</b:Last>
            <b:First>Organización</b:First>
            <b:Middle>Panamericana de la</b:Middle>
          </b:Person>
        </b:NameList>
      </b:Author>
    </b:Author>
    <b:Title>La Salud en las Amércias</b:Title>
    <b:Year>2002</b:Year>
    <b:YearAccessed>2017</b:YearAccessed>
    <b:MonthAccessed>08</b:MonthAccessed>
    <b:DayAccessed>08</b:DayAccessed>
    <b:URL>http://www.paho.org/hq/index.php?option=com_docman&amp;task=doc_view&amp;gid=16931&amp;Itemid=270&amp;lang=en</b:URL>
    <b:RefOrder>21</b:RefOrder>
  </b:Source>
  <b:Source>
    <b:Tag>Sán06</b:Tag>
    <b:SourceType>DocumentFromInternetSite</b:SourceType>
    <b:Guid>{F8820714-D292-41C3-8981-8A4067CB3EDC}</b:Guid>
    <b:Title>"Gestión de información en salud": Un diplomado para el sistema nacional de salud de Cuba</b:Title>
    <b:Year>2006</b:Year>
    <b:Month>08</b:Month>
    <b:YearAccessed>2017</b:YearAccessed>
    <b:MonthAccessed>08</b:MonthAccessed>
    <b:DayAccessed>09</b:DayAccessed>
    <b:URL>http://scielo.sld.cu/scielo.php?script=sci_arttext&amp;pid=S1024-94352006000400001</b:URL>
    <b:Author>
      <b:Author>
        <b:NameList>
          <b:Person>
            <b:Last>Sánchez</b:Last>
            <b:First>Alfonso</b:First>
          </b:Person>
        </b:NameList>
      </b:Author>
    </b:Author>
    <b:RefOrder>22</b:RefOrder>
  </b:Source>
  <b:Source>
    <b:Tag>Fer08</b:Tag>
    <b:SourceType>DocumentFromInternetSite</b:SourceType>
    <b:Guid>{B6359F47-ECC6-4879-B74E-B045DA848FBD}</b:Guid>
    <b:Author>
      <b:Author>
        <b:NameList>
          <b:Person>
            <b:Last>Fernández</b:Last>
            <b:First>Valdez</b:First>
          </b:Person>
          <b:Person>
            <b:Last>De las Mercedes</b:Last>
            <b:First>Maria</b:First>
          </b:Person>
          <b:Person>
            <b:Last>Zayas Mujica</b:Last>
            <b:First>Roberto</b:First>
          </b:Person>
          <b:Person>
            <b:Last>Urras Gonzáles</b:Last>
            <b:First>Pedro</b:First>
          </b:Person>
        </b:NameList>
      </b:Author>
    </b:Author>
    <b:Title>Normas de competencias informacionales para el Sistema Nacional de Información en Salud</b:Title>
    <b:Year>2008</b:Year>
    <b:Month>04</b:Month>
    <b:YearAccessed>2017</b:YearAccessed>
    <b:MonthAccessed>08</b:MonthAccessed>
    <b:DayAccessed>09</b:DayAccessed>
    <b:URL>http://scielo.sld.cu/scielo.php?script=sci_arttext&amp;pid=S1024-94352008000400003</b:URL>
    <b:RefOrder>23</b:RefOrder>
  </b:Source>
  <b:Source>
    <b:Tag>Pel02</b:Tag>
    <b:SourceType>DocumentFromInternetSite</b:SourceType>
    <b:Guid>{49D1191D-4E70-46F0-BF1E-F220C6ED8E77}</b:Guid>
    <b:Title>Inequidades de acceso a la información e inequidades en salud</b:Title>
    <b:Year>2002</b:Year>
    <b:Month>06</b:Month>
    <b:YearAccessed>2017</b:YearAccessed>
    <b:MonthAccessed>08</b:MonthAccessed>
    <b:DayAccessed>10</b:DayAccessed>
    <b:URL>http://www.scielosp.org/scielo.php?script=sci_abstract&amp;pid=S1020-49892002000500015&amp;lng=en&amp;nrm=iso&amp;tlng=es</b:URL>
    <b:Author>
      <b:Author>
        <b:NameList>
          <b:Person>
            <b:Last>Pellegrini Filho</b:Last>
            <b:First>Alberto</b:First>
          </b:Person>
        </b:NameList>
      </b:Author>
    </b:Author>
    <b:RefOrder>24</b:RefOrder>
  </b:Source>
  <b:Source>
    <b:Tag>Leó16</b:Tag>
    <b:SourceType>InternetSite</b:SourceType>
    <b:Guid>{39BB34FF-9C07-4109-B3C4-E9FAE47A682F}</b:Guid>
    <b:Title>Sistema de solicitud de servicio para una institución educativa</b:Title>
    <b:YearAccessed>2016</b:YearAccessed>
    <b:MonthAccessed>diciembre</b:MonthAccessed>
    <b:DayAccessed>13</b:DayAccessed>
    <b:URL>http://tesis.pucp.edu.pe/repositorio/handle/123456789/548?show=full</b:URL>
    <b:Author>
      <b:Author>
        <b:NameList>
          <b:Person>
            <b:Last>Victoria</b:Last>
            <b:First>León</b:First>
            <b:Middle>Chan</b:Middle>
          </b:Person>
        </b:NameList>
      </b:Author>
    </b:Author>
    <b:RefOrder>38</b:RefOrder>
  </b:Source>
  <b:Source>
    <b:Tag>Mar07</b:Tag>
    <b:SourceType>InternetSite</b:SourceType>
    <b:Guid>{D5E812C6-351D-4BD9-97A6-059118725249}</b:Guid>
    <b:Author>
      <b:Author>
        <b:NameList>
          <b:Person>
            <b:Last>Martínez Usero</b:Last>
            <b:First>Jose</b:First>
            <b:Middle>Angel</b:Middle>
          </b:Person>
        </b:NameList>
      </b:Author>
    </b:Author>
    <b:Title>Nuevas tecnologías para nuevas bibliotecas : desarrollo de servicios de información electrónica</b:Title>
    <b:Year>2007</b:Year>
    <b:YearAccessed>2016</b:YearAccessed>
    <b:MonthAccessed>diciembre</b:MonthAccessed>
    <b:DayAccessed>13</b:DayAccessed>
    <b:RefOrder>66</b:RefOrder>
  </b:Source>
  <b:Source>
    <b:Tag>Apl16</b:Tag>
    <b:SourceType>InternetSite</b:SourceType>
    <b:Guid>{8B29E8C7-22C5-4DFF-9767-5CE0E72FAE7E}</b:Guid>
    <b:Title>Aplicaciones Web y ASPs | mercadeo.com</b:Title>
    <b:YearAccessed>2016</b:YearAccessed>
    <b:MonthAccessed>diciembre</b:MonthAccessed>
    <b:DayAccessed>13</b:DayAccessed>
    <b:URL>http://www.mercadeo.com/blog/2010/01/aplicaciones-web-y-asps/</b:URL>
    <b:RefOrder>39</b:RefOrder>
  </b:Source>
  <b:Source>
    <b:Tag>Qué16</b:Tag>
    <b:SourceType>InternetSite</b:SourceType>
    <b:Guid>{BEF05D8D-7939-4D6F-9DEA-E2D507F65CA8}</b:Guid>
    <b:Title>¿Qué es MySQL? - Definición en WhatIs.com</b:Title>
    <b:YearAccessed>2016</b:YearAccessed>
    <b:MonthAccessed>diciembre</b:MonthAccessed>
    <b:DayAccessed>13</b:DayAccessed>
    <b:URL>http://searchdatacenter.techtarget.com/es/definicion/MySQL</b:URL>
    <b:RefOrder>67</b:RefOrder>
  </b:Source>
  <b:Source>
    <b:Tag>ISO17</b:Tag>
    <b:SourceType>InternetSite</b:SourceType>
    <b:Guid>{3D260CFA-AC60-4813-B64E-7CF3A5A27307}</b:Guid>
    <b:Title>ISO 9001: Satisfacción del cliente</b:Title>
    <b:YearAccessed>2017</b:YearAccessed>
    <b:MonthAccessed>08</b:MonthAccessed>
    <b:DayAccessed>12</b:DayAccessed>
    <b:URL>http://www.nueva-iso-9001-2015.com/2014/12/iso-9001-satisfaccion-cliente/</b:URL>
    <b:RefOrder>40</b:RefOrder>
  </b:Source>
  <b:Source>
    <b:Tag>Sil16</b:Tag>
    <b:SourceType>Report</b:SourceType>
    <b:Guid>{476D9570-C354-41A1-95D1-089B783C876B}</b:Guid>
    <b:Author>
      <b:Author>
        <b:NameList>
          <b:Person>
            <b:Last>de Lima Silva</b:Last>
            <b:First>Kenya</b:First>
          </b:Person>
          <b:Person>
            <b:Last>Martinez</b:Last>
            <b:First>Yolanda</b:First>
          </b:Person>
          <b:Person>
            <b:Last>Justo</b:Last>
            <b:First>Camila</b:First>
          </b:Person>
        </b:NameList>
      </b:Author>
    </b:Author>
    <b:Title>Desarrollo de software para apoyar la toma de decisiones en la selección de diagnósticos e intervenciones de enfermería para niños y adolescentes</b:Title>
    <b:YearAccessed>2016</b:YearAccessed>
    <b:MonthAccessed>diciembre</b:MonthAccessed>
    <b:DayAccessed>12</b:DayAccessed>
    <b:URL>http://www.scielo.br/pdf/rlae/v23n5/es_0104-1169-rlae-23-05-00927.pdf</b:URL>
    <b:Year>2015</b:Year>
    <b:Publisher>Revista Scielo Brasil</b:Publisher>
    <b:City>Sao Paulo</b:City>
    <b:RefOrder>68</b:RefOrder>
  </b:Source>
  <b:Source>
    <b:Tag>MarcadorDePosición1</b:Tag>
    <b:SourceType>Report</b:SourceType>
    <b:Guid>{E260100F-466E-487C-93E7-D1489BA95D13}</b:Guid>
    <b:Author>
      <b:Author>
        <b:NameList>
          <b:Person>
            <b:Last>de Lima Silva</b:Last>
            <b:First>Kenya</b:First>
          </b:Person>
          <b:Person>
            <b:Last>Martinez Évora</b:Last>
            <b:Middle>Dora </b:Middle>
            <b:First>Yolanda </b:First>
          </b:Person>
          <b:Person>
            <b:Last>Justo Cintra</b:Last>
            <b:Middle>Santana</b:Middle>
            <b:First>Camila  </b:First>
          </b:Person>
        </b:NameList>
      </b:Author>
    </b:Author>
    <b:Title>Desarrollo de software para apoyar la toma de decisiones en la selección de diagnósticos e intervenciones de enfermería para niños y adolescentes</b:Title>
    <b:YearAccessed>2016</b:YearAccessed>
    <b:MonthAccessed>diciembre</b:MonthAccessed>
    <b:DayAccessed>12</b:DayAccessed>
    <b:URL>http://www.scielo.br/pdf/rlae/v23n5/es_0104-1169-rlae-23-05-00927.pdf</b:URL>
    <b:Year>2015</b:Year>
    <b:Publisher>Revista Scielo Brasil</b:Publisher>
    <b:City>Sao Paulo</b:City>
    <b:RefOrder>6</b:RefOrder>
  </b:Source>
  <b:Source>
    <b:Tag>Chi06</b:Tag>
    <b:SourceType>Book</b:SourceType>
    <b:Guid>{3F039A3F-15DF-4CE6-838C-E26BA9BBB193}</b:Guid>
    <b:Title>Introducción a la teoría general de la administración</b:Title>
    <b:Year>2006</b:Year>
    <b:Publisher>McGraw-Hill Interamericana</b:Publisher>
    <b:Author>
      <b:Author>
        <b:NameList>
          <b:Person>
            <b:Last>Chiavenato</b:Last>
            <b:First>Idalberto</b:First>
          </b:Person>
        </b:NameList>
      </b:Author>
    </b:Author>
    <b:RefOrder>36</b:RefOrder>
  </b:Source>
  <b:Source>
    <b:Tag>Chu13</b:Tag>
    <b:SourceType>InternetSite</b:SourceType>
    <b:Guid>{D32E44B3-AE07-4D8B-A968-D65345247A69}</b:Guid>
    <b:Title>Primeros avances de la operativización del Modelo de Atención Integral de Salud basado en la familia y comunidad (MAIS-BFC), en la provincia de Churcampa-Perú</b:Title>
    <b:Year>2013</b:Year>
    <b:Author>
      <b:Author>
        <b:NameList>
          <b:Person>
            <b:Last>Churcampa</b:Last>
            <b:First>Red</b:First>
            <b:Middle>de Salud</b:Middle>
          </b:Person>
          <b:Person>
            <b:Last>Salud</b:Last>
            <b:First>Dirección</b:First>
            <b:Middle>Regional de</b:Middle>
          </b:Person>
          <b:Person>
            <b:Last>Perú</b:Last>
            <b:First>Salud</b:First>
            <b:Middle>sin Límites</b:Middle>
          </b:Person>
          <b:Person>
            <b:Last>Navarra</b:Last>
            <b:First>Medicus</b:First>
            <b:Middle>Mundi</b:Middle>
          </b:Person>
        </b:NameList>
      </b:Author>
    </b:Author>
    <b:YearAccessed>2018</b:YearAccessed>
    <b:MonthAccessed>abril</b:MonthAccessed>
    <b:DayAccessed>19</b:DayAccessed>
    <b:URL>http://medicusmundi.pe/sites/default/files/publicaciones/CHURCAMPA%20AVANCES.pdf</b:URL>
    <b:RefOrder>11</b:RefOrder>
  </b:Source>
  <b:Source>
    <b:Tag>deP04</b:Tag>
    <b:SourceType>Book</b:SourceType>
    <b:Guid>{38331649-608F-40C5-B0E9-511BC6879E0D}</b:Guid>
    <b:Title>Informática y comunicaciones en la empresa</b:Title>
    <b:Year>2004</b:Year>
    <b:Author>
      <b:Author>
        <b:NameList>
          <b:Person>
            <b:Last>de Pablos Heredero</b:Last>
            <b:First>Carmen</b:First>
          </b:Person>
          <b:Person>
            <b:Last>López Hermoso</b:Last>
            <b:First>José</b:First>
          </b:Person>
          <b:Person>
            <b:Last>Romo Romero</b:Last>
            <b:First>Santiago</b:First>
          </b:Person>
          <b:Person>
            <b:Last>Medina Salgado</b:Last>
            <b:First>Sonia</b:First>
          </b:Person>
        </b:NameList>
      </b:Author>
    </b:Author>
    <b:City>Madrid</b:City>
    <b:Publisher>ESIC Editorial </b:Publisher>
    <b:RefOrder>37</b:RefOrder>
  </b:Source>
  <b:Source>
    <b:Tag>Ecu23</b:Tag>
    <b:SourceType>InternetSite</b:SourceType>
    <b:Guid>{96EF2D87-ED55-41DE-AD90-5C139D229561}</b:Guid>
    <b:Title>EcuRed-Conocimiento para todos</b:Title>
    <b:YearAccessed>23</b:YearAccessed>
    <b:MonthAccessed>10</b:MonthAccessed>
    <b:DayAccessed>2017</b:DayAccessed>
    <b:URL>https://www.ecured.cu/Aplicaci%C3%B3n_inform%C3%A1tica</b:URL>
    <b:RefOrder>12</b:RefOrder>
  </b:Source>
  <b:Source>
    <b:Tag>Man5</b:Tag>
    <b:SourceType>InternetSite</b:SourceType>
    <b:Guid>{3EC56B7E-AA05-448B-9753-0EDE09737E7A}</b:Guid>
    <b:Title>Manifiesto por el Desarrollo Ágil de Software</b:Title>
    <b:YearAccessed>5</b:YearAccessed>
    <b:MonthAccessed>agosto</b:MonthAccessed>
    <b:DayAccessed>2017</b:DayAccessed>
    <b:URL>http://agilemanifesto.org/iso/es/manifesto.html</b:URL>
    <b:RefOrder>14</b:RefOrder>
  </b:Source>
  <b:Source>
    <b:Tag>Pro5</b:Tag>
    <b:SourceType>InternetSite</b:SourceType>
    <b:Guid>{E379702C-5666-4F37-8FB1-AB3F2FB7ED43}</b:Guid>
    <b:Title>Proyectosagiles.org</b:Title>
    <b:YearAccessed>5</b:YearAccessed>
    <b:MonthAccessed>agosto</b:MonthAccessed>
    <b:DayAccessed>2017</b:DayAccessed>
    <b:URL>https://proyectosagiles.org/que-es-scrum/</b:URL>
    <b:RefOrder>15</b:RefOrder>
  </b:Source>
  <b:Source>
    <b:Tag>Sof06</b:Tag>
    <b:SourceType>InternetSite</b:SourceType>
    <b:Guid>{9951F5C7-9F84-4149-8DDC-5D269E64071C}</b:Guid>
    <b:Title>Softeng</b:Title>
    <b:YearAccessed>06</b:YearAccessed>
    <b:MonthAccessed>agosto</b:MonthAccessed>
    <b:DayAccessed>2017</b:DayAccessed>
    <b:URL>https://www.softeng.es/es-es/empresa/metodologias-de-trabajo/metodologia-scrum/proceso-roles-de-scrum.html</b:URL>
    <b:RefOrder>16</b:RefOrder>
  </b:Source>
  <b:Source>
    <b:Tag>Boo06</b:Tag>
    <b:SourceType>Book</b:SourceType>
    <b:Guid>{72900E4D-2B04-42DD-85E4-78A67CFD5524}</b:Guid>
    <b:Author>
      <b:Author>
        <b:NameList>
          <b:Person>
            <b:Last>Booch</b:Last>
            <b:First>Grady   </b:First>
          </b:Person>
          <b:Person>
            <b:Last>Rumbaugh </b:Last>
            <b:First> James </b:First>
          </b:Person>
          <b:Person>
            <b:Last> Jacobson</b:Last>
            <b:First>Ivar</b:First>
          </b:Person>
        </b:NameList>
      </b:Author>
    </b:Author>
    <b:Title>EL LENGUAJE UNIFICADO DE MODELADO</b:Title>
    <b:Year>2006</b:Year>
    <b:RefOrder>18</b:RefOrder>
  </b:Source>
  <b:Source>
    <b:Tag>Est12</b:Tag>
    <b:SourceType>Book</b:SourceType>
    <b:Guid>{B1D9F973-4062-43FB-B68A-F743FAD3802E}</b:Guid>
    <b:Author>
      <b:Author>
        <b:NameList>
          <b:Person>
            <b:Last>Estevez</b:Last>
            <b:First>Zaida</b:First>
          </b:Person>
        </b:NameList>
      </b:Author>
    </b:Author>
    <b:Title>Redes Asociativas Culturales</b:Title>
    <b:Year>2012</b:Year>
    <b:City>Madrid</b:City>
    <b:Publisher>Elearning S.L.</b:Publisher>
    <b:RefOrder>35</b:RefOrder>
  </b:Source>
  <b:Source>
    <b:Tag>Car14</b:Tag>
    <b:SourceType>Book</b:SourceType>
    <b:Guid>{2FAA1EBD-A621-4931-AC0C-1F1DE55EE2C2}</b:Guid>
    <b:Title>Implantación de aplicaciones web en entornos internet, intranet y extranet</b:Title>
    <b:Year>2014</b:Year>
    <b:City>Málaga</b:City>
    <b:Publisher>IC Editorial</b:Publisher>
    <b:Author>
      <b:Author>
        <b:NameList>
          <b:Person>
            <b:Last>Cardador Cabello</b:Last>
            <b:Middle>Luis</b:Middle>
            <b:First>Antonio</b:First>
          </b:Person>
        </b:NameList>
      </b:Author>
    </b:Author>
    <b:RefOrder>34</b:RefOrder>
  </b:Source>
  <b:Source>
    <b:Tag>Pre10</b:Tag>
    <b:SourceType>Book</b:SourceType>
    <b:Guid>{4B85BC64-0196-4E13-9E8E-C5514AF0D09D}</b:Guid>
    <b:Title>Ingeniería del Software</b:Title>
    <b:Year>2010</b:Year>
    <b:City>Santa Fe</b:City>
    <b:Publisher>S.A. DE C.V.</b:Publisher>
    <b:Author>
      <b:Author>
        <b:NameList>
          <b:Person>
            <b:Last>Pressman</b:Last>
            <b:Middle>S.</b:Middle>
            <b:First>Roger</b:First>
          </b:Person>
        </b:NameList>
      </b:Author>
    </b:Author>
    <b:RefOrder>41</b:RefOrder>
  </b:Source>
</b:Sources>
</file>

<file path=customXml/itemProps1.xml><?xml version="1.0" encoding="utf-8"?>
<ds:datastoreItem xmlns:ds="http://schemas.openxmlformats.org/officeDocument/2006/customXml" ds:itemID="{B6B921B3-45D3-4887-841C-577930501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3456</TotalTime>
  <Pages>1</Pages>
  <Words>29668</Words>
  <Characters>163178</Characters>
  <Application>Microsoft Office Word</Application>
  <DocSecurity>0</DocSecurity>
  <Lines>1359</Lines>
  <Paragraphs>384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192462</CharactersWithSpaces>
  <SharedDoc>false</SharedDoc>
  <HLinks>
    <vt:vector size="42" baseType="variant">
      <vt:variant>
        <vt:i4>1638436</vt:i4>
      </vt:variant>
      <vt:variant>
        <vt:i4>18</vt:i4>
      </vt:variant>
      <vt:variant>
        <vt:i4>0</vt:i4>
      </vt:variant>
      <vt:variant>
        <vt:i4>5</vt:i4>
      </vt:variant>
      <vt:variant>
        <vt:lpwstr>http://www.ecured.cu/index.php/Sistema_operativo</vt:lpwstr>
      </vt:variant>
      <vt:variant>
        <vt:lpwstr/>
      </vt:variant>
      <vt:variant>
        <vt:i4>6225953</vt:i4>
      </vt:variant>
      <vt:variant>
        <vt:i4>15</vt:i4>
      </vt:variant>
      <vt:variant>
        <vt:i4>0</vt:i4>
      </vt:variant>
      <vt:variant>
        <vt:i4>5</vt:i4>
      </vt:variant>
      <vt:variant>
        <vt:lpwstr>http://www.ecured.cu/index.php?title=Cliente_ligero&amp;action=edit&amp;redlink=1</vt:lpwstr>
      </vt:variant>
      <vt:variant>
        <vt:lpwstr/>
      </vt:variant>
      <vt:variant>
        <vt:i4>786491</vt:i4>
      </vt:variant>
      <vt:variant>
        <vt:i4>12</vt:i4>
      </vt:variant>
      <vt:variant>
        <vt:i4>0</vt:i4>
      </vt:variant>
      <vt:variant>
        <vt:i4>5</vt:i4>
      </vt:variant>
      <vt:variant>
        <vt:lpwstr>http://www.ecured.cu/index.php/Navegador_web</vt:lpwstr>
      </vt:variant>
      <vt:variant>
        <vt:lpwstr/>
      </vt:variant>
      <vt:variant>
        <vt:i4>6291569</vt:i4>
      </vt:variant>
      <vt:variant>
        <vt:i4>9</vt:i4>
      </vt:variant>
      <vt:variant>
        <vt:i4>0</vt:i4>
      </vt:variant>
      <vt:variant>
        <vt:i4>5</vt:i4>
      </vt:variant>
      <vt:variant>
        <vt:lpwstr>http://www.ecured.cu/index.php/Software</vt:lpwstr>
      </vt:variant>
      <vt:variant>
        <vt:lpwstr/>
      </vt:variant>
      <vt:variant>
        <vt:i4>7995502</vt:i4>
      </vt:variant>
      <vt:variant>
        <vt:i4>6</vt:i4>
      </vt:variant>
      <vt:variant>
        <vt:i4>0</vt:i4>
      </vt:variant>
      <vt:variant>
        <vt:i4>5</vt:i4>
      </vt:variant>
      <vt:variant>
        <vt:lpwstr>http://www.ecured.cu/index.php/Internet</vt:lpwstr>
      </vt:variant>
      <vt:variant>
        <vt:lpwstr/>
      </vt:variant>
      <vt:variant>
        <vt:i4>5046393</vt:i4>
      </vt:variant>
      <vt:variant>
        <vt:i4>3</vt:i4>
      </vt:variant>
      <vt:variant>
        <vt:i4>0</vt:i4>
      </vt:variant>
      <vt:variant>
        <vt:i4>5</vt:i4>
      </vt:variant>
      <vt:variant>
        <vt:lpwstr>http://www.ecured.cu/index.php/Servidor_web</vt:lpwstr>
      </vt:variant>
      <vt:variant>
        <vt:lpwstr/>
      </vt:variant>
      <vt:variant>
        <vt:i4>4653075</vt:i4>
      </vt:variant>
      <vt:variant>
        <vt:i4>0</vt:i4>
      </vt:variant>
      <vt:variant>
        <vt:i4>0</vt:i4>
      </vt:variant>
      <vt:variant>
        <vt:i4>5</vt:i4>
      </vt:variant>
      <vt:variant>
        <vt:lpwstr>http://www.ecured.cu/index.php/Ingenier%C3%ADa_de_software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 Jara Casas</cp:lastModifiedBy>
  <cp:revision>27</cp:revision>
  <cp:lastPrinted>2019-04-16T02:48:00Z</cp:lastPrinted>
  <dcterms:created xsi:type="dcterms:W3CDTF">2018-12-17T15:28:00Z</dcterms:created>
  <dcterms:modified xsi:type="dcterms:W3CDTF">2019-04-16T04:11:00Z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id="fKUKSW22"/&gt;&lt;style id="http://www.zotero.org/styles/ieee" locale="es-ES" hasBibliography="1" bibliographyStyleHasBeenSet="0"/&gt;&lt;prefs&gt;&lt;pref name="fieldType" value="Field"/&gt;&lt;pref name="automaticJour</vt:lpwstr>
  </property>
  <property fmtid="{D5CDD505-2E9C-101B-9397-08002B2CF9AE}" pid="3" name="ZOTERO_PREF_2">
    <vt:lpwstr>nalAbbreviations" value="true"/&gt;&lt;/prefs&gt;&lt;/data&gt;</vt:lpwstr>
  </property>
</Properties>
</file>