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74608" w:rsidRPr="00DC6E14" w:rsidRDefault="00E74608" w:rsidP="00147864">
      <w:pPr>
        <w:spacing w:line="360" w:lineRule="auto"/>
        <w:jc w:val="center"/>
        <w:rPr>
          <w:rFonts w:cs="Arial"/>
          <w:b/>
        </w:rPr>
      </w:pPr>
      <w:r w:rsidRPr="00DC6E14">
        <w:rPr>
          <w:rFonts w:cs="Arial"/>
          <w:b/>
        </w:rPr>
        <w:t>UNIVERSIDAD NACIONAL DE CAJAMARCA</w:t>
      </w:r>
    </w:p>
    <w:p w:rsidR="00E74608" w:rsidRPr="00DC6E14" w:rsidRDefault="00E74608" w:rsidP="00147864">
      <w:pPr>
        <w:spacing w:line="360" w:lineRule="auto"/>
        <w:jc w:val="center"/>
        <w:rPr>
          <w:rFonts w:cs="Arial"/>
          <w:b/>
        </w:rPr>
      </w:pPr>
      <w:r w:rsidRPr="00DC6E14">
        <w:rPr>
          <w:rFonts w:cs="Arial"/>
          <w:b/>
        </w:rPr>
        <w:t>FACULTAD DE INGENIERÍA</w:t>
      </w:r>
    </w:p>
    <w:p w:rsidR="00E74608" w:rsidRPr="00DC6E14" w:rsidRDefault="00E74608" w:rsidP="00147864">
      <w:pPr>
        <w:spacing w:line="360" w:lineRule="auto"/>
        <w:jc w:val="center"/>
        <w:rPr>
          <w:rFonts w:cs="Arial"/>
          <w:b/>
        </w:rPr>
      </w:pPr>
      <w:r w:rsidRPr="00DC6E14">
        <w:rPr>
          <w:rFonts w:cs="Arial"/>
          <w:b/>
        </w:rPr>
        <w:t>ESCUELA ACADÉMICO PROFESIONAL DE INGENIERÍA GEOLÓGICA</w:t>
      </w:r>
    </w:p>
    <w:p w:rsidR="00E74608" w:rsidRPr="00DC6E14" w:rsidRDefault="00E74608" w:rsidP="009409C1">
      <w:pPr>
        <w:pStyle w:val="Standard"/>
        <w:spacing w:line="360" w:lineRule="auto"/>
        <w:jc w:val="both"/>
        <w:rPr>
          <w:rFonts w:ascii="Arial" w:hAnsi="Arial" w:cs="Arial"/>
          <w:b/>
        </w:rPr>
      </w:pPr>
    </w:p>
    <w:p w:rsidR="00E74608" w:rsidRPr="00DC6E14" w:rsidRDefault="00152B20" w:rsidP="00152B20">
      <w:pPr>
        <w:pStyle w:val="Standard"/>
        <w:tabs>
          <w:tab w:val="left" w:pos="1035"/>
        </w:tabs>
        <w:spacing w:line="360" w:lineRule="auto"/>
        <w:jc w:val="both"/>
        <w:rPr>
          <w:rFonts w:ascii="Arial" w:hAnsi="Arial" w:cs="Arial"/>
        </w:rPr>
      </w:pPr>
      <w:r>
        <w:rPr>
          <w:rFonts w:ascii="Arial" w:hAnsi="Arial" w:cs="Arial"/>
        </w:rPr>
        <w:tab/>
      </w:r>
    </w:p>
    <w:p w:rsidR="00E74608" w:rsidRPr="00DC6E14" w:rsidRDefault="00E74608" w:rsidP="00147864">
      <w:pPr>
        <w:pStyle w:val="Standard"/>
        <w:tabs>
          <w:tab w:val="left" w:pos="1302"/>
        </w:tabs>
        <w:spacing w:line="360" w:lineRule="auto"/>
        <w:jc w:val="center"/>
        <w:rPr>
          <w:rFonts w:ascii="Arial" w:hAnsi="Arial" w:cs="Arial"/>
        </w:rPr>
      </w:pPr>
      <w:r w:rsidRPr="00DC6E14">
        <w:rPr>
          <w:rFonts w:ascii="Arial" w:hAnsi="Arial" w:cs="Arial"/>
          <w:noProof/>
          <w:lang w:eastAsia="es-PE" w:bidi="ar-SA"/>
        </w:rPr>
        <w:drawing>
          <wp:inline distT="0" distB="0" distL="0" distR="0" wp14:anchorId="17B9E5BF" wp14:editId="51AF9818">
            <wp:extent cx="1215250" cy="1704975"/>
            <wp:effectExtent l="0" t="0" r="4445" b="0"/>
            <wp:docPr id="2" name="Imagen 2" descr="D:\IMAGENES\UN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IMAGENES\UNC.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0859" cy="1740905"/>
                    </a:xfrm>
                    <a:prstGeom prst="rect">
                      <a:avLst/>
                    </a:prstGeom>
                    <a:noFill/>
                    <a:ln>
                      <a:noFill/>
                    </a:ln>
                  </pic:spPr>
                </pic:pic>
              </a:graphicData>
            </a:graphic>
          </wp:inline>
        </w:drawing>
      </w:r>
    </w:p>
    <w:p w:rsidR="00185929" w:rsidRPr="00DC6E14" w:rsidRDefault="00185929" w:rsidP="00147864">
      <w:pPr>
        <w:pStyle w:val="Standard"/>
        <w:tabs>
          <w:tab w:val="left" w:pos="1302"/>
        </w:tabs>
        <w:spacing w:line="360" w:lineRule="auto"/>
        <w:jc w:val="center"/>
        <w:rPr>
          <w:rFonts w:ascii="Arial" w:hAnsi="Arial" w:cs="Arial"/>
        </w:rPr>
      </w:pPr>
    </w:p>
    <w:p w:rsidR="00E609DB" w:rsidRPr="00DC6E14" w:rsidRDefault="00E609DB" w:rsidP="00147864">
      <w:pPr>
        <w:pStyle w:val="Standard"/>
        <w:tabs>
          <w:tab w:val="left" w:pos="1302"/>
        </w:tabs>
        <w:spacing w:line="360" w:lineRule="auto"/>
        <w:jc w:val="center"/>
        <w:rPr>
          <w:rFonts w:ascii="Arial" w:hAnsi="Arial" w:cs="Arial"/>
        </w:rPr>
      </w:pPr>
    </w:p>
    <w:p w:rsidR="00185929" w:rsidRPr="00DC6E14" w:rsidRDefault="00B63174" w:rsidP="00147864">
      <w:pPr>
        <w:pStyle w:val="Standard"/>
        <w:tabs>
          <w:tab w:val="left" w:pos="1302"/>
        </w:tabs>
        <w:spacing w:line="360" w:lineRule="auto"/>
        <w:jc w:val="center"/>
        <w:rPr>
          <w:rFonts w:ascii="Arial" w:hAnsi="Arial" w:cs="Arial"/>
        </w:rPr>
      </w:pPr>
      <w:r>
        <w:rPr>
          <w:rFonts w:ascii="Arial" w:hAnsi="Arial" w:cs="Arial"/>
        </w:rPr>
        <w:t>TESIS</w:t>
      </w:r>
    </w:p>
    <w:p w:rsidR="00E74608" w:rsidRPr="00DC6E14" w:rsidRDefault="00E74608" w:rsidP="009409C1">
      <w:pPr>
        <w:spacing w:line="360" w:lineRule="auto"/>
        <w:jc w:val="both"/>
        <w:rPr>
          <w:rFonts w:cs="Arial"/>
          <w:b/>
        </w:rPr>
      </w:pPr>
    </w:p>
    <w:p w:rsidR="00E74608" w:rsidRPr="00DC6E14" w:rsidRDefault="00E74608" w:rsidP="00147864">
      <w:pPr>
        <w:pStyle w:val="Standard"/>
        <w:spacing w:line="360" w:lineRule="auto"/>
        <w:jc w:val="center"/>
        <w:rPr>
          <w:rFonts w:ascii="Arial" w:hAnsi="Arial" w:cs="Arial"/>
          <w:b/>
        </w:rPr>
      </w:pPr>
      <w:r w:rsidRPr="00DC6E14">
        <w:rPr>
          <w:rFonts w:ascii="Arial" w:hAnsi="Arial" w:cs="Arial"/>
          <w:b/>
        </w:rPr>
        <w:t>EVALUACIÓN DE LA EROSIONABILIDAD EN EL CAUCE FLUVIAL</w:t>
      </w:r>
    </w:p>
    <w:p w:rsidR="00E74608" w:rsidRPr="00DC6E14" w:rsidRDefault="00E74608" w:rsidP="00147864">
      <w:pPr>
        <w:pStyle w:val="Standard"/>
        <w:spacing w:line="360" w:lineRule="auto"/>
        <w:jc w:val="center"/>
        <w:rPr>
          <w:rFonts w:ascii="Arial" w:hAnsi="Arial" w:cs="Arial"/>
          <w:b/>
        </w:rPr>
      </w:pPr>
      <w:r w:rsidRPr="00DC6E14">
        <w:rPr>
          <w:rFonts w:ascii="Arial" w:hAnsi="Arial" w:cs="Arial"/>
          <w:b/>
        </w:rPr>
        <w:t>DE LA QUEBRADA LOS CHILCOS.</w:t>
      </w:r>
    </w:p>
    <w:p w:rsidR="00E74608" w:rsidRPr="00DC6E14" w:rsidRDefault="00E74608" w:rsidP="00147864">
      <w:pPr>
        <w:pStyle w:val="Standard"/>
        <w:spacing w:line="360" w:lineRule="auto"/>
        <w:jc w:val="center"/>
        <w:rPr>
          <w:rFonts w:ascii="Arial" w:hAnsi="Arial" w:cs="Arial"/>
          <w:b/>
        </w:rPr>
      </w:pPr>
      <w:r w:rsidRPr="00DC6E14">
        <w:rPr>
          <w:rFonts w:ascii="Arial" w:hAnsi="Arial" w:cs="Arial"/>
          <w:b/>
        </w:rPr>
        <w:t>H</w:t>
      </w:r>
      <w:r w:rsidR="00B63174">
        <w:rPr>
          <w:rFonts w:ascii="Arial" w:hAnsi="Arial" w:cs="Arial"/>
          <w:b/>
        </w:rPr>
        <w:t>UAYLLAPAMPA-HUACARIZ, CAJAMARCA</w:t>
      </w:r>
    </w:p>
    <w:p w:rsidR="00E74608" w:rsidRPr="00DC6E14" w:rsidRDefault="00E74608" w:rsidP="009409C1">
      <w:pPr>
        <w:spacing w:line="360" w:lineRule="auto"/>
        <w:jc w:val="both"/>
        <w:rPr>
          <w:rFonts w:cs="Arial"/>
          <w:b/>
        </w:rPr>
      </w:pPr>
    </w:p>
    <w:p w:rsidR="00624CCE" w:rsidRPr="00DC6E14" w:rsidRDefault="00E7548A" w:rsidP="00147864">
      <w:pPr>
        <w:spacing w:line="360" w:lineRule="auto"/>
        <w:jc w:val="center"/>
        <w:rPr>
          <w:rFonts w:cs="Arial"/>
        </w:rPr>
      </w:pPr>
      <w:r w:rsidRPr="00DC6E14">
        <w:rPr>
          <w:rFonts w:cs="Arial"/>
        </w:rPr>
        <w:t>Para Optar el Título Profesional de</w:t>
      </w:r>
    </w:p>
    <w:p w:rsidR="00E609DB" w:rsidRPr="00DC6E14" w:rsidRDefault="00DD4658" w:rsidP="00147864">
      <w:pPr>
        <w:spacing w:line="360" w:lineRule="auto"/>
        <w:jc w:val="center"/>
        <w:rPr>
          <w:rFonts w:cs="Arial"/>
        </w:rPr>
      </w:pPr>
      <w:r w:rsidRPr="00DC6E14">
        <w:rPr>
          <w:rFonts w:cs="Arial"/>
        </w:rPr>
        <w:t>INGENIERO GEÓLOGO</w:t>
      </w:r>
    </w:p>
    <w:p w:rsidR="00E74608" w:rsidRPr="00DC6E14" w:rsidRDefault="00E74608" w:rsidP="009409C1">
      <w:pPr>
        <w:spacing w:line="360" w:lineRule="auto"/>
        <w:jc w:val="both"/>
        <w:rPr>
          <w:rFonts w:cs="Arial"/>
          <w:b/>
        </w:rPr>
      </w:pPr>
    </w:p>
    <w:p w:rsidR="00E74608" w:rsidRPr="00DC6E14" w:rsidRDefault="00E74608" w:rsidP="009409C1">
      <w:pPr>
        <w:spacing w:line="360" w:lineRule="auto"/>
        <w:jc w:val="both"/>
        <w:rPr>
          <w:rFonts w:cs="Arial"/>
          <w:b/>
        </w:rPr>
      </w:pPr>
    </w:p>
    <w:p w:rsidR="00E74608" w:rsidRPr="00DC6E14" w:rsidRDefault="00E609DB" w:rsidP="00E609DB">
      <w:pPr>
        <w:spacing w:line="360" w:lineRule="auto"/>
        <w:jc w:val="center"/>
        <w:rPr>
          <w:rFonts w:cs="Arial"/>
          <w:b/>
        </w:rPr>
      </w:pPr>
      <w:r w:rsidRPr="00DC6E14">
        <w:rPr>
          <w:rFonts w:cs="Arial"/>
          <w:b/>
        </w:rPr>
        <w:t>Presentado por</w:t>
      </w:r>
      <w:r w:rsidR="00E74608" w:rsidRPr="00DC6E14">
        <w:rPr>
          <w:rFonts w:cs="Arial"/>
          <w:b/>
        </w:rPr>
        <w:t>:</w:t>
      </w:r>
    </w:p>
    <w:p w:rsidR="00E74608" w:rsidRPr="00DC6E14" w:rsidRDefault="00E74608" w:rsidP="00E609DB">
      <w:pPr>
        <w:spacing w:line="360" w:lineRule="auto"/>
        <w:jc w:val="center"/>
        <w:rPr>
          <w:rFonts w:cs="Arial"/>
        </w:rPr>
      </w:pPr>
      <w:r w:rsidRPr="00DC6E14">
        <w:rPr>
          <w:rFonts w:cs="Arial"/>
        </w:rPr>
        <w:t xml:space="preserve">Bach. </w:t>
      </w:r>
      <w:r w:rsidR="00D674BC" w:rsidRPr="00DC6E14">
        <w:rPr>
          <w:rFonts w:cs="Arial"/>
        </w:rPr>
        <w:t>Wilder</w:t>
      </w:r>
      <w:r w:rsidRPr="00DC6E14">
        <w:rPr>
          <w:rFonts w:cs="Arial"/>
        </w:rPr>
        <w:t xml:space="preserve"> Humberto Tafur Álvarez</w:t>
      </w:r>
    </w:p>
    <w:p w:rsidR="00E74608" w:rsidRPr="00DC6E14" w:rsidRDefault="00E74608" w:rsidP="00E609DB">
      <w:pPr>
        <w:spacing w:line="360" w:lineRule="auto"/>
        <w:jc w:val="center"/>
        <w:rPr>
          <w:rFonts w:cs="Arial"/>
          <w:b/>
        </w:rPr>
      </w:pPr>
      <w:r w:rsidRPr="00DC6E14">
        <w:rPr>
          <w:rFonts w:cs="Arial"/>
          <w:b/>
        </w:rPr>
        <w:t>Asesor:</w:t>
      </w:r>
    </w:p>
    <w:p w:rsidR="00E74608" w:rsidRPr="00DC6E14" w:rsidRDefault="00E74608" w:rsidP="00E609DB">
      <w:pPr>
        <w:spacing w:line="360" w:lineRule="auto"/>
        <w:jc w:val="center"/>
        <w:rPr>
          <w:rFonts w:cs="Arial"/>
        </w:rPr>
      </w:pPr>
      <w:r w:rsidRPr="00DC6E14">
        <w:rPr>
          <w:rFonts w:cs="Arial"/>
        </w:rPr>
        <w:t>M.</w:t>
      </w:r>
      <w:r w:rsidR="00A17974">
        <w:rPr>
          <w:rFonts w:cs="Arial"/>
        </w:rPr>
        <w:t xml:space="preserve"> </w:t>
      </w:r>
      <w:r w:rsidRPr="00DC6E14">
        <w:rPr>
          <w:rFonts w:cs="Arial"/>
        </w:rPr>
        <w:t>Cs. Ing. Crispín Zenón Quispe Maman</w:t>
      </w:r>
      <w:r w:rsidR="000B7FD7" w:rsidRPr="00DC6E14">
        <w:rPr>
          <w:rFonts w:cs="Arial"/>
        </w:rPr>
        <w:t>i</w:t>
      </w:r>
    </w:p>
    <w:p w:rsidR="00E74608" w:rsidRPr="00DC6E14" w:rsidRDefault="00E74608" w:rsidP="009409C1">
      <w:pPr>
        <w:spacing w:line="360" w:lineRule="auto"/>
        <w:jc w:val="both"/>
        <w:rPr>
          <w:rFonts w:cs="Arial"/>
        </w:rPr>
      </w:pPr>
    </w:p>
    <w:p w:rsidR="00E74608" w:rsidRPr="00DC6E14" w:rsidRDefault="00E74608" w:rsidP="009409C1">
      <w:pPr>
        <w:spacing w:line="360" w:lineRule="auto"/>
        <w:jc w:val="both"/>
        <w:rPr>
          <w:rFonts w:cs="Arial"/>
          <w:b/>
        </w:rPr>
      </w:pPr>
    </w:p>
    <w:p w:rsidR="00E74608" w:rsidRPr="00DC6E14" w:rsidRDefault="00624CCE" w:rsidP="00147864">
      <w:pPr>
        <w:spacing w:line="360" w:lineRule="auto"/>
        <w:jc w:val="center"/>
        <w:rPr>
          <w:rFonts w:cs="Arial"/>
        </w:rPr>
      </w:pPr>
      <w:r w:rsidRPr="00DC6E14">
        <w:rPr>
          <w:rFonts w:cs="Arial"/>
        </w:rPr>
        <w:t>CAJAMARCA – PERÚ</w:t>
      </w:r>
    </w:p>
    <w:p w:rsidR="00E74608" w:rsidRPr="00DC6E14" w:rsidRDefault="00E74608" w:rsidP="00147864">
      <w:pPr>
        <w:spacing w:line="360" w:lineRule="auto"/>
        <w:jc w:val="center"/>
        <w:rPr>
          <w:rFonts w:cs="Arial"/>
        </w:rPr>
      </w:pPr>
      <w:r w:rsidRPr="00DC6E14">
        <w:rPr>
          <w:rFonts w:cs="Arial"/>
        </w:rPr>
        <w:t>201</w:t>
      </w:r>
      <w:r w:rsidR="002B6FEF">
        <w:rPr>
          <w:rFonts w:cs="Arial"/>
        </w:rPr>
        <w:t>9</w:t>
      </w:r>
    </w:p>
    <w:p w:rsidR="00E74608" w:rsidRPr="00DC6E14" w:rsidRDefault="00E74608" w:rsidP="009409C1">
      <w:pPr>
        <w:spacing w:line="360" w:lineRule="auto"/>
        <w:jc w:val="both"/>
        <w:rPr>
          <w:rFonts w:cs="Arial"/>
          <w:b/>
        </w:rPr>
      </w:pPr>
    </w:p>
    <w:p w:rsidR="00E74608" w:rsidRPr="00DC6E14" w:rsidRDefault="00E74608" w:rsidP="009409C1">
      <w:pPr>
        <w:spacing w:line="360" w:lineRule="auto"/>
        <w:jc w:val="both"/>
        <w:rPr>
          <w:rFonts w:cs="Arial"/>
          <w:b/>
        </w:rPr>
      </w:pPr>
    </w:p>
    <w:p w:rsidR="00147864" w:rsidRPr="00DC6E14" w:rsidRDefault="00147864" w:rsidP="009409C1">
      <w:pPr>
        <w:spacing w:line="360" w:lineRule="auto"/>
        <w:jc w:val="both"/>
        <w:rPr>
          <w:rFonts w:cs="Arial"/>
          <w:b/>
        </w:rPr>
      </w:pPr>
    </w:p>
    <w:p w:rsidR="00147864" w:rsidRPr="00DC6E14" w:rsidRDefault="00147864" w:rsidP="009409C1">
      <w:pPr>
        <w:spacing w:line="360" w:lineRule="auto"/>
        <w:jc w:val="both"/>
        <w:rPr>
          <w:rFonts w:cs="Arial"/>
          <w:b/>
        </w:rPr>
      </w:pPr>
    </w:p>
    <w:p w:rsidR="00147864" w:rsidRPr="00DC6E14" w:rsidRDefault="00147864" w:rsidP="009409C1">
      <w:pPr>
        <w:spacing w:line="360" w:lineRule="auto"/>
        <w:jc w:val="both"/>
        <w:rPr>
          <w:rFonts w:cs="Arial"/>
          <w:b/>
        </w:rPr>
      </w:pPr>
    </w:p>
    <w:p w:rsidR="00147864" w:rsidRPr="00DC6E14" w:rsidRDefault="00147864" w:rsidP="009409C1">
      <w:pPr>
        <w:spacing w:line="360" w:lineRule="auto"/>
        <w:jc w:val="both"/>
        <w:rPr>
          <w:rFonts w:cs="Arial"/>
          <w:b/>
        </w:rPr>
      </w:pPr>
    </w:p>
    <w:p w:rsidR="00147864" w:rsidRPr="00DC6E14" w:rsidRDefault="00147864" w:rsidP="009409C1">
      <w:pPr>
        <w:spacing w:line="360" w:lineRule="auto"/>
        <w:jc w:val="both"/>
        <w:rPr>
          <w:rFonts w:cs="Arial"/>
          <w:b/>
        </w:rPr>
      </w:pPr>
    </w:p>
    <w:p w:rsidR="00147864" w:rsidRPr="00DC6E14" w:rsidRDefault="00147864" w:rsidP="009409C1">
      <w:pPr>
        <w:spacing w:line="360" w:lineRule="auto"/>
        <w:jc w:val="both"/>
        <w:rPr>
          <w:rFonts w:cs="Arial"/>
          <w:b/>
        </w:rPr>
      </w:pPr>
    </w:p>
    <w:p w:rsidR="00E74608" w:rsidRPr="00DC6E14" w:rsidRDefault="00E74608" w:rsidP="009409C1">
      <w:pPr>
        <w:spacing w:line="360" w:lineRule="auto"/>
        <w:jc w:val="both"/>
        <w:rPr>
          <w:rFonts w:cs="Arial"/>
          <w:b/>
        </w:rPr>
      </w:pPr>
    </w:p>
    <w:p w:rsidR="00E74608" w:rsidRPr="00DC6E14" w:rsidRDefault="00E74608" w:rsidP="009409C1">
      <w:pPr>
        <w:spacing w:line="360" w:lineRule="auto"/>
        <w:jc w:val="both"/>
        <w:rPr>
          <w:rFonts w:cs="Arial"/>
          <w:b/>
        </w:rPr>
      </w:pPr>
    </w:p>
    <w:p w:rsidR="00E74608" w:rsidRPr="00DC6E14" w:rsidRDefault="00E74608" w:rsidP="009409C1">
      <w:pPr>
        <w:spacing w:line="360" w:lineRule="auto"/>
        <w:jc w:val="both"/>
        <w:rPr>
          <w:rFonts w:cs="Arial"/>
          <w:b/>
        </w:rPr>
      </w:pPr>
    </w:p>
    <w:p w:rsidR="00821919" w:rsidRPr="00DC6E14" w:rsidRDefault="00821919" w:rsidP="004B0CE5">
      <w:pPr>
        <w:jc w:val="center"/>
        <w:rPr>
          <w:rFonts w:cs="Arial"/>
          <w:b/>
        </w:rPr>
      </w:pPr>
    </w:p>
    <w:p w:rsidR="00E74608" w:rsidRPr="00DC6E14" w:rsidRDefault="00E74608" w:rsidP="00624CCE">
      <w:pPr>
        <w:jc w:val="right"/>
        <w:rPr>
          <w:rFonts w:cs="Arial"/>
          <w:b/>
        </w:rPr>
      </w:pPr>
      <w:r w:rsidRPr="00DC6E14">
        <w:rPr>
          <w:rFonts w:cs="Arial"/>
          <w:b/>
        </w:rPr>
        <w:t>AGRADECIMIENTO</w:t>
      </w:r>
    </w:p>
    <w:p w:rsidR="00624CCE" w:rsidRPr="00DC6E14" w:rsidRDefault="00624CCE" w:rsidP="00624CCE">
      <w:pPr>
        <w:rPr>
          <w:rFonts w:cs="Arial"/>
          <w:b/>
        </w:rPr>
      </w:pPr>
    </w:p>
    <w:p w:rsidR="00624CCE" w:rsidRPr="00DC6E14" w:rsidRDefault="00624CCE" w:rsidP="00624CCE">
      <w:pPr>
        <w:rPr>
          <w:rFonts w:cs="Arial"/>
          <w:b/>
        </w:rPr>
      </w:pPr>
    </w:p>
    <w:p w:rsidR="00E74608" w:rsidRPr="00DC6E14" w:rsidRDefault="00E74608" w:rsidP="009409C1">
      <w:pPr>
        <w:spacing w:line="360" w:lineRule="auto"/>
        <w:jc w:val="both"/>
        <w:rPr>
          <w:rFonts w:cs="Arial"/>
          <w:b/>
        </w:rPr>
      </w:pPr>
    </w:p>
    <w:p w:rsidR="00624CCE" w:rsidRPr="00DC6E14" w:rsidRDefault="00E609DB" w:rsidP="00B66FBE">
      <w:pPr>
        <w:spacing w:line="360" w:lineRule="auto"/>
        <w:ind w:left="2832"/>
        <w:jc w:val="both"/>
        <w:rPr>
          <w:rFonts w:cs="Arial"/>
        </w:rPr>
      </w:pPr>
      <w:r w:rsidRPr="00DC6E14">
        <w:rPr>
          <w:rFonts w:cs="Arial"/>
        </w:rPr>
        <w:t>A mi alma mater</w:t>
      </w:r>
      <w:r w:rsidR="00624CCE" w:rsidRPr="00DC6E14">
        <w:rPr>
          <w:rFonts w:cs="Arial"/>
        </w:rPr>
        <w:t xml:space="preserve">, la </w:t>
      </w:r>
      <w:r w:rsidRPr="00DC6E14">
        <w:rPr>
          <w:rFonts w:cs="Arial"/>
        </w:rPr>
        <w:t>U</w:t>
      </w:r>
      <w:r w:rsidR="00624CCE" w:rsidRPr="00DC6E14">
        <w:rPr>
          <w:rFonts w:cs="Arial"/>
        </w:rPr>
        <w:t xml:space="preserve">niversidad </w:t>
      </w:r>
      <w:r w:rsidRPr="00DC6E14">
        <w:rPr>
          <w:rFonts w:cs="Arial"/>
        </w:rPr>
        <w:t>N</w:t>
      </w:r>
      <w:r w:rsidR="00624CCE" w:rsidRPr="00DC6E14">
        <w:rPr>
          <w:rFonts w:cs="Arial"/>
        </w:rPr>
        <w:t xml:space="preserve">acional de </w:t>
      </w:r>
      <w:r w:rsidRPr="00DC6E14">
        <w:rPr>
          <w:rFonts w:cs="Arial"/>
        </w:rPr>
        <w:t>C</w:t>
      </w:r>
      <w:r w:rsidR="00624CCE" w:rsidRPr="00DC6E14">
        <w:rPr>
          <w:rFonts w:cs="Arial"/>
        </w:rPr>
        <w:t>ajamarca y</w:t>
      </w:r>
      <w:r w:rsidRPr="00DC6E14">
        <w:rPr>
          <w:rFonts w:cs="Arial"/>
        </w:rPr>
        <w:t xml:space="preserve"> </w:t>
      </w:r>
      <w:r w:rsidR="003C7032" w:rsidRPr="00DC6E14">
        <w:rPr>
          <w:rFonts w:cs="Arial"/>
        </w:rPr>
        <w:t>al personal do</w:t>
      </w:r>
      <w:r w:rsidR="00E74608" w:rsidRPr="00DC6E14">
        <w:rPr>
          <w:rFonts w:cs="Arial"/>
        </w:rPr>
        <w:t>cente</w:t>
      </w:r>
      <w:r w:rsidR="006F4B37" w:rsidRPr="00DC6E14">
        <w:rPr>
          <w:rFonts w:cs="Arial"/>
        </w:rPr>
        <w:t xml:space="preserve"> </w:t>
      </w:r>
      <w:r w:rsidR="00E74608" w:rsidRPr="00DC6E14">
        <w:rPr>
          <w:rFonts w:cs="Arial"/>
        </w:rPr>
        <w:t>de la Escuela Académico Profesional de Ingeniería Geológica</w:t>
      </w:r>
      <w:r w:rsidR="00624CCE" w:rsidRPr="00DC6E14">
        <w:rPr>
          <w:rFonts w:cs="Arial"/>
        </w:rPr>
        <w:t>, por sus conocimientos y experiencias otorgadas</w:t>
      </w:r>
      <w:r w:rsidR="006F4B37" w:rsidRPr="00DC6E14">
        <w:rPr>
          <w:rFonts w:cs="Arial"/>
        </w:rPr>
        <w:t>.</w:t>
      </w:r>
    </w:p>
    <w:p w:rsidR="00624CCE" w:rsidRPr="00DC6E14" w:rsidRDefault="006F4B37" w:rsidP="00B66FBE">
      <w:pPr>
        <w:spacing w:line="360" w:lineRule="auto"/>
        <w:ind w:left="2832"/>
        <w:jc w:val="both"/>
        <w:rPr>
          <w:rFonts w:cs="Arial"/>
        </w:rPr>
      </w:pPr>
      <w:r w:rsidRPr="00DC6E14">
        <w:rPr>
          <w:rFonts w:cs="Arial"/>
        </w:rPr>
        <w:t xml:space="preserve">Al Ing. Walter Torres, </w:t>
      </w:r>
      <w:r w:rsidR="00624CCE" w:rsidRPr="00DC6E14">
        <w:rPr>
          <w:rFonts w:cs="Arial"/>
        </w:rPr>
        <w:t>miembro</w:t>
      </w:r>
      <w:r w:rsidRPr="00DC6E14">
        <w:rPr>
          <w:rFonts w:cs="Arial"/>
        </w:rPr>
        <w:t xml:space="preserve"> del Departamento de Defensa Nacional de la Región Cajamarca</w:t>
      </w:r>
      <w:r w:rsidR="00673762" w:rsidRPr="00DC6E14">
        <w:rPr>
          <w:rFonts w:cs="Arial"/>
        </w:rPr>
        <w:t xml:space="preserve">. </w:t>
      </w:r>
    </w:p>
    <w:p w:rsidR="00E74608" w:rsidRPr="00DC6E14" w:rsidRDefault="00673762" w:rsidP="00B66FBE">
      <w:pPr>
        <w:spacing w:line="360" w:lineRule="auto"/>
        <w:ind w:left="2832"/>
        <w:jc w:val="both"/>
        <w:rPr>
          <w:rFonts w:cs="Arial"/>
        </w:rPr>
      </w:pPr>
      <w:r w:rsidRPr="00DC6E14">
        <w:rPr>
          <w:rFonts w:cs="Arial"/>
        </w:rPr>
        <w:t>A</w:t>
      </w:r>
      <w:r w:rsidR="00CF2118" w:rsidRPr="00DC6E14">
        <w:rPr>
          <w:rFonts w:cs="Arial"/>
        </w:rPr>
        <w:t xml:space="preserve"> los </w:t>
      </w:r>
      <w:r w:rsidR="003C7032" w:rsidRPr="00DC6E14">
        <w:rPr>
          <w:rFonts w:cs="Arial"/>
        </w:rPr>
        <w:t>ingenieros</w:t>
      </w:r>
      <w:r w:rsidR="00E74608" w:rsidRPr="00DC6E14">
        <w:rPr>
          <w:rFonts w:cs="Arial"/>
        </w:rPr>
        <w:t xml:space="preserve"> Abelardo Barboza Mejía y</w:t>
      </w:r>
      <w:r w:rsidR="00AE5179" w:rsidRPr="00DC6E14">
        <w:rPr>
          <w:rFonts w:cs="Arial"/>
        </w:rPr>
        <w:t xml:space="preserve"> </w:t>
      </w:r>
      <w:r w:rsidR="00E74608" w:rsidRPr="00DC6E14">
        <w:rPr>
          <w:rFonts w:cs="Arial"/>
        </w:rPr>
        <w:t>P</w:t>
      </w:r>
      <w:r w:rsidR="00264959" w:rsidRPr="00DC6E14">
        <w:rPr>
          <w:rFonts w:cs="Arial"/>
        </w:rPr>
        <w:t>e</w:t>
      </w:r>
      <w:r w:rsidR="00E74608" w:rsidRPr="00DC6E14">
        <w:rPr>
          <w:rFonts w:cs="Arial"/>
        </w:rPr>
        <w:t>rcy Torres García</w:t>
      </w:r>
      <w:r w:rsidRPr="00DC6E14">
        <w:rPr>
          <w:rFonts w:cs="Arial"/>
        </w:rPr>
        <w:t xml:space="preserve">, </w:t>
      </w:r>
      <w:r w:rsidR="00624CCE" w:rsidRPr="00DC6E14">
        <w:rPr>
          <w:rFonts w:cs="Arial"/>
        </w:rPr>
        <w:t xml:space="preserve">excompañeros de </w:t>
      </w:r>
      <w:r w:rsidR="00AA002C">
        <w:rPr>
          <w:rFonts w:cs="Arial"/>
        </w:rPr>
        <w:t>aula</w:t>
      </w:r>
      <w:r w:rsidR="00E74608" w:rsidRPr="00DC6E14">
        <w:rPr>
          <w:rFonts w:cs="Arial"/>
        </w:rPr>
        <w:t>.</w:t>
      </w:r>
    </w:p>
    <w:p w:rsidR="00E74608" w:rsidRPr="00DC6E14" w:rsidRDefault="00E74608" w:rsidP="009409C1">
      <w:pPr>
        <w:spacing w:line="360" w:lineRule="auto"/>
        <w:jc w:val="both"/>
        <w:rPr>
          <w:rFonts w:cs="Arial"/>
          <w:b/>
        </w:rPr>
      </w:pPr>
    </w:p>
    <w:p w:rsidR="00E74608" w:rsidRPr="00DC6E14" w:rsidRDefault="00E74608" w:rsidP="009409C1">
      <w:pPr>
        <w:spacing w:line="360" w:lineRule="auto"/>
        <w:jc w:val="both"/>
        <w:rPr>
          <w:rFonts w:cs="Arial"/>
          <w:b/>
        </w:rPr>
      </w:pPr>
    </w:p>
    <w:p w:rsidR="00E74608" w:rsidRPr="00DC6E14" w:rsidRDefault="00E74608" w:rsidP="009409C1">
      <w:pPr>
        <w:spacing w:line="360" w:lineRule="auto"/>
        <w:jc w:val="both"/>
        <w:rPr>
          <w:rFonts w:cs="Arial"/>
          <w:b/>
        </w:rPr>
      </w:pPr>
    </w:p>
    <w:p w:rsidR="00E74608" w:rsidRPr="00DC6E14" w:rsidRDefault="00E74608" w:rsidP="009409C1">
      <w:pPr>
        <w:spacing w:line="360" w:lineRule="auto"/>
        <w:jc w:val="both"/>
        <w:rPr>
          <w:rFonts w:cs="Arial"/>
          <w:b/>
        </w:rPr>
      </w:pPr>
    </w:p>
    <w:p w:rsidR="00E74608" w:rsidRPr="00DC6E14" w:rsidRDefault="00E74608" w:rsidP="009409C1">
      <w:pPr>
        <w:spacing w:line="360" w:lineRule="auto"/>
        <w:jc w:val="both"/>
        <w:rPr>
          <w:rFonts w:cs="Arial"/>
          <w:b/>
        </w:rPr>
      </w:pPr>
    </w:p>
    <w:p w:rsidR="00E74608" w:rsidRPr="00DC6E14" w:rsidRDefault="00E74608" w:rsidP="009409C1">
      <w:pPr>
        <w:spacing w:line="360" w:lineRule="auto"/>
        <w:jc w:val="both"/>
        <w:rPr>
          <w:rFonts w:cs="Arial"/>
          <w:b/>
        </w:rPr>
      </w:pPr>
    </w:p>
    <w:p w:rsidR="00E74608" w:rsidRPr="00DC6E14" w:rsidRDefault="00E74608" w:rsidP="009409C1">
      <w:pPr>
        <w:spacing w:line="360" w:lineRule="auto"/>
        <w:jc w:val="both"/>
        <w:rPr>
          <w:rFonts w:cs="Arial"/>
          <w:b/>
        </w:rPr>
      </w:pPr>
    </w:p>
    <w:p w:rsidR="00E74608" w:rsidRPr="00DC6E14" w:rsidRDefault="00E74608" w:rsidP="009409C1">
      <w:pPr>
        <w:spacing w:line="360" w:lineRule="auto"/>
        <w:jc w:val="both"/>
        <w:rPr>
          <w:rFonts w:cs="Arial"/>
          <w:b/>
        </w:rPr>
      </w:pPr>
    </w:p>
    <w:p w:rsidR="00E74608" w:rsidRPr="00DC6E14" w:rsidRDefault="00E74608" w:rsidP="009409C1">
      <w:pPr>
        <w:spacing w:line="360" w:lineRule="auto"/>
        <w:jc w:val="both"/>
        <w:rPr>
          <w:rFonts w:cs="Arial"/>
          <w:b/>
        </w:rPr>
      </w:pPr>
    </w:p>
    <w:p w:rsidR="00E74608" w:rsidRPr="00DC6E14" w:rsidRDefault="00E74608" w:rsidP="009409C1">
      <w:pPr>
        <w:spacing w:line="360" w:lineRule="auto"/>
        <w:jc w:val="both"/>
        <w:rPr>
          <w:rFonts w:cs="Arial"/>
          <w:b/>
        </w:rPr>
      </w:pPr>
    </w:p>
    <w:p w:rsidR="00E74608" w:rsidRPr="00DC6E14" w:rsidRDefault="00E74608" w:rsidP="009409C1">
      <w:pPr>
        <w:spacing w:line="360" w:lineRule="auto"/>
        <w:jc w:val="both"/>
        <w:rPr>
          <w:rFonts w:cs="Arial"/>
          <w:b/>
        </w:rPr>
      </w:pPr>
    </w:p>
    <w:p w:rsidR="00E74608" w:rsidRPr="00DC6E14" w:rsidRDefault="00E74608" w:rsidP="009409C1">
      <w:pPr>
        <w:spacing w:line="360" w:lineRule="auto"/>
        <w:jc w:val="both"/>
        <w:rPr>
          <w:rFonts w:cs="Arial"/>
          <w:b/>
        </w:rPr>
      </w:pPr>
    </w:p>
    <w:p w:rsidR="00E74608" w:rsidRPr="00DC6E14" w:rsidRDefault="00E74608" w:rsidP="009409C1">
      <w:pPr>
        <w:spacing w:line="360" w:lineRule="auto"/>
        <w:jc w:val="both"/>
        <w:rPr>
          <w:rFonts w:cs="Arial"/>
          <w:b/>
        </w:rPr>
      </w:pPr>
    </w:p>
    <w:p w:rsidR="00E74608" w:rsidRPr="00DC6E14" w:rsidRDefault="00E74608" w:rsidP="009409C1">
      <w:pPr>
        <w:spacing w:line="360" w:lineRule="auto"/>
        <w:jc w:val="both"/>
        <w:rPr>
          <w:rFonts w:cs="Arial"/>
          <w:b/>
        </w:rPr>
      </w:pPr>
    </w:p>
    <w:p w:rsidR="00E74608" w:rsidRPr="00DC6E14" w:rsidRDefault="00E74608" w:rsidP="009409C1">
      <w:pPr>
        <w:spacing w:line="360" w:lineRule="auto"/>
        <w:jc w:val="both"/>
        <w:rPr>
          <w:rFonts w:cs="Arial"/>
          <w:b/>
        </w:rPr>
      </w:pPr>
    </w:p>
    <w:p w:rsidR="00E74608" w:rsidRPr="00DC6E14" w:rsidRDefault="00E74608" w:rsidP="009409C1">
      <w:pPr>
        <w:spacing w:line="360" w:lineRule="auto"/>
        <w:jc w:val="both"/>
        <w:rPr>
          <w:rFonts w:cs="Arial"/>
          <w:b/>
        </w:rPr>
      </w:pPr>
    </w:p>
    <w:p w:rsidR="00AE5179" w:rsidRPr="00DC6E14" w:rsidRDefault="00AE5179" w:rsidP="009409C1">
      <w:pPr>
        <w:spacing w:line="360" w:lineRule="auto"/>
        <w:jc w:val="both"/>
        <w:rPr>
          <w:rFonts w:cs="Arial"/>
          <w:b/>
        </w:rPr>
      </w:pPr>
    </w:p>
    <w:p w:rsidR="00AE5179" w:rsidRPr="00DC6E14" w:rsidRDefault="00AE5179" w:rsidP="009409C1">
      <w:pPr>
        <w:spacing w:line="360" w:lineRule="auto"/>
        <w:jc w:val="both"/>
        <w:rPr>
          <w:rFonts w:cs="Arial"/>
          <w:b/>
        </w:rPr>
      </w:pPr>
    </w:p>
    <w:p w:rsidR="00AE5179" w:rsidRPr="00DC6E14" w:rsidRDefault="00AE5179" w:rsidP="009409C1">
      <w:pPr>
        <w:spacing w:line="360" w:lineRule="auto"/>
        <w:jc w:val="both"/>
        <w:rPr>
          <w:rFonts w:cs="Arial"/>
          <w:b/>
        </w:rPr>
      </w:pPr>
    </w:p>
    <w:p w:rsidR="00BC5FA1" w:rsidRPr="00DC6E14" w:rsidRDefault="00BC5FA1" w:rsidP="009409C1">
      <w:pPr>
        <w:spacing w:line="360" w:lineRule="auto"/>
        <w:jc w:val="both"/>
        <w:rPr>
          <w:rFonts w:cs="Arial"/>
          <w:b/>
        </w:rPr>
      </w:pPr>
    </w:p>
    <w:p w:rsidR="00BC5FA1" w:rsidRPr="00DC6E14" w:rsidRDefault="00BC5FA1" w:rsidP="009409C1">
      <w:pPr>
        <w:spacing w:line="360" w:lineRule="auto"/>
        <w:jc w:val="both"/>
        <w:rPr>
          <w:rFonts w:cs="Arial"/>
          <w:b/>
        </w:rPr>
      </w:pPr>
    </w:p>
    <w:p w:rsidR="00BC5FA1" w:rsidRPr="00DC6E14" w:rsidRDefault="00BC5FA1" w:rsidP="009409C1">
      <w:pPr>
        <w:spacing w:line="360" w:lineRule="auto"/>
        <w:jc w:val="both"/>
        <w:rPr>
          <w:rFonts w:cs="Arial"/>
          <w:b/>
        </w:rPr>
      </w:pPr>
    </w:p>
    <w:p w:rsidR="00BC5FA1" w:rsidRPr="00DC6E14" w:rsidRDefault="00BC5FA1" w:rsidP="009409C1">
      <w:pPr>
        <w:spacing w:line="360" w:lineRule="auto"/>
        <w:jc w:val="both"/>
        <w:rPr>
          <w:rFonts w:cs="Arial"/>
          <w:b/>
        </w:rPr>
      </w:pPr>
    </w:p>
    <w:p w:rsidR="00E74608" w:rsidRPr="00DC6E14" w:rsidRDefault="00E74608" w:rsidP="009409C1">
      <w:pPr>
        <w:spacing w:line="360" w:lineRule="auto"/>
        <w:jc w:val="both"/>
        <w:rPr>
          <w:rFonts w:cs="Arial"/>
          <w:b/>
        </w:rPr>
      </w:pPr>
    </w:p>
    <w:p w:rsidR="00821919" w:rsidRPr="00DC6E14" w:rsidRDefault="00821919" w:rsidP="004B0CE5">
      <w:pPr>
        <w:jc w:val="center"/>
        <w:rPr>
          <w:rFonts w:cs="Arial"/>
          <w:b/>
        </w:rPr>
      </w:pPr>
    </w:p>
    <w:p w:rsidR="00E74608" w:rsidRPr="00DC6E14" w:rsidRDefault="00E74608" w:rsidP="00624CCE">
      <w:pPr>
        <w:jc w:val="right"/>
        <w:rPr>
          <w:rFonts w:cs="Arial"/>
          <w:b/>
        </w:rPr>
      </w:pPr>
      <w:r w:rsidRPr="00DC6E14">
        <w:rPr>
          <w:rFonts w:cs="Arial"/>
          <w:b/>
        </w:rPr>
        <w:t>DEDICATORIA</w:t>
      </w:r>
    </w:p>
    <w:p w:rsidR="00E74608" w:rsidRPr="00DC6E14" w:rsidRDefault="00E74608" w:rsidP="009409C1">
      <w:pPr>
        <w:spacing w:line="360" w:lineRule="auto"/>
        <w:jc w:val="both"/>
        <w:rPr>
          <w:rFonts w:cs="Arial"/>
          <w:b/>
        </w:rPr>
      </w:pPr>
    </w:p>
    <w:p w:rsidR="00624CCE" w:rsidRPr="00DC6E14" w:rsidRDefault="00624CCE" w:rsidP="009409C1">
      <w:pPr>
        <w:spacing w:line="360" w:lineRule="auto"/>
        <w:jc w:val="both"/>
        <w:rPr>
          <w:rFonts w:cs="Arial"/>
        </w:rPr>
      </w:pPr>
    </w:p>
    <w:p w:rsidR="00624CCE" w:rsidRPr="00DC6E14" w:rsidRDefault="00624CCE" w:rsidP="00B66FBE">
      <w:pPr>
        <w:spacing w:line="360" w:lineRule="auto"/>
        <w:ind w:left="2832"/>
        <w:jc w:val="both"/>
        <w:rPr>
          <w:rFonts w:cs="Arial"/>
        </w:rPr>
      </w:pPr>
      <w:r w:rsidRPr="00DC6E14">
        <w:rPr>
          <w:rFonts w:cs="Arial"/>
        </w:rPr>
        <w:t>A mi persona, como una demostración de orgullo.</w:t>
      </w:r>
    </w:p>
    <w:p w:rsidR="00624CCE" w:rsidRPr="00DC6E14" w:rsidRDefault="00624CCE" w:rsidP="00B66FBE">
      <w:pPr>
        <w:spacing w:line="360" w:lineRule="auto"/>
        <w:ind w:left="2832"/>
        <w:jc w:val="both"/>
        <w:rPr>
          <w:rFonts w:cs="Arial"/>
        </w:rPr>
      </w:pPr>
      <w:r w:rsidRPr="00DC6E14">
        <w:rPr>
          <w:rFonts w:cs="Arial"/>
        </w:rPr>
        <w:t>A mis padres, porque nunca me reprocharon nada.</w:t>
      </w:r>
    </w:p>
    <w:p w:rsidR="00624CCE" w:rsidRPr="00DC6E14" w:rsidRDefault="00624CCE" w:rsidP="00B66FBE">
      <w:pPr>
        <w:spacing w:line="360" w:lineRule="auto"/>
        <w:ind w:left="2832"/>
        <w:jc w:val="both"/>
        <w:rPr>
          <w:rFonts w:cs="Arial"/>
        </w:rPr>
      </w:pPr>
      <w:r w:rsidRPr="00DC6E14">
        <w:rPr>
          <w:rFonts w:cs="Arial"/>
        </w:rPr>
        <w:t xml:space="preserve">A mis hermanos Carlos, Jorge, Rosmery y Nancy; por su </w:t>
      </w:r>
      <w:r w:rsidR="00A2207C">
        <w:rPr>
          <w:rFonts w:cs="Arial"/>
        </w:rPr>
        <w:t>colaboración incondicional</w:t>
      </w:r>
      <w:r w:rsidRPr="00DC6E14">
        <w:rPr>
          <w:rFonts w:cs="Arial"/>
        </w:rPr>
        <w:t>.</w:t>
      </w:r>
    </w:p>
    <w:p w:rsidR="00E74608" w:rsidRPr="00DC6E14" w:rsidRDefault="00624CCE" w:rsidP="00B66FBE">
      <w:pPr>
        <w:spacing w:line="360" w:lineRule="auto"/>
        <w:ind w:left="2832"/>
        <w:jc w:val="both"/>
        <w:rPr>
          <w:rFonts w:cs="Arial"/>
        </w:rPr>
      </w:pPr>
      <w:r w:rsidRPr="00DC6E14">
        <w:rPr>
          <w:rFonts w:cs="Arial"/>
        </w:rPr>
        <w:t>A mi abuela, que en paz descanse, por su</w:t>
      </w:r>
      <w:r w:rsidR="00A2207C">
        <w:rPr>
          <w:rFonts w:cs="Arial"/>
        </w:rPr>
        <w:t>s</w:t>
      </w:r>
      <w:r w:rsidRPr="00DC6E14">
        <w:rPr>
          <w:rFonts w:cs="Arial"/>
        </w:rPr>
        <w:t xml:space="preserve"> </w:t>
      </w:r>
      <w:r w:rsidR="00A2207C">
        <w:rPr>
          <w:rFonts w:cs="Arial"/>
        </w:rPr>
        <w:t xml:space="preserve">grandes </w:t>
      </w:r>
      <w:r w:rsidR="002B6FEF">
        <w:rPr>
          <w:rFonts w:cs="Arial"/>
        </w:rPr>
        <w:t>gestos</w:t>
      </w:r>
      <w:r w:rsidR="00A2207C">
        <w:rPr>
          <w:rFonts w:cs="Arial"/>
        </w:rPr>
        <w:t xml:space="preserve"> de amor</w:t>
      </w:r>
      <w:r w:rsidRPr="00DC6E14">
        <w:rPr>
          <w:rFonts w:cs="Arial"/>
        </w:rPr>
        <w:t xml:space="preserve"> </w:t>
      </w:r>
      <w:r w:rsidR="002B6FEF">
        <w:rPr>
          <w:rFonts w:cs="Arial"/>
        </w:rPr>
        <w:t>y generosidad</w:t>
      </w:r>
      <w:r w:rsidRPr="00DC6E14">
        <w:rPr>
          <w:rFonts w:cs="Arial"/>
        </w:rPr>
        <w:t>.</w:t>
      </w:r>
    </w:p>
    <w:p w:rsidR="00E74608" w:rsidRPr="00DC6E14" w:rsidRDefault="00E74608" w:rsidP="009409C1">
      <w:pPr>
        <w:spacing w:line="360" w:lineRule="auto"/>
        <w:jc w:val="both"/>
        <w:rPr>
          <w:rFonts w:cs="Arial"/>
          <w:b/>
        </w:rPr>
      </w:pPr>
    </w:p>
    <w:p w:rsidR="00E74608" w:rsidRPr="00DC6E14" w:rsidRDefault="00E74608" w:rsidP="009409C1">
      <w:pPr>
        <w:spacing w:line="360" w:lineRule="auto"/>
        <w:jc w:val="both"/>
        <w:rPr>
          <w:rFonts w:cs="Arial"/>
          <w:b/>
        </w:rPr>
      </w:pPr>
    </w:p>
    <w:p w:rsidR="00E74608" w:rsidRPr="00DC6E14" w:rsidRDefault="00E74608" w:rsidP="009409C1">
      <w:pPr>
        <w:spacing w:line="360" w:lineRule="auto"/>
        <w:jc w:val="both"/>
        <w:rPr>
          <w:rFonts w:cs="Arial"/>
          <w:b/>
        </w:rPr>
      </w:pPr>
    </w:p>
    <w:p w:rsidR="00E74608" w:rsidRPr="00DC6E14" w:rsidRDefault="00E74608" w:rsidP="009409C1">
      <w:pPr>
        <w:spacing w:line="360" w:lineRule="auto"/>
        <w:jc w:val="both"/>
        <w:rPr>
          <w:rFonts w:cs="Arial"/>
          <w:b/>
        </w:rPr>
      </w:pPr>
    </w:p>
    <w:p w:rsidR="00E74608" w:rsidRPr="00DC6E14" w:rsidRDefault="00E74608" w:rsidP="009409C1">
      <w:pPr>
        <w:spacing w:line="360" w:lineRule="auto"/>
        <w:jc w:val="both"/>
        <w:rPr>
          <w:rFonts w:cs="Arial"/>
          <w:b/>
        </w:rPr>
      </w:pPr>
    </w:p>
    <w:p w:rsidR="00E74608" w:rsidRPr="00DC6E14" w:rsidRDefault="00E74608" w:rsidP="009409C1">
      <w:pPr>
        <w:spacing w:line="360" w:lineRule="auto"/>
        <w:jc w:val="both"/>
        <w:rPr>
          <w:rFonts w:cs="Arial"/>
          <w:b/>
        </w:rPr>
      </w:pPr>
    </w:p>
    <w:p w:rsidR="00E74608" w:rsidRPr="00DC6E14" w:rsidRDefault="00E74608" w:rsidP="009409C1">
      <w:pPr>
        <w:spacing w:line="360" w:lineRule="auto"/>
        <w:jc w:val="both"/>
        <w:rPr>
          <w:rFonts w:cs="Arial"/>
          <w:b/>
        </w:rPr>
      </w:pPr>
    </w:p>
    <w:p w:rsidR="00CC7216" w:rsidRPr="00DC6E14" w:rsidRDefault="00CC7216" w:rsidP="009409C1">
      <w:pPr>
        <w:spacing w:line="360" w:lineRule="auto"/>
        <w:jc w:val="both"/>
        <w:rPr>
          <w:rFonts w:cs="Arial"/>
          <w:b/>
        </w:rPr>
      </w:pPr>
    </w:p>
    <w:p w:rsidR="00CC7216" w:rsidRPr="00DC6E14" w:rsidRDefault="00CC7216" w:rsidP="009409C1">
      <w:pPr>
        <w:spacing w:line="360" w:lineRule="auto"/>
        <w:jc w:val="both"/>
        <w:rPr>
          <w:rFonts w:cs="Arial"/>
          <w:b/>
        </w:rPr>
      </w:pPr>
    </w:p>
    <w:p w:rsidR="00CC7216" w:rsidRPr="00DC6E14" w:rsidRDefault="00CC7216" w:rsidP="009409C1">
      <w:pPr>
        <w:spacing w:line="360" w:lineRule="auto"/>
        <w:jc w:val="both"/>
        <w:rPr>
          <w:rFonts w:cs="Arial"/>
          <w:b/>
        </w:rPr>
      </w:pPr>
    </w:p>
    <w:p w:rsidR="00CC7216" w:rsidRDefault="00CC7216" w:rsidP="009409C1">
      <w:pPr>
        <w:spacing w:line="360" w:lineRule="auto"/>
        <w:jc w:val="both"/>
        <w:rPr>
          <w:rFonts w:cs="Arial"/>
          <w:b/>
        </w:rPr>
      </w:pPr>
    </w:p>
    <w:p w:rsidR="00B66FBE" w:rsidRPr="00DC6E14" w:rsidRDefault="00B66FBE" w:rsidP="009409C1">
      <w:pPr>
        <w:spacing w:line="360" w:lineRule="auto"/>
        <w:jc w:val="both"/>
        <w:rPr>
          <w:rFonts w:cs="Arial"/>
          <w:b/>
        </w:rPr>
      </w:pPr>
    </w:p>
    <w:p w:rsidR="00CC7216" w:rsidRPr="00DC6E14" w:rsidRDefault="00CC7216" w:rsidP="009409C1">
      <w:pPr>
        <w:spacing w:line="360" w:lineRule="auto"/>
        <w:jc w:val="both"/>
        <w:rPr>
          <w:rFonts w:cs="Arial"/>
          <w:b/>
        </w:rPr>
      </w:pPr>
    </w:p>
    <w:p w:rsidR="00E74608" w:rsidRPr="00DC6E14" w:rsidRDefault="00E74608" w:rsidP="004B0CE5">
      <w:pPr>
        <w:spacing w:line="360" w:lineRule="auto"/>
        <w:jc w:val="center"/>
        <w:rPr>
          <w:rFonts w:cs="Arial"/>
          <w:b/>
        </w:rPr>
      </w:pPr>
      <w:r w:rsidRPr="00DC6E14">
        <w:rPr>
          <w:rFonts w:cs="Arial"/>
          <w:b/>
        </w:rPr>
        <w:lastRenderedPageBreak/>
        <w:t>CONTENIDO</w:t>
      </w:r>
    </w:p>
    <w:p w:rsidR="00141D34" w:rsidRPr="00DC6E14" w:rsidRDefault="00141D34" w:rsidP="004B0CE5">
      <w:pPr>
        <w:spacing w:line="360" w:lineRule="auto"/>
        <w:jc w:val="center"/>
        <w:rPr>
          <w:rFonts w:cs="Arial"/>
          <w:b/>
        </w:rPr>
      </w:pPr>
    </w:p>
    <w:p w:rsidR="004B0CE5" w:rsidRPr="00DC6E14" w:rsidRDefault="00141D34" w:rsidP="004F75D4">
      <w:pPr>
        <w:spacing w:line="360" w:lineRule="auto"/>
        <w:jc w:val="right"/>
        <w:rPr>
          <w:rFonts w:cs="Arial"/>
          <w:b/>
        </w:rPr>
      </w:pPr>
      <w:r w:rsidRPr="00DC6E14">
        <w:rPr>
          <w:rFonts w:cs="Arial"/>
          <w:b/>
        </w:rPr>
        <w:t>Pág.</w:t>
      </w:r>
    </w:p>
    <w:p w:rsidR="004F75D4" w:rsidRPr="00DC6E14" w:rsidRDefault="004F75D4" w:rsidP="0002246F">
      <w:pPr>
        <w:spacing w:line="360" w:lineRule="auto"/>
        <w:jc w:val="right"/>
        <w:rPr>
          <w:rFonts w:cs="Arial"/>
          <w:b/>
        </w:rPr>
      </w:pPr>
    </w:p>
    <w:p w:rsidR="001616DB" w:rsidRPr="001616DB" w:rsidRDefault="00CC7216" w:rsidP="001616DB">
      <w:pPr>
        <w:pStyle w:val="TDC3"/>
        <w:tabs>
          <w:tab w:val="right" w:leader="dot" w:pos="8494"/>
        </w:tabs>
        <w:spacing w:line="360" w:lineRule="auto"/>
        <w:ind w:left="0"/>
        <w:rPr>
          <w:rFonts w:ascii="Arial" w:eastAsiaTheme="minorEastAsia" w:hAnsi="Arial" w:cs="Arial"/>
          <w:i w:val="0"/>
          <w:iCs w:val="0"/>
          <w:noProof/>
          <w:sz w:val="24"/>
          <w:szCs w:val="24"/>
          <w:lang w:eastAsia="es-PE"/>
        </w:rPr>
      </w:pPr>
      <w:r w:rsidRPr="00AA1453">
        <w:fldChar w:fldCharType="begin"/>
      </w:r>
      <w:r w:rsidRPr="00AA1453">
        <w:instrText xml:space="preserve"> TOC \o "1-4" \h \z \u </w:instrText>
      </w:r>
      <w:r w:rsidRPr="00AA1453">
        <w:fldChar w:fldCharType="separate"/>
      </w:r>
      <w:hyperlink w:anchor="_Toc8069376" w:history="1">
        <w:r w:rsidR="001616DB" w:rsidRPr="001616DB">
          <w:rPr>
            <w:rStyle w:val="Hipervnculo"/>
            <w:rFonts w:ascii="Arial" w:hAnsi="Arial" w:cs="Arial"/>
            <w:i w:val="0"/>
            <w:noProof/>
            <w:sz w:val="24"/>
            <w:szCs w:val="24"/>
          </w:rPr>
          <w:t>LISTA DE FIGURAS</w:t>
        </w:r>
        <w:r w:rsidR="001616DB" w:rsidRPr="001616DB">
          <w:rPr>
            <w:rFonts w:ascii="Arial" w:hAnsi="Arial" w:cs="Arial"/>
            <w:i w:val="0"/>
            <w:noProof/>
            <w:webHidden/>
            <w:sz w:val="24"/>
            <w:szCs w:val="24"/>
          </w:rPr>
          <w:tab/>
        </w:r>
        <w:r w:rsidR="001616DB" w:rsidRPr="001616DB">
          <w:rPr>
            <w:rFonts w:ascii="Arial" w:hAnsi="Arial" w:cs="Arial"/>
            <w:i w:val="0"/>
            <w:noProof/>
            <w:webHidden/>
            <w:sz w:val="24"/>
            <w:szCs w:val="24"/>
          </w:rPr>
          <w:fldChar w:fldCharType="begin"/>
        </w:r>
        <w:r w:rsidR="001616DB" w:rsidRPr="001616DB">
          <w:rPr>
            <w:rFonts w:ascii="Arial" w:hAnsi="Arial" w:cs="Arial"/>
            <w:i w:val="0"/>
            <w:noProof/>
            <w:webHidden/>
            <w:sz w:val="24"/>
            <w:szCs w:val="24"/>
          </w:rPr>
          <w:instrText xml:space="preserve"> PAGEREF _Toc8069376 \h </w:instrText>
        </w:r>
        <w:r w:rsidR="001616DB" w:rsidRPr="001616DB">
          <w:rPr>
            <w:rFonts w:ascii="Arial" w:hAnsi="Arial" w:cs="Arial"/>
            <w:i w:val="0"/>
            <w:noProof/>
            <w:webHidden/>
            <w:sz w:val="24"/>
            <w:szCs w:val="24"/>
          </w:rPr>
        </w:r>
        <w:r w:rsidR="001616DB" w:rsidRPr="001616DB">
          <w:rPr>
            <w:rFonts w:ascii="Arial" w:hAnsi="Arial" w:cs="Arial"/>
            <w:i w:val="0"/>
            <w:noProof/>
            <w:webHidden/>
            <w:sz w:val="24"/>
            <w:szCs w:val="24"/>
          </w:rPr>
          <w:fldChar w:fldCharType="separate"/>
        </w:r>
        <w:r w:rsidR="00DF34C3">
          <w:rPr>
            <w:rFonts w:ascii="Arial" w:hAnsi="Arial" w:cs="Arial"/>
            <w:i w:val="0"/>
            <w:noProof/>
            <w:webHidden/>
            <w:sz w:val="24"/>
            <w:szCs w:val="24"/>
          </w:rPr>
          <w:t>vi</w:t>
        </w:r>
        <w:r w:rsidR="001616DB" w:rsidRPr="001616DB">
          <w:rPr>
            <w:rFonts w:ascii="Arial" w:hAnsi="Arial" w:cs="Arial"/>
            <w:i w:val="0"/>
            <w:noProof/>
            <w:webHidden/>
            <w:sz w:val="24"/>
            <w:szCs w:val="24"/>
          </w:rPr>
          <w:fldChar w:fldCharType="end"/>
        </w:r>
      </w:hyperlink>
    </w:p>
    <w:p w:rsidR="001616DB" w:rsidRPr="001616DB" w:rsidRDefault="007971A7" w:rsidP="001616DB">
      <w:pPr>
        <w:pStyle w:val="TDC3"/>
        <w:tabs>
          <w:tab w:val="right" w:leader="dot" w:pos="8494"/>
        </w:tabs>
        <w:spacing w:line="360" w:lineRule="auto"/>
        <w:ind w:left="0"/>
        <w:rPr>
          <w:rFonts w:ascii="Arial" w:eastAsiaTheme="minorEastAsia" w:hAnsi="Arial" w:cs="Arial"/>
          <w:i w:val="0"/>
          <w:iCs w:val="0"/>
          <w:noProof/>
          <w:sz w:val="24"/>
          <w:szCs w:val="24"/>
          <w:lang w:eastAsia="es-PE"/>
        </w:rPr>
      </w:pPr>
      <w:hyperlink w:anchor="_Toc8069377" w:history="1">
        <w:r w:rsidR="001616DB" w:rsidRPr="001616DB">
          <w:rPr>
            <w:rStyle w:val="Hipervnculo"/>
            <w:rFonts w:ascii="Arial" w:hAnsi="Arial" w:cs="Arial"/>
            <w:i w:val="0"/>
            <w:noProof/>
            <w:sz w:val="24"/>
            <w:szCs w:val="24"/>
          </w:rPr>
          <w:t>LISTA DE TABLAS</w:t>
        </w:r>
        <w:r w:rsidR="001616DB" w:rsidRPr="001616DB">
          <w:rPr>
            <w:rFonts w:ascii="Arial" w:hAnsi="Arial" w:cs="Arial"/>
            <w:i w:val="0"/>
            <w:noProof/>
            <w:webHidden/>
            <w:sz w:val="24"/>
            <w:szCs w:val="24"/>
          </w:rPr>
          <w:tab/>
        </w:r>
        <w:r w:rsidR="001616DB" w:rsidRPr="001616DB">
          <w:rPr>
            <w:rFonts w:ascii="Arial" w:hAnsi="Arial" w:cs="Arial"/>
            <w:i w:val="0"/>
            <w:noProof/>
            <w:webHidden/>
            <w:sz w:val="24"/>
            <w:szCs w:val="24"/>
          </w:rPr>
          <w:fldChar w:fldCharType="begin"/>
        </w:r>
        <w:r w:rsidR="001616DB" w:rsidRPr="001616DB">
          <w:rPr>
            <w:rFonts w:ascii="Arial" w:hAnsi="Arial" w:cs="Arial"/>
            <w:i w:val="0"/>
            <w:noProof/>
            <w:webHidden/>
            <w:sz w:val="24"/>
            <w:szCs w:val="24"/>
          </w:rPr>
          <w:instrText xml:space="preserve"> PAGEREF _Toc8069377 \h </w:instrText>
        </w:r>
        <w:r w:rsidR="001616DB" w:rsidRPr="001616DB">
          <w:rPr>
            <w:rFonts w:ascii="Arial" w:hAnsi="Arial" w:cs="Arial"/>
            <w:i w:val="0"/>
            <w:noProof/>
            <w:webHidden/>
            <w:sz w:val="24"/>
            <w:szCs w:val="24"/>
          </w:rPr>
        </w:r>
        <w:r w:rsidR="001616DB" w:rsidRPr="001616DB">
          <w:rPr>
            <w:rFonts w:ascii="Arial" w:hAnsi="Arial" w:cs="Arial"/>
            <w:i w:val="0"/>
            <w:noProof/>
            <w:webHidden/>
            <w:sz w:val="24"/>
            <w:szCs w:val="24"/>
          </w:rPr>
          <w:fldChar w:fldCharType="separate"/>
        </w:r>
        <w:r w:rsidR="00DF34C3">
          <w:rPr>
            <w:rFonts w:ascii="Arial" w:hAnsi="Arial" w:cs="Arial"/>
            <w:i w:val="0"/>
            <w:noProof/>
            <w:webHidden/>
            <w:sz w:val="24"/>
            <w:szCs w:val="24"/>
          </w:rPr>
          <w:t>vii</w:t>
        </w:r>
        <w:r w:rsidR="001616DB" w:rsidRPr="001616DB">
          <w:rPr>
            <w:rFonts w:ascii="Arial" w:hAnsi="Arial" w:cs="Arial"/>
            <w:i w:val="0"/>
            <w:noProof/>
            <w:webHidden/>
            <w:sz w:val="24"/>
            <w:szCs w:val="24"/>
          </w:rPr>
          <w:fldChar w:fldCharType="end"/>
        </w:r>
      </w:hyperlink>
    </w:p>
    <w:p w:rsidR="001616DB" w:rsidRPr="001616DB" w:rsidRDefault="007971A7" w:rsidP="001616DB">
      <w:pPr>
        <w:pStyle w:val="TDC3"/>
        <w:tabs>
          <w:tab w:val="right" w:leader="dot" w:pos="8494"/>
        </w:tabs>
        <w:spacing w:line="360" w:lineRule="auto"/>
        <w:ind w:left="0"/>
        <w:rPr>
          <w:rFonts w:ascii="Arial" w:eastAsiaTheme="minorEastAsia" w:hAnsi="Arial" w:cs="Arial"/>
          <w:i w:val="0"/>
          <w:iCs w:val="0"/>
          <w:noProof/>
          <w:sz w:val="24"/>
          <w:szCs w:val="24"/>
          <w:lang w:eastAsia="es-PE"/>
        </w:rPr>
      </w:pPr>
      <w:hyperlink w:anchor="_Toc8069378" w:history="1">
        <w:r w:rsidR="001616DB" w:rsidRPr="001616DB">
          <w:rPr>
            <w:rStyle w:val="Hipervnculo"/>
            <w:rFonts w:ascii="Arial" w:hAnsi="Arial" w:cs="Arial"/>
            <w:i w:val="0"/>
            <w:noProof/>
            <w:sz w:val="24"/>
            <w:szCs w:val="24"/>
          </w:rPr>
          <w:t>ABREVIATURAS</w:t>
        </w:r>
        <w:r w:rsidR="001616DB" w:rsidRPr="001616DB">
          <w:rPr>
            <w:rFonts w:ascii="Arial" w:hAnsi="Arial" w:cs="Arial"/>
            <w:i w:val="0"/>
            <w:noProof/>
            <w:webHidden/>
            <w:sz w:val="24"/>
            <w:szCs w:val="24"/>
          </w:rPr>
          <w:tab/>
        </w:r>
        <w:r w:rsidR="001616DB" w:rsidRPr="001616DB">
          <w:rPr>
            <w:rFonts w:ascii="Arial" w:hAnsi="Arial" w:cs="Arial"/>
            <w:i w:val="0"/>
            <w:noProof/>
            <w:webHidden/>
            <w:sz w:val="24"/>
            <w:szCs w:val="24"/>
          </w:rPr>
          <w:fldChar w:fldCharType="begin"/>
        </w:r>
        <w:r w:rsidR="001616DB" w:rsidRPr="001616DB">
          <w:rPr>
            <w:rFonts w:ascii="Arial" w:hAnsi="Arial" w:cs="Arial"/>
            <w:i w:val="0"/>
            <w:noProof/>
            <w:webHidden/>
            <w:sz w:val="24"/>
            <w:szCs w:val="24"/>
          </w:rPr>
          <w:instrText xml:space="preserve"> PAGEREF _Toc8069378 \h </w:instrText>
        </w:r>
        <w:r w:rsidR="001616DB" w:rsidRPr="001616DB">
          <w:rPr>
            <w:rFonts w:ascii="Arial" w:hAnsi="Arial" w:cs="Arial"/>
            <w:i w:val="0"/>
            <w:noProof/>
            <w:webHidden/>
            <w:sz w:val="24"/>
            <w:szCs w:val="24"/>
          </w:rPr>
        </w:r>
        <w:r w:rsidR="001616DB" w:rsidRPr="001616DB">
          <w:rPr>
            <w:rFonts w:ascii="Arial" w:hAnsi="Arial" w:cs="Arial"/>
            <w:i w:val="0"/>
            <w:noProof/>
            <w:webHidden/>
            <w:sz w:val="24"/>
            <w:szCs w:val="24"/>
          </w:rPr>
          <w:fldChar w:fldCharType="separate"/>
        </w:r>
        <w:r w:rsidR="00DF34C3">
          <w:rPr>
            <w:rFonts w:ascii="Arial" w:hAnsi="Arial" w:cs="Arial"/>
            <w:i w:val="0"/>
            <w:noProof/>
            <w:webHidden/>
            <w:sz w:val="24"/>
            <w:szCs w:val="24"/>
          </w:rPr>
          <w:t>viii</w:t>
        </w:r>
        <w:r w:rsidR="001616DB" w:rsidRPr="001616DB">
          <w:rPr>
            <w:rFonts w:ascii="Arial" w:hAnsi="Arial" w:cs="Arial"/>
            <w:i w:val="0"/>
            <w:noProof/>
            <w:webHidden/>
            <w:sz w:val="24"/>
            <w:szCs w:val="24"/>
          </w:rPr>
          <w:fldChar w:fldCharType="end"/>
        </w:r>
      </w:hyperlink>
    </w:p>
    <w:p w:rsidR="001616DB" w:rsidRPr="001616DB" w:rsidRDefault="007971A7" w:rsidP="001616DB">
      <w:pPr>
        <w:pStyle w:val="TDC3"/>
        <w:tabs>
          <w:tab w:val="right" w:leader="dot" w:pos="8494"/>
        </w:tabs>
        <w:spacing w:line="360" w:lineRule="auto"/>
        <w:ind w:left="0"/>
        <w:rPr>
          <w:rFonts w:ascii="Arial" w:eastAsiaTheme="minorEastAsia" w:hAnsi="Arial" w:cs="Arial"/>
          <w:i w:val="0"/>
          <w:iCs w:val="0"/>
          <w:noProof/>
          <w:sz w:val="24"/>
          <w:szCs w:val="24"/>
          <w:lang w:eastAsia="es-PE"/>
        </w:rPr>
      </w:pPr>
      <w:hyperlink w:anchor="_Toc8069379" w:history="1">
        <w:r w:rsidR="001616DB" w:rsidRPr="001616DB">
          <w:rPr>
            <w:rStyle w:val="Hipervnculo"/>
            <w:rFonts w:ascii="Arial" w:hAnsi="Arial" w:cs="Arial"/>
            <w:i w:val="0"/>
            <w:noProof/>
            <w:sz w:val="24"/>
            <w:szCs w:val="24"/>
          </w:rPr>
          <w:t>RESÚMEN</w:t>
        </w:r>
        <w:r w:rsidR="001616DB" w:rsidRPr="001616DB">
          <w:rPr>
            <w:rFonts w:ascii="Arial" w:hAnsi="Arial" w:cs="Arial"/>
            <w:i w:val="0"/>
            <w:noProof/>
            <w:webHidden/>
            <w:sz w:val="24"/>
            <w:szCs w:val="24"/>
          </w:rPr>
          <w:tab/>
        </w:r>
        <w:r w:rsidR="001616DB" w:rsidRPr="001616DB">
          <w:rPr>
            <w:rFonts w:ascii="Arial" w:hAnsi="Arial" w:cs="Arial"/>
            <w:i w:val="0"/>
            <w:noProof/>
            <w:webHidden/>
            <w:sz w:val="24"/>
            <w:szCs w:val="24"/>
          </w:rPr>
          <w:fldChar w:fldCharType="begin"/>
        </w:r>
        <w:r w:rsidR="001616DB" w:rsidRPr="001616DB">
          <w:rPr>
            <w:rFonts w:ascii="Arial" w:hAnsi="Arial" w:cs="Arial"/>
            <w:i w:val="0"/>
            <w:noProof/>
            <w:webHidden/>
            <w:sz w:val="24"/>
            <w:szCs w:val="24"/>
          </w:rPr>
          <w:instrText xml:space="preserve"> PAGEREF _Toc8069379 \h </w:instrText>
        </w:r>
        <w:r w:rsidR="001616DB" w:rsidRPr="001616DB">
          <w:rPr>
            <w:rFonts w:ascii="Arial" w:hAnsi="Arial" w:cs="Arial"/>
            <w:i w:val="0"/>
            <w:noProof/>
            <w:webHidden/>
            <w:sz w:val="24"/>
            <w:szCs w:val="24"/>
          </w:rPr>
        </w:r>
        <w:r w:rsidR="001616DB" w:rsidRPr="001616DB">
          <w:rPr>
            <w:rFonts w:ascii="Arial" w:hAnsi="Arial" w:cs="Arial"/>
            <w:i w:val="0"/>
            <w:noProof/>
            <w:webHidden/>
            <w:sz w:val="24"/>
            <w:szCs w:val="24"/>
          </w:rPr>
          <w:fldChar w:fldCharType="separate"/>
        </w:r>
        <w:r w:rsidR="00DF34C3">
          <w:rPr>
            <w:rFonts w:ascii="Arial" w:hAnsi="Arial" w:cs="Arial"/>
            <w:i w:val="0"/>
            <w:noProof/>
            <w:webHidden/>
            <w:sz w:val="24"/>
            <w:szCs w:val="24"/>
          </w:rPr>
          <w:t>ix</w:t>
        </w:r>
        <w:r w:rsidR="001616DB" w:rsidRPr="001616DB">
          <w:rPr>
            <w:rFonts w:ascii="Arial" w:hAnsi="Arial" w:cs="Arial"/>
            <w:i w:val="0"/>
            <w:noProof/>
            <w:webHidden/>
            <w:sz w:val="24"/>
            <w:szCs w:val="24"/>
          </w:rPr>
          <w:fldChar w:fldCharType="end"/>
        </w:r>
      </w:hyperlink>
    </w:p>
    <w:p w:rsidR="001616DB" w:rsidRPr="001616DB" w:rsidRDefault="007971A7" w:rsidP="001616DB">
      <w:pPr>
        <w:pStyle w:val="TDC3"/>
        <w:tabs>
          <w:tab w:val="right" w:leader="dot" w:pos="8494"/>
        </w:tabs>
        <w:spacing w:line="360" w:lineRule="auto"/>
        <w:ind w:left="0"/>
        <w:rPr>
          <w:rFonts w:ascii="Arial" w:eastAsiaTheme="minorEastAsia" w:hAnsi="Arial" w:cs="Arial"/>
          <w:i w:val="0"/>
          <w:iCs w:val="0"/>
          <w:noProof/>
          <w:sz w:val="24"/>
          <w:szCs w:val="24"/>
          <w:lang w:eastAsia="es-PE"/>
        </w:rPr>
      </w:pPr>
      <w:hyperlink w:anchor="_Toc8069380" w:history="1">
        <w:r w:rsidR="001616DB" w:rsidRPr="001616DB">
          <w:rPr>
            <w:rStyle w:val="Hipervnculo"/>
            <w:rFonts w:ascii="Arial" w:hAnsi="Arial" w:cs="Arial"/>
            <w:i w:val="0"/>
            <w:noProof/>
            <w:sz w:val="24"/>
            <w:szCs w:val="24"/>
            <w:lang w:val="en-US"/>
          </w:rPr>
          <w:t>ABSTRACT</w:t>
        </w:r>
        <w:r w:rsidR="001616DB" w:rsidRPr="001616DB">
          <w:rPr>
            <w:rFonts w:ascii="Arial" w:hAnsi="Arial" w:cs="Arial"/>
            <w:i w:val="0"/>
            <w:noProof/>
            <w:webHidden/>
            <w:sz w:val="24"/>
            <w:szCs w:val="24"/>
          </w:rPr>
          <w:tab/>
        </w:r>
        <w:r w:rsidR="001616DB" w:rsidRPr="001616DB">
          <w:rPr>
            <w:rFonts w:ascii="Arial" w:hAnsi="Arial" w:cs="Arial"/>
            <w:i w:val="0"/>
            <w:noProof/>
            <w:webHidden/>
            <w:sz w:val="24"/>
            <w:szCs w:val="24"/>
          </w:rPr>
          <w:fldChar w:fldCharType="begin"/>
        </w:r>
        <w:r w:rsidR="001616DB" w:rsidRPr="001616DB">
          <w:rPr>
            <w:rFonts w:ascii="Arial" w:hAnsi="Arial" w:cs="Arial"/>
            <w:i w:val="0"/>
            <w:noProof/>
            <w:webHidden/>
            <w:sz w:val="24"/>
            <w:szCs w:val="24"/>
          </w:rPr>
          <w:instrText xml:space="preserve"> PAGEREF _Toc8069380 \h </w:instrText>
        </w:r>
        <w:r w:rsidR="001616DB" w:rsidRPr="001616DB">
          <w:rPr>
            <w:rFonts w:ascii="Arial" w:hAnsi="Arial" w:cs="Arial"/>
            <w:i w:val="0"/>
            <w:noProof/>
            <w:webHidden/>
            <w:sz w:val="24"/>
            <w:szCs w:val="24"/>
          </w:rPr>
        </w:r>
        <w:r w:rsidR="001616DB" w:rsidRPr="001616DB">
          <w:rPr>
            <w:rFonts w:ascii="Arial" w:hAnsi="Arial" w:cs="Arial"/>
            <w:i w:val="0"/>
            <w:noProof/>
            <w:webHidden/>
            <w:sz w:val="24"/>
            <w:szCs w:val="24"/>
          </w:rPr>
          <w:fldChar w:fldCharType="separate"/>
        </w:r>
        <w:r w:rsidR="00DF34C3">
          <w:rPr>
            <w:rFonts w:ascii="Arial" w:hAnsi="Arial" w:cs="Arial"/>
            <w:i w:val="0"/>
            <w:noProof/>
            <w:webHidden/>
            <w:sz w:val="24"/>
            <w:szCs w:val="24"/>
          </w:rPr>
          <w:t>x</w:t>
        </w:r>
        <w:r w:rsidR="001616DB" w:rsidRPr="001616DB">
          <w:rPr>
            <w:rFonts w:ascii="Arial" w:hAnsi="Arial" w:cs="Arial"/>
            <w:i w:val="0"/>
            <w:noProof/>
            <w:webHidden/>
            <w:sz w:val="24"/>
            <w:szCs w:val="24"/>
          </w:rPr>
          <w:fldChar w:fldCharType="end"/>
        </w:r>
      </w:hyperlink>
    </w:p>
    <w:p w:rsidR="001616DB" w:rsidRPr="001616DB" w:rsidRDefault="007971A7" w:rsidP="001616DB">
      <w:pPr>
        <w:pStyle w:val="TDC1"/>
        <w:spacing w:line="360" w:lineRule="auto"/>
        <w:rPr>
          <w:rFonts w:eastAsiaTheme="minorEastAsia"/>
          <w:bCs w:val="0"/>
          <w:caps w:val="0"/>
          <w:lang w:eastAsia="es-PE"/>
        </w:rPr>
      </w:pPr>
      <w:hyperlink w:anchor="_Toc8069381" w:history="1">
        <w:r w:rsidR="001616DB" w:rsidRPr="001616DB">
          <w:rPr>
            <w:rStyle w:val="Hipervnculo"/>
          </w:rPr>
          <w:t>CAPÍTULO I. INTRODUCCIÓN</w:t>
        </w:r>
        <w:r w:rsidR="001616DB" w:rsidRPr="001616DB">
          <w:rPr>
            <w:webHidden/>
          </w:rPr>
          <w:tab/>
        </w:r>
        <w:r w:rsidR="001616DB" w:rsidRPr="001616DB">
          <w:rPr>
            <w:webHidden/>
          </w:rPr>
          <w:fldChar w:fldCharType="begin"/>
        </w:r>
        <w:r w:rsidR="001616DB" w:rsidRPr="001616DB">
          <w:rPr>
            <w:webHidden/>
          </w:rPr>
          <w:instrText xml:space="preserve"> PAGEREF _Toc8069381 \h </w:instrText>
        </w:r>
        <w:r w:rsidR="001616DB" w:rsidRPr="001616DB">
          <w:rPr>
            <w:webHidden/>
          </w:rPr>
        </w:r>
        <w:r w:rsidR="001616DB" w:rsidRPr="001616DB">
          <w:rPr>
            <w:webHidden/>
          </w:rPr>
          <w:fldChar w:fldCharType="separate"/>
        </w:r>
        <w:r w:rsidR="00DF34C3">
          <w:rPr>
            <w:webHidden/>
          </w:rPr>
          <w:t>1</w:t>
        </w:r>
        <w:r w:rsidR="001616DB" w:rsidRPr="001616DB">
          <w:rPr>
            <w:webHidden/>
          </w:rPr>
          <w:fldChar w:fldCharType="end"/>
        </w:r>
      </w:hyperlink>
    </w:p>
    <w:p w:rsidR="001616DB" w:rsidRPr="001616DB" w:rsidRDefault="007971A7" w:rsidP="001616DB">
      <w:pPr>
        <w:pStyle w:val="TDC1"/>
        <w:spacing w:line="360" w:lineRule="auto"/>
        <w:rPr>
          <w:rFonts w:eastAsiaTheme="minorEastAsia"/>
          <w:bCs w:val="0"/>
          <w:caps w:val="0"/>
          <w:lang w:eastAsia="es-PE"/>
        </w:rPr>
      </w:pPr>
      <w:hyperlink w:anchor="_Toc8069382" w:history="1">
        <w:r w:rsidR="001616DB" w:rsidRPr="001616DB">
          <w:rPr>
            <w:rStyle w:val="Hipervnculo"/>
          </w:rPr>
          <w:t>CAPÍTULO II. MARCO TEÓRICO</w:t>
        </w:r>
        <w:r w:rsidR="001616DB" w:rsidRPr="001616DB">
          <w:rPr>
            <w:webHidden/>
          </w:rPr>
          <w:tab/>
        </w:r>
        <w:r w:rsidR="001616DB" w:rsidRPr="001616DB">
          <w:rPr>
            <w:webHidden/>
          </w:rPr>
          <w:fldChar w:fldCharType="begin"/>
        </w:r>
        <w:r w:rsidR="001616DB" w:rsidRPr="001616DB">
          <w:rPr>
            <w:webHidden/>
          </w:rPr>
          <w:instrText xml:space="preserve"> PAGEREF _Toc8069382 \h </w:instrText>
        </w:r>
        <w:r w:rsidR="001616DB" w:rsidRPr="001616DB">
          <w:rPr>
            <w:webHidden/>
          </w:rPr>
        </w:r>
        <w:r w:rsidR="001616DB" w:rsidRPr="001616DB">
          <w:rPr>
            <w:webHidden/>
          </w:rPr>
          <w:fldChar w:fldCharType="separate"/>
        </w:r>
        <w:r w:rsidR="00DF34C3">
          <w:rPr>
            <w:webHidden/>
          </w:rPr>
          <w:t>3</w:t>
        </w:r>
        <w:r w:rsidR="001616DB" w:rsidRPr="001616DB">
          <w:rPr>
            <w:webHidden/>
          </w:rPr>
          <w:fldChar w:fldCharType="end"/>
        </w:r>
      </w:hyperlink>
    </w:p>
    <w:p w:rsidR="001616DB" w:rsidRPr="001616DB" w:rsidRDefault="007971A7" w:rsidP="001616DB">
      <w:pPr>
        <w:pStyle w:val="TDC2"/>
        <w:rPr>
          <w:rFonts w:eastAsiaTheme="minorEastAsia"/>
          <w:noProof/>
          <w:lang w:eastAsia="es-PE"/>
        </w:rPr>
      </w:pPr>
      <w:hyperlink w:anchor="_Toc8069383" w:history="1">
        <w:r w:rsidR="001616DB" w:rsidRPr="001616DB">
          <w:rPr>
            <w:rStyle w:val="Hipervnculo"/>
            <w:noProof/>
          </w:rPr>
          <w:t>2.1. ANTECEDENTES TEÓRICOS DE LA INVESTIGACIÓN</w:t>
        </w:r>
        <w:r w:rsidR="001616DB" w:rsidRPr="001616DB">
          <w:rPr>
            <w:noProof/>
            <w:webHidden/>
          </w:rPr>
          <w:tab/>
        </w:r>
        <w:r w:rsidR="001616DB" w:rsidRPr="001616DB">
          <w:rPr>
            <w:noProof/>
            <w:webHidden/>
          </w:rPr>
          <w:fldChar w:fldCharType="begin"/>
        </w:r>
        <w:r w:rsidR="001616DB" w:rsidRPr="001616DB">
          <w:rPr>
            <w:noProof/>
            <w:webHidden/>
          </w:rPr>
          <w:instrText xml:space="preserve"> PAGEREF _Toc8069383 \h </w:instrText>
        </w:r>
        <w:r w:rsidR="001616DB" w:rsidRPr="001616DB">
          <w:rPr>
            <w:noProof/>
            <w:webHidden/>
          </w:rPr>
        </w:r>
        <w:r w:rsidR="001616DB" w:rsidRPr="001616DB">
          <w:rPr>
            <w:noProof/>
            <w:webHidden/>
          </w:rPr>
          <w:fldChar w:fldCharType="separate"/>
        </w:r>
        <w:r w:rsidR="00DF34C3">
          <w:rPr>
            <w:noProof/>
            <w:webHidden/>
          </w:rPr>
          <w:t>3</w:t>
        </w:r>
        <w:r w:rsidR="001616DB" w:rsidRPr="001616DB">
          <w:rPr>
            <w:noProof/>
            <w:webHidden/>
          </w:rPr>
          <w:fldChar w:fldCharType="end"/>
        </w:r>
      </w:hyperlink>
    </w:p>
    <w:p w:rsidR="001616DB" w:rsidRPr="001616DB" w:rsidRDefault="007971A7" w:rsidP="001616DB">
      <w:pPr>
        <w:pStyle w:val="TDC2"/>
        <w:rPr>
          <w:rFonts w:eastAsiaTheme="minorEastAsia"/>
          <w:noProof/>
          <w:lang w:eastAsia="es-PE"/>
        </w:rPr>
      </w:pPr>
      <w:hyperlink w:anchor="_Toc8069384" w:history="1">
        <w:r w:rsidR="001616DB" w:rsidRPr="001616DB">
          <w:rPr>
            <w:rStyle w:val="Hipervnculo"/>
            <w:noProof/>
          </w:rPr>
          <w:t>2.2. BASES TEÓRICAS</w:t>
        </w:r>
        <w:r w:rsidR="001616DB" w:rsidRPr="001616DB">
          <w:rPr>
            <w:noProof/>
            <w:webHidden/>
          </w:rPr>
          <w:tab/>
        </w:r>
        <w:r w:rsidR="001616DB" w:rsidRPr="001616DB">
          <w:rPr>
            <w:noProof/>
            <w:webHidden/>
          </w:rPr>
          <w:fldChar w:fldCharType="begin"/>
        </w:r>
        <w:r w:rsidR="001616DB" w:rsidRPr="001616DB">
          <w:rPr>
            <w:noProof/>
            <w:webHidden/>
          </w:rPr>
          <w:instrText xml:space="preserve"> PAGEREF _Toc8069384 \h </w:instrText>
        </w:r>
        <w:r w:rsidR="001616DB" w:rsidRPr="001616DB">
          <w:rPr>
            <w:noProof/>
            <w:webHidden/>
          </w:rPr>
        </w:r>
        <w:r w:rsidR="001616DB" w:rsidRPr="001616DB">
          <w:rPr>
            <w:noProof/>
            <w:webHidden/>
          </w:rPr>
          <w:fldChar w:fldCharType="separate"/>
        </w:r>
        <w:r w:rsidR="00DF34C3">
          <w:rPr>
            <w:noProof/>
            <w:webHidden/>
          </w:rPr>
          <w:t>5</w:t>
        </w:r>
        <w:r w:rsidR="001616DB" w:rsidRPr="001616DB">
          <w:rPr>
            <w:noProof/>
            <w:webHidden/>
          </w:rPr>
          <w:fldChar w:fldCharType="end"/>
        </w:r>
      </w:hyperlink>
    </w:p>
    <w:p w:rsidR="001616DB" w:rsidRPr="001616DB" w:rsidRDefault="007971A7" w:rsidP="001616DB">
      <w:pPr>
        <w:pStyle w:val="TDC3"/>
        <w:tabs>
          <w:tab w:val="right" w:leader="dot" w:pos="8494"/>
        </w:tabs>
        <w:spacing w:line="360" w:lineRule="auto"/>
        <w:rPr>
          <w:rFonts w:ascii="Arial" w:eastAsiaTheme="minorEastAsia" w:hAnsi="Arial" w:cs="Arial"/>
          <w:i w:val="0"/>
          <w:iCs w:val="0"/>
          <w:noProof/>
          <w:sz w:val="24"/>
          <w:szCs w:val="24"/>
          <w:lang w:eastAsia="es-PE"/>
        </w:rPr>
      </w:pPr>
      <w:hyperlink w:anchor="_Toc8069385" w:history="1">
        <w:r w:rsidR="001616DB" w:rsidRPr="001616DB">
          <w:rPr>
            <w:rStyle w:val="Hipervnculo"/>
            <w:rFonts w:ascii="Arial" w:hAnsi="Arial" w:cs="Arial"/>
            <w:i w:val="0"/>
            <w:noProof/>
            <w:sz w:val="24"/>
            <w:szCs w:val="24"/>
          </w:rPr>
          <w:t>2.2.1. Cauce fluvial.</w:t>
        </w:r>
        <w:r w:rsidR="001616DB" w:rsidRPr="001616DB">
          <w:rPr>
            <w:rFonts w:ascii="Arial" w:hAnsi="Arial" w:cs="Arial"/>
            <w:i w:val="0"/>
            <w:noProof/>
            <w:webHidden/>
            <w:sz w:val="24"/>
            <w:szCs w:val="24"/>
          </w:rPr>
          <w:tab/>
        </w:r>
        <w:r w:rsidR="001616DB" w:rsidRPr="001616DB">
          <w:rPr>
            <w:rFonts w:ascii="Arial" w:hAnsi="Arial" w:cs="Arial"/>
            <w:i w:val="0"/>
            <w:noProof/>
            <w:webHidden/>
            <w:sz w:val="24"/>
            <w:szCs w:val="24"/>
          </w:rPr>
          <w:fldChar w:fldCharType="begin"/>
        </w:r>
        <w:r w:rsidR="001616DB" w:rsidRPr="001616DB">
          <w:rPr>
            <w:rFonts w:ascii="Arial" w:hAnsi="Arial" w:cs="Arial"/>
            <w:i w:val="0"/>
            <w:noProof/>
            <w:webHidden/>
            <w:sz w:val="24"/>
            <w:szCs w:val="24"/>
          </w:rPr>
          <w:instrText xml:space="preserve"> PAGEREF _Toc8069385 \h </w:instrText>
        </w:r>
        <w:r w:rsidR="001616DB" w:rsidRPr="001616DB">
          <w:rPr>
            <w:rFonts w:ascii="Arial" w:hAnsi="Arial" w:cs="Arial"/>
            <w:i w:val="0"/>
            <w:noProof/>
            <w:webHidden/>
            <w:sz w:val="24"/>
            <w:szCs w:val="24"/>
          </w:rPr>
        </w:r>
        <w:r w:rsidR="001616DB" w:rsidRPr="001616DB">
          <w:rPr>
            <w:rFonts w:ascii="Arial" w:hAnsi="Arial" w:cs="Arial"/>
            <w:i w:val="0"/>
            <w:noProof/>
            <w:webHidden/>
            <w:sz w:val="24"/>
            <w:szCs w:val="24"/>
          </w:rPr>
          <w:fldChar w:fldCharType="separate"/>
        </w:r>
        <w:r w:rsidR="00DF34C3">
          <w:rPr>
            <w:rFonts w:ascii="Arial" w:hAnsi="Arial" w:cs="Arial"/>
            <w:i w:val="0"/>
            <w:noProof/>
            <w:webHidden/>
            <w:sz w:val="24"/>
            <w:szCs w:val="24"/>
          </w:rPr>
          <w:t>5</w:t>
        </w:r>
        <w:r w:rsidR="001616DB" w:rsidRPr="001616DB">
          <w:rPr>
            <w:rFonts w:ascii="Arial" w:hAnsi="Arial" w:cs="Arial"/>
            <w:i w:val="0"/>
            <w:noProof/>
            <w:webHidden/>
            <w:sz w:val="24"/>
            <w:szCs w:val="24"/>
          </w:rPr>
          <w:fldChar w:fldCharType="end"/>
        </w:r>
      </w:hyperlink>
    </w:p>
    <w:p w:rsidR="001616DB" w:rsidRPr="001616DB" w:rsidRDefault="007971A7" w:rsidP="001616DB">
      <w:pPr>
        <w:pStyle w:val="TDC4"/>
        <w:tabs>
          <w:tab w:val="right" w:leader="dot" w:pos="8494"/>
        </w:tabs>
        <w:spacing w:line="360" w:lineRule="auto"/>
        <w:rPr>
          <w:rFonts w:ascii="Arial" w:eastAsiaTheme="minorEastAsia" w:hAnsi="Arial" w:cs="Arial"/>
          <w:noProof/>
          <w:sz w:val="24"/>
          <w:szCs w:val="24"/>
          <w:lang w:eastAsia="es-PE"/>
        </w:rPr>
      </w:pPr>
      <w:hyperlink w:anchor="_Toc8069386" w:history="1">
        <w:r w:rsidR="001616DB" w:rsidRPr="001616DB">
          <w:rPr>
            <w:rStyle w:val="Hipervnculo"/>
            <w:rFonts w:ascii="Arial" w:hAnsi="Arial" w:cs="Arial"/>
            <w:noProof/>
            <w:sz w:val="24"/>
            <w:szCs w:val="24"/>
          </w:rPr>
          <w:t>2.2.1.1. Definición.</w:t>
        </w:r>
        <w:r w:rsidR="001616DB" w:rsidRPr="001616DB">
          <w:rPr>
            <w:rFonts w:ascii="Arial" w:hAnsi="Arial" w:cs="Arial"/>
            <w:noProof/>
            <w:webHidden/>
            <w:sz w:val="24"/>
            <w:szCs w:val="24"/>
          </w:rPr>
          <w:tab/>
        </w:r>
        <w:r w:rsidR="001616DB" w:rsidRPr="001616DB">
          <w:rPr>
            <w:rFonts w:ascii="Arial" w:hAnsi="Arial" w:cs="Arial"/>
            <w:noProof/>
            <w:webHidden/>
            <w:sz w:val="24"/>
            <w:szCs w:val="24"/>
          </w:rPr>
          <w:fldChar w:fldCharType="begin"/>
        </w:r>
        <w:r w:rsidR="001616DB" w:rsidRPr="001616DB">
          <w:rPr>
            <w:rFonts w:ascii="Arial" w:hAnsi="Arial" w:cs="Arial"/>
            <w:noProof/>
            <w:webHidden/>
            <w:sz w:val="24"/>
            <w:szCs w:val="24"/>
          </w:rPr>
          <w:instrText xml:space="preserve"> PAGEREF _Toc8069386 \h </w:instrText>
        </w:r>
        <w:r w:rsidR="001616DB" w:rsidRPr="001616DB">
          <w:rPr>
            <w:rFonts w:ascii="Arial" w:hAnsi="Arial" w:cs="Arial"/>
            <w:noProof/>
            <w:webHidden/>
            <w:sz w:val="24"/>
            <w:szCs w:val="24"/>
          </w:rPr>
        </w:r>
        <w:r w:rsidR="001616DB" w:rsidRPr="001616DB">
          <w:rPr>
            <w:rFonts w:ascii="Arial" w:hAnsi="Arial" w:cs="Arial"/>
            <w:noProof/>
            <w:webHidden/>
            <w:sz w:val="24"/>
            <w:szCs w:val="24"/>
          </w:rPr>
          <w:fldChar w:fldCharType="separate"/>
        </w:r>
        <w:r w:rsidR="00DF34C3">
          <w:rPr>
            <w:rFonts w:ascii="Arial" w:hAnsi="Arial" w:cs="Arial"/>
            <w:noProof/>
            <w:webHidden/>
            <w:sz w:val="24"/>
            <w:szCs w:val="24"/>
          </w:rPr>
          <w:t>5</w:t>
        </w:r>
        <w:r w:rsidR="001616DB" w:rsidRPr="001616DB">
          <w:rPr>
            <w:rFonts w:ascii="Arial" w:hAnsi="Arial" w:cs="Arial"/>
            <w:noProof/>
            <w:webHidden/>
            <w:sz w:val="24"/>
            <w:szCs w:val="24"/>
          </w:rPr>
          <w:fldChar w:fldCharType="end"/>
        </w:r>
      </w:hyperlink>
    </w:p>
    <w:p w:rsidR="001616DB" w:rsidRPr="001616DB" w:rsidRDefault="007971A7" w:rsidP="001616DB">
      <w:pPr>
        <w:pStyle w:val="TDC4"/>
        <w:tabs>
          <w:tab w:val="right" w:leader="dot" w:pos="8494"/>
        </w:tabs>
        <w:spacing w:line="360" w:lineRule="auto"/>
        <w:rPr>
          <w:rFonts w:ascii="Arial" w:eastAsiaTheme="minorEastAsia" w:hAnsi="Arial" w:cs="Arial"/>
          <w:noProof/>
          <w:sz w:val="24"/>
          <w:szCs w:val="24"/>
          <w:lang w:eastAsia="es-PE"/>
        </w:rPr>
      </w:pPr>
      <w:hyperlink w:anchor="_Toc8069387" w:history="1">
        <w:r w:rsidR="001616DB" w:rsidRPr="001616DB">
          <w:rPr>
            <w:rStyle w:val="Hipervnculo"/>
            <w:rFonts w:ascii="Arial" w:hAnsi="Arial" w:cs="Arial"/>
            <w:noProof/>
            <w:sz w:val="24"/>
            <w:szCs w:val="24"/>
          </w:rPr>
          <w:t>2.2.1.2. Sistema fluvial.</w:t>
        </w:r>
        <w:r w:rsidR="001616DB" w:rsidRPr="001616DB">
          <w:rPr>
            <w:rFonts w:ascii="Arial" w:hAnsi="Arial" w:cs="Arial"/>
            <w:noProof/>
            <w:webHidden/>
            <w:sz w:val="24"/>
            <w:szCs w:val="24"/>
          </w:rPr>
          <w:tab/>
        </w:r>
        <w:r w:rsidR="001616DB" w:rsidRPr="001616DB">
          <w:rPr>
            <w:rFonts w:ascii="Arial" w:hAnsi="Arial" w:cs="Arial"/>
            <w:noProof/>
            <w:webHidden/>
            <w:sz w:val="24"/>
            <w:szCs w:val="24"/>
          </w:rPr>
          <w:fldChar w:fldCharType="begin"/>
        </w:r>
        <w:r w:rsidR="001616DB" w:rsidRPr="001616DB">
          <w:rPr>
            <w:rFonts w:ascii="Arial" w:hAnsi="Arial" w:cs="Arial"/>
            <w:noProof/>
            <w:webHidden/>
            <w:sz w:val="24"/>
            <w:szCs w:val="24"/>
          </w:rPr>
          <w:instrText xml:space="preserve"> PAGEREF _Toc8069387 \h </w:instrText>
        </w:r>
        <w:r w:rsidR="001616DB" w:rsidRPr="001616DB">
          <w:rPr>
            <w:rFonts w:ascii="Arial" w:hAnsi="Arial" w:cs="Arial"/>
            <w:noProof/>
            <w:webHidden/>
            <w:sz w:val="24"/>
            <w:szCs w:val="24"/>
          </w:rPr>
        </w:r>
        <w:r w:rsidR="001616DB" w:rsidRPr="001616DB">
          <w:rPr>
            <w:rFonts w:ascii="Arial" w:hAnsi="Arial" w:cs="Arial"/>
            <w:noProof/>
            <w:webHidden/>
            <w:sz w:val="24"/>
            <w:szCs w:val="24"/>
          </w:rPr>
          <w:fldChar w:fldCharType="separate"/>
        </w:r>
        <w:r w:rsidR="00DF34C3">
          <w:rPr>
            <w:rFonts w:ascii="Arial" w:hAnsi="Arial" w:cs="Arial"/>
            <w:noProof/>
            <w:webHidden/>
            <w:sz w:val="24"/>
            <w:szCs w:val="24"/>
          </w:rPr>
          <w:t>5</w:t>
        </w:r>
        <w:r w:rsidR="001616DB" w:rsidRPr="001616DB">
          <w:rPr>
            <w:rFonts w:ascii="Arial" w:hAnsi="Arial" w:cs="Arial"/>
            <w:noProof/>
            <w:webHidden/>
            <w:sz w:val="24"/>
            <w:szCs w:val="24"/>
          </w:rPr>
          <w:fldChar w:fldCharType="end"/>
        </w:r>
      </w:hyperlink>
    </w:p>
    <w:p w:rsidR="001616DB" w:rsidRPr="001616DB" w:rsidRDefault="007971A7" w:rsidP="001616DB">
      <w:pPr>
        <w:pStyle w:val="TDC4"/>
        <w:tabs>
          <w:tab w:val="right" w:leader="dot" w:pos="8494"/>
        </w:tabs>
        <w:spacing w:line="360" w:lineRule="auto"/>
        <w:rPr>
          <w:rFonts w:ascii="Arial" w:eastAsiaTheme="minorEastAsia" w:hAnsi="Arial" w:cs="Arial"/>
          <w:noProof/>
          <w:sz w:val="24"/>
          <w:szCs w:val="24"/>
          <w:lang w:eastAsia="es-PE"/>
        </w:rPr>
      </w:pPr>
      <w:hyperlink w:anchor="_Toc8069388" w:history="1">
        <w:r w:rsidR="001616DB" w:rsidRPr="001616DB">
          <w:rPr>
            <w:rStyle w:val="Hipervnculo"/>
            <w:rFonts w:ascii="Arial" w:hAnsi="Arial" w:cs="Arial"/>
            <w:noProof/>
            <w:sz w:val="24"/>
            <w:szCs w:val="24"/>
          </w:rPr>
          <w:t>2.2.1.3. Régimen fluvial.</w:t>
        </w:r>
        <w:r w:rsidR="001616DB" w:rsidRPr="001616DB">
          <w:rPr>
            <w:rFonts w:ascii="Arial" w:hAnsi="Arial" w:cs="Arial"/>
            <w:noProof/>
            <w:webHidden/>
            <w:sz w:val="24"/>
            <w:szCs w:val="24"/>
          </w:rPr>
          <w:tab/>
        </w:r>
        <w:r w:rsidR="001616DB" w:rsidRPr="001616DB">
          <w:rPr>
            <w:rFonts w:ascii="Arial" w:hAnsi="Arial" w:cs="Arial"/>
            <w:noProof/>
            <w:webHidden/>
            <w:sz w:val="24"/>
            <w:szCs w:val="24"/>
          </w:rPr>
          <w:fldChar w:fldCharType="begin"/>
        </w:r>
        <w:r w:rsidR="001616DB" w:rsidRPr="001616DB">
          <w:rPr>
            <w:rFonts w:ascii="Arial" w:hAnsi="Arial" w:cs="Arial"/>
            <w:noProof/>
            <w:webHidden/>
            <w:sz w:val="24"/>
            <w:szCs w:val="24"/>
          </w:rPr>
          <w:instrText xml:space="preserve"> PAGEREF _Toc8069388 \h </w:instrText>
        </w:r>
        <w:r w:rsidR="001616DB" w:rsidRPr="001616DB">
          <w:rPr>
            <w:rFonts w:ascii="Arial" w:hAnsi="Arial" w:cs="Arial"/>
            <w:noProof/>
            <w:webHidden/>
            <w:sz w:val="24"/>
            <w:szCs w:val="24"/>
          </w:rPr>
        </w:r>
        <w:r w:rsidR="001616DB" w:rsidRPr="001616DB">
          <w:rPr>
            <w:rFonts w:ascii="Arial" w:hAnsi="Arial" w:cs="Arial"/>
            <w:noProof/>
            <w:webHidden/>
            <w:sz w:val="24"/>
            <w:szCs w:val="24"/>
          </w:rPr>
          <w:fldChar w:fldCharType="separate"/>
        </w:r>
        <w:r w:rsidR="00DF34C3">
          <w:rPr>
            <w:rFonts w:ascii="Arial" w:hAnsi="Arial" w:cs="Arial"/>
            <w:noProof/>
            <w:webHidden/>
            <w:sz w:val="24"/>
            <w:szCs w:val="24"/>
          </w:rPr>
          <w:t>6</w:t>
        </w:r>
        <w:r w:rsidR="001616DB" w:rsidRPr="001616DB">
          <w:rPr>
            <w:rFonts w:ascii="Arial" w:hAnsi="Arial" w:cs="Arial"/>
            <w:noProof/>
            <w:webHidden/>
            <w:sz w:val="24"/>
            <w:szCs w:val="24"/>
          </w:rPr>
          <w:fldChar w:fldCharType="end"/>
        </w:r>
      </w:hyperlink>
    </w:p>
    <w:p w:rsidR="001616DB" w:rsidRPr="001616DB" w:rsidRDefault="007971A7" w:rsidP="001616DB">
      <w:pPr>
        <w:pStyle w:val="TDC3"/>
        <w:tabs>
          <w:tab w:val="right" w:leader="dot" w:pos="8494"/>
        </w:tabs>
        <w:spacing w:line="360" w:lineRule="auto"/>
        <w:rPr>
          <w:rFonts w:ascii="Arial" w:eastAsiaTheme="minorEastAsia" w:hAnsi="Arial" w:cs="Arial"/>
          <w:i w:val="0"/>
          <w:iCs w:val="0"/>
          <w:noProof/>
          <w:sz w:val="24"/>
          <w:szCs w:val="24"/>
          <w:lang w:eastAsia="es-PE"/>
        </w:rPr>
      </w:pPr>
      <w:hyperlink w:anchor="_Toc8069389" w:history="1">
        <w:r w:rsidR="001616DB" w:rsidRPr="001616DB">
          <w:rPr>
            <w:rStyle w:val="Hipervnculo"/>
            <w:rFonts w:ascii="Arial" w:hAnsi="Arial" w:cs="Arial"/>
            <w:i w:val="0"/>
            <w:noProof/>
            <w:sz w:val="24"/>
            <w:szCs w:val="24"/>
          </w:rPr>
          <w:t>2.2.2. Erosionabilidad.</w:t>
        </w:r>
        <w:r w:rsidR="001616DB" w:rsidRPr="001616DB">
          <w:rPr>
            <w:rFonts w:ascii="Arial" w:hAnsi="Arial" w:cs="Arial"/>
            <w:i w:val="0"/>
            <w:noProof/>
            <w:webHidden/>
            <w:sz w:val="24"/>
            <w:szCs w:val="24"/>
          </w:rPr>
          <w:tab/>
        </w:r>
        <w:r w:rsidR="001616DB" w:rsidRPr="001616DB">
          <w:rPr>
            <w:rFonts w:ascii="Arial" w:hAnsi="Arial" w:cs="Arial"/>
            <w:i w:val="0"/>
            <w:noProof/>
            <w:webHidden/>
            <w:sz w:val="24"/>
            <w:szCs w:val="24"/>
          </w:rPr>
          <w:fldChar w:fldCharType="begin"/>
        </w:r>
        <w:r w:rsidR="001616DB" w:rsidRPr="001616DB">
          <w:rPr>
            <w:rFonts w:ascii="Arial" w:hAnsi="Arial" w:cs="Arial"/>
            <w:i w:val="0"/>
            <w:noProof/>
            <w:webHidden/>
            <w:sz w:val="24"/>
            <w:szCs w:val="24"/>
          </w:rPr>
          <w:instrText xml:space="preserve"> PAGEREF _Toc8069389 \h </w:instrText>
        </w:r>
        <w:r w:rsidR="001616DB" w:rsidRPr="001616DB">
          <w:rPr>
            <w:rFonts w:ascii="Arial" w:hAnsi="Arial" w:cs="Arial"/>
            <w:i w:val="0"/>
            <w:noProof/>
            <w:webHidden/>
            <w:sz w:val="24"/>
            <w:szCs w:val="24"/>
          </w:rPr>
        </w:r>
        <w:r w:rsidR="001616DB" w:rsidRPr="001616DB">
          <w:rPr>
            <w:rFonts w:ascii="Arial" w:hAnsi="Arial" w:cs="Arial"/>
            <w:i w:val="0"/>
            <w:noProof/>
            <w:webHidden/>
            <w:sz w:val="24"/>
            <w:szCs w:val="24"/>
          </w:rPr>
          <w:fldChar w:fldCharType="separate"/>
        </w:r>
        <w:r w:rsidR="00DF34C3">
          <w:rPr>
            <w:rFonts w:ascii="Arial" w:hAnsi="Arial" w:cs="Arial"/>
            <w:i w:val="0"/>
            <w:noProof/>
            <w:webHidden/>
            <w:sz w:val="24"/>
            <w:szCs w:val="24"/>
          </w:rPr>
          <w:t>6</w:t>
        </w:r>
        <w:r w:rsidR="001616DB" w:rsidRPr="001616DB">
          <w:rPr>
            <w:rFonts w:ascii="Arial" w:hAnsi="Arial" w:cs="Arial"/>
            <w:i w:val="0"/>
            <w:noProof/>
            <w:webHidden/>
            <w:sz w:val="24"/>
            <w:szCs w:val="24"/>
          </w:rPr>
          <w:fldChar w:fldCharType="end"/>
        </w:r>
      </w:hyperlink>
    </w:p>
    <w:p w:rsidR="001616DB" w:rsidRPr="001616DB" w:rsidRDefault="007971A7" w:rsidP="001616DB">
      <w:pPr>
        <w:pStyle w:val="TDC4"/>
        <w:tabs>
          <w:tab w:val="right" w:leader="dot" w:pos="8494"/>
        </w:tabs>
        <w:spacing w:line="360" w:lineRule="auto"/>
        <w:rPr>
          <w:rFonts w:ascii="Arial" w:eastAsiaTheme="minorEastAsia" w:hAnsi="Arial" w:cs="Arial"/>
          <w:noProof/>
          <w:sz w:val="24"/>
          <w:szCs w:val="24"/>
          <w:lang w:eastAsia="es-PE"/>
        </w:rPr>
      </w:pPr>
      <w:hyperlink w:anchor="_Toc8069390" w:history="1">
        <w:r w:rsidR="001616DB" w:rsidRPr="001616DB">
          <w:rPr>
            <w:rStyle w:val="Hipervnculo"/>
            <w:rFonts w:ascii="Arial" w:hAnsi="Arial" w:cs="Arial"/>
            <w:noProof/>
            <w:sz w:val="24"/>
            <w:szCs w:val="24"/>
          </w:rPr>
          <w:t>2.2.2.1. Definición.</w:t>
        </w:r>
        <w:r w:rsidR="001616DB" w:rsidRPr="001616DB">
          <w:rPr>
            <w:rFonts w:ascii="Arial" w:hAnsi="Arial" w:cs="Arial"/>
            <w:noProof/>
            <w:webHidden/>
            <w:sz w:val="24"/>
            <w:szCs w:val="24"/>
          </w:rPr>
          <w:tab/>
        </w:r>
        <w:r w:rsidR="001616DB" w:rsidRPr="001616DB">
          <w:rPr>
            <w:rFonts w:ascii="Arial" w:hAnsi="Arial" w:cs="Arial"/>
            <w:noProof/>
            <w:webHidden/>
            <w:sz w:val="24"/>
            <w:szCs w:val="24"/>
          </w:rPr>
          <w:fldChar w:fldCharType="begin"/>
        </w:r>
        <w:r w:rsidR="001616DB" w:rsidRPr="001616DB">
          <w:rPr>
            <w:rFonts w:ascii="Arial" w:hAnsi="Arial" w:cs="Arial"/>
            <w:noProof/>
            <w:webHidden/>
            <w:sz w:val="24"/>
            <w:szCs w:val="24"/>
          </w:rPr>
          <w:instrText xml:space="preserve"> PAGEREF _Toc8069390 \h </w:instrText>
        </w:r>
        <w:r w:rsidR="001616DB" w:rsidRPr="001616DB">
          <w:rPr>
            <w:rFonts w:ascii="Arial" w:hAnsi="Arial" w:cs="Arial"/>
            <w:noProof/>
            <w:webHidden/>
            <w:sz w:val="24"/>
            <w:szCs w:val="24"/>
          </w:rPr>
        </w:r>
        <w:r w:rsidR="001616DB" w:rsidRPr="001616DB">
          <w:rPr>
            <w:rFonts w:ascii="Arial" w:hAnsi="Arial" w:cs="Arial"/>
            <w:noProof/>
            <w:webHidden/>
            <w:sz w:val="24"/>
            <w:szCs w:val="24"/>
          </w:rPr>
          <w:fldChar w:fldCharType="separate"/>
        </w:r>
        <w:r w:rsidR="00DF34C3">
          <w:rPr>
            <w:rFonts w:ascii="Arial" w:hAnsi="Arial" w:cs="Arial"/>
            <w:noProof/>
            <w:webHidden/>
            <w:sz w:val="24"/>
            <w:szCs w:val="24"/>
          </w:rPr>
          <w:t>6</w:t>
        </w:r>
        <w:r w:rsidR="001616DB" w:rsidRPr="001616DB">
          <w:rPr>
            <w:rFonts w:ascii="Arial" w:hAnsi="Arial" w:cs="Arial"/>
            <w:noProof/>
            <w:webHidden/>
            <w:sz w:val="24"/>
            <w:szCs w:val="24"/>
          </w:rPr>
          <w:fldChar w:fldCharType="end"/>
        </w:r>
      </w:hyperlink>
    </w:p>
    <w:p w:rsidR="001616DB" w:rsidRPr="001616DB" w:rsidRDefault="007971A7" w:rsidP="001616DB">
      <w:pPr>
        <w:pStyle w:val="TDC4"/>
        <w:tabs>
          <w:tab w:val="right" w:leader="dot" w:pos="8494"/>
        </w:tabs>
        <w:spacing w:line="360" w:lineRule="auto"/>
        <w:rPr>
          <w:rFonts w:ascii="Arial" w:eastAsiaTheme="minorEastAsia" w:hAnsi="Arial" w:cs="Arial"/>
          <w:noProof/>
          <w:sz w:val="24"/>
          <w:szCs w:val="24"/>
          <w:lang w:eastAsia="es-PE"/>
        </w:rPr>
      </w:pPr>
      <w:hyperlink w:anchor="_Toc8069391" w:history="1">
        <w:r w:rsidR="001616DB" w:rsidRPr="001616DB">
          <w:rPr>
            <w:rStyle w:val="Hipervnculo"/>
            <w:rFonts w:ascii="Arial" w:hAnsi="Arial" w:cs="Arial"/>
            <w:noProof/>
            <w:sz w:val="24"/>
            <w:szCs w:val="24"/>
          </w:rPr>
          <w:t>2.2.2.2. Erosionabilidad de suelos.</w:t>
        </w:r>
        <w:r w:rsidR="001616DB" w:rsidRPr="001616DB">
          <w:rPr>
            <w:rFonts w:ascii="Arial" w:hAnsi="Arial" w:cs="Arial"/>
            <w:noProof/>
            <w:webHidden/>
            <w:sz w:val="24"/>
            <w:szCs w:val="24"/>
          </w:rPr>
          <w:tab/>
        </w:r>
        <w:r w:rsidR="001616DB" w:rsidRPr="001616DB">
          <w:rPr>
            <w:rFonts w:ascii="Arial" w:hAnsi="Arial" w:cs="Arial"/>
            <w:noProof/>
            <w:webHidden/>
            <w:sz w:val="24"/>
            <w:szCs w:val="24"/>
          </w:rPr>
          <w:fldChar w:fldCharType="begin"/>
        </w:r>
        <w:r w:rsidR="001616DB" w:rsidRPr="001616DB">
          <w:rPr>
            <w:rFonts w:ascii="Arial" w:hAnsi="Arial" w:cs="Arial"/>
            <w:noProof/>
            <w:webHidden/>
            <w:sz w:val="24"/>
            <w:szCs w:val="24"/>
          </w:rPr>
          <w:instrText xml:space="preserve"> PAGEREF _Toc8069391 \h </w:instrText>
        </w:r>
        <w:r w:rsidR="001616DB" w:rsidRPr="001616DB">
          <w:rPr>
            <w:rFonts w:ascii="Arial" w:hAnsi="Arial" w:cs="Arial"/>
            <w:noProof/>
            <w:webHidden/>
            <w:sz w:val="24"/>
            <w:szCs w:val="24"/>
          </w:rPr>
        </w:r>
        <w:r w:rsidR="001616DB" w:rsidRPr="001616DB">
          <w:rPr>
            <w:rFonts w:ascii="Arial" w:hAnsi="Arial" w:cs="Arial"/>
            <w:noProof/>
            <w:webHidden/>
            <w:sz w:val="24"/>
            <w:szCs w:val="24"/>
          </w:rPr>
          <w:fldChar w:fldCharType="separate"/>
        </w:r>
        <w:r w:rsidR="00DF34C3">
          <w:rPr>
            <w:rFonts w:ascii="Arial" w:hAnsi="Arial" w:cs="Arial"/>
            <w:noProof/>
            <w:webHidden/>
            <w:sz w:val="24"/>
            <w:szCs w:val="24"/>
          </w:rPr>
          <w:t>6</w:t>
        </w:r>
        <w:r w:rsidR="001616DB" w:rsidRPr="001616DB">
          <w:rPr>
            <w:rFonts w:ascii="Arial" w:hAnsi="Arial" w:cs="Arial"/>
            <w:noProof/>
            <w:webHidden/>
            <w:sz w:val="24"/>
            <w:szCs w:val="24"/>
          </w:rPr>
          <w:fldChar w:fldCharType="end"/>
        </w:r>
      </w:hyperlink>
    </w:p>
    <w:p w:rsidR="001616DB" w:rsidRPr="001616DB" w:rsidRDefault="007971A7" w:rsidP="001616DB">
      <w:pPr>
        <w:pStyle w:val="TDC4"/>
        <w:tabs>
          <w:tab w:val="right" w:leader="dot" w:pos="8494"/>
        </w:tabs>
        <w:spacing w:line="360" w:lineRule="auto"/>
        <w:rPr>
          <w:rFonts w:ascii="Arial" w:eastAsiaTheme="minorEastAsia" w:hAnsi="Arial" w:cs="Arial"/>
          <w:noProof/>
          <w:sz w:val="24"/>
          <w:szCs w:val="24"/>
          <w:lang w:eastAsia="es-PE"/>
        </w:rPr>
      </w:pPr>
      <w:hyperlink w:anchor="_Toc8069392" w:history="1">
        <w:r w:rsidR="001616DB" w:rsidRPr="001616DB">
          <w:rPr>
            <w:rStyle w:val="Hipervnculo"/>
            <w:rFonts w:ascii="Arial" w:hAnsi="Arial" w:cs="Arial"/>
            <w:noProof/>
            <w:sz w:val="24"/>
            <w:szCs w:val="24"/>
          </w:rPr>
          <w:t>2.2.2.3. Erosionabilidad de rocas.</w:t>
        </w:r>
        <w:r w:rsidR="001616DB" w:rsidRPr="001616DB">
          <w:rPr>
            <w:rFonts w:ascii="Arial" w:hAnsi="Arial" w:cs="Arial"/>
            <w:noProof/>
            <w:webHidden/>
            <w:sz w:val="24"/>
            <w:szCs w:val="24"/>
          </w:rPr>
          <w:tab/>
        </w:r>
        <w:r w:rsidR="001616DB" w:rsidRPr="001616DB">
          <w:rPr>
            <w:rFonts w:ascii="Arial" w:hAnsi="Arial" w:cs="Arial"/>
            <w:noProof/>
            <w:webHidden/>
            <w:sz w:val="24"/>
            <w:szCs w:val="24"/>
          </w:rPr>
          <w:fldChar w:fldCharType="begin"/>
        </w:r>
        <w:r w:rsidR="001616DB" w:rsidRPr="001616DB">
          <w:rPr>
            <w:rFonts w:ascii="Arial" w:hAnsi="Arial" w:cs="Arial"/>
            <w:noProof/>
            <w:webHidden/>
            <w:sz w:val="24"/>
            <w:szCs w:val="24"/>
          </w:rPr>
          <w:instrText xml:space="preserve"> PAGEREF _Toc8069392 \h </w:instrText>
        </w:r>
        <w:r w:rsidR="001616DB" w:rsidRPr="001616DB">
          <w:rPr>
            <w:rFonts w:ascii="Arial" w:hAnsi="Arial" w:cs="Arial"/>
            <w:noProof/>
            <w:webHidden/>
            <w:sz w:val="24"/>
            <w:szCs w:val="24"/>
          </w:rPr>
        </w:r>
        <w:r w:rsidR="001616DB" w:rsidRPr="001616DB">
          <w:rPr>
            <w:rFonts w:ascii="Arial" w:hAnsi="Arial" w:cs="Arial"/>
            <w:noProof/>
            <w:webHidden/>
            <w:sz w:val="24"/>
            <w:szCs w:val="24"/>
          </w:rPr>
          <w:fldChar w:fldCharType="separate"/>
        </w:r>
        <w:r w:rsidR="00DF34C3">
          <w:rPr>
            <w:rFonts w:ascii="Arial" w:hAnsi="Arial" w:cs="Arial"/>
            <w:noProof/>
            <w:webHidden/>
            <w:sz w:val="24"/>
            <w:szCs w:val="24"/>
          </w:rPr>
          <w:t>7</w:t>
        </w:r>
        <w:r w:rsidR="001616DB" w:rsidRPr="001616DB">
          <w:rPr>
            <w:rFonts w:ascii="Arial" w:hAnsi="Arial" w:cs="Arial"/>
            <w:noProof/>
            <w:webHidden/>
            <w:sz w:val="24"/>
            <w:szCs w:val="24"/>
          </w:rPr>
          <w:fldChar w:fldCharType="end"/>
        </w:r>
      </w:hyperlink>
    </w:p>
    <w:p w:rsidR="001616DB" w:rsidRPr="001616DB" w:rsidRDefault="007971A7" w:rsidP="001616DB">
      <w:pPr>
        <w:pStyle w:val="TDC3"/>
        <w:tabs>
          <w:tab w:val="right" w:leader="dot" w:pos="8494"/>
        </w:tabs>
        <w:spacing w:line="360" w:lineRule="auto"/>
        <w:rPr>
          <w:rFonts w:ascii="Arial" w:eastAsiaTheme="minorEastAsia" w:hAnsi="Arial" w:cs="Arial"/>
          <w:i w:val="0"/>
          <w:iCs w:val="0"/>
          <w:noProof/>
          <w:sz w:val="24"/>
          <w:szCs w:val="24"/>
          <w:lang w:eastAsia="es-PE"/>
        </w:rPr>
      </w:pPr>
      <w:hyperlink w:anchor="_Toc8069393" w:history="1">
        <w:r w:rsidR="001616DB" w:rsidRPr="001616DB">
          <w:rPr>
            <w:rStyle w:val="Hipervnculo"/>
            <w:rFonts w:ascii="Arial" w:hAnsi="Arial" w:cs="Arial"/>
            <w:i w:val="0"/>
            <w:noProof/>
            <w:sz w:val="24"/>
            <w:szCs w:val="24"/>
          </w:rPr>
          <w:t>2.2.3. Evaluación de la erosionabilidad.</w:t>
        </w:r>
        <w:r w:rsidR="001616DB" w:rsidRPr="001616DB">
          <w:rPr>
            <w:rFonts w:ascii="Arial" w:hAnsi="Arial" w:cs="Arial"/>
            <w:i w:val="0"/>
            <w:noProof/>
            <w:webHidden/>
            <w:sz w:val="24"/>
            <w:szCs w:val="24"/>
          </w:rPr>
          <w:tab/>
        </w:r>
        <w:r w:rsidR="001616DB" w:rsidRPr="001616DB">
          <w:rPr>
            <w:rFonts w:ascii="Arial" w:hAnsi="Arial" w:cs="Arial"/>
            <w:i w:val="0"/>
            <w:noProof/>
            <w:webHidden/>
            <w:sz w:val="24"/>
            <w:szCs w:val="24"/>
          </w:rPr>
          <w:fldChar w:fldCharType="begin"/>
        </w:r>
        <w:r w:rsidR="001616DB" w:rsidRPr="001616DB">
          <w:rPr>
            <w:rFonts w:ascii="Arial" w:hAnsi="Arial" w:cs="Arial"/>
            <w:i w:val="0"/>
            <w:noProof/>
            <w:webHidden/>
            <w:sz w:val="24"/>
            <w:szCs w:val="24"/>
          </w:rPr>
          <w:instrText xml:space="preserve"> PAGEREF _Toc8069393 \h </w:instrText>
        </w:r>
        <w:r w:rsidR="001616DB" w:rsidRPr="001616DB">
          <w:rPr>
            <w:rFonts w:ascii="Arial" w:hAnsi="Arial" w:cs="Arial"/>
            <w:i w:val="0"/>
            <w:noProof/>
            <w:webHidden/>
            <w:sz w:val="24"/>
            <w:szCs w:val="24"/>
          </w:rPr>
        </w:r>
        <w:r w:rsidR="001616DB" w:rsidRPr="001616DB">
          <w:rPr>
            <w:rFonts w:ascii="Arial" w:hAnsi="Arial" w:cs="Arial"/>
            <w:i w:val="0"/>
            <w:noProof/>
            <w:webHidden/>
            <w:sz w:val="24"/>
            <w:szCs w:val="24"/>
          </w:rPr>
          <w:fldChar w:fldCharType="separate"/>
        </w:r>
        <w:r w:rsidR="00DF34C3">
          <w:rPr>
            <w:rFonts w:ascii="Arial" w:hAnsi="Arial" w:cs="Arial"/>
            <w:i w:val="0"/>
            <w:noProof/>
            <w:webHidden/>
            <w:sz w:val="24"/>
            <w:szCs w:val="24"/>
          </w:rPr>
          <w:t>8</w:t>
        </w:r>
        <w:r w:rsidR="001616DB" w:rsidRPr="001616DB">
          <w:rPr>
            <w:rFonts w:ascii="Arial" w:hAnsi="Arial" w:cs="Arial"/>
            <w:i w:val="0"/>
            <w:noProof/>
            <w:webHidden/>
            <w:sz w:val="24"/>
            <w:szCs w:val="24"/>
          </w:rPr>
          <w:fldChar w:fldCharType="end"/>
        </w:r>
      </w:hyperlink>
    </w:p>
    <w:p w:rsidR="001616DB" w:rsidRPr="001616DB" w:rsidRDefault="007971A7" w:rsidP="001616DB">
      <w:pPr>
        <w:pStyle w:val="TDC4"/>
        <w:tabs>
          <w:tab w:val="right" w:leader="dot" w:pos="8494"/>
        </w:tabs>
        <w:spacing w:line="360" w:lineRule="auto"/>
        <w:rPr>
          <w:rFonts w:ascii="Arial" w:eastAsiaTheme="minorEastAsia" w:hAnsi="Arial" w:cs="Arial"/>
          <w:noProof/>
          <w:sz w:val="24"/>
          <w:szCs w:val="24"/>
          <w:lang w:eastAsia="es-PE"/>
        </w:rPr>
      </w:pPr>
      <w:hyperlink w:anchor="_Toc8069394" w:history="1">
        <w:r w:rsidR="001616DB" w:rsidRPr="001616DB">
          <w:rPr>
            <w:rStyle w:val="Hipervnculo"/>
            <w:rFonts w:ascii="Arial" w:hAnsi="Arial" w:cs="Arial"/>
            <w:noProof/>
            <w:sz w:val="24"/>
            <w:szCs w:val="24"/>
          </w:rPr>
          <w:t>2.2.3.1. Métodos de estimación.</w:t>
        </w:r>
        <w:r w:rsidR="001616DB" w:rsidRPr="001616DB">
          <w:rPr>
            <w:rFonts w:ascii="Arial" w:hAnsi="Arial" w:cs="Arial"/>
            <w:noProof/>
            <w:webHidden/>
            <w:sz w:val="24"/>
            <w:szCs w:val="24"/>
          </w:rPr>
          <w:tab/>
        </w:r>
        <w:r w:rsidR="001616DB" w:rsidRPr="001616DB">
          <w:rPr>
            <w:rFonts w:ascii="Arial" w:hAnsi="Arial" w:cs="Arial"/>
            <w:noProof/>
            <w:webHidden/>
            <w:sz w:val="24"/>
            <w:szCs w:val="24"/>
          </w:rPr>
          <w:fldChar w:fldCharType="begin"/>
        </w:r>
        <w:r w:rsidR="001616DB" w:rsidRPr="001616DB">
          <w:rPr>
            <w:rFonts w:ascii="Arial" w:hAnsi="Arial" w:cs="Arial"/>
            <w:noProof/>
            <w:webHidden/>
            <w:sz w:val="24"/>
            <w:szCs w:val="24"/>
          </w:rPr>
          <w:instrText xml:space="preserve"> PAGEREF _Toc8069394 \h </w:instrText>
        </w:r>
        <w:r w:rsidR="001616DB" w:rsidRPr="001616DB">
          <w:rPr>
            <w:rFonts w:ascii="Arial" w:hAnsi="Arial" w:cs="Arial"/>
            <w:noProof/>
            <w:webHidden/>
            <w:sz w:val="24"/>
            <w:szCs w:val="24"/>
          </w:rPr>
        </w:r>
        <w:r w:rsidR="001616DB" w:rsidRPr="001616DB">
          <w:rPr>
            <w:rFonts w:ascii="Arial" w:hAnsi="Arial" w:cs="Arial"/>
            <w:noProof/>
            <w:webHidden/>
            <w:sz w:val="24"/>
            <w:szCs w:val="24"/>
          </w:rPr>
          <w:fldChar w:fldCharType="separate"/>
        </w:r>
        <w:r w:rsidR="00DF34C3">
          <w:rPr>
            <w:rFonts w:ascii="Arial" w:hAnsi="Arial" w:cs="Arial"/>
            <w:noProof/>
            <w:webHidden/>
            <w:sz w:val="24"/>
            <w:szCs w:val="24"/>
          </w:rPr>
          <w:t>8</w:t>
        </w:r>
        <w:r w:rsidR="001616DB" w:rsidRPr="001616DB">
          <w:rPr>
            <w:rFonts w:ascii="Arial" w:hAnsi="Arial" w:cs="Arial"/>
            <w:noProof/>
            <w:webHidden/>
            <w:sz w:val="24"/>
            <w:szCs w:val="24"/>
          </w:rPr>
          <w:fldChar w:fldCharType="end"/>
        </w:r>
      </w:hyperlink>
    </w:p>
    <w:p w:rsidR="001616DB" w:rsidRPr="001616DB" w:rsidRDefault="007971A7" w:rsidP="001616DB">
      <w:pPr>
        <w:pStyle w:val="TDC4"/>
        <w:tabs>
          <w:tab w:val="right" w:leader="dot" w:pos="8494"/>
        </w:tabs>
        <w:spacing w:line="360" w:lineRule="auto"/>
        <w:rPr>
          <w:rFonts w:ascii="Arial" w:eastAsiaTheme="minorEastAsia" w:hAnsi="Arial" w:cs="Arial"/>
          <w:noProof/>
          <w:sz w:val="24"/>
          <w:szCs w:val="24"/>
          <w:lang w:eastAsia="es-PE"/>
        </w:rPr>
      </w:pPr>
      <w:hyperlink w:anchor="_Toc8069395" w:history="1">
        <w:r w:rsidR="001616DB" w:rsidRPr="001616DB">
          <w:rPr>
            <w:rStyle w:val="Hipervnculo"/>
            <w:rFonts w:ascii="Arial" w:hAnsi="Arial" w:cs="Arial"/>
            <w:noProof/>
            <w:sz w:val="24"/>
            <w:szCs w:val="24"/>
          </w:rPr>
          <w:t>2.2.3.2. Método del Índice de Erosionabilidad, K.</w:t>
        </w:r>
        <w:r w:rsidR="001616DB" w:rsidRPr="001616DB">
          <w:rPr>
            <w:rFonts w:ascii="Arial" w:hAnsi="Arial" w:cs="Arial"/>
            <w:noProof/>
            <w:webHidden/>
            <w:sz w:val="24"/>
            <w:szCs w:val="24"/>
          </w:rPr>
          <w:tab/>
        </w:r>
        <w:r w:rsidR="001616DB" w:rsidRPr="001616DB">
          <w:rPr>
            <w:rFonts w:ascii="Arial" w:hAnsi="Arial" w:cs="Arial"/>
            <w:noProof/>
            <w:webHidden/>
            <w:sz w:val="24"/>
            <w:szCs w:val="24"/>
          </w:rPr>
          <w:fldChar w:fldCharType="begin"/>
        </w:r>
        <w:r w:rsidR="001616DB" w:rsidRPr="001616DB">
          <w:rPr>
            <w:rFonts w:ascii="Arial" w:hAnsi="Arial" w:cs="Arial"/>
            <w:noProof/>
            <w:webHidden/>
            <w:sz w:val="24"/>
            <w:szCs w:val="24"/>
          </w:rPr>
          <w:instrText xml:space="preserve"> PAGEREF _Toc8069395 \h </w:instrText>
        </w:r>
        <w:r w:rsidR="001616DB" w:rsidRPr="001616DB">
          <w:rPr>
            <w:rFonts w:ascii="Arial" w:hAnsi="Arial" w:cs="Arial"/>
            <w:noProof/>
            <w:webHidden/>
            <w:sz w:val="24"/>
            <w:szCs w:val="24"/>
          </w:rPr>
        </w:r>
        <w:r w:rsidR="001616DB" w:rsidRPr="001616DB">
          <w:rPr>
            <w:rFonts w:ascii="Arial" w:hAnsi="Arial" w:cs="Arial"/>
            <w:noProof/>
            <w:webHidden/>
            <w:sz w:val="24"/>
            <w:szCs w:val="24"/>
          </w:rPr>
          <w:fldChar w:fldCharType="separate"/>
        </w:r>
        <w:r w:rsidR="00DF34C3">
          <w:rPr>
            <w:rFonts w:ascii="Arial" w:hAnsi="Arial" w:cs="Arial"/>
            <w:noProof/>
            <w:webHidden/>
            <w:sz w:val="24"/>
            <w:szCs w:val="24"/>
          </w:rPr>
          <w:t>9</w:t>
        </w:r>
        <w:r w:rsidR="001616DB" w:rsidRPr="001616DB">
          <w:rPr>
            <w:rFonts w:ascii="Arial" w:hAnsi="Arial" w:cs="Arial"/>
            <w:noProof/>
            <w:webHidden/>
            <w:sz w:val="24"/>
            <w:szCs w:val="24"/>
          </w:rPr>
          <w:fldChar w:fldCharType="end"/>
        </w:r>
      </w:hyperlink>
    </w:p>
    <w:p w:rsidR="001616DB" w:rsidRPr="001616DB" w:rsidRDefault="007971A7" w:rsidP="001616DB">
      <w:pPr>
        <w:pStyle w:val="TDC4"/>
        <w:tabs>
          <w:tab w:val="right" w:leader="dot" w:pos="8494"/>
        </w:tabs>
        <w:spacing w:line="360" w:lineRule="auto"/>
        <w:rPr>
          <w:rFonts w:ascii="Arial" w:eastAsiaTheme="minorEastAsia" w:hAnsi="Arial" w:cs="Arial"/>
          <w:noProof/>
          <w:sz w:val="24"/>
          <w:szCs w:val="24"/>
          <w:lang w:eastAsia="es-PE"/>
        </w:rPr>
      </w:pPr>
      <w:hyperlink w:anchor="_Toc8069396" w:history="1">
        <w:r w:rsidR="001616DB" w:rsidRPr="001616DB">
          <w:rPr>
            <w:rStyle w:val="Hipervnculo"/>
            <w:rFonts w:ascii="Arial" w:hAnsi="Arial" w:cs="Arial"/>
            <w:noProof/>
            <w:sz w:val="24"/>
            <w:szCs w:val="24"/>
          </w:rPr>
          <w:t>2.2.3.4. Descripción general de los parámetros.</w:t>
        </w:r>
        <w:r w:rsidR="001616DB" w:rsidRPr="001616DB">
          <w:rPr>
            <w:rFonts w:ascii="Arial" w:hAnsi="Arial" w:cs="Arial"/>
            <w:noProof/>
            <w:webHidden/>
            <w:sz w:val="24"/>
            <w:szCs w:val="24"/>
          </w:rPr>
          <w:tab/>
        </w:r>
        <w:r w:rsidR="001616DB" w:rsidRPr="001616DB">
          <w:rPr>
            <w:rFonts w:ascii="Arial" w:hAnsi="Arial" w:cs="Arial"/>
            <w:noProof/>
            <w:webHidden/>
            <w:sz w:val="24"/>
            <w:szCs w:val="24"/>
          </w:rPr>
          <w:fldChar w:fldCharType="begin"/>
        </w:r>
        <w:r w:rsidR="001616DB" w:rsidRPr="001616DB">
          <w:rPr>
            <w:rFonts w:ascii="Arial" w:hAnsi="Arial" w:cs="Arial"/>
            <w:noProof/>
            <w:webHidden/>
            <w:sz w:val="24"/>
            <w:szCs w:val="24"/>
          </w:rPr>
          <w:instrText xml:space="preserve"> PAGEREF _Toc8069396 \h </w:instrText>
        </w:r>
        <w:r w:rsidR="001616DB" w:rsidRPr="001616DB">
          <w:rPr>
            <w:rFonts w:ascii="Arial" w:hAnsi="Arial" w:cs="Arial"/>
            <w:noProof/>
            <w:webHidden/>
            <w:sz w:val="24"/>
            <w:szCs w:val="24"/>
          </w:rPr>
        </w:r>
        <w:r w:rsidR="001616DB" w:rsidRPr="001616DB">
          <w:rPr>
            <w:rFonts w:ascii="Arial" w:hAnsi="Arial" w:cs="Arial"/>
            <w:noProof/>
            <w:webHidden/>
            <w:sz w:val="24"/>
            <w:szCs w:val="24"/>
          </w:rPr>
          <w:fldChar w:fldCharType="separate"/>
        </w:r>
        <w:r w:rsidR="00DF34C3">
          <w:rPr>
            <w:rFonts w:ascii="Arial" w:hAnsi="Arial" w:cs="Arial"/>
            <w:noProof/>
            <w:webHidden/>
            <w:sz w:val="24"/>
            <w:szCs w:val="24"/>
          </w:rPr>
          <w:t>10</w:t>
        </w:r>
        <w:r w:rsidR="001616DB" w:rsidRPr="001616DB">
          <w:rPr>
            <w:rFonts w:ascii="Arial" w:hAnsi="Arial" w:cs="Arial"/>
            <w:noProof/>
            <w:webHidden/>
            <w:sz w:val="24"/>
            <w:szCs w:val="24"/>
          </w:rPr>
          <w:fldChar w:fldCharType="end"/>
        </w:r>
      </w:hyperlink>
    </w:p>
    <w:p w:rsidR="001616DB" w:rsidRPr="001616DB" w:rsidRDefault="007971A7" w:rsidP="001616DB">
      <w:pPr>
        <w:pStyle w:val="TDC4"/>
        <w:tabs>
          <w:tab w:val="right" w:leader="dot" w:pos="8494"/>
        </w:tabs>
        <w:spacing w:line="360" w:lineRule="auto"/>
        <w:rPr>
          <w:rFonts w:ascii="Arial" w:eastAsiaTheme="minorEastAsia" w:hAnsi="Arial" w:cs="Arial"/>
          <w:noProof/>
          <w:sz w:val="24"/>
          <w:szCs w:val="24"/>
          <w:lang w:eastAsia="es-PE"/>
        </w:rPr>
      </w:pPr>
      <w:hyperlink w:anchor="_Toc8069397" w:history="1">
        <w:r w:rsidR="001616DB" w:rsidRPr="001616DB">
          <w:rPr>
            <w:rStyle w:val="Hipervnculo"/>
            <w:rFonts w:ascii="Arial" w:hAnsi="Arial" w:cs="Arial"/>
            <w:noProof/>
            <w:sz w:val="24"/>
            <w:szCs w:val="24"/>
          </w:rPr>
          <w:t>2.2.3.5. Adaptación del Método del Índice de Erosionabilidad.</w:t>
        </w:r>
        <w:r w:rsidR="001616DB" w:rsidRPr="001616DB">
          <w:rPr>
            <w:rFonts w:ascii="Arial" w:hAnsi="Arial" w:cs="Arial"/>
            <w:noProof/>
            <w:webHidden/>
            <w:sz w:val="24"/>
            <w:szCs w:val="24"/>
          </w:rPr>
          <w:tab/>
        </w:r>
        <w:r w:rsidR="001616DB" w:rsidRPr="001616DB">
          <w:rPr>
            <w:rFonts w:ascii="Arial" w:hAnsi="Arial" w:cs="Arial"/>
            <w:noProof/>
            <w:webHidden/>
            <w:sz w:val="24"/>
            <w:szCs w:val="24"/>
          </w:rPr>
          <w:fldChar w:fldCharType="begin"/>
        </w:r>
        <w:r w:rsidR="001616DB" w:rsidRPr="001616DB">
          <w:rPr>
            <w:rFonts w:ascii="Arial" w:hAnsi="Arial" w:cs="Arial"/>
            <w:noProof/>
            <w:webHidden/>
            <w:sz w:val="24"/>
            <w:szCs w:val="24"/>
          </w:rPr>
          <w:instrText xml:space="preserve"> PAGEREF _Toc8069397 \h </w:instrText>
        </w:r>
        <w:r w:rsidR="001616DB" w:rsidRPr="001616DB">
          <w:rPr>
            <w:rFonts w:ascii="Arial" w:hAnsi="Arial" w:cs="Arial"/>
            <w:noProof/>
            <w:webHidden/>
            <w:sz w:val="24"/>
            <w:szCs w:val="24"/>
          </w:rPr>
        </w:r>
        <w:r w:rsidR="001616DB" w:rsidRPr="001616DB">
          <w:rPr>
            <w:rFonts w:ascii="Arial" w:hAnsi="Arial" w:cs="Arial"/>
            <w:noProof/>
            <w:webHidden/>
            <w:sz w:val="24"/>
            <w:szCs w:val="24"/>
          </w:rPr>
          <w:fldChar w:fldCharType="separate"/>
        </w:r>
        <w:r w:rsidR="00DF34C3">
          <w:rPr>
            <w:rFonts w:ascii="Arial" w:hAnsi="Arial" w:cs="Arial"/>
            <w:noProof/>
            <w:webHidden/>
            <w:sz w:val="24"/>
            <w:szCs w:val="24"/>
          </w:rPr>
          <w:t>13</w:t>
        </w:r>
        <w:r w:rsidR="001616DB" w:rsidRPr="001616DB">
          <w:rPr>
            <w:rFonts w:ascii="Arial" w:hAnsi="Arial" w:cs="Arial"/>
            <w:noProof/>
            <w:webHidden/>
            <w:sz w:val="24"/>
            <w:szCs w:val="24"/>
          </w:rPr>
          <w:fldChar w:fldCharType="end"/>
        </w:r>
      </w:hyperlink>
    </w:p>
    <w:p w:rsidR="001616DB" w:rsidRPr="001616DB" w:rsidRDefault="007971A7" w:rsidP="001616DB">
      <w:pPr>
        <w:pStyle w:val="TDC2"/>
        <w:rPr>
          <w:rFonts w:eastAsiaTheme="minorEastAsia"/>
          <w:noProof/>
          <w:lang w:eastAsia="es-PE"/>
        </w:rPr>
      </w:pPr>
      <w:hyperlink w:anchor="_Toc8069398" w:history="1">
        <w:r w:rsidR="001616DB" w:rsidRPr="001616DB">
          <w:rPr>
            <w:rStyle w:val="Hipervnculo"/>
            <w:noProof/>
          </w:rPr>
          <w:t>2.3. DEFINICIÓN DE TÉRMINOS BÁSICOS</w:t>
        </w:r>
        <w:r w:rsidR="001616DB" w:rsidRPr="001616DB">
          <w:rPr>
            <w:noProof/>
            <w:webHidden/>
          </w:rPr>
          <w:tab/>
        </w:r>
        <w:r w:rsidR="001616DB" w:rsidRPr="001616DB">
          <w:rPr>
            <w:noProof/>
            <w:webHidden/>
          </w:rPr>
          <w:fldChar w:fldCharType="begin"/>
        </w:r>
        <w:r w:rsidR="001616DB" w:rsidRPr="001616DB">
          <w:rPr>
            <w:noProof/>
            <w:webHidden/>
          </w:rPr>
          <w:instrText xml:space="preserve"> PAGEREF _Toc8069398 \h </w:instrText>
        </w:r>
        <w:r w:rsidR="001616DB" w:rsidRPr="001616DB">
          <w:rPr>
            <w:noProof/>
            <w:webHidden/>
          </w:rPr>
        </w:r>
        <w:r w:rsidR="001616DB" w:rsidRPr="001616DB">
          <w:rPr>
            <w:noProof/>
            <w:webHidden/>
          </w:rPr>
          <w:fldChar w:fldCharType="separate"/>
        </w:r>
        <w:r w:rsidR="00DF34C3">
          <w:rPr>
            <w:noProof/>
            <w:webHidden/>
          </w:rPr>
          <w:t>15</w:t>
        </w:r>
        <w:r w:rsidR="001616DB" w:rsidRPr="001616DB">
          <w:rPr>
            <w:noProof/>
            <w:webHidden/>
          </w:rPr>
          <w:fldChar w:fldCharType="end"/>
        </w:r>
      </w:hyperlink>
    </w:p>
    <w:p w:rsidR="001616DB" w:rsidRPr="001616DB" w:rsidRDefault="007971A7" w:rsidP="001616DB">
      <w:pPr>
        <w:pStyle w:val="TDC1"/>
        <w:spacing w:line="360" w:lineRule="auto"/>
        <w:rPr>
          <w:rFonts w:eastAsiaTheme="minorEastAsia"/>
          <w:bCs w:val="0"/>
          <w:caps w:val="0"/>
          <w:lang w:eastAsia="es-PE"/>
        </w:rPr>
      </w:pPr>
      <w:hyperlink w:anchor="_Toc8069399" w:history="1">
        <w:r w:rsidR="001616DB" w:rsidRPr="001616DB">
          <w:rPr>
            <w:rStyle w:val="Hipervnculo"/>
          </w:rPr>
          <w:t>CAPÍTULO III. MATERIALES Y MÉTODOS</w:t>
        </w:r>
        <w:r w:rsidR="001616DB" w:rsidRPr="001616DB">
          <w:rPr>
            <w:webHidden/>
          </w:rPr>
          <w:tab/>
        </w:r>
        <w:r w:rsidR="001616DB" w:rsidRPr="001616DB">
          <w:rPr>
            <w:webHidden/>
          </w:rPr>
          <w:fldChar w:fldCharType="begin"/>
        </w:r>
        <w:r w:rsidR="001616DB" w:rsidRPr="001616DB">
          <w:rPr>
            <w:webHidden/>
          </w:rPr>
          <w:instrText xml:space="preserve"> PAGEREF _Toc8069399 \h </w:instrText>
        </w:r>
        <w:r w:rsidR="001616DB" w:rsidRPr="001616DB">
          <w:rPr>
            <w:webHidden/>
          </w:rPr>
        </w:r>
        <w:r w:rsidR="001616DB" w:rsidRPr="001616DB">
          <w:rPr>
            <w:webHidden/>
          </w:rPr>
          <w:fldChar w:fldCharType="separate"/>
        </w:r>
        <w:r w:rsidR="00DF34C3">
          <w:rPr>
            <w:webHidden/>
          </w:rPr>
          <w:t>16</w:t>
        </w:r>
        <w:r w:rsidR="001616DB" w:rsidRPr="001616DB">
          <w:rPr>
            <w:webHidden/>
          </w:rPr>
          <w:fldChar w:fldCharType="end"/>
        </w:r>
      </w:hyperlink>
    </w:p>
    <w:p w:rsidR="001616DB" w:rsidRPr="001616DB" w:rsidRDefault="007971A7" w:rsidP="001616DB">
      <w:pPr>
        <w:pStyle w:val="TDC2"/>
        <w:rPr>
          <w:rFonts w:eastAsiaTheme="minorEastAsia"/>
          <w:noProof/>
          <w:lang w:eastAsia="es-PE"/>
        </w:rPr>
      </w:pPr>
      <w:hyperlink w:anchor="_Toc8069400" w:history="1">
        <w:r w:rsidR="001616DB" w:rsidRPr="001616DB">
          <w:rPr>
            <w:rStyle w:val="Hipervnculo"/>
            <w:noProof/>
          </w:rPr>
          <w:t>3.1. UBICACIÓN GEOGRÁFICA</w:t>
        </w:r>
        <w:r w:rsidR="001616DB" w:rsidRPr="001616DB">
          <w:rPr>
            <w:noProof/>
            <w:webHidden/>
          </w:rPr>
          <w:tab/>
        </w:r>
        <w:r w:rsidR="001616DB" w:rsidRPr="001616DB">
          <w:rPr>
            <w:noProof/>
            <w:webHidden/>
          </w:rPr>
          <w:fldChar w:fldCharType="begin"/>
        </w:r>
        <w:r w:rsidR="001616DB" w:rsidRPr="001616DB">
          <w:rPr>
            <w:noProof/>
            <w:webHidden/>
          </w:rPr>
          <w:instrText xml:space="preserve"> PAGEREF _Toc8069400 \h </w:instrText>
        </w:r>
        <w:r w:rsidR="001616DB" w:rsidRPr="001616DB">
          <w:rPr>
            <w:noProof/>
            <w:webHidden/>
          </w:rPr>
        </w:r>
        <w:r w:rsidR="001616DB" w:rsidRPr="001616DB">
          <w:rPr>
            <w:noProof/>
            <w:webHidden/>
          </w:rPr>
          <w:fldChar w:fldCharType="separate"/>
        </w:r>
        <w:r w:rsidR="00DF34C3">
          <w:rPr>
            <w:noProof/>
            <w:webHidden/>
          </w:rPr>
          <w:t>16</w:t>
        </w:r>
        <w:r w:rsidR="001616DB" w:rsidRPr="001616DB">
          <w:rPr>
            <w:noProof/>
            <w:webHidden/>
          </w:rPr>
          <w:fldChar w:fldCharType="end"/>
        </w:r>
      </w:hyperlink>
    </w:p>
    <w:p w:rsidR="001616DB" w:rsidRPr="001616DB" w:rsidRDefault="007971A7" w:rsidP="001616DB">
      <w:pPr>
        <w:pStyle w:val="TDC2"/>
        <w:rPr>
          <w:rFonts w:eastAsiaTheme="minorEastAsia"/>
          <w:noProof/>
          <w:lang w:eastAsia="es-PE"/>
        </w:rPr>
      </w:pPr>
      <w:hyperlink w:anchor="_Toc8069401" w:history="1">
        <w:r w:rsidR="001616DB" w:rsidRPr="001616DB">
          <w:rPr>
            <w:rStyle w:val="Hipervnculo"/>
            <w:noProof/>
          </w:rPr>
          <w:t>3.2. METODOLOGÍA DE LA INVESTIGACIÓN</w:t>
        </w:r>
        <w:r w:rsidR="001616DB" w:rsidRPr="001616DB">
          <w:rPr>
            <w:noProof/>
            <w:webHidden/>
          </w:rPr>
          <w:tab/>
        </w:r>
        <w:r w:rsidR="001616DB" w:rsidRPr="001616DB">
          <w:rPr>
            <w:noProof/>
            <w:webHidden/>
          </w:rPr>
          <w:fldChar w:fldCharType="begin"/>
        </w:r>
        <w:r w:rsidR="001616DB" w:rsidRPr="001616DB">
          <w:rPr>
            <w:noProof/>
            <w:webHidden/>
          </w:rPr>
          <w:instrText xml:space="preserve"> PAGEREF _Toc8069401 \h </w:instrText>
        </w:r>
        <w:r w:rsidR="001616DB" w:rsidRPr="001616DB">
          <w:rPr>
            <w:noProof/>
            <w:webHidden/>
          </w:rPr>
        </w:r>
        <w:r w:rsidR="001616DB" w:rsidRPr="001616DB">
          <w:rPr>
            <w:noProof/>
            <w:webHidden/>
          </w:rPr>
          <w:fldChar w:fldCharType="separate"/>
        </w:r>
        <w:r w:rsidR="00DF34C3">
          <w:rPr>
            <w:noProof/>
            <w:webHidden/>
          </w:rPr>
          <w:t>18</w:t>
        </w:r>
        <w:r w:rsidR="001616DB" w:rsidRPr="001616DB">
          <w:rPr>
            <w:noProof/>
            <w:webHidden/>
          </w:rPr>
          <w:fldChar w:fldCharType="end"/>
        </w:r>
      </w:hyperlink>
    </w:p>
    <w:p w:rsidR="001616DB" w:rsidRPr="001616DB" w:rsidRDefault="007971A7" w:rsidP="001616DB">
      <w:pPr>
        <w:pStyle w:val="TDC3"/>
        <w:tabs>
          <w:tab w:val="right" w:leader="dot" w:pos="8494"/>
        </w:tabs>
        <w:spacing w:line="360" w:lineRule="auto"/>
        <w:rPr>
          <w:rFonts w:ascii="Arial" w:eastAsiaTheme="minorEastAsia" w:hAnsi="Arial" w:cs="Arial"/>
          <w:i w:val="0"/>
          <w:iCs w:val="0"/>
          <w:noProof/>
          <w:sz w:val="24"/>
          <w:szCs w:val="24"/>
          <w:lang w:eastAsia="es-PE"/>
        </w:rPr>
      </w:pPr>
      <w:hyperlink w:anchor="_Toc8069402" w:history="1">
        <w:r w:rsidR="001616DB" w:rsidRPr="001616DB">
          <w:rPr>
            <w:rStyle w:val="Hipervnculo"/>
            <w:rFonts w:ascii="Arial" w:hAnsi="Arial" w:cs="Arial"/>
            <w:i w:val="0"/>
            <w:noProof/>
            <w:sz w:val="24"/>
            <w:szCs w:val="24"/>
          </w:rPr>
          <w:t>3.2.3. Definición de las variables.</w:t>
        </w:r>
        <w:r w:rsidR="001616DB" w:rsidRPr="001616DB">
          <w:rPr>
            <w:rFonts w:ascii="Arial" w:hAnsi="Arial" w:cs="Arial"/>
            <w:i w:val="0"/>
            <w:noProof/>
            <w:webHidden/>
            <w:sz w:val="24"/>
            <w:szCs w:val="24"/>
          </w:rPr>
          <w:tab/>
        </w:r>
        <w:r w:rsidR="001616DB" w:rsidRPr="001616DB">
          <w:rPr>
            <w:rFonts w:ascii="Arial" w:hAnsi="Arial" w:cs="Arial"/>
            <w:i w:val="0"/>
            <w:noProof/>
            <w:webHidden/>
            <w:sz w:val="24"/>
            <w:szCs w:val="24"/>
          </w:rPr>
          <w:fldChar w:fldCharType="begin"/>
        </w:r>
        <w:r w:rsidR="001616DB" w:rsidRPr="001616DB">
          <w:rPr>
            <w:rFonts w:ascii="Arial" w:hAnsi="Arial" w:cs="Arial"/>
            <w:i w:val="0"/>
            <w:noProof/>
            <w:webHidden/>
            <w:sz w:val="24"/>
            <w:szCs w:val="24"/>
          </w:rPr>
          <w:instrText xml:space="preserve"> PAGEREF _Toc8069402 \h </w:instrText>
        </w:r>
        <w:r w:rsidR="001616DB" w:rsidRPr="001616DB">
          <w:rPr>
            <w:rFonts w:ascii="Arial" w:hAnsi="Arial" w:cs="Arial"/>
            <w:i w:val="0"/>
            <w:noProof/>
            <w:webHidden/>
            <w:sz w:val="24"/>
            <w:szCs w:val="24"/>
          </w:rPr>
        </w:r>
        <w:r w:rsidR="001616DB" w:rsidRPr="001616DB">
          <w:rPr>
            <w:rFonts w:ascii="Arial" w:hAnsi="Arial" w:cs="Arial"/>
            <w:i w:val="0"/>
            <w:noProof/>
            <w:webHidden/>
            <w:sz w:val="24"/>
            <w:szCs w:val="24"/>
          </w:rPr>
          <w:fldChar w:fldCharType="separate"/>
        </w:r>
        <w:r w:rsidR="00DF34C3">
          <w:rPr>
            <w:rFonts w:ascii="Arial" w:hAnsi="Arial" w:cs="Arial"/>
            <w:i w:val="0"/>
            <w:noProof/>
            <w:webHidden/>
            <w:sz w:val="24"/>
            <w:szCs w:val="24"/>
          </w:rPr>
          <w:t>18</w:t>
        </w:r>
        <w:r w:rsidR="001616DB" w:rsidRPr="001616DB">
          <w:rPr>
            <w:rFonts w:ascii="Arial" w:hAnsi="Arial" w:cs="Arial"/>
            <w:i w:val="0"/>
            <w:noProof/>
            <w:webHidden/>
            <w:sz w:val="24"/>
            <w:szCs w:val="24"/>
          </w:rPr>
          <w:fldChar w:fldCharType="end"/>
        </w:r>
      </w:hyperlink>
    </w:p>
    <w:p w:rsidR="001616DB" w:rsidRPr="001616DB" w:rsidRDefault="007971A7" w:rsidP="001616DB">
      <w:pPr>
        <w:pStyle w:val="TDC2"/>
        <w:rPr>
          <w:rFonts w:eastAsiaTheme="minorEastAsia"/>
          <w:noProof/>
          <w:lang w:eastAsia="es-PE"/>
        </w:rPr>
      </w:pPr>
      <w:hyperlink w:anchor="_Toc8069403" w:history="1">
        <w:r w:rsidR="001616DB" w:rsidRPr="001616DB">
          <w:rPr>
            <w:rStyle w:val="Hipervnculo"/>
            <w:noProof/>
          </w:rPr>
          <w:t>3.3. INSTRUMENTOS Y EQUIPOS</w:t>
        </w:r>
        <w:r w:rsidR="001616DB" w:rsidRPr="001616DB">
          <w:rPr>
            <w:noProof/>
            <w:webHidden/>
          </w:rPr>
          <w:tab/>
        </w:r>
        <w:r w:rsidR="001616DB" w:rsidRPr="001616DB">
          <w:rPr>
            <w:noProof/>
            <w:webHidden/>
          </w:rPr>
          <w:fldChar w:fldCharType="begin"/>
        </w:r>
        <w:r w:rsidR="001616DB" w:rsidRPr="001616DB">
          <w:rPr>
            <w:noProof/>
            <w:webHidden/>
          </w:rPr>
          <w:instrText xml:space="preserve"> PAGEREF _Toc8069403 \h </w:instrText>
        </w:r>
        <w:r w:rsidR="001616DB" w:rsidRPr="001616DB">
          <w:rPr>
            <w:noProof/>
            <w:webHidden/>
          </w:rPr>
        </w:r>
        <w:r w:rsidR="001616DB" w:rsidRPr="001616DB">
          <w:rPr>
            <w:noProof/>
            <w:webHidden/>
          </w:rPr>
          <w:fldChar w:fldCharType="separate"/>
        </w:r>
        <w:r w:rsidR="00DF34C3">
          <w:rPr>
            <w:noProof/>
            <w:webHidden/>
          </w:rPr>
          <w:t>21</w:t>
        </w:r>
        <w:r w:rsidR="001616DB" w:rsidRPr="001616DB">
          <w:rPr>
            <w:noProof/>
            <w:webHidden/>
          </w:rPr>
          <w:fldChar w:fldCharType="end"/>
        </w:r>
      </w:hyperlink>
    </w:p>
    <w:p w:rsidR="001616DB" w:rsidRPr="001616DB" w:rsidRDefault="007971A7" w:rsidP="001616DB">
      <w:pPr>
        <w:pStyle w:val="TDC3"/>
        <w:tabs>
          <w:tab w:val="right" w:leader="dot" w:pos="8494"/>
        </w:tabs>
        <w:spacing w:line="360" w:lineRule="auto"/>
        <w:rPr>
          <w:rFonts w:ascii="Arial" w:eastAsiaTheme="minorEastAsia" w:hAnsi="Arial" w:cs="Arial"/>
          <w:i w:val="0"/>
          <w:iCs w:val="0"/>
          <w:noProof/>
          <w:sz w:val="24"/>
          <w:szCs w:val="24"/>
          <w:lang w:eastAsia="es-PE"/>
        </w:rPr>
      </w:pPr>
      <w:hyperlink w:anchor="_Toc8069404" w:history="1">
        <w:r w:rsidR="001616DB" w:rsidRPr="001616DB">
          <w:rPr>
            <w:rStyle w:val="Hipervnculo"/>
            <w:rFonts w:ascii="Arial" w:hAnsi="Arial" w:cs="Arial"/>
            <w:i w:val="0"/>
            <w:noProof/>
            <w:sz w:val="24"/>
            <w:szCs w:val="24"/>
          </w:rPr>
          <w:t>3.4.1. Hidrología.</w:t>
        </w:r>
        <w:r w:rsidR="001616DB" w:rsidRPr="001616DB">
          <w:rPr>
            <w:rFonts w:ascii="Arial" w:hAnsi="Arial" w:cs="Arial"/>
            <w:i w:val="0"/>
            <w:noProof/>
            <w:webHidden/>
            <w:sz w:val="24"/>
            <w:szCs w:val="24"/>
          </w:rPr>
          <w:tab/>
        </w:r>
        <w:r w:rsidR="001616DB" w:rsidRPr="001616DB">
          <w:rPr>
            <w:rFonts w:ascii="Arial" w:hAnsi="Arial" w:cs="Arial"/>
            <w:i w:val="0"/>
            <w:noProof/>
            <w:webHidden/>
            <w:sz w:val="24"/>
            <w:szCs w:val="24"/>
          </w:rPr>
          <w:fldChar w:fldCharType="begin"/>
        </w:r>
        <w:r w:rsidR="001616DB" w:rsidRPr="001616DB">
          <w:rPr>
            <w:rFonts w:ascii="Arial" w:hAnsi="Arial" w:cs="Arial"/>
            <w:i w:val="0"/>
            <w:noProof/>
            <w:webHidden/>
            <w:sz w:val="24"/>
            <w:szCs w:val="24"/>
          </w:rPr>
          <w:instrText xml:space="preserve"> PAGEREF _Toc8069404 \h </w:instrText>
        </w:r>
        <w:r w:rsidR="001616DB" w:rsidRPr="001616DB">
          <w:rPr>
            <w:rFonts w:ascii="Arial" w:hAnsi="Arial" w:cs="Arial"/>
            <w:i w:val="0"/>
            <w:noProof/>
            <w:webHidden/>
            <w:sz w:val="24"/>
            <w:szCs w:val="24"/>
          </w:rPr>
        </w:r>
        <w:r w:rsidR="001616DB" w:rsidRPr="001616DB">
          <w:rPr>
            <w:rFonts w:ascii="Arial" w:hAnsi="Arial" w:cs="Arial"/>
            <w:i w:val="0"/>
            <w:noProof/>
            <w:webHidden/>
            <w:sz w:val="24"/>
            <w:szCs w:val="24"/>
          </w:rPr>
          <w:fldChar w:fldCharType="separate"/>
        </w:r>
        <w:r w:rsidR="00DF34C3">
          <w:rPr>
            <w:rFonts w:ascii="Arial" w:hAnsi="Arial" w:cs="Arial"/>
            <w:i w:val="0"/>
            <w:noProof/>
            <w:webHidden/>
            <w:sz w:val="24"/>
            <w:szCs w:val="24"/>
          </w:rPr>
          <w:t>23</w:t>
        </w:r>
        <w:r w:rsidR="001616DB" w:rsidRPr="001616DB">
          <w:rPr>
            <w:rFonts w:ascii="Arial" w:hAnsi="Arial" w:cs="Arial"/>
            <w:i w:val="0"/>
            <w:noProof/>
            <w:webHidden/>
            <w:sz w:val="24"/>
            <w:szCs w:val="24"/>
          </w:rPr>
          <w:fldChar w:fldCharType="end"/>
        </w:r>
      </w:hyperlink>
    </w:p>
    <w:p w:rsidR="001616DB" w:rsidRPr="001616DB" w:rsidRDefault="007971A7" w:rsidP="001616DB">
      <w:pPr>
        <w:pStyle w:val="TDC3"/>
        <w:tabs>
          <w:tab w:val="right" w:leader="dot" w:pos="8494"/>
        </w:tabs>
        <w:spacing w:line="360" w:lineRule="auto"/>
        <w:rPr>
          <w:rFonts w:ascii="Arial" w:eastAsiaTheme="minorEastAsia" w:hAnsi="Arial" w:cs="Arial"/>
          <w:i w:val="0"/>
          <w:iCs w:val="0"/>
          <w:noProof/>
          <w:sz w:val="24"/>
          <w:szCs w:val="24"/>
          <w:lang w:eastAsia="es-PE"/>
        </w:rPr>
      </w:pPr>
      <w:hyperlink w:anchor="_Toc8069405" w:history="1">
        <w:r w:rsidR="001616DB" w:rsidRPr="001616DB">
          <w:rPr>
            <w:rStyle w:val="Hipervnculo"/>
            <w:rFonts w:ascii="Arial" w:hAnsi="Arial" w:cs="Arial"/>
            <w:i w:val="0"/>
            <w:noProof/>
            <w:sz w:val="24"/>
            <w:szCs w:val="24"/>
          </w:rPr>
          <w:t>3.4.2. Geomorfología.</w:t>
        </w:r>
        <w:r w:rsidR="001616DB" w:rsidRPr="001616DB">
          <w:rPr>
            <w:rFonts w:ascii="Arial" w:hAnsi="Arial" w:cs="Arial"/>
            <w:i w:val="0"/>
            <w:noProof/>
            <w:webHidden/>
            <w:sz w:val="24"/>
            <w:szCs w:val="24"/>
          </w:rPr>
          <w:tab/>
        </w:r>
        <w:r w:rsidR="001616DB" w:rsidRPr="001616DB">
          <w:rPr>
            <w:rFonts w:ascii="Arial" w:hAnsi="Arial" w:cs="Arial"/>
            <w:i w:val="0"/>
            <w:noProof/>
            <w:webHidden/>
            <w:sz w:val="24"/>
            <w:szCs w:val="24"/>
          </w:rPr>
          <w:fldChar w:fldCharType="begin"/>
        </w:r>
        <w:r w:rsidR="001616DB" w:rsidRPr="001616DB">
          <w:rPr>
            <w:rFonts w:ascii="Arial" w:hAnsi="Arial" w:cs="Arial"/>
            <w:i w:val="0"/>
            <w:noProof/>
            <w:webHidden/>
            <w:sz w:val="24"/>
            <w:szCs w:val="24"/>
          </w:rPr>
          <w:instrText xml:space="preserve"> PAGEREF _Toc8069405 \h </w:instrText>
        </w:r>
        <w:r w:rsidR="001616DB" w:rsidRPr="001616DB">
          <w:rPr>
            <w:rFonts w:ascii="Arial" w:hAnsi="Arial" w:cs="Arial"/>
            <w:i w:val="0"/>
            <w:noProof/>
            <w:webHidden/>
            <w:sz w:val="24"/>
            <w:szCs w:val="24"/>
          </w:rPr>
        </w:r>
        <w:r w:rsidR="001616DB" w:rsidRPr="001616DB">
          <w:rPr>
            <w:rFonts w:ascii="Arial" w:hAnsi="Arial" w:cs="Arial"/>
            <w:i w:val="0"/>
            <w:noProof/>
            <w:webHidden/>
            <w:sz w:val="24"/>
            <w:szCs w:val="24"/>
          </w:rPr>
          <w:fldChar w:fldCharType="separate"/>
        </w:r>
        <w:r w:rsidR="00DF34C3">
          <w:rPr>
            <w:rFonts w:ascii="Arial" w:hAnsi="Arial" w:cs="Arial"/>
            <w:i w:val="0"/>
            <w:noProof/>
            <w:webHidden/>
            <w:sz w:val="24"/>
            <w:szCs w:val="24"/>
          </w:rPr>
          <w:t>23</w:t>
        </w:r>
        <w:r w:rsidR="001616DB" w:rsidRPr="001616DB">
          <w:rPr>
            <w:rFonts w:ascii="Arial" w:hAnsi="Arial" w:cs="Arial"/>
            <w:i w:val="0"/>
            <w:noProof/>
            <w:webHidden/>
            <w:sz w:val="24"/>
            <w:szCs w:val="24"/>
          </w:rPr>
          <w:fldChar w:fldCharType="end"/>
        </w:r>
      </w:hyperlink>
    </w:p>
    <w:p w:rsidR="001616DB" w:rsidRPr="001616DB" w:rsidRDefault="007971A7" w:rsidP="001616DB">
      <w:pPr>
        <w:pStyle w:val="TDC4"/>
        <w:tabs>
          <w:tab w:val="right" w:leader="dot" w:pos="8494"/>
        </w:tabs>
        <w:spacing w:line="360" w:lineRule="auto"/>
        <w:rPr>
          <w:rFonts w:ascii="Arial" w:eastAsiaTheme="minorEastAsia" w:hAnsi="Arial" w:cs="Arial"/>
          <w:noProof/>
          <w:sz w:val="24"/>
          <w:szCs w:val="24"/>
          <w:lang w:eastAsia="es-PE"/>
        </w:rPr>
      </w:pPr>
      <w:hyperlink w:anchor="_Toc8069406" w:history="1">
        <w:r w:rsidR="001616DB" w:rsidRPr="001616DB">
          <w:rPr>
            <w:rStyle w:val="Hipervnculo"/>
            <w:rFonts w:ascii="Arial" w:hAnsi="Arial" w:cs="Arial"/>
            <w:noProof/>
            <w:sz w:val="24"/>
            <w:szCs w:val="24"/>
          </w:rPr>
          <w:t>3.4.2.1. Características Morfológicas.</w:t>
        </w:r>
        <w:r w:rsidR="001616DB" w:rsidRPr="001616DB">
          <w:rPr>
            <w:rFonts w:ascii="Arial" w:hAnsi="Arial" w:cs="Arial"/>
            <w:noProof/>
            <w:webHidden/>
            <w:sz w:val="24"/>
            <w:szCs w:val="24"/>
          </w:rPr>
          <w:tab/>
        </w:r>
        <w:r w:rsidR="001616DB" w:rsidRPr="001616DB">
          <w:rPr>
            <w:rFonts w:ascii="Arial" w:hAnsi="Arial" w:cs="Arial"/>
            <w:noProof/>
            <w:webHidden/>
            <w:sz w:val="24"/>
            <w:szCs w:val="24"/>
          </w:rPr>
          <w:fldChar w:fldCharType="begin"/>
        </w:r>
        <w:r w:rsidR="001616DB" w:rsidRPr="001616DB">
          <w:rPr>
            <w:rFonts w:ascii="Arial" w:hAnsi="Arial" w:cs="Arial"/>
            <w:noProof/>
            <w:webHidden/>
            <w:sz w:val="24"/>
            <w:szCs w:val="24"/>
          </w:rPr>
          <w:instrText xml:space="preserve"> PAGEREF _Toc8069406 \h </w:instrText>
        </w:r>
        <w:r w:rsidR="001616DB" w:rsidRPr="001616DB">
          <w:rPr>
            <w:rFonts w:ascii="Arial" w:hAnsi="Arial" w:cs="Arial"/>
            <w:noProof/>
            <w:webHidden/>
            <w:sz w:val="24"/>
            <w:szCs w:val="24"/>
          </w:rPr>
        </w:r>
        <w:r w:rsidR="001616DB" w:rsidRPr="001616DB">
          <w:rPr>
            <w:rFonts w:ascii="Arial" w:hAnsi="Arial" w:cs="Arial"/>
            <w:noProof/>
            <w:webHidden/>
            <w:sz w:val="24"/>
            <w:szCs w:val="24"/>
          </w:rPr>
          <w:fldChar w:fldCharType="separate"/>
        </w:r>
        <w:r w:rsidR="00DF34C3">
          <w:rPr>
            <w:rFonts w:ascii="Arial" w:hAnsi="Arial" w:cs="Arial"/>
            <w:noProof/>
            <w:webHidden/>
            <w:sz w:val="24"/>
            <w:szCs w:val="24"/>
          </w:rPr>
          <w:t>26</w:t>
        </w:r>
        <w:r w:rsidR="001616DB" w:rsidRPr="001616DB">
          <w:rPr>
            <w:rFonts w:ascii="Arial" w:hAnsi="Arial" w:cs="Arial"/>
            <w:noProof/>
            <w:webHidden/>
            <w:sz w:val="24"/>
            <w:szCs w:val="24"/>
          </w:rPr>
          <w:fldChar w:fldCharType="end"/>
        </w:r>
      </w:hyperlink>
    </w:p>
    <w:p w:rsidR="001616DB" w:rsidRPr="001616DB" w:rsidRDefault="007971A7" w:rsidP="001616DB">
      <w:pPr>
        <w:pStyle w:val="TDC3"/>
        <w:tabs>
          <w:tab w:val="right" w:leader="dot" w:pos="8494"/>
        </w:tabs>
        <w:spacing w:line="360" w:lineRule="auto"/>
        <w:rPr>
          <w:rFonts w:ascii="Arial" w:eastAsiaTheme="minorEastAsia" w:hAnsi="Arial" w:cs="Arial"/>
          <w:i w:val="0"/>
          <w:iCs w:val="0"/>
          <w:noProof/>
          <w:sz w:val="24"/>
          <w:szCs w:val="24"/>
          <w:lang w:eastAsia="es-PE"/>
        </w:rPr>
      </w:pPr>
      <w:hyperlink w:anchor="_Toc8069407" w:history="1">
        <w:r w:rsidR="001616DB" w:rsidRPr="001616DB">
          <w:rPr>
            <w:rStyle w:val="Hipervnculo"/>
            <w:rFonts w:ascii="Arial" w:hAnsi="Arial" w:cs="Arial"/>
            <w:i w:val="0"/>
            <w:noProof/>
            <w:sz w:val="24"/>
            <w:szCs w:val="24"/>
          </w:rPr>
          <w:t>3.4.3. Geología.</w:t>
        </w:r>
        <w:r w:rsidR="001616DB" w:rsidRPr="001616DB">
          <w:rPr>
            <w:rFonts w:ascii="Arial" w:hAnsi="Arial" w:cs="Arial"/>
            <w:i w:val="0"/>
            <w:noProof/>
            <w:webHidden/>
            <w:sz w:val="24"/>
            <w:szCs w:val="24"/>
          </w:rPr>
          <w:tab/>
        </w:r>
        <w:r w:rsidR="001616DB" w:rsidRPr="001616DB">
          <w:rPr>
            <w:rFonts w:ascii="Arial" w:hAnsi="Arial" w:cs="Arial"/>
            <w:i w:val="0"/>
            <w:noProof/>
            <w:webHidden/>
            <w:sz w:val="24"/>
            <w:szCs w:val="24"/>
          </w:rPr>
          <w:fldChar w:fldCharType="begin"/>
        </w:r>
        <w:r w:rsidR="001616DB" w:rsidRPr="001616DB">
          <w:rPr>
            <w:rFonts w:ascii="Arial" w:hAnsi="Arial" w:cs="Arial"/>
            <w:i w:val="0"/>
            <w:noProof/>
            <w:webHidden/>
            <w:sz w:val="24"/>
            <w:szCs w:val="24"/>
          </w:rPr>
          <w:instrText xml:space="preserve"> PAGEREF _Toc8069407 \h </w:instrText>
        </w:r>
        <w:r w:rsidR="001616DB" w:rsidRPr="001616DB">
          <w:rPr>
            <w:rFonts w:ascii="Arial" w:hAnsi="Arial" w:cs="Arial"/>
            <w:i w:val="0"/>
            <w:noProof/>
            <w:webHidden/>
            <w:sz w:val="24"/>
            <w:szCs w:val="24"/>
          </w:rPr>
        </w:r>
        <w:r w:rsidR="001616DB" w:rsidRPr="001616DB">
          <w:rPr>
            <w:rFonts w:ascii="Arial" w:hAnsi="Arial" w:cs="Arial"/>
            <w:i w:val="0"/>
            <w:noProof/>
            <w:webHidden/>
            <w:sz w:val="24"/>
            <w:szCs w:val="24"/>
          </w:rPr>
          <w:fldChar w:fldCharType="separate"/>
        </w:r>
        <w:r w:rsidR="00DF34C3">
          <w:rPr>
            <w:rFonts w:ascii="Arial" w:hAnsi="Arial" w:cs="Arial"/>
            <w:i w:val="0"/>
            <w:noProof/>
            <w:webHidden/>
            <w:sz w:val="24"/>
            <w:szCs w:val="24"/>
          </w:rPr>
          <w:t>27</w:t>
        </w:r>
        <w:r w:rsidR="001616DB" w:rsidRPr="001616DB">
          <w:rPr>
            <w:rFonts w:ascii="Arial" w:hAnsi="Arial" w:cs="Arial"/>
            <w:i w:val="0"/>
            <w:noProof/>
            <w:webHidden/>
            <w:sz w:val="24"/>
            <w:szCs w:val="24"/>
          </w:rPr>
          <w:fldChar w:fldCharType="end"/>
        </w:r>
      </w:hyperlink>
    </w:p>
    <w:p w:rsidR="001616DB" w:rsidRPr="001616DB" w:rsidRDefault="007971A7" w:rsidP="001616DB">
      <w:pPr>
        <w:pStyle w:val="TDC4"/>
        <w:tabs>
          <w:tab w:val="right" w:leader="dot" w:pos="8494"/>
        </w:tabs>
        <w:spacing w:line="360" w:lineRule="auto"/>
        <w:rPr>
          <w:rFonts w:ascii="Arial" w:eastAsiaTheme="minorEastAsia" w:hAnsi="Arial" w:cs="Arial"/>
          <w:noProof/>
          <w:sz w:val="24"/>
          <w:szCs w:val="24"/>
          <w:lang w:eastAsia="es-PE"/>
        </w:rPr>
      </w:pPr>
      <w:hyperlink w:anchor="_Toc8069408" w:history="1">
        <w:r w:rsidR="001616DB" w:rsidRPr="001616DB">
          <w:rPr>
            <w:rStyle w:val="Hipervnculo"/>
            <w:rFonts w:ascii="Arial" w:hAnsi="Arial" w:cs="Arial"/>
            <w:noProof/>
            <w:sz w:val="24"/>
            <w:szCs w:val="24"/>
          </w:rPr>
          <w:t>3.4.3.1. Grupo Goyllarisquizga.</w:t>
        </w:r>
        <w:r w:rsidR="001616DB" w:rsidRPr="001616DB">
          <w:rPr>
            <w:rFonts w:ascii="Arial" w:hAnsi="Arial" w:cs="Arial"/>
            <w:noProof/>
            <w:webHidden/>
            <w:sz w:val="24"/>
            <w:szCs w:val="24"/>
          </w:rPr>
          <w:tab/>
        </w:r>
        <w:r w:rsidR="001616DB" w:rsidRPr="001616DB">
          <w:rPr>
            <w:rFonts w:ascii="Arial" w:hAnsi="Arial" w:cs="Arial"/>
            <w:noProof/>
            <w:webHidden/>
            <w:sz w:val="24"/>
            <w:szCs w:val="24"/>
          </w:rPr>
          <w:fldChar w:fldCharType="begin"/>
        </w:r>
        <w:r w:rsidR="001616DB" w:rsidRPr="001616DB">
          <w:rPr>
            <w:rFonts w:ascii="Arial" w:hAnsi="Arial" w:cs="Arial"/>
            <w:noProof/>
            <w:webHidden/>
            <w:sz w:val="24"/>
            <w:szCs w:val="24"/>
          </w:rPr>
          <w:instrText xml:space="preserve"> PAGEREF _Toc8069408 \h </w:instrText>
        </w:r>
        <w:r w:rsidR="001616DB" w:rsidRPr="001616DB">
          <w:rPr>
            <w:rFonts w:ascii="Arial" w:hAnsi="Arial" w:cs="Arial"/>
            <w:noProof/>
            <w:webHidden/>
            <w:sz w:val="24"/>
            <w:szCs w:val="24"/>
          </w:rPr>
        </w:r>
        <w:r w:rsidR="001616DB" w:rsidRPr="001616DB">
          <w:rPr>
            <w:rFonts w:ascii="Arial" w:hAnsi="Arial" w:cs="Arial"/>
            <w:noProof/>
            <w:webHidden/>
            <w:sz w:val="24"/>
            <w:szCs w:val="24"/>
          </w:rPr>
          <w:fldChar w:fldCharType="separate"/>
        </w:r>
        <w:r w:rsidR="00DF34C3">
          <w:rPr>
            <w:rFonts w:ascii="Arial" w:hAnsi="Arial" w:cs="Arial"/>
            <w:noProof/>
            <w:webHidden/>
            <w:sz w:val="24"/>
            <w:szCs w:val="24"/>
          </w:rPr>
          <w:t>27</w:t>
        </w:r>
        <w:r w:rsidR="001616DB" w:rsidRPr="001616DB">
          <w:rPr>
            <w:rFonts w:ascii="Arial" w:hAnsi="Arial" w:cs="Arial"/>
            <w:noProof/>
            <w:webHidden/>
            <w:sz w:val="24"/>
            <w:szCs w:val="24"/>
          </w:rPr>
          <w:fldChar w:fldCharType="end"/>
        </w:r>
      </w:hyperlink>
    </w:p>
    <w:p w:rsidR="001616DB" w:rsidRPr="001616DB" w:rsidRDefault="007971A7" w:rsidP="001616DB">
      <w:pPr>
        <w:pStyle w:val="TDC4"/>
        <w:tabs>
          <w:tab w:val="right" w:leader="dot" w:pos="8494"/>
        </w:tabs>
        <w:spacing w:line="360" w:lineRule="auto"/>
        <w:rPr>
          <w:rFonts w:ascii="Arial" w:eastAsiaTheme="minorEastAsia" w:hAnsi="Arial" w:cs="Arial"/>
          <w:noProof/>
          <w:sz w:val="24"/>
          <w:szCs w:val="24"/>
          <w:lang w:eastAsia="es-PE"/>
        </w:rPr>
      </w:pPr>
      <w:hyperlink w:anchor="_Toc8069409" w:history="1">
        <w:r w:rsidR="001616DB" w:rsidRPr="001616DB">
          <w:rPr>
            <w:rStyle w:val="Hipervnculo"/>
            <w:rFonts w:ascii="Arial" w:hAnsi="Arial" w:cs="Arial"/>
            <w:noProof/>
            <w:sz w:val="24"/>
            <w:szCs w:val="24"/>
          </w:rPr>
          <w:t>3.4.3.2. Depósitos cuaternarios holocenos.</w:t>
        </w:r>
        <w:r w:rsidR="001616DB" w:rsidRPr="001616DB">
          <w:rPr>
            <w:rFonts w:ascii="Arial" w:hAnsi="Arial" w:cs="Arial"/>
            <w:noProof/>
            <w:webHidden/>
            <w:sz w:val="24"/>
            <w:szCs w:val="24"/>
          </w:rPr>
          <w:tab/>
        </w:r>
        <w:r w:rsidR="001616DB" w:rsidRPr="001616DB">
          <w:rPr>
            <w:rFonts w:ascii="Arial" w:hAnsi="Arial" w:cs="Arial"/>
            <w:noProof/>
            <w:webHidden/>
            <w:sz w:val="24"/>
            <w:szCs w:val="24"/>
          </w:rPr>
          <w:fldChar w:fldCharType="begin"/>
        </w:r>
        <w:r w:rsidR="001616DB" w:rsidRPr="001616DB">
          <w:rPr>
            <w:rFonts w:ascii="Arial" w:hAnsi="Arial" w:cs="Arial"/>
            <w:noProof/>
            <w:webHidden/>
            <w:sz w:val="24"/>
            <w:szCs w:val="24"/>
          </w:rPr>
          <w:instrText xml:space="preserve"> PAGEREF _Toc8069409 \h </w:instrText>
        </w:r>
        <w:r w:rsidR="001616DB" w:rsidRPr="001616DB">
          <w:rPr>
            <w:rFonts w:ascii="Arial" w:hAnsi="Arial" w:cs="Arial"/>
            <w:noProof/>
            <w:webHidden/>
            <w:sz w:val="24"/>
            <w:szCs w:val="24"/>
          </w:rPr>
        </w:r>
        <w:r w:rsidR="001616DB" w:rsidRPr="001616DB">
          <w:rPr>
            <w:rFonts w:ascii="Arial" w:hAnsi="Arial" w:cs="Arial"/>
            <w:noProof/>
            <w:webHidden/>
            <w:sz w:val="24"/>
            <w:szCs w:val="24"/>
          </w:rPr>
          <w:fldChar w:fldCharType="separate"/>
        </w:r>
        <w:r w:rsidR="00DF34C3">
          <w:rPr>
            <w:rFonts w:ascii="Arial" w:hAnsi="Arial" w:cs="Arial"/>
            <w:noProof/>
            <w:webHidden/>
            <w:sz w:val="24"/>
            <w:szCs w:val="24"/>
          </w:rPr>
          <w:t>30</w:t>
        </w:r>
        <w:r w:rsidR="001616DB" w:rsidRPr="001616DB">
          <w:rPr>
            <w:rFonts w:ascii="Arial" w:hAnsi="Arial" w:cs="Arial"/>
            <w:noProof/>
            <w:webHidden/>
            <w:sz w:val="24"/>
            <w:szCs w:val="24"/>
          </w:rPr>
          <w:fldChar w:fldCharType="end"/>
        </w:r>
      </w:hyperlink>
    </w:p>
    <w:p w:rsidR="001616DB" w:rsidRPr="001616DB" w:rsidRDefault="007971A7" w:rsidP="001616DB">
      <w:pPr>
        <w:pStyle w:val="TDC3"/>
        <w:tabs>
          <w:tab w:val="right" w:leader="dot" w:pos="8494"/>
        </w:tabs>
        <w:spacing w:line="360" w:lineRule="auto"/>
        <w:rPr>
          <w:rFonts w:ascii="Arial" w:eastAsiaTheme="minorEastAsia" w:hAnsi="Arial" w:cs="Arial"/>
          <w:i w:val="0"/>
          <w:iCs w:val="0"/>
          <w:noProof/>
          <w:sz w:val="24"/>
          <w:szCs w:val="24"/>
          <w:lang w:eastAsia="es-PE"/>
        </w:rPr>
      </w:pPr>
      <w:hyperlink w:anchor="_Toc8069410" w:history="1">
        <w:r w:rsidR="001616DB" w:rsidRPr="001616DB">
          <w:rPr>
            <w:rStyle w:val="Hipervnculo"/>
            <w:rFonts w:ascii="Arial" w:hAnsi="Arial" w:cs="Arial"/>
            <w:i w:val="0"/>
            <w:noProof/>
            <w:sz w:val="24"/>
            <w:szCs w:val="24"/>
          </w:rPr>
          <w:t>3.4.4. Unidades Geotécnicas.</w:t>
        </w:r>
        <w:r w:rsidR="001616DB" w:rsidRPr="001616DB">
          <w:rPr>
            <w:rFonts w:ascii="Arial" w:hAnsi="Arial" w:cs="Arial"/>
            <w:i w:val="0"/>
            <w:noProof/>
            <w:webHidden/>
            <w:sz w:val="24"/>
            <w:szCs w:val="24"/>
          </w:rPr>
          <w:tab/>
        </w:r>
        <w:r w:rsidR="001616DB" w:rsidRPr="001616DB">
          <w:rPr>
            <w:rFonts w:ascii="Arial" w:hAnsi="Arial" w:cs="Arial"/>
            <w:i w:val="0"/>
            <w:noProof/>
            <w:webHidden/>
            <w:sz w:val="24"/>
            <w:szCs w:val="24"/>
          </w:rPr>
          <w:fldChar w:fldCharType="begin"/>
        </w:r>
        <w:r w:rsidR="001616DB" w:rsidRPr="001616DB">
          <w:rPr>
            <w:rFonts w:ascii="Arial" w:hAnsi="Arial" w:cs="Arial"/>
            <w:i w:val="0"/>
            <w:noProof/>
            <w:webHidden/>
            <w:sz w:val="24"/>
            <w:szCs w:val="24"/>
          </w:rPr>
          <w:instrText xml:space="preserve"> PAGEREF _Toc8069410 \h </w:instrText>
        </w:r>
        <w:r w:rsidR="001616DB" w:rsidRPr="001616DB">
          <w:rPr>
            <w:rFonts w:ascii="Arial" w:hAnsi="Arial" w:cs="Arial"/>
            <w:i w:val="0"/>
            <w:noProof/>
            <w:webHidden/>
            <w:sz w:val="24"/>
            <w:szCs w:val="24"/>
          </w:rPr>
        </w:r>
        <w:r w:rsidR="001616DB" w:rsidRPr="001616DB">
          <w:rPr>
            <w:rFonts w:ascii="Arial" w:hAnsi="Arial" w:cs="Arial"/>
            <w:i w:val="0"/>
            <w:noProof/>
            <w:webHidden/>
            <w:sz w:val="24"/>
            <w:szCs w:val="24"/>
          </w:rPr>
          <w:fldChar w:fldCharType="separate"/>
        </w:r>
        <w:r w:rsidR="00DF34C3">
          <w:rPr>
            <w:rFonts w:ascii="Arial" w:hAnsi="Arial" w:cs="Arial"/>
            <w:i w:val="0"/>
            <w:noProof/>
            <w:webHidden/>
            <w:sz w:val="24"/>
            <w:szCs w:val="24"/>
          </w:rPr>
          <w:t>33</w:t>
        </w:r>
        <w:r w:rsidR="001616DB" w:rsidRPr="001616DB">
          <w:rPr>
            <w:rFonts w:ascii="Arial" w:hAnsi="Arial" w:cs="Arial"/>
            <w:i w:val="0"/>
            <w:noProof/>
            <w:webHidden/>
            <w:sz w:val="24"/>
            <w:szCs w:val="24"/>
          </w:rPr>
          <w:fldChar w:fldCharType="end"/>
        </w:r>
      </w:hyperlink>
    </w:p>
    <w:p w:rsidR="001616DB" w:rsidRPr="001616DB" w:rsidRDefault="007971A7" w:rsidP="001616DB">
      <w:pPr>
        <w:pStyle w:val="TDC2"/>
        <w:rPr>
          <w:rFonts w:eastAsiaTheme="minorEastAsia"/>
          <w:noProof/>
          <w:lang w:eastAsia="es-PE"/>
        </w:rPr>
      </w:pPr>
      <w:hyperlink w:anchor="_Toc8069411" w:history="1">
        <w:r w:rsidR="001616DB" w:rsidRPr="001616DB">
          <w:rPr>
            <w:rStyle w:val="Hipervnculo"/>
            <w:noProof/>
          </w:rPr>
          <w:t>3.5. TRATAMIENTO Y ANÁLISIS DE DATOS</w:t>
        </w:r>
        <w:r w:rsidR="001616DB" w:rsidRPr="001616DB">
          <w:rPr>
            <w:noProof/>
            <w:webHidden/>
          </w:rPr>
          <w:tab/>
        </w:r>
        <w:r w:rsidR="001616DB" w:rsidRPr="001616DB">
          <w:rPr>
            <w:noProof/>
            <w:webHidden/>
          </w:rPr>
          <w:fldChar w:fldCharType="begin"/>
        </w:r>
        <w:r w:rsidR="001616DB" w:rsidRPr="001616DB">
          <w:rPr>
            <w:noProof/>
            <w:webHidden/>
          </w:rPr>
          <w:instrText xml:space="preserve"> PAGEREF _Toc8069411 \h </w:instrText>
        </w:r>
        <w:r w:rsidR="001616DB" w:rsidRPr="001616DB">
          <w:rPr>
            <w:noProof/>
            <w:webHidden/>
          </w:rPr>
        </w:r>
        <w:r w:rsidR="001616DB" w:rsidRPr="001616DB">
          <w:rPr>
            <w:noProof/>
            <w:webHidden/>
          </w:rPr>
          <w:fldChar w:fldCharType="separate"/>
        </w:r>
        <w:r w:rsidR="00DF34C3">
          <w:rPr>
            <w:noProof/>
            <w:webHidden/>
          </w:rPr>
          <w:t>35</w:t>
        </w:r>
        <w:r w:rsidR="001616DB" w:rsidRPr="001616DB">
          <w:rPr>
            <w:noProof/>
            <w:webHidden/>
          </w:rPr>
          <w:fldChar w:fldCharType="end"/>
        </w:r>
      </w:hyperlink>
    </w:p>
    <w:p w:rsidR="001616DB" w:rsidRPr="001616DB" w:rsidRDefault="007971A7" w:rsidP="001616DB">
      <w:pPr>
        <w:pStyle w:val="TDC3"/>
        <w:tabs>
          <w:tab w:val="right" w:leader="dot" w:pos="8494"/>
        </w:tabs>
        <w:spacing w:line="360" w:lineRule="auto"/>
        <w:rPr>
          <w:rFonts w:ascii="Arial" w:eastAsiaTheme="minorEastAsia" w:hAnsi="Arial" w:cs="Arial"/>
          <w:i w:val="0"/>
          <w:iCs w:val="0"/>
          <w:noProof/>
          <w:sz w:val="24"/>
          <w:szCs w:val="24"/>
          <w:lang w:eastAsia="es-PE"/>
        </w:rPr>
      </w:pPr>
      <w:hyperlink w:anchor="_Toc8069412" w:history="1">
        <w:r w:rsidR="001616DB" w:rsidRPr="001616DB">
          <w:rPr>
            <w:rStyle w:val="Hipervnculo"/>
            <w:rFonts w:ascii="Arial" w:hAnsi="Arial" w:cs="Arial"/>
            <w:i w:val="0"/>
            <w:noProof/>
            <w:sz w:val="24"/>
            <w:szCs w:val="24"/>
          </w:rPr>
          <w:t>3.5.1. Obtención de las muestras.</w:t>
        </w:r>
        <w:r w:rsidR="001616DB" w:rsidRPr="001616DB">
          <w:rPr>
            <w:rFonts w:ascii="Arial" w:hAnsi="Arial" w:cs="Arial"/>
            <w:i w:val="0"/>
            <w:noProof/>
            <w:webHidden/>
            <w:sz w:val="24"/>
            <w:szCs w:val="24"/>
          </w:rPr>
          <w:tab/>
        </w:r>
        <w:r w:rsidR="001616DB" w:rsidRPr="001616DB">
          <w:rPr>
            <w:rFonts w:ascii="Arial" w:hAnsi="Arial" w:cs="Arial"/>
            <w:i w:val="0"/>
            <w:noProof/>
            <w:webHidden/>
            <w:sz w:val="24"/>
            <w:szCs w:val="24"/>
          </w:rPr>
          <w:fldChar w:fldCharType="begin"/>
        </w:r>
        <w:r w:rsidR="001616DB" w:rsidRPr="001616DB">
          <w:rPr>
            <w:rFonts w:ascii="Arial" w:hAnsi="Arial" w:cs="Arial"/>
            <w:i w:val="0"/>
            <w:noProof/>
            <w:webHidden/>
            <w:sz w:val="24"/>
            <w:szCs w:val="24"/>
          </w:rPr>
          <w:instrText xml:space="preserve"> PAGEREF _Toc8069412 \h </w:instrText>
        </w:r>
        <w:r w:rsidR="001616DB" w:rsidRPr="001616DB">
          <w:rPr>
            <w:rFonts w:ascii="Arial" w:hAnsi="Arial" w:cs="Arial"/>
            <w:i w:val="0"/>
            <w:noProof/>
            <w:webHidden/>
            <w:sz w:val="24"/>
            <w:szCs w:val="24"/>
          </w:rPr>
        </w:r>
        <w:r w:rsidR="001616DB" w:rsidRPr="001616DB">
          <w:rPr>
            <w:rFonts w:ascii="Arial" w:hAnsi="Arial" w:cs="Arial"/>
            <w:i w:val="0"/>
            <w:noProof/>
            <w:webHidden/>
            <w:sz w:val="24"/>
            <w:szCs w:val="24"/>
          </w:rPr>
          <w:fldChar w:fldCharType="separate"/>
        </w:r>
        <w:r w:rsidR="00DF34C3">
          <w:rPr>
            <w:rFonts w:ascii="Arial" w:hAnsi="Arial" w:cs="Arial"/>
            <w:i w:val="0"/>
            <w:noProof/>
            <w:webHidden/>
            <w:sz w:val="24"/>
            <w:szCs w:val="24"/>
          </w:rPr>
          <w:t>35</w:t>
        </w:r>
        <w:r w:rsidR="001616DB" w:rsidRPr="001616DB">
          <w:rPr>
            <w:rFonts w:ascii="Arial" w:hAnsi="Arial" w:cs="Arial"/>
            <w:i w:val="0"/>
            <w:noProof/>
            <w:webHidden/>
            <w:sz w:val="24"/>
            <w:szCs w:val="24"/>
          </w:rPr>
          <w:fldChar w:fldCharType="end"/>
        </w:r>
      </w:hyperlink>
    </w:p>
    <w:p w:rsidR="001616DB" w:rsidRPr="001616DB" w:rsidRDefault="007971A7" w:rsidP="001616DB">
      <w:pPr>
        <w:pStyle w:val="TDC3"/>
        <w:tabs>
          <w:tab w:val="right" w:leader="dot" w:pos="8494"/>
        </w:tabs>
        <w:spacing w:line="360" w:lineRule="auto"/>
        <w:rPr>
          <w:rFonts w:ascii="Arial" w:eastAsiaTheme="minorEastAsia" w:hAnsi="Arial" w:cs="Arial"/>
          <w:i w:val="0"/>
          <w:iCs w:val="0"/>
          <w:noProof/>
          <w:sz w:val="24"/>
          <w:szCs w:val="24"/>
          <w:lang w:eastAsia="es-PE"/>
        </w:rPr>
      </w:pPr>
      <w:hyperlink w:anchor="_Toc8069413" w:history="1">
        <w:r w:rsidR="001616DB" w:rsidRPr="001616DB">
          <w:rPr>
            <w:rStyle w:val="Hipervnculo"/>
            <w:rFonts w:ascii="Arial" w:hAnsi="Arial" w:cs="Arial"/>
            <w:i w:val="0"/>
            <w:noProof/>
            <w:sz w:val="24"/>
            <w:szCs w:val="24"/>
          </w:rPr>
          <w:t>3.5.2. Determinación de la erosionabilidad.</w:t>
        </w:r>
        <w:r w:rsidR="001616DB" w:rsidRPr="001616DB">
          <w:rPr>
            <w:rFonts w:ascii="Arial" w:hAnsi="Arial" w:cs="Arial"/>
            <w:i w:val="0"/>
            <w:noProof/>
            <w:webHidden/>
            <w:sz w:val="24"/>
            <w:szCs w:val="24"/>
          </w:rPr>
          <w:tab/>
        </w:r>
        <w:r w:rsidR="001616DB" w:rsidRPr="001616DB">
          <w:rPr>
            <w:rFonts w:ascii="Arial" w:hAnsi="Arial" w:cs="Arial"/>
            <w:i w:val="0"/>
            <w:noProof/>
            <w:webHidden/>
            <w:sz w:val="24"/>
            <w:szCs w:val="24"/>
          </w:rPr>
          <w:fldChar w:fldCharType="begin"/>
        </w:r>
        <w:r w:rsidR="001616DB" w:rsidRPr="001616DB">
          <w:rPr>
            <w:rFonts w:ascii="Arial" w:hAnsi="Arial" w:cs="Arial"/>
            <w:i w:val="0"/>
            <w:noProof/>
            <w:webHidden/>
            <w:sz w:val="24"/>
            <w:szCs w:val="24"/>
          </w:rPr>
          <w:instrText xml:space="preserve"> PAGEREF _Toc8069413 \h </w:instrText>
        </w:r>
        <w:r w:rsidR="001616DB" w:rsidRPr="001616DB">
          <w:rPr>
            <w:rFonts w:ascii="Arial" w:hAnsi="Arial" w:cs="Arial"/>
            <w:i w:val="0"/>
            <w:noProof/>
            <w:webHidden/>
            <w:sz w:val="24"/>
            <w:szCs w:val="24"/>
          </w:rPr>
        </w:r>
        <w:r w:rsidR="001616DB" w:rsidRPr="001616DB">
          <w:rPr>
            <w:rFonts w:ascii="Arial" w:hAnsi="Arial" w:cs="Arial"/>
            <w:i w:val="0"/>
            <w:noProof/>
            <w:webHidden/>
            <w:sz w:val="24"/>
            <w:szCs w:val="24"/>
          </w:rPr>
          <w:fldChar w:fldCharType="separate"/>
        </w:r>
        <w:r w:rsidR="00DF34C3">
          <w:rPr>
            <w:rFonts w:ascii="Arial" w:hAnsi="Arial" w:cs="Arial"/>
            <w:i w:val="0"/>
            <w:noProof/>
            <w:webHidden/>
            <w:sz w:val="24"/>
            <w:szCs w:val="24"/>
          </w:rPr>
          <w:t>37</w:t>
        </w:r>
        <w:r w:rsidR="001616DB" w:rsidRPr="001616DB">
          <w:rPr>
            <w:rFonts w:ascii="Arial" w:hAnsi="Arial" w:cs="Arial"/>
            <w:i w:val="0"/>
            <w:noProof/>
            <w:webHidden/>
            <w:sz w:val="24"/>
            <w:szCs w:val="24"/>
          </w:rPr>
          <w:fldChar w:fldCharType="end"/>
        </w:r>
      </w:hyperlink>
    </w:p>
    <w:p w:rsidR="001616DB" w:rsidRPr="001616DB" w:rsidRDefault="007971A7" w:rsidP="001616DB">
      <w:pPr>
        <w:pStyle w:val="TDC3"/>
        <w:tabs>
          <w:tab w:val="right" w:leader="dot" w:pos="8494"/>
        </w:tabs>
        <w:spacing w:line="360" w:lineRule="auto"/>
        <w:rPr>
          <w:rFonts w:ascii="Arial" w:eastAsiaTheme="minorEastAsia" w:hAnsi="Arial" w:cs="Arial"/>
          <w:i w:val="0"/>
          <w:iCs w:val="0"/>
          <w:noProof/>
          <w:sz w:val="24"/>
          <w:szCs w:val="24"/>
          <w:lang w:eastAsia="es-PE"/>
        </w:rPr>
      </w:pPr>
      <w:hyperlink w:anchor="_Toc8069414" w:history="1">
        <w:r w:rsidR="001616DB" w:rsidRPr="001616DB">
          <w:rPr>
            <w:rStyle w:val="Hipervnculo"/>
            <w:rFonts w:ascii="Arial" w:hAnsi="Arial" w:cs="Arial"/>
            <w:i w:val="0"/>
            <w:noProof/>
            <w:sz w:val="24"/>
            <w:szCs w:val="24"/>
          </w:rPr>
          <w:t>3.5.3. Clasificación del mapa de erosionabilidad</w:t>
        </w:r>
        <w:r w:rsidR="001616DB" w:rsidRPr="001616DB">
          <w:rPr>
            <w:rFonts w:ascii="Arial" w:hAnsi="Arial" w:cs="Arial"/>
            <w:i w:val="0"/>
            <w:noProof/>
            <w:webHidden/>
            <w:sz w:val="24"/>
            <w:szCs w:val="24"/>
          </w:rPr>
          <w:tab/>
        </w:r>
        <w:r w:rsidR="001616DB" w:rsidRPr="001616DB">
          <w:rPr>
            <w:rFonts w:ascii="Arial" w:hAnsi="Arial" w:cs="Arial"/>
            <w:i w:val="0"/>
            <w:noProof/>
            <w:webHidden/>
            <w:sz w:val="24"/>
            <w:szCs w:val="24"/>
          </w:rPr>
          <w:fldChar w:fldCharType="begin"/>
        </w:r>
        <w:r w:rsidR="001616DB" w:rsidRPr="001616DB">
          <w:rPr>
            <w:rFonts w:ascii="Arial" w:hAnsi="Arial" w:cs="Arial"/>
            <w:i w:val="0"/>
            <w:noProof/>
            <w:webHidden/>
            <w:sz w:val="24"/>
            <w:szCs w:val="24"/>
          </w:rPr>
          <w:instrText xml:space="preserve"> PAGEREF _Toc8069414 \h </w:instrText>
        </w:r>
        <w:r w:rsidR="001616DB" w:rsidRPr="001616DB">
          <w:rPr>
            <w:rFonts w:ascii="Arial" w:hAnsi="Arial" w:cs="Arial"/>
            <w:i w:val="0"/>
            <w:noProof/>
            <w:webHidden/>
            <w:sz w:val="24"/>
            <w:szCs w:val="24"/>
          </w:rPr>
        </w:r>
        <w:r w:rsidR="001616DB" w:rsidRPr="001616DB">
          <w:rPr>
            <w:rFonts w:ascii="Arial" w:hAnsi="Arial" w:cs="Arial"/>
            <w:i w:val="0"/>
            <w:noProof/>
            <w:webHidden/>
            <w:sz w:val="24"/>
            <w:szCs w:val="24"/>
          </w:rPr>
          <w:fldChar w:fldCharType="separate"/>
        </w:r>
        <w:r w:rsidR="00DF34C3">
          <w:rPr>
            <w:rFonts w:ascii="Arial" w:hAnsi="Arial" w:cs="Arial"/>
            <w:i w:val="0"/>
            <w:noProof/>
            <w:webHidden/>
            <w:sz w:val="24"/>
            <w:szCs w:val="24"/>
          </w:rPr>
          <w:t>40</w:t>
        </w:r>
        <w:r w:rsidR="001616DB" w:rsidRPr="001616DB">
          <w:rPr>
            <w:rFonts w:ascii="Arial" w:hAnsi="Arial" w:cs="Arial"/>
            <w:i w:val="0"/>
            <w:noProof/>
            <w:webHidden/>
            <w:sz w:val="24"/>
            <w:szCs w:val="24"/>
          </w:rPr>
          <w:fldChar w:fldCharType="end"/>
        </w:r>
      </w:hyperlink>
    </w:p>
    <w:p w:rsidR="001616DB" w:rsidRPr="001616DB" w:rsidRDefault="007971A7" w:rsidP="001616DB">
      <w:pPr>
        <w:pStyle w:val="TDC1"/>
        <w:spacing w:line="360" w:lineRule="auto"/>
        <w:rPr>
          <w:rFonts w:eastAsiaTheme="minorEastAsia"/>
          <w:bCs w:val="0"/>
          <w:caps w:val="0"/>
          <w:lang w:eastAsia="es-PE"/>
        </w:rPr>
      </w:pPr>
      <w:hyperlink w:anchor="_Toc8069415" w:history="1">
        <w:r w:rsidR="001616DB" w:rsidRPr="001616DB">
          <w:rPr>
            <w:rStyle w:val="Hipervnculo"/>
          </w:rPr>
          <w:t>CAPÍTULO IV. ANÁLISIS Y DISCUSIÓN DE RESULTADOS</w:t>
        </w:r>
        <w:r w:rsidR="001616DB" w:rsidRPr="001616DB">
          <w:rPr>
            <w:webHidden/>
          </w:rPr>
          <w:tab/>
        </w:r>
        <w:r w:rsidR="001616DB" w:rsidRPr="001616DB">
          <w:rPr>
            <w:webHidden/>
          </w:rPr>
          <w:fldChar w:fldCharType="begin"/>
        </w:r>
        <w:r w:rsidR="001616DB" w:rsidRPr="001616DB">
          <w:rPr>
            <w:webHidden/>
          </w:rPr>
          <w:instrText xml:space="preserve"> PAGEREF _Toc8069415 \h </w:instrText>
        </w:r>
        <w:r w:rsidR="001616DB" w:rsidRPr="001616DB">
          <w:rPr>
            <w:webHidden/>
          </w:rPr>
        </w:r>
        <w:r w:rsidR="001616DB" w:rsidRPr="001616DB">
          <w:rPr>
            <w:webHidden/>
          </w:rPr>
          <w:fldChar w:fldCharType="separate"/>
        </w:r>
        <w:r w:rsidR="00DF34C3">
          <w:rPr>
            <w:webHidden/>
          </w:rPr>
          <w:t>41</w:t>
        </w:r>
        <w:r w:rsidR="001616DB" w:rsidRPr="001616DB">
          <w:rPr>
            <w:webHidden/>
          </w:rPr>
          <w:fldChar w:fldCharType="end"/>
        </w:r>
      </w:hyperlink>
    </w:p>
    <w:p w:rsidR="001616DB" w:rsidRPr="001616DB" w:rsidRDefault="007971A7" w:rsidP="001616DB">
      <w:pPr>
        <w:pStyle w:val="TDC2"/>
        <w:rPr>
          <w:rFonts w:eastAsiaTheme="minorEastAsia"/>
          <w:noProof/>
          <w:lang w:eastAsia="es-PE"/>
        </w:rPr>
      </w:pPr>
      <w:hyperlink w:anchor="_Toc8069416" w:history="1">
        <w:r w:rsidR="001616DB" w:rsidRPr="001616DB">
          <w:rPr>
            <w:rStyle w:val="Hipervnculo"/>
            <w:noProof/>
          </w:rPr>
          <w:t>4.1. ANALISIS DE RESULTADOS</w:t>
        </w:r>
        <w:r w:rsidR="001616DB" w:rsidRPr="001616DB">
          <w:rPr>
            <w:noProof/>
            <w:webHidden/>
          </w:rPr>
          <w:tab/>
        </w:r>
        <w:r w:rsidR="001616DB" w:rsidRPr="001616DB">
          <w:rPr>
            <w:noProof/>
            <w:webHidden/>
          </w:rPr>
          <w:fldChar w:fldCharType="begin"/>
        </w:r>
        <w:r w:rsidR="001616DB" w:rsidRPr="001616DB">
          <w:rPr>
            <w:noProof/>
            <w:webHidden/>
          </w:rPr>
          <w:instrText xml:space="preserve"> PAGEREF _Toc8069416 \h </w:instrText>
        </w:r>
        <w:r w:rsidR="001616DB" w:rsidRPr="001616DB">
          <w:rPr>
            <w:noProof/>
            <w:webHidden/>
          </w:rPr>
        </w:r>
        <w:r w:rsidR="001616DB" w:rsidRPr="001616DB">
          <w:rPr>
            <w:noProof/>
            <w:webHidden/>
          </w:rPr>
          <w:fldChar w:fldCharType="separate"/>
        </w:r>
        <w:r w:rsidR="00DF34C3">
          <w:rPr>
            <w:noProof/>
            <w:webHidden/>
          </w:rPr>
          <w:t>41</w:t>
        </w:r>
        <w:r w:rsidR="001616DB" w:rsidRPr="001616DB">
          <w:rPr>
            <w:noProof/>
            <w:webHidden/>
          </w:rPr>
          <w:fldChar w:fldCharType="end"/>
        </w:r>
      </w:hyperlink>
    </w:p>
    <w:p w:rsidR="001616DB" w:rsidRPr="001616DB" w:rsidRDefault="007971A7" w:rsidP="001616DB">
      <w:pPr>
        <w:pStyle w:val="TDC2"/>
        <w:rPr>
          <w:rFonts w:eastAsiaTheme="minorEastAsia"/>
          <w:noProof/>
          <w:lang w:eastAsia="es-PE"/>
        </w:rPr>
      </w:pPr>
      <w:hyperlink w:anchor="_Toc8069417" w:history="1">
        <w:r w:rsidR="001616DB" w:rsidRPr="001616DB">
          <w:rPr>
            <w:rStyle w:val="Hipervnculo"/>
            <w:noProof/>
          </w:rPr>
          <w:t>4.2. CONTRASTACIÓN DE LA HIPÓTESIS</w:t>
        </w:r>
        <w:r w:rsidR="001616DB" w:rsidRPr="001616DB">
          <w:rPr>
            <w:noProof/>
            <w:webHidden/>
          </w:rPr>
          <w:tab/>
        </w:r>
        <w:r w:rsidR="001616DB" w:rsidRPr="001616DB">
          <w:rPr>
            <w:noProof/>
            <w:webHidden/>
          </w:rPr>
          <w:fldChar w:fldCharType="begin"/>
        </w:r>
        <w:r w:rsidR="001616DB" w:rsidRPr="001616DB">
          <w:rPr>
            <w:noProof/>
            <w:webHidden/>
          </w:rPr>
          <w:instrText xml:space="preserve"> PAGEREF _Toc8069417 \h </w:instrText>
        </w:r>
        <w:r w:rsidR="001616DB" w:rsidRPr="001616DB">
          <w:rPr>
            <w:noProof/>
            <w:webHidden/>
          </w:rPr>
        </w:r>
        <w:r w:rsidR="001616DB" w:rsidRPr="001616DB">
          <w:rPr>
            <w:noProof/>
            <w:webHidden/>
          </w:rPr>
          <w:fldChar w:fldCharType="separate"/>
        </w:r>
        <w:r w:rsidR="00DF34C3">
          <w:rPr>
            <w:noProof/>
            <w:webHidden/>
          </w:rPr>
          <w:t>43</w:t>
        </w:r>
        <w:r w:rsidR="001616DB" w:rsidRPr="001616DB">
          <w:rPr>
            <w:noProof/>
            <w:webHidden/>
          </w:rPr>
          <w:fldChar w:fldCharType="end"/>
        </w:r>
      </w:hyperlink>
    </w:p>
    <w:p w:rsidR="001616DB" w:rsidRPr="001616DB" w:rsidRDefault="007971A7" w:rsidP="001616DB">
      <w:pPr>
        <w:pStyle w:val="TDC1"/>
        <w:spacing w:line="360" w:lineRule="auto"/>
        <w:rPr>
          <w:rFonts w:eastAsiaTheme="minorEastAsia"/>
          <w:bCs w:val="0"/>
          <w:caps w:val="0"/>
          <w:lang w:eastAsia="es-PE"/>
        </w:rPr>
      </w:pPr>
      <w:hyperlink w:anchor="_Toc8069418" w:history="1">
        <w:r w:rsidR="001616DB" w:rsidRPr="001616DB">
          <w:rPr>
            <w:rStyle w:val="Hipervnculo"/>
          </w:rPr>
          <w:t>CAPÍTULO V. CONCLUSIONES Y RECOMENDACIONES</w:t>
        </w:r>
        <w:r w:rsidR="001616DB" w:rsidRPr="001616DB">
          <w:rPr>
            <w:webHidden/>
          </w:rPr>
          <w:tab/>
        </w:r>
        <w:r w:rsidR="001616DB" w:rsidRPr="001616DB">
          <w:rPr>
            <w:webHidden/>
          </w:rPr>
          <w:fldChar w:fldCharType="begin"/>
        </w:r>
        <w:r w:rsidR="001616DB" w:rsidRPr="001616DB">
          <w:rPr>
            <w:webHidden/>
          </w:rPr>
          <w:instrText xml:space="preserve"> PAGEREF _Toc8069418 \h </w:instrText>
        </w:r>
        <w:r w:rsidR="001616DB" w:rsidRPr="001616DB">
          <w:rPr>
            <w:webHidden/>
          </w:rPr>
        </w:r>
        <w:r w:rsidR="001616DB" w:rsidRPr="001616DB">
          <w:rPr>
            <w:webHidden/>
          </w:rPr>
          <w:fldChar w:fldCharType="separate"/>
        </w:r>
        <w:r w:rsidR="00DF34C3">
          <w:rPr>
            <w:webHidden/>
          </w:rPr>
          <w:t>45</w:t>
        </w:r>
        <w:r w:rsidR="001616DB" w:rsidRPr="001616DB">
          <w:rPr>
            <w:webHidden/>
          </w:rPr>
          <w:fldChar w:fldCharType="end"/>
        </w:r>
      </w:hyperlink>
    </w:p>
    <w:p w:rsidR="001616DB" w:rsidRPr="001616DB" w:rsidRDefault="007971A7" w:rsidP="001616DB">
      <w:pPr>
        <w:pStyle w:val="TDC2"/>
        <w:rPr>
          <w:rFonts w:eastAsiaTheme="minorEastAsia"/>
          <w:noProof/>
          <w:lang w:eastAsia="es-PE"/>
        </w:rPr>
      </w:pPr>
      <w:hyperlink w:anchor="_Toc8069419" w:history="1">
        <w:r w:rsidR="001616DB" w:rsidRPr="001616DB">
          <w:rPr>
            <w:rStyle w:val="Hipervnculo"/>
            <w:noProof/>
          </w:rPr>
          <w:t>5.1. CONCLUSIONES</w:t>
        </w:r>
        <w:r w:rsidR="001616DB" w:rsidRPr="001616DB">
          <w:rPr>
            <w:noProof/>
            <w:webHidden/>
          </w:rPr>
          <w:tab/>
        </w:r>
        <w:r w:rsidR="001616DB" w:rsidRPr="001616DB">
          <w:rPr>
            <w:noProof/>
            <w:webHidden/>
          </w:rPr>
          <w:fldChar w:fldCharType="begin"/>
        </w:r>
        <w:r w:rsidR="001616DB" w:rsidRPr="001616DB">
          <w:rPr>
            <w:noProof/>
            <w:webHidden/>
          </w:rPr>
          <w:instrText xml:space="preserve"> PAGEREF _Toc8069419 \h </w:instrText>
        </w:r>
        <w:r w:rsidR="001616DB" w:rsidRPr="001616DB">
          <w:rPr>
            <w:noProof/>
            <w:webHidden/>
          </w:rPr>
        </w:r>
        <w:r w:rsidR="001616DB" w:rsidRPr="001616DB">
          <w:rPr>
            <w:noProof/>
            <w:webHidden/>
          </w:rPr>
          <w:fldChar w:fldCharType="separate"/>
        </w:r>
        <w:r w:rsidR="00DF34C3">
          <w:rPr>
            <w:noProof/>
            <w:webHidden/>
          </w:rPr>
          <w:t>45</w:t>
        </w:r>
        <w:r w:rsidR="001616DB" w:rsidRPr="001616DB">
          <w:rPr>
            <w:noProof/>
            <w:webHidden/>
          </w:rPr>
          <w:fldChar w:fldCharType="end"/>
        </w:r>
      </w:hyperlink>
    </w:p>
    <w:p w:rsidR="001616DB" w:rsidRPr="001616DB" w:rsidRDefault="007971A7" w:rsidP="001616DB">
      <w:pPr>
        <w:pStyle w:val="TDC2"/>
        <w:rPr>
          <w:rFonts w:eastAsiaTheme="minorEastAsia"/>
          <w:noProof/>
          <w:lang w:eastAsia="es-PE"/>
        </w:rPr>
      </w:pPr>
      <w:hyperlink w:anchor="_Toc8069420" w:history="1">
        <w:r w:rsidR="001616DB" w:rsidRPr="001616DB">
          <w:rPr>
            <w:rStyle w:val="Hipervnculo"/>
            <w:noProof/>
          </w:rPr>
          <w:t>5.2. RECOMENDACIONES</w:t>
        </w:r>
        <w:r w:rsidR="001616DB" w:rsidRPr="001616DB">
          <w:rPr>
            <w:noProof/>
            <w:webHidden/>
          </w:rPr>
          <w:tab/>
        </w:r>
        <w:r w:rsidR="001616DB" w:rsidRPr="001616DB">
          <w:rPr>
            <w:noProof/>
            <w:webHidden/>
          </w:rPr>
          <w:fldChar w:fldCharType="begin"/>
        </w:r>
        <w:r w:rsidR="001616DB" w:rsidRPr="001616DB">
          <w:rPr>
            <w:noProof/>
            <w:webHidden/>
          </w:rPr>
          <w:instrText xml:space="preserve"> PAGEREF _Toc8069420 \h </w:instrText>
        </w:r>
        <w:r w:rsidR="001616DB" w:rsidRPr="001616DB">
          <w:rPr>
            <w:noProof/>
            <w:webHidden/>
          </w:rPr>
        </w:r>
        <w:r w:rsidR="001616DB" w:rsidRPr="001616DB">
          <w:rPr>
            <w:noProof/>
            <w:webHidden/>
          </w:rPr>
          <w:fldChar w:fldCharType="separate"/>
        </w:r>
        <w:r w:rsidR="00DF34C3">
          <w:rPr>
            <w:noProof/>
            <w:webHidden/>
          </w:rPr>
          <w:t>46</w:t>
        </w:r>
        <w:r w:rsidR="001616DB" w:rsidRPr="001616DB">
          <w:rPr>
            <w:noProof/>
            <w:webHidden/>
          </w:rPr>
          <w:fldChar w:fldCharType="end"/>
        </w:r>
      </w:hyperlink>
    </w:p>
    <w:p w:rsidR="001616DB" w:rsidRPr="001616DB" w:rsidRDefault="007971A7" w:rsidP="001616DB">
      <w:pPr>
        <w:pStyle w:val="TDC1"/>
        <w:spacing w:line="360" w:lineRule="auto"/>
        <w:rPr>
          <w:rFonts w:eastAsiaTheme="minorEastAsia"/>
          <w:bCs w:val="0"/>
          <w:caps w:val="0"/>
          <w:lang w:eastAsia="es-PE"/>
        </w:rPr>
      </w:pPr>
      <w:hyperlink w:anchor="_Toc8069421" w:history="1">
        <w:r w:rsidR="001616DB" w:rsidRPr="001616DB">
          <w:rPr>
            <w:rStyle w:val="Hipervnculo"/>
          </w:rPr>
          <w:t>REFERENCIAS BIBLIOGRÁFICAS</w:t>
        </w:r>
        <w:r w:rsidR="001616DB" w:rsidRPr="001616DB">
          <w:rPr>
            <w:webHidden/>
          </w:rPr>
          <w:tab/>
        </w:r>
        <w:r w:rsidR="001616DB" w:rsidRPr="001616DB">
          <w:rPr>
            <w:webHidden/>
          </w:rPr>
          <w:fldChar w:fldCharType="begin"/>
        </w:r>
        <w:r w:rsidR="001616DB" w:rsidRPr="001616DB">
          <w:rPr>
            <w:webHidden/>
          </w:rPr>
          <w:instrText xml:space="preserve"> PAGEREF _Toc8069421 \h </w:instrText>
        </w:r>
        <w:r w:rsidR="001616DB" w:rsidRPr="001616DB">
          <w:rPr>
            <w:webHidden/>
          </w:rPr>
        </w:r>
        <w:r w:rsidR="001616DB" w:rsidRPr="001616DB">
          <w:rPr>
            <w:webHidden/>
          </w:rPr>
          <w:fldChar w:fldCharType="separate"/>
        </w:r>
        <w:r w:rsidR="00DF34C3">
          <w:rPr>
            <w:webHidden/>
          </w:rPr>
          <w:t>47</w:t>
        </w:r>
        <w:r w:rsidR="001616DB" w:rsidRPr="001616DB">
          <w:rPr>
            <w:webHidden/>
          </w:rPr>
          <w:fldChar w:fldCharType="end"/>
        </w:r>
      </w:hyperlink>
    </w:p>
    <w:p w:rsidR="001616DB" w:rsidRPr="001616DB" w:rsidRDefault="007971A7" w:rsidP="001616DB">
      <w:pPr>
        <w:pStyle w:val="TDC1"/>
        <w:spacing w:line="360" w:lineRule="auto"/>
        <w:rPr>
          <w:rFonts w:eastAsiaTheme="minorEastAsia"/>
          <w:bCs w:val="0"/>
          <w:caps w:val="0"/>
          <w:lang w:eastAsia="es-PE"/>
        </w:rPr>
      </w:pPr>
      <w:hyperlink w:anchor="_Toc8069422" w:history="1">
        <w:r w:rsidR="001616DB" w:rsidRPr="001616DB">
          <w:rPr>
            <w:rStyle w:val="Hipervnculo"/>
          </w:rPr>
          <w:t>ANEXOS</w:t>
        </w:r>
        <w:r w:rsidR="001616DB" w:rsidRPr="001616DB">
          <w:rPr>
            <w:webHidden/>
          </w:rPr>
          <w:tab/>
        </w:r>
        <w:r w:rsidR="001616DB" w:rsidRPr="001616DB">
          <w:rPr>
            <w:webHidden/>
          </w:rPr>
          <w:fldChar w:fldCharType="begin"/>
        </w:r>
        <w:r w:rsidR="001616DB" w:rsidRPr="001616DB">
          <w:rPr>
            <w:webHidden/>
          </w:rPr>
          <w:instrText xml:space="preserve"> PAGEREF _Toc8069422 \h </w:instrText>
        </w:r>
        <w:r w:rsidR="001616DB" w:rsidRPr="001616DB">
          <w:rPr>
            <w:webHidden/>
          </w:rPr>
        </w:r>
        <w:r w:rsidR="001616DB" w:rsidRPr="001616DB">
          <w:rPr>
            <w:webHidden/>
          </w:rPr>
          <w:fldChar w:fldCharType="separate"/>
        </w:r>
        <w:r w:rsidR="00DF34C3">
          <w:rPr>
            <w:webHidden/>
          </w:rPr>
          <w:t>51</w:t>
        </w:r>
        <w:r w:rsidR="001616DB" w:rsidRPr="001616DB">
          <w:rPr>
            <w:webHidden/>
          </w:rPr>
          <w:fldChar w:fldCharType="end"/>
        </w:r>
      </w:hyperlink>
    </w:p>
    <w:p w:rsidR="001616DB" w:rsidRPr="001616DB" w:rsidRDefault="007971A7" w:rsidP="001616DB">
      <w:pPr>
        <w:pStyle w:val="TDC2"/>
        <w:rPr>
          <w:rFonts w:eastAsiaTheme="minorEastAsia"/>
          <w:noProof/>
          <w:lang w:eastAsia="es-PE"/>
        </w:rPr>
      </w:pPr>
      <w:hyperlink w:anchor="_Toc8069423" w:history="1">
        <w:r w:rsidR="001616DB" w:rsidRPr="001616DB">
          <w:rPr>
            <w:rStyle w:val="Hipervnculo"/>
            <w:rFonts w:eastAsia="Calibri"/>
            <w:noProof/>
          </w:rPr>
          <w:t>A. NOMENCLATURA GEOTÉCNICA</w:t>
        </w:r>
        <w:r w:rsidR="001616DB" w:rsidRPr="001616DB">
          <w:rPr>
            <w:noProof/>
            <w:webHidden/>
          </w:rPr>
          <w:tab/>
        </w:r>
        <w:r w:rsidR="001616DB" w:rsidRPr="001616DB">
          <w:rPr>
            <w:noProof/>
            <w:webHidden/>
          </w:rPr>
          <w:fldChar w:fldCharType="begin"/>
        </w:r>
        <w:r w:rsidR="001616DB" w:rsidRPr="001616DB">
          <w:rPr>
            <w:noProof/>
            <w:webHidden/>
          </w:rPr>
          <w:instrText xml:space="preserve"> PAGEREF _Toc8069423 \h </w:instrText>
        </w:r>
        <w:r w:rsidR="001616DB" w:rsidRPr="001616DB">
          <w:rPr>
            <w:noProof/>
            <w:webHidden/>
          </w:rPr>
        </w:r>
        <w:r w:rsidR="001616DB" w:rsidRPr="001616DB">
          <w:rPr>
            <w:noProof/>
            <w:webHidden/>
          </w:rPr>
          <w:fldChar w:fldCharType="separate"/>
        </w:r>
        <w:r w:rsidR="00DF34C3">
          <w:rPr>
            <w:noProof/>
            <w:webHidden/>
          </w:rPr>
          <w:t>52</w:t>
        </w:r>
        <w:r w:rsidR="001616DB" w:rsidRPr="001616DB">
          <w:rPr>
            <w:noProof/>
            <w:webHidden/>
          </w:rPr>
          <w:fldChar w:fldCharType="end"/>
        </w:r>
      </w:hyperlink>
    </w:p>
    <w:p w:rsidR="001616DB" w:rsidRPr="001616DB" w:rsidRDefault="007971A7" w:rsidP="001616DB">
      <w:pPr>
        <w:pStyle w:val="TDC2"/>
        <w:rPr>
          <w:rFonts w:eastAsiaTheme="minorEastAsia"/>
          <w:noProof/>
          <w:lang w:eastAsia="es-PE"/>
        </w:rPr>
      </w:pPr>
      <w:hyperlink w:anchor="_Toc8069424" w:history="1">
        <w:r w:rsidR="001616DB" w:rsidRPr="001616DB">
          <w:rPr>
            <w:rStyle w:val="Hipervnculo"/>
            <w:noProof/>
          </w:rPr>
          <w:t>B. TEST DE CAMPO (TRAD. ANNANDALE 1995)</w:t>
        </w:r>
        <w:r w:rsidR="001616DB" w:rsidRPr="001616DB">
          <w:rPr>
            <w:noProof/>
            <w:webHidden/>
          </w:rPr>
          <w:tab/>
        </w:r>
        <w:r w:rsidR="001616DB" w:rsidRPr="001616DB">
          <w:rPr>
            <w:noProof/>
            <w:webHidden/>
          </w:rPr>
          <w:fldChar w:fldCharType="begin"/>
        </w:r>
        <w:r w:rsidR="001616DB" w:rsidRPr="001616DB">
          <w:rPr>
            <w:noProof/>
            <w:webHidden/>
          </w:rPr>
          <w:instrText xml:space="preserve"> PAGEREF _Toc8069424 \h </w:instrText>
        </w:r>
        <w:r w:rsidR="001616DB" w:rsidRPr="001616DB">
          <w:rPr>
            <w:noProof/>
            <w:webHidden/>
          </w:rPr>
        </w:r>
        <w:r w:rsidR="001616DB" w:rsidRPr="001616DB">
          <w:rPr>
            <w:noProof/>
            <w:webHidden/>
          </w:rPr>
          <w:fldChar w:fldCharType="separate"/>
        </w:r>
        <w:r w:rsidR="00DF34C3">
          <w:rPr>
            <w:noProof/>
            <w:webHidden/>
          </w:rPr>
          <w:t>58</w:t>
        </w:r>
        <w:r w:rsidR="001616DB" w:rsidRPr="001616DB">
          <w:rPr>
            <w:noProof/>
            <w:webHidden/>
          </w:rPr>
          <w:fldChar w:fldCharType="end"/>
        </w:r>
      </w:hyperlink>
    </w:p>
    <w:p w:rsidR="001616DB" w:rsidRPr="001616DB" w:rsidRDefault="007971A7" w:rsidP="001616DB">
      <w:pPr>
        <w:pStyle w:val="TDC2"/>
        <w:rPr>
          <w:rFonts w:eastAsiaTheme="minorEastAsia"/>
          <w:noProof/>
          <w:lang w:eastAsia="es-PE"/>
        </w:rPr>
      </w:pPr>
      <w:hyperlink w:anchor="_Toc8069425" w:history="1">
        <w:r w:rsidR="001616DB" w:rsidRPr="001616DB">
          <w:rPr>
            <w:rStyle w:val="Hipervnculo"/>
            <w:noProof/>
          </w:rPr>
          <w:t>C. CLASIFICACIÓN VISUAL DE SUELOS</w:t>
        </w:r>
        <w:r w:rsidR="001616DB" w:rsidRPr="001616DB">
          <w:rPr>
            <w:noProof/>
            <w:webHidden/>
          </w:rPr>
          <w:tab/>
        </w:r>
        <w:r w:rsidR="001616DB" w:rsidRPr="001616DB">
          <w:rPr>
            <w:noProof/>
            <w:webHidden/>
          </w:rPr>
          <w:fldChar w:fldCharType="begin"/>
        </w:r>
        <w:r w:rsidR="001616DB" w:rsidRPr="001616DB">
          <w:rPr>
            <w:noProof/>
            <w:webHidden/>
          </w:rPr>
          <w:instrText xml:space="preserve"> PAGEREF _Toc8069425 \h </w:instrText>
        </w:r>
        <w:r w:rsidR="001616DB" w:rsidRPr="001616DB">
          <w:rPr>
            <w:noProof/>
            <w:webHidden/>
          </w:rPr>
        </w:r>
        <w:r w:rsidR="001616DB" w:rsidRPr="001616DB">
          <w:rPr>
            <w:noProof/>
            <w:webHidden/>
          </w:rPr>
          <w:fldChar w:fldCharType="separate"/>
        </w:r>
        <w:r w:rsidR="00DF34C3">
          <w:rPr>
            <w:noProof/>
            <w:webHidden/>
          </w:rPr>
          <w:t>63</w:t>
        </w:r>
        <w:r w:rsidR="001616DB" w:rsidRPr="001616DB">
          <w:rPr>
            <w:noProof/>
            <w:webHidden/>
          </w:rPr>
          <w:fldChar w:fldCharType="end"/>
        </w:r>
      </w:hyperlink>
    </w:p>
    <w:p w:rsidR="001616DB" w:rsidRDefault="007971A7" w:rsidP="001616DB">
      <w:pPr>
        <w:pStyle w:val="TDC2"/>
        <w:rPr>
          <w:rFonts w:asciiTheme="minorHAnsi" w:eastAsiaTheme="minorEastAsia" w:hAnsiTheme="minorHAnsi" w:cstheme="minorBidi"/>
          <w:noProof/>
          <w:sz w:val="22"/>
          <w:szCs w:val="22"/>
          <w:lang w:eastAsia="es-PE"/>
        </w:rPr>
      </w:pPr>
      <w:hyperlink w:anchor="_Toc8069426" w:history="1">
        <w:r w:rsidR="001616DB" w:rsidRPr="001616DB">
          <w:rPr>
            <w:rStyle w:val="Hipervnculo"/>
            <w:noProof/>
          </w:rPr>
          <w:t>D. CARACTERIZACIÓN GEOTÉCNICA DE ROCAS</w:t>
        </w:r>
        <w:r w:rsidR="001616DB" w:rsidRPr="001616DB">
          <w:rPr>
            <w:noProof/>
            <w:webHidden/>
          </w:rPr>
          <w:tab/>
        </w:r>
        <w:r w:rsidR="001616DB" w:rsidRPr="001616DB">
          <w:rPr>
            <w:noProof/>
            <w:webHidden/>
          </w:rPr>
          <w:fldChar w:fldCharType="begin"/>
        </w:r>
        <w:r w:rsidR="001616DB" w:rsidRPr="001616DB">
          <w:rPr>
            <w:noProof/>
            <w:webHidden/>
          </w:rPr>
          <w:instrText xml:space="preserve"> PAGEREF _Toc8069426 \h </w:instrText>
        </w:r>
        <w:r w:rsidR="001616DB" w:rsidRPr="001616DB">
          <w:rPr>
            <w:noProof/>
            <w:webHidden/>
          </w:rPr>
        </w:r>
        <w:r w:rsidR="001616DB" w:rsidRPr="001616DB">
          <w:rPr>
            <w:noProof/>
            <w:webHidden/>
          </w:rPr>
          <w:fldChar w:fldCharType="separate"/>
        </w:r>
        <w:r w:rsidR="00DF34C3">
          <w:rPr>
            <w:noProof/>
            <w:webHidden/>
          </w:rPr>
          <w:t>86</w:t>
        </w:r>
        <w:r w:rsidR="001616DB" w:rsidRPr="001616DB">
          <w:rPr>
            <w:noProof/>
            <w:webHidden/>
          </w:rPr>
          <w:fldChar w:fldCharType="end"/>
        </w:r>
      </w:hyperlink>
    </w:p>
    <w:p w:rsidR="0045085E" w:rsidRPr="00DC6E14" w:rsidRDefault="00CC7216" w:rsidP="00AA1453">
      <w:pPr>
        <w:spacing w:line="360" w:lineRule="auto"/>
        <w:jc w:val="both"/>
        <w:rPr>
          <w:rFonts w:cs="Arial"/>
          <w:b/>
        </w:rPr>
      </w:pPr>
      <w:r w:rsidRPr="00AA1453">
        <w:rPr>
          <w:rFonts w:cs="Arial"/>
          <w:b/>
        </w:rPr>
        <w:fldChar w:fldCharType="end"/>
      </w:r>
    </w:p>
    <w:p w:rsidR="0045085E" w:rsidRPr="00DC6E14" w:rsidRDefault="0045085E" w:rsidP="009409C1">
      <w:pPr>
        <w:spacing w:line="360" w:lineRule="auto"/>
        <w:jc w:val="both"/>
        <w:rPr>
          <w:rFonts w:cs="Arial"/>
          <w:b/>
        </w:rPr>
      </w:pPr>
    </w:p>
    <w:p w:rsidR="0045085E" w:rsidRPr="00DC6E14" w:rsidRDefault="0045085E" w:rsidP="009409C1">
      <w:pPr>
        <w:spacing w:line="360" w:lineRule="auto"/>
        <w:jc w:val="both"/>
        <w:rPr>
          <w:rFonts w:cs="Arial"/>
          <w:b/>
        </w:rPr>
      </w:pPr>
    </w:p>
    <w:p w:rsidR="0045085E" w:rsidRDefault="0045085E" w:rsidP="009409C1">
      <w:pPr>
        <w:spacing w:line="360" w:lineRule="auto"/>
        <w:jc w:val="both"/>
        <w:rPr>
          <w:rFonts w:cs="Arial"/>
          <w:b/>
        </w:rPr>
      </w:pPr>
    </w:p>
    <w:p w:rsidR="00B11929" w:rsidRDefault="00B11929" w:rsidP="009409C1">
      <w:pPr>
        <w:spacing w:line="360" w:lineRule="auto"/>
        <w:jc w:val="both"/>
        <w:rPr>
          <w:rFonts w:cs="Arial"/>
          <w:b/>
        </w:rPr>
      </w:pPr>
    </w:p>
    <w:p w:rsidR="00B11929" w:rsidRDefault="00B11929" w:rsidP="009409C1">
      <w:pPr>
        <w:spacing w:line="360" w:lineRule="auto"/>
        <w:jc w:val="both"/>
        <w:rPr>
          <w:rFonts w:cs="Arial"/>
          <w:b/>
        </w:rPr>
      </w:pPr>
    </w:p>
    <w:p w:rsidR="00B11929" w:rsidRPr="00DC6E14" w:rsidRDefault="00B11929" w:rsidP="009409C1">
      <w:pPr>
        <w:spacing w:line="360" w:lineRule="auto"/>
        <w:jc w:val="both"/>
        <w:rPr>
          <w:rFonts w:cs="Arial"/>
          <w:b/>
        </w:rPr>
      </w:pPr>
    </w:p>
    <w:p w:rsidR="0045085E" w:rsidRPr="00DC6E14" w:rsidRDefault="0045085E" w:rsidP="009409C1">
      <w:pPr>
        <w:spacing w:line="360" w:lineRule="auto"/>
        <w:jc w:val="both"/>
        <w:rPr>
          <w:rFonts w:cs="Arial"/>
          <w:b/>
        </w:rPr>
      </w:pPr>
    </w:p>
    <w:p w:rsidR="00E74608" w:rsidRPr="00DC6E14" w:rsidRDefault="00141D34" w:rsidP="00A007DA">
      <w:pPr>
        <w:pStyle w:val="Ttulo3"/>
        <w:jc w:val="center"/>
      </w:pPr>
      <w:bookmarkStart w:id="0" w:name="_Toc8069376"/>
      <w:r w:rsidRPr="00DC6E14">
        <w:lastRenderedPageBreak/>
        <w:t>LISTA</w:t>
      </w:r>
      <w:r w:rsidR="00E74608" w:rsidRPr="00DC6E14">
        <w:t xml:space="preserve"> DE FIGURAS</w:t>
      </w:r>
      <w:bookmarkEnd w:id="0"/>
    </w:p>
    <w:p w:rsidR="0002246F" w:rsidRPr="00DC6E14" w:rsidRDefault="0002246F" w:rsidP="009409C1">
      <w:pPr>
        <w:spacing w:line="360" w:lineRule="auto"/>
        <w:jc w:val="both"/>
        <w:rPr>
          <w:rFonts w:cs="Arial"/>
          <w:b/>
        </w:rPr>
      </w:pPr>
    </w:p>
    <w:p w:rsidR="00E74608" w:rsidRPr="00DC6E14" w:rsidRDefault="00E74608" w:rsidP="0002246F">
      <w:pPr>
        <w:autoSpaceDE w:val="0"/>
        <w:autoSpaceDN w:val="0"/>
        <w:adjustRightInd w:val="0"/>
        <w:spacing w:line="360" w:lineRule="auto"/>
        <w:jc w:val="right"/>
        <w:rPr>
          <w:rFonts w:cs="Arial"/>
          <w:b/>
        </w:rPr>
      </w:pPr>
      <w:r w:rsidRPr="00DC6E14">
        <w:rPr>
          <w:rFonts w:cs="Arial"/>
          <w:b/>
        </w:rPr>
        <w:t>Pág.</w:t>
      </w:r>
    </w:p>
    <w:p w:rsidR="00DD7C5E" w:rsidRPr="00DC6E14" w:rsidRDefault="00DD7C5E" w:rsidP="0002246F">
      <w:pPr>
        <w:autoSpaceDE w:val="0"/>
        <w:autoSpaceDN w:val="0"/>
        <w:adjustRightInd w:val="0"/>
        <w:spacing w:line="360" w:lineRule="auto"/>
        <w:jc w:val="right"/>
        <w:rPr>
          <w:rFonts w:cs="Arial"/>
          <w:b/>
        </w:rPr>
      </w:pPr>
    </w:p>
    <w:p w:rsidR="001857A5" w:rsidRDefault="00DD7C5E" w:rsidP="001857A5">
      <w:pPr>
        <w:pStyle w:val="Tabladeilustraciones"/>
        <w:tabs>
          <w:tab w:val="right" w:leader="dot" w:pos="8494"/>
        </w:tabs>
        <w:spacing w:line="360" w:lineRule="auto"/>
        <w:rPr>
          <w:rFonts w:asciiTheme="minorHAnsi" w:eastAsiaTheme="minorEastAsia" w:hAnsiTheme="minorHAnsi" w:cstheme="minorBidi"/>
          <w:noProof/>
          <w:sz w:val="22"/>
          <w:szCs w:val="22"/>
          <w:lang w:eastAsia="es-PE"/>
        </w:rPr>
      </w:pPr>
      <w:r w:rsidRPr="00DC6E14">
        <w:rPr>
          <w:rFonts w:cs="Arial"/>
          <w:b/>
        </w:rPr>
        <w:fldChar w:fldCharType="begin"/>
      </w:r>
      <w:r w:rsidRPr="00DC6E14">
        <w:rPr>
          <w:rFonts w:cs="Arial"/>
          <w:b/>
        </w:rPr>
        <w:instrText xml:space="preserve"> TOC \h \z \c "Figura" </w:instrText>
      </w:r>
      <w:r w:rsidRPr="00DC6E14">
        <w:rPr>
          <w:rFonts w:cs="Arial"/>
          <w:b/>
        </w:rPr>
        <w:fldChar w:fldCharType="separate"/>
      </w:r>
      <w:hyperlink w:anchor="_Toc6771760" w:history="1">
        <w:r w:rsidR="001857A5" w:rsidRPr="002A4FAE">
          <w:rPr>
            <w:rStyle w:val="Hipervnculo"/>
            <w:rFonts w:cs="Arial"/>
            <w:b/>
            <w:noProof/>
          </w:rPr>
          <w:t>Figura 1.</w:t>
        </w:r>
        <w:r w:rsidR="001857A5" w:rsidRPr="002A4FAE">
          <w:rPr>
            <w:rStyle w:val="Hipervnculo"/>
            <w:rFonts w:cs="Arial"/>
            <w:noProof/>
          </w:rPr>
          <w:t xml:space="preserve"> Sistema fluvial idealizado, adaptado de Schumm (1977).</w:t>
        </w:r>
        <w:r w:rsidR="001857A5">
          <w:rPr>
            <w:noProof/>
            <w:webHidden/>
          </w:rPr>
          <w:tab/>
        </w:r>
        <w:r w:rsidR="001857A5">
          <w:rPr>
            <w:noProof/>
            <w:webHidden/>
          </w:rPr>
          <w:fldChar w:fldCharType="begin"/>
        </w:r>
        <w:r w:rsidR="001857A5">
          <w:rPr>
            <w:noProof/>
            <w:webHidden/>
          </w:rPr>
          <w:instrText xml:space="preserve"> PAGEREF _Toc6771760 \h </w:instrText>
        </w:r>
        <w:r w:rsidR="001857A5">
          <w:rPr>
            <w:noProof/>
            <w:webHidden/>
          </w:rPr>
        </w:r>
        <w:r w:rsidR="001857A5">
          <w:rPr>
            <w:noProof/>
            <w:webHidden/>
          </w:rPr>
          <w:fldChar w:fldCharType="separate"/>
        </w:r>
        <w:r w:rsidR="00DF34C3">
          <w:rPr>
            <w:noProof/>
            <w:webHidden/>
          </w:rPr>
          <w:t>5</w:t>
        </w:r>
        <w:r w:rsidR="001857A5">
          <w:rPr>
            <w:noProof/>
            <w:webHidden/>
          </w:rPr>
          <w:fldChar w:fldCharType="end"/>
        </w:r>
      </w:hyperlink>
    </w:p>
    <w:p w:rsidR="001857A5" w:rsidRDefault="007971A7" w:rsidP="001857A5">
      <w:pPr>
        <w:pStyle w:val="Tabladeilustraciones"/>
        <w:tabs>
          <w:tab w:val="right" w:leader="dot" w:pos="8494"/>
        </w:tabs>
        <w:spacing w:line="360" w:lineRule="auto"/>
        <w:rPr>
          <w:rFonts w:asciiTheme="minorHAnsi" w:eastAsiaTheme="minorEastAsia" w:hAnsiTheme="minorHAnsi" w:cstheme="minorBidi"/>
          <w:noProof/>
          <w:sz w:val="22"/>
          <w:szCs w:val="22"/>
          <w:lang w:eastAsia="es-PE"/>
        </w:rPr>
      </w:pPr>
      <w:hyperlink w:anchor="_Toc6771761" w:history="1">
        <w:r w:rsidR="001857A5" w:rsidRPr="002A4FAE">
          <w:rPr>
            <w:rStyle w:val="Hipervnculo"/>
            <w:rFonts w:cs="Arial"/>
            <w:b/>
            <w:noProof/>
          </w:rPr>
          <w:t>Figura 2.</w:t>
        </w:r>
        <w:r w:rsidR="001857A5" w:rsidRPr="002A4FAE">
          <w:rPr>
            <w:rStyle w:val="Hipervnculo"/>
            <w:rFonts w:cs="Arial"/>
            <w:noProof/>
          </w:rPr>
          <w:t xml:space="preserve"> Modelo conceptual de erosión (Annandale 1995).</w:t>
        </w:r>
        <w:r w:rsidR="001857A5">
          <w:rPr>
            <w:noProof/>
            <w:webHidden/>
          </w:rPr>
          <w:tab/>
        </w:r>
        <w:r w:rsidR="001857A5">
          <w:rPr>
            <w:noProof/>
            <w:webHidden/>
          </w:rPr>
          <w:fldChar w:fldCharType="begin"/>
        </w:r>
        <w:r w:rsidR="001857A5">
          <w:rPr>
            <w:noProof/>
            <w:webHidden/>
          </w:rPr>
          <w:instrText xml:space="preserve"> PAGEREF _Toc6771761 \h </w:instrText>
        </w:r>
        <w:r w:rsidR="001857A5">
          <w:rPr>
            <w:noProof/>
            <w:webHidden/>
          </w:rPr>
        </w:r>
        <w:r w:rsidR="001857A5">
          <w:rPr>
            <w:noProof/>
            <w:webHidden/>
          </w:rPr>
          <w:fldChar w:fldCharType="separate"/>
        </w:r>
        <w:r w:rsidR="00DF34C3">
          <w:rPr>
            <w:noProof/>
            <w:webHidden/>
          </w:rPr>
          <w:t>8</w:t>
        </w:r>
        <w:r w:rsidR="001857A5">
          <w:rPr>
            <w:noProof/>
            <w:webHidden/>
          </w:rPr>
          <w:fldChar w:fldCharType="end"/>
        </w:r>
      </w:hyperlink>
    </w:p>
    <w:p w:rsidR="001857A5" w:rsidRDefault="007971A7" w:rsidP="001857A5">
      <w:pPr>
        <w:pStyle w:val="Tabladeilustraciones"/>
        <w:tabs>
          <w:tab w:val="right" w:leader="dot" w:pos="8494"/>
        </w:tabs>
        <w:spacing w:line="360" w:lineRule="auto"/>
        <w:rPr>
          <w:rFonts w:asciiTheme="minorHAnsi" w:eastAsiaTheme="minorEastAsia" w:hAnsiTheme="minorHAnsi" w:cstheme="minorBidi"/>
          <w:noProof/>
          <w:sz w:val="22"/>
          <w:szCs w:val="22"/>
          <w:lang w:eastAsia="es-PE"/>
        </w:rPr>
      </w:pPr>
      <w:hyperlink w:anchor="_Toc6771762" w:history="1">
        <w:r w:rsidR="001857A5" w:rsidRPr="002A4FAE">
          <w:rPr>
            <w:rStyle w:val="Hipervnculo"/>
            <w:rFonts w:cs="Arial"/>
            <w:b/>
            <w:noProof/>
          </w:rPr>
          <w:t>Figura 3.</w:t>
        </w:r>
        <w:r w:rsidR="001857A5" w:rsidRPr="002A4FAE">
          <w:rPr>
            <w:rStyle w:val="Hipervnculo"/>
            <w:rFonts w:cs="Arial"/>
            <w:noProof/>
          </w:rPr>
          <w:t xml:space="preserve"> Orientación de la discontinuidad (Caminati 2003).</w:t>
        </w:r>
        <w:r w:rsidR="001857A5">
          <w:rPr>
            <w:noProof/>
            <w:webHidden/>
          </w:rPr>
          <w:tab/>
        </w:r>
        <w:r w:rsidR="001857A5">
          <w:rPr>
            <w:noProof/>
            <w:webHidden/>
          </w:rPr>
          <w:fldChar w:fldCharType="begin"/>
        </w:r>
        <w:r w:rsidR="001857A5">
          <w:rPr>
            <w:noProof/>
            <w:webHidden/>
          </w:rPr>
          <w:instrText xml:space="preserve"> PAGEREF _Toc6771762 \h </w:instrText>
        </w:r>
        <w:r w:rsidR="001857A5">
          <w:rPr>
            <w:noProof/>
            <w:webHidden/>
          </w:rPr>
        </w:r>
        <w:r w:rsidR="001857A5">
          <w:rPr>
            <w:noProof/>
            <w:webHidden/>
          </w:rPr>
          <w:fldChar w:fldCharType="separate"/>
        </w:r>
        <w:r w:rsidR="00DF34C3">
          <w:rPr>
            <w:noProof/>
            <w:webHidden/>
          </w:rPr>
          <w:t>12</w:t>
        </w:r>
        <w:r w:rsidR="001857A5">
          <w:rPr>
            <w:noProof/>
            <w:webHidden/>
          </w:rPr>
          <w:fldChar w:fldCharType="end"/>
        </w:r>
      </w:hyperlink>
    </w:p>
    <w:p w:rsidR="001857A5" w:rsidRDefault="007971A7" w:rsidP="001857A5">
      <w:pPr>
        <w:pStyle w:val="Tabladeilustraciones"/>
        <w:tabs>
          <w:tab w:val="right" w:leader="dot" w:pos="8494"/>
        </w:tabs>
        <w:spacing w:line="360" w:lineRule="auto"/>
        <w:rPr>
          <w:rFonts w:asciiTheme="minorHAnsi" w:eastAsiaTheme="minorEastAsia" w:hAnsiTheme="minorHAnsi" w:cstheme="minorBidi"/>
          <w:noProof/>
          <w:sz w:val="22"/>
          <w:szCs w:val="22"/>
          <w:lang w:eastAsia="es-PE"/>
        </w:rPr>
      </w:pPr>
      <w:hyperlink w:anchor="_Toc6771763" w:history="1">
        <w:r w:rsidR="001857A5" w:rsidRPr="002A4FAE">
          <w:rPr>
            <w:rStyle w:val="Hipervnculo"/>
            <w:rFonts w:cs="Arial"/>
            <w:b/>
            <w:noProof/>
          </w:rPr>
          <w:t>Figura 4.</w:t>
        </w:r>
        <w:r w:rsidR="001857A5" w:rsidRPr="002A4FAE">
          <w:rPr>
            <w:rStyle w:val="Hipervnculo"/>
            <w:rFonts w:cs="Arial"/>
            <w:noProof/>
          </w:rPr>
          <w:t xml:space="preserve"> Determinación del espaciamiento de juntas, r (Caminati 2003).</w:t>
        </w:r>
        <w:r w:rsidR="001857A5">
          <w:rPr>
            <w:noProof/>
            <w:webHidden/>
          </w:rPr>
          <w:tab/>
        </w:r>
        <w:r w:rsidR="001857A5">
          <w:rPr>
            <w:noProof/>
            <w:webHidden/>
          </w:rPr>
          <w:fldChar w:fldCharType="begin"/>
        </w:r>
        <w:r w:rsidR="001857A5">
          <w:rPr>
            <w:noProof/>
            <w:webHidden/>
          </w:rPr>
          <w:instrText xml:space="preserve"> PAGEREF _Toc6771763 \h </w:instrText>
        </w:r>
        <w:r w:rsidR="001857A5">
          <w:rPr>
            <w:noProof/>
            <w:webHidden/>
          </w:rPr>
        </w:r>
        <w:r w:rsidR="001857A5">
          <w:rPr>
            <w:noProof/>
            <w:webHidden/>
          </w:rPr>
          <w:fldChar w:fldCharType="separate"/>
        </w:r>
        <w:r w:rsidR="00DF34C3">
          <w:rPr>
            <w:noProof/>
            <w:webHidden/>
          </w:rPr>
          <w:t>13</w:t>
        </w:r>
        <w:r w:rsidR="001857A5">
          <w:rPr>
            <w:noProof/>
            <w:webHidden/>
          </w:rPr>
          <w:fldChar w:fldCharType="end"/>
        </w:r>
      </w:hyperlink>
    </w:p>
    <w:p w:rsidR="001857A5" w:rsidRDefault="007971A7" w:rsidP="001857A5">
      <w:pPr>
        <w:pStyle w:val="Tabladeilustraciones"/>
        <w:tabs>
          <w:tab w:val="right" w:leader="dot" w:pos="8494"/>
        </w:tabs>
        <w:spacing w:line="360" w:lineRule="auto"/>
        <w:rPr>
          <w:rFonts w:asciiTheme="minorHAnsi" w:eastAsiaTheme="minorEastAsia" w:hAnsiTheme="minorHAnsi" w:cstheme="minorBidi"/>
          <w:noProof/>
          <w:sz w:val="22"/>
          <w:szCs w:val="22"/>
          <w:lang w:eastAsia="es-PE"/>
        </w:rPr>
      </w:pPr>
      <w:hyperlink w:anchor="_Toc6771764" w:history="1">
        <w:r w:rsidR="001857A5" w:rsidRPr="002A4FAE">
          <w:rPr>
            <w:rStyle w:val="Hipervnculo"/>
            <w:b/>
            <w:noProof/>
          </w:rPr>
          <w:t>Figura 5</w:t>
        </w:r>
        <w:r w:rsidR="001857A5" w:rsidRPr="002A4FAE">
          <w:rPr>
            <w:rStyle w:val="Hipervnculo"/>
            <w:rFonts w:cs="Arial"/>
            <w:b/>
            <w:noProof/>
          </w:rPr>
          <w:t>.</w:t>
        </w:r>
        <w:r w:rsidR="001857A5" w:rsidRPr="002A4FAE">
          <w:rPr>
            <w:rStyle w:val="Hipervnculo"/>
            <w:rFonts w:cs="Arial"/>
            <w:noProof/>
          </w:rPr>
          <w:t xml:space="preserve"> Ubicación y accesibilidad del área de estudio.</w:t>
        </w:r>
        <w:r w:rsidR="001857A5">
          <w:rPr>
            <w:noProof/>
            <w:webHidden/>
          </w:rPr>
          <w:tab/>
        </w:r>
        <w:r w:rsidR="001857A5">
          <w:rPr>
            <w:noProof/>
            <w:webHidden/>
          </w:rPr>
          <w:fldChar w:fldCharType="begin"/>
        </w:r>
        <w:r w:rsidR="001857A5">
          <w:rPr>
            <w:noProof/>
            <w:webHidden/>
          </w:rPr>
          <w:instrText xml:space="preserve"> PAGEREF _Toc6771764 \h </w:instrText>
        </w:r>
        <w:r w:rsidR="001857A5">
          <w:rPr>
            <w:noProof/>
            <w:webHidden/>
          </w:rPr>
        </w:r>
        <w:r w:rsidR="001857A5">
          <w:rPr>
            <w:noProof/>
            <w:webHidden/>
          </w:rPr>
          <w:fldChar w:fldCharType="separate"/>
        </w:r>
        <w:r w:rsidR="00DF34C3">
          <w:rPr>
            <w:noProof/>
            <w:webHidden/>
          </w:rPr>
          <w:t>17</w:t>
        </w:r>
        <w:r w:rsidR="001857A5">
          <w:rPr>
            <w:noProof/>
            <w:webHidden/>
          </w:rPr>
          <w:fldChar w:fldCharType="end"/>
        </w:r>
      </w:hyperlink>
    </w:p>
    <w:p w:rsidR="001857A5" w:rsidRDefault="007971A7" w:rsidP="001857A5">
      <w:pPr>
        <w:pStyle w:val="Tabladeilustraciones"/>
        <w:tabs>
          <w:tab w:val="right" w:leader="dot" w:pos="8494"/>
        </w:tabs>
        <w:spacing w:line="360" w:lineRule="auto"/>
        <w:rPr>
          <w:rFonts w:asciiTheme="minorHAnsi" w:eastAsiaTheme="minorEastAsia" w:hAnsiTheme="minorHAnsi" w:cstheme="minorBidi"/>
          <w:noProof/>
          <w:sz w:val="22"/>
          <w:szCs w:val="22"/>
          <w:lang w:eastAsia="es-PE"/>
        </w:rPr>
      </w:pPr>
      <w:hyperlink w:anchor="_Toc6771765" w:history="1">
        <w:r w:rsidR="001857A5" w:rsidRPr="002A4FAE">
          <w:rPr>
            <w:rStyle w:val="Hipervnculo"/>
            <w:b/>
            <w:noProof/>
          </w:rPr>
          <w:t>Figura 6.</w:t>
        </w:r>
        <w:r w:rsidR="001857A5" w:rsidRPr="002A4FAE">
          <w:rPr>
            <w:rStyle w:val="Hipervnculo"/>
            <w:noProof/>
          </w:rPr>
          <w:t xml:space="preserve"> Metodología de la investigación.</w:t>
        </w:r>
        <w:r w:rsidR="001857A5">
          <w:rPr>
            <w:noProof/>
            <w:webHidden/>
          </w:rPr>
          <w:tab/>
        </w:r>
        <w:r w:rsidR="001857A5">
          <w:rPr>
            <w:noProof/>
            <w:webHidden/>
          </w:rPr>
          <w:fldChar w:fldCharType="begin"/>
        </w:r>
        <w:r w:rsidR="001857A5">
          <w:rPr>
            <w:noProof/>
            <w:webHidden/>
          </w:rPr>
          <w:instrText xml:space="preserve"> PAGEREF _Toc6771765 \h </w:instrText>
        </w:r>
        <w:r w:rsidR="001857A5">
          <w:rPr>
            <w:noProof/>
            <w:webHidden/>
          </w:rPr>
        </w:r>
        <w:r w:rsidR="001857A5">
          <w:rPr>
            <w:noProof/>
            <w:webHidden/>
          </w:rPr>
          <w:fldChar w:fldCharType="separate"/>
        </w:r>
        <w:r w:rsidR="00DF34C3">
          <w:rPr>
            <w:noProof/>
            <w:webHidden/>
          </w:rPr>
          <w:t>19</w:t>
        </w:r>
        <w:r w:rsidR="001857A5">
          <w:rPr>
            <w:noProof/>
            <w:webHidden/>
          </w:rPr>
          <w:fldChar w:fldCharType="end"/>
        </w:r>
      </w:hyperlink>
    </w:p>
    <w:p w:rsidR="001857A5" w:rsidRDefault="007971A7" w:rsidP="001857A5">
      <w:pPr>
        <w:pStyle w:val="Tabladeilustraciones"/>
        <w:tabs>
          <w:tab w:val="right" w:leader="dot" w:pos="8494"/>
        </w:tabs>
        <w:spacing w:line="360" w:lineRule="auto"/>
        <w:rPr>
          <w:rFonts w:asciiTheme="minorHAnsi" w:eastAsiaTheme="minorEastAsia" w:hAnsiTheme="minorHAnsi" w:cstheme="minorBidi"/>
          <w:noProof/>
          <w:sz w:val="22"/>
          <w:szCs w:val="22"/>
          <w:lang w:eastAsia="es-PE"/>
        </w:rPr>
      </w:pPr>
      <w:hyperlink w:anchor="_Toc6771766" w:history="1">
        <w:r w:rsidR="001857A5" w:rsidRPr="002A4FAE">
          <w:rPr>
            <w:rStyle w:val="Hipervnculo"/>
            <w:b/>
            <w:noProof/>
          </w:rPr>
          <w:t>Figura 7</w:t>
        </w:r>
        <w:r w:rsidR="001857A5" w:rsidRPr="002A4FAE">
          <w:rPr>
            <w:rStyle w:val="Hipervnculo"/>
            <w:rFonts w:cs="Arial"/>
            <w:b/>
            <w:noProof/>
          </w:rPr>
          <w:t>.</w:t>
        </w:r>
        <w:r w:rsidR="001857A5" w:rsidRPr="002A4FAE">
          <w:rPr>
            <w:rStyle w:val="Hipervnculo"/>
            <w:rFonts w:cs="Arial"/>
            <w:noProof/>
          </w:rPr>
          <w:t xml:space="preserve"> Operacionalización de las variables.</w:t>
        </w:r>
        <w:r w:rsidR="001857A5">
          <w:rPr>
            <w:noProof/>
            <w:webHidden/>
          </w:rPr>
          <w:tab/>
        </w:r>
        <w:r w:rsidR="001857A5">
          <w:rPr>
            <w:noProof/>
            <w:webHidden/>
          </w:rPr>
          <w:fldChar w:fldCharType="begin"/>
        </w:r>
        <w:r w:rsidR="001857A5">
          <w:rPr>
            <w:noProof/>
            <w:webHidden/>
          </w:rPr>
          <w:instrText xml:space="preserve"> PAGEREF _Toc6771766 \h </w:instrText>
        </w:r>
        <w:r w:rsidR="001857A5">
          <w:rPr>
            <w:noProof/>
            <w:webHidden/>
          </w:rPr>
        </w:r>
        <w:r w:rsidR="001857A5">
          <w:rPr>
            <w:noProof/>
            <w:webHidden/>
          </w:rPr>
          <w:fldChar w:fldCharType="separate"/>
        </w:r>
        <w:r w:rsidR="00DF34C3">
          <w:rPr>
            <w:noProof/>
            <w:webHidden/>
          </w:rPr>
          <w:t>20</w:t>
        </w:r>
        <w:r w:rsidR="001857A5">
          <w:rPr>
            <w:noProof/>
            <w:webHidden/>
          </w:rPr>
          <w:fldChar w:fldCharType="end"/>
        </w:r>
      </w:hyperlink>
    </w:p>
    <w:p w:rsidR="001857A5" w:rsidRDefault="007971A7" w:rsidP="001857A5">
      <w:pPr>
        <w:pStyle w:val="Tabladeilustraciones"/>
        <w:tabs>
          <w:tab w:val="right" w:leader="dot" w:pos="8494"/>
        </w:tabs>
        <w:spacing w:line="360" w:lineRule="auto"/>
        <w:rPr>
          <w:rFonts w:asciiTheme="minorHAnsi" w:eastAsiaTheme="minorEastAsia" w:hAnsiTheme="minorHAnsi" w:cstheme="minorBidi"/>
          <w:noProof/>
          <w:sz w:val="22"/>
          <w:szCs w:val="22"/>
          <w:lang w:eastAsia="es-PE"/>
        </w:rPr>
      </w:pPr>
      <w:hyperlink w:anchor="_Toc6771767" w:history="1">
        <w:r w:rsidR="001857A5" w:rsidRPr="002A4FAE">
          <w:rPr>
            <w:rStyle w:val="Hipervnculo"/>
            <w:b/>
            <w:noProof/>
          </w:rPr>
          <w:t>Figura 8.</w:t>
        </w:r>
        <w:r w:rsidR="001857A5" w:rsidRPr="002A4FAE">
          <w:rPr>
            <w:rStyle w:val="Hipervnculo"/>
            <w:noProof/>
          </w:rPr>
          <w:t xml:space="preserve"> Procedimiento SIG de la investigación.</w:t>
        </w:r>
        <w:r w:rsidR="001857A5">
          <w:rPr>
            <w:noProof/>
            <w:webHidden/>
          </w:rPr>
          <w:tab/>
        </w:r>
        <w:r w:rsidR="001857A5">
          <w:rPr>
            <w:noProof/>
            <w:webHidden/>
          </w:rPr>
          <w:fldChar w:fldCharType="begin"/>
        </w:r>
        <w:r w:rsidR="001857A5">
          <w:rPr>
            <w:noProof/>
            <w:webHidden/>
          </w:rPr>
          <w:instrText xml:space="preserve"> PAGEREF _Toc6771767 \h </w:instrText>
        </w:r>
        <w:r w:rsidR="001857A5">
          <w:rPr>
            <w:noProof/>
            <w:webHidden/>
          </w:rPr>
        </w:r>
        <w:r w:rsidR="001857A5">
          <w:rPr>
            <w:noProof/>
            <w:webHidden/>
          </w:rPr>
          <w:fldChar w:fldCharType="separate"/>
        </w:r>
        <w:r w:rsidR="00DF34C3">
          <w:rPr>
            <w:noProof/>
            <w:webHidden/>
          </w:rPr>
          <w:t>22</w:t>
        </w:r>
        <w:r w:rsidR="001857A5">
          <w:rPr>
            <w:noProof/>
            <w:webHidden/>
          </w:rPr>
          <w:fldChar w:fldCharType="end"/>
        </w:r>
      </w:hyperlink>
    </w:p>
    <w:p w:rsidR="001857A5" w:rsidRDefault="007971A7" w:rsidP="001857A5">
      <w:pPr>
        <w:pStyle w:val="Tabladeilustraciones"/>
        <w:tabs>
          <w:tab w:val="right" w:leader="dot" w:pos="8494"/>
        </w:tabs>
        <w:spacing w:line="360" w:lineRule="auto"/>
        <w:rPr>
          <w:rFonts w:asciiTheme="minorHAnsi" w:eastAsiaTheme="minorEastAsia" w:hAnsiTheme="minorHAnsi" w:cstheme="minorBidi"/>
          <w:noProof/>
          <w:sz w:val="22"/>
          <w:szCs w:val="22"/>
          <w:lang w:eastAsia="es-PE"/>
        </w:rPr>
      </w:pPr>
      <w:hyperlink w:anchor="_Toc6771768" w:history="1">
        <w:r w:rsidR="001857A5" w:rsidRPr="002A4FAE">
          <w:rPr>
            <w:rStyle w:val="Hipervnculo"/>
            <w:b/>
            <w:noProof/>
          </w:rPr>
          <w:t>Figura 9</w:t>
        </w:r>
        <w:r w:rsidR="001857A5" w:rsidRPr="002A4FAE">
          <w:rPr>
            <w:rStyle w:val="Hipervnculo"/>
            <w:rFonts w:cs="Arial"/>
            <w:b/>
            <w:noProof/>
          </w:rPr>
          <w:t>.</w:t>
        </w:r>
        <w:r w:rsidR="001857A5" w:rsidRPr="002A4FAE">
          <w:rPr>
            <w:rStyle w:val="Hipervnculo"/>
            <w:rFonts w:cs="Arial"/>
            <w:noProof/>
          </w:rPr>
          <w:t xml:space="preserve"> Mapa Hidrológico de la Quebrada Los Chilcos.</w:t>
        </w:r>
        <w:r w:rsidR="001857A5">
          <w:rPr>
            <w:noProof/>
            <w:webHidden/>
          </w:rPr>
          <w:tab/>
        </w:r>
        <w:r w:rsidR="001857A5">
          <w:rPr>
            <w:noProof/>
            <w:webHidden/>
          </w:rPr>
          <w:fldChar w:fldCharType="begin"/>
        </w:r>
        <w:r w:rsidR="001857A5">
          <w:rPr>
            <w:noProof/>
            <w:webHidden/>
          </w:rPr>
          <w:instrText xml:space="preserve"> PAGEREF _Toc6771768 \h </w:instrText>
        </w:r>
        <w:r w:rsidR="001857A5">
          <w:rPr>
            <w:noProof/>
            <w:webHidden/>
          </w:rPr>
        </w:r>
        <w:r w:rsidR="001857A5">
          <w:rPr>
            <w:noProof/>
            <w:webHidden/>
          </w:rPr>
          <w:fldChar w:fldCharType="separate"/>
        </w:r>
        <w:r w:rsidR="00DF34C3">
          <w:rPr>
            <w:noProof/>
            <w:webHidden/>
          </w:rPr>
          <w:t>24</w:t>
        </w:r>
        <w:r w:rsidR="001857A5">
          <w:rPr>
            <w:noProof/>
            <w:webHidden/>
          </w:rPr>
          <w:fldChar w:fldCharType="end"/>
        </w:r>
      </w:hyperlink>
    </w:p>
    <w:p w:rsidR="001857A5" w:rsidRDefault="007971A7" w:rsidP="001857A5">
      <w:pPr>
        <w:pStyle w:val="Tabladeilustraciones"/>
        <w:tabs>
          <w:tab w:val="right" w:leader="dot" w:pos="8494"/>
        </w:tabs>
        <w:spacing w:line="360" w:lineRule="auto"/>
        <w:rPr>
          <w:rFonts w:asciiTheme="minorHAnsi" w:eastAsiaTheme="minorEastAsia" w:hAnsiTheme="minorHAnsi" w:cstheme="minorBidi"/>
          <w:noProof/>
          <w:sz w:val="22"/>
          <w:szCs w:val="22"/>
          <w:lang w:eastAsia="es-PE"/>
        </w:rPr>
      </w:pPr>
      <w:hyperlink w:anchor="_Toc6771769" w:history="1">
        <w:r w:rsidR="001857A5" w:rsidRPr="002A4FAE">
          <w:rPr>
            <w:rStyle w:val="Hipervnculo"/>
            <w:b/>
            <w:noProof/>
          </w:rPr>
          <w:t>Figura 10.</w:t>
        </w:r>
        <w:r w:rsidR="001857A5" w:rsidRPr="002A4FAE">
          <w:rPr>
            <w:rStyle w:val="Hipervnculo"/>
            <w:noProof/>
          </w:rPr>
          <w:t xml:space="preserve"> Fm. Chimú Km 6900, curso alto (izq). Muestra (der).</w:t>
        </w:r>
        <w:r w:rsidR="001857A5">
          <w:rPr>
            <w:noProof/>
            <w:webHidden/>
          </w:rPr>
          <w:tab/>
        </w:r>
        <w:r w:rsidR="001857A5">
          <w:rPr>
            <w:noProof/>
            <w:webHidden/>
          </w:rPr>
          <w:fldChar w:fldCharType="begin"/>
        </w:r>
        <w:r w:rsidR="001857A5">
          <w:rPr>
            <w:noProof/>
            <w:webHidden/>
          </w:rPr>
          <w:instrText xml:space="preserve"> PAGEREF _Toc6771769 \h </w:instrText>
        </w:r>
        <w:r w:rsidR="001857A5">
          <w:rPr>
            <w:noProof/>
            <w:webHidden/>
          </w:rPr>
        </w:r>
        <w:r w:rsidR="001857A5">
          <w:rPr>
            <w:noProof/>
            <w:webHidden/>
          </w:rPr>
          <w:fldChar w:fldCharType="separate"/>
        </w:r>
        <w:r w:rsidR="00DF34C3">
          <w:rPr>
            <w:noProof/>
            <w:webHidden/>
          </w:rPr>
          <w:t>28</w:t>
        </w:r>
        <w:r w:rsidR="001857A5">
          <w:rPr>
            <w:noProof/>
            <w:webHidden/>
          </w:rPr>
          <w:fldChar w:fldCharType="end"/>
        </w:r>
      </w:hyperlink>
    </w:p>
    <w:p w:rsidR="001857A5" w:rsidRDefault="007971A7" w:rsidP="001857A5">
      <w:pPr>
        <w:pStyle w:val="Tabladeilustraciones"/>
        <w:tabs>
          <w:tab w:val="right" w:leader="dot" w:pos="8494"/>
        </w:tabs>
        <w:spacing w:line="360" w:lineRule="auto"/>
        <w:rPr>
          <w:rFonts w:asciiTheme="minorHAnsi" w:eastAsiaTheme="minorEastAsia" w:hAnsiTheme="minorHAnsi" w:cstheme="minorBidi"/>
          <w:noProof/>
          <w:sz w:val="22"/>
          <w:szCs w:val="22"/>
          <w:lang w:eastAsia="es-PE"/>
        </w:rPr>
      </w:pPr>
      <w:hyperlink w:anchor="_Toc6771770" w:history="1">
        <w:r w:rsidR="001857A5" w:rsidRPr="002A4FAE">
          <w:rPr>
            <w:rStyle w:val="Hipervnculo"/>
            <w:rFonts w:cs="Arial"/>
            <w:b/>
            <w:noProof/>
          </w:rPr>
          <w:t>Figura 11.</w:t>
        </w:r>
        <w:r w:rsidR="001857A5" w:rsidRPr="002A4FAE">
          <w:rPr>
            <w:rStyle w:val="Hipervnculo"/>
            <w:rFonts w:cs="Arial"/>
            <w:noProof/>
          </w:rPr>
          <w:t xml:space="preserve"> Fm. Santa Km 6400, curso alto (izq). Muestra (der).</w:t>
        </w:r>
        <w:r w:rsidR="001857A5">
          <w:rPr>
            <w:noProof/>
            <w:webHidden/>
          </w:rPr>
          <w:tab/>
        </w:r>
        <w:r w:rsidR="001857A5">
          <w:rPr>
            <w:noProof/>
            <w:webHidden/>
          </w:rPr>
          <w:fldChar w:fldCharType="begin"/>
        </w:r>
        <w:r w:rsidR="001857A5">
          <w:rPr>
            <w:noProof/>
            <w:webHidden/>
          </w:rPr>
          <w:instrText xml:space="preserve"> PAGEREF _Toc6771770 \h </w:instrText>
        </w:r>
        <w:r w:rsidR="001857A5">
          <w:rPr>
            <w:noProof/>
            <w:webHidden/>
          </w:rPr>
        </w:r>
        <w:r w:rsidR="001857A5">
          <w:rPr>
            <w:noProof/>
            <w:webHidden/>
          </w:rPr>
          <w:fldChar w:fldCharType="separate"/>
        </w:r>
        <w:r w:rsidR="00DF34C3">
          <w:rPr>
            <w:noProof/>
            <w:webHidden/>
          </w:rPr>
          <w:t>29</w:t>
        </w:r>
        <w:r w:rsidR="001857A5">
          <w:rPr>
            <w:noProof/>
            <w:webHidden/>
          </w:rPr>
          <w:fldChar w:fldCharType="end"/>
        </w:r>
      </w:hyperlink>
    </w:p>
    <w:p w:rsidR="001857A5" w:rsidRDefault="007971A7" w:rsidP="001857A5">
      <w:pPr>
        <w:pStyle w:val="Tabladeilustraciones"/>
        <w:tabs>
          <w:tab w:val="right" w:leader="dot" w:pos="8494"/>
        </w:tabs>
        <w:spacing w:line="360" w:lineRule="auto"/>
        <w:rPr>
          <w:rFonts w:asciiTheme="minorHAnsi" w:eastAsiaTheme="minorEastAsia" w:hAnsiTheme="minorHAnsi" w:cstheme="minorBidi"/>
          <w:noProof/>
          <w:sz w:val="22"/>
          <w:szCs w:val="22"/>
          <w:lang w:eastAsia="es-PE"/>
        </w:rPr>
      </w:pPr>
      <w:hyperlink w:anchor="_Toc6771771" w:history="1">
        <w:r w:rsidR="001857A5" w:rsidRPr="002A4FAE">
          <w:rPr>
            <w:rStyle w:val="Hipervnculo"/>
            <w:rFonts w:cs="Arial"/>
            <w:b/>
            <w:noProof/>
          </w:rPr>
          <w:t>Figura 12.</w:t>
        </w:r>
        <w:r w:rsidR="001857A5" w:rsidRPr="002A4FAE">
          <w:rPr>
            <w:rStyle w:val="Hipervnculo"/>
            <w:rFonts w:cs="Arial"/>
            <w:noProof/>
          </w:rPr>
          <w:t xml:space="preserve"> Fm. Carhuaz Km 5300, curso medio (izq). Muestra (der).</w:t>
        </w:r>
        <w:r w:rsidR="001857A5">
          <w:rPr>
            <w:noProof/>
            <w:webHidden/>
          </w:rPr>
          <w:tab/>
        </w:r>
        <w:r w:rsidR="001857A5">
          <w:rPr>
            <w:noProof/>
            <w:webHidden/>
          </w:rPr>
          <w:fldChar w:fldCharType="begin"/>
        </w:r>
        <w:r w:rsidR="001857A5">
          <w:rPr>
            <w:noProof/>
            <w:webHidden/>
          </w:rPr>
          <w:instrText xml:space="preserve"> PAGEREF _Toc6771771 \h </w:instrText>
        </w:r>
        <w:r w:rsidR="001857A5">
          <w:rPr>
            <w:noProof/>
            <w:webHidden/>
          </w:rPr>
        </w:r>
        <w:r w:rsidR="001857A5">
          <w:rPr>
            <w:noProof/>
            <w:webHidden/>
          </w:rPr>
          <w:fldChar w:fldCharType="separate"/>
        </w:r>
        <w:r w:rsidR="00DF34C3">
          <w:rPr>
            <w:noProof/>
            <w:webHidden/>
          </w:rPr>
          <w:t>29</w:t>
        </w:r>
        <w:r w:rsidR="001857A5">
          <w:rPr>
            <w:noProof/>
            <w:webHidden/>
          </w:rPr>
          <w:fldChar w:fldCharType="end"/>
        </w:r>
      </w:hyperlink>
    </w:p>
    <w:p w:rsidR="001857A5" w:rsidRDefault="007971A7" w:rsidP="001857A5">
      <w:pPr>
        <w:pStyle w:val="Tabladeilustraciones"/>
        <w:tabs>
          <w:tab w:val="right" w:leader="dot" w:pos="8494"/>
        </w:tabs>
        <w:spacing w:line="360" w:lineRule="auto"/>
        <w:rPr>
          <w:rFonts w:asciiTheme="minorHAnsi" w:eastAsiaTheme="minorEastAsia" w:hAnsiTheme="minorHAnsi" w:cstheme="minorBidi"/>
          <w:noProof/>
          <w:sz w:val="22"/>
          <w:szCs w:val="22"/>
          <w:lang w:eastAsia="es-PE"/>
        </w:rPr>
      </w:pPr>
      <w:hyperlink w:anchor="_Toc6771772" w:history="1">
        <w:r w:rsidR="001857A5" w:rsidRPr="002A4FAE">
          <w:rPr>
            <w:rStyle w:val="Hipervnculo"/>
            <w:b/>
            <w:noProof/>
          </w:rPr>
          <w:t xml:space="preserve">Figura 13. </w:t>
        </w:r>
        <w:r w:rsidR="001857A5" w:rsidRPr="002A4FAE">
          <w:rPr>
            <w:rStyle w:val="Hipervnculo"/>
            <w:noProof/>
          </w:rPr>
          <w:t>Fm. Farrat Km 5300, curso medio (izq). Muestra (der).</w:t>
        </w:r>
        <w:r w:rsidR="001857A5">
          <w:rPr>
            <w:noProof/>
            <w:webHidden/>
          </w:rPr>
          <w:tab/>
        </w:r>
        <w:r w:rsidR="001857A5">
          <w:rPr>
            <w:noProof/>
            <w:webHidden/>
          </w:rPr>
          <w:fldChar w:fldCharType="begin"/>
        </w:r>
        <w:r w:rsidR="001857A5">
          <w:rPr>
            <w:noProof/>
            <w:webHidden/>
          </w:rPr>
          <w:instrText xml:space="preserve"> PAGEREF _Toc6771772 \h </w:instrText>
        </w:r>
        <w:r w:rsidR="001857A5">
          <w:rPr>
            <w:noProof/>
            <w:webHidden/>
          </w:rPr>
        </w:r>
        <w:r w:rsidR="001857A5">
          <w:rPr>
            <w:noProof/>
            <w:webHidden/>
          </w:rPr>
          <w:fldChar w:fldCharType="separate"/>
        </w:r>
        <w:r w:rsidR="00DF34C3">
          <w:rPr>
            <w:noProof/>
            <w:webHidden/>
          </w:rPr>
          <w:t>30</w:t>
        </w:r>
        <w:r w:rsidR="001857A5">
          <w:rPr>
            <w:noProof/>
            <w:webHidden/>
          </w:rPr>
          <w:fldChar w:fldCharType="end"/>
        </w:r>
      </w:hyperlink>
    </w:p>
    <w:p w:rsidR="001857A5" w:rsidRDefault="007971A7" w:rsidP="001857A5">
      <w:pPr>
        <w:pStyle w:val="Tabladeilustraciones"/>
        <w:tabs>
          <w:tab w:val="right" w:leader="dot" w:pos="8494"/>
        </w:tabs>
        <w:spacing w:line="360" w:lineRule="auto"/>
        <w:rPr>
          <w:rFonts w:asciiTheme="minorHAnsi" w:eastAsiaTheme="minorEastAsia" w:hAnsiTheme="minorHAnsi" w:cstheme="minorBidi"/>
          <w:noProof/>
          <w:sz w:val="22"/>
          <w:szCs w:val="22"/>
          <w:lang w:eastAsia="es-PE"/>
        </w:rPr>
      </w:pPr>
      <w:hyperlink w:anchor="_Toc6771773" w:history="1">
        <w:r w:rsidR="001857A5" w:rsidRPr="002A4FAE">
          <w:rPr>
            <w:rStyle w:val="Hipervnculo"/>
            <w:b/>
            <w:noProof/>
          </w:rPr>
          <w:t>Figura 14.</w:t>
        </w:r>
        <w:r w:rsidR="001857A5" w:rsidRPr="002A4FAE">
          <w:rPr>
            <w:rStyle w:val="Hipervnculo"/>
            <w:noProof/>
          </w:rPr>
          <w:t xml:space="preserve"> Facie lagunar Km 4500 (izq). Facie transicional Km 4100 (der).</w:t>
        </w:r>
        <w:r w:rsidR="001857A5">
          <w:rPr>
            <w:noProof/>
            <w:webHidden/>
          </w:rPr>
          <w:tab/>
        </w:r>
        <w:r w:rsidR="001857A5">
          <w:rPr>
            <w:noProof/>
            <w:webHidden/>
          </w:rPr>
          <w:fldChar w:fldCharType="begin"/>
        </w:r>
        <w:r w:rsidR="001857A5">
          <w:rPr>
            <w:noProof/>
            <w:webHidden/>
          </w:rPr>
          <w:instrText xml:space="preserve"> PAGEREF _Toc6771773 \h </w:instrText>
        </w:r>
        <w:r w:rsidR="001857A5">
          <w:rPr>
            <w:noProof/>
            <w:webHidden/>
          </w:rPr>
        </w:r>
        <w:r w:rsidR="001857A5">
          <w:rPr>
            <w:noProof/>
            <w:webHidden/>
          </w:rPr>
          <w:fldChar w:fldCharType="separate"/>
        </w:r>
        <w:r w:rsidR="00DF34C3">
          <w:rPr>
            <w:noProof/>
            <w:webHidden/>
          </w:rPr>
          <w:t>31</w:t>
        </w:r>
        <w:r w:rsidR="001857A5">
          <w:rPr>
            <w:noProof/>
            <w:webHidden/>
          </w:rPr>
          <w:fldChar w:fldCharType="end"/>
        </w:r>
      </w:hyperlink>
    </w:p>
    <w:p w:rsidR="001857A5" w:rsidRDefault="007971A7" w:rsidP="001857A5">
      <w:pPr>
        <w:pStyle w:val="Tabladeilustraciones"/>
        <w:tabs>
          <w:tab w:val="right" w:leader="dot" w:pos="8494"/>
        </w:tabs>
        <w:spacing w:line="360" w:lineRule="auto"/>
        <w:rPr>
          <w:rFonts w:asciiTheme="minorHAnsi" w:eastAsiaTheme="minorEastAsia" w:hAnsiTheme="minorHAnsi" w:cstheme="minorBidi"/>
          <w:noProof/>
          <w:sz w:val="22"/>
          <w:szCs w:val="22"/>
          <w:lang w:eastAsia="es-PE"/>
        </w:rPr>
      </w:pPr>
      <w:hyperlink w:anchor="_Toc6771774" w:history="1">
        <w:r w:rsidR="001857A5" w:rsidRPr="002A4FAE">
          <w:rPr>
            <w:rStyle w:val="Hipervnculo"/>
            <w:b/>
            <w:noProof/>
          </w:rPr>
          <w:t>Figura 15.</w:t>
        </w:r>
        <w:r w:rsidR="001857A5" w:rsidRPr="002A4FAE">
          <w:rPr>
            <w:rStyle w:val="Hipervnculo"/>
            <w:noProof/>
          </w:rPr>
          <w:t xml:space="preserve"> Depósito aluvial. Curso medio Km 4950.</w:t>
        </w:r>
        <w:r w:rsidR="001857A5">
          <w:rPr>
            <w:noProof/>
            <w:webHidden/>
          </w:rPr>
          <w:tab/>
        </w:r>
        <w:r w:rsidR="001857A5">
          <w:rPr>
            <w:noProof/>
            <w:webHidden/>
          </w:rPr>
          <w:fldChar w:fldCharType="begin"/>
        </w:r>
        <w:r w:rsidR="001857A5">
          <w:rPr>
            <w:noProof/>
            <w:webHidden/>
          </w:rPr>
          <w:instrText xml:space="preserve"> PAGEREF _Toc6771774 \h </w:instrText>
        </w:r>
        <w:r w:rsidR="001857A5">
          <w:rPr>
            <w:noProof/>
            <w:webHidden/>
          </w:rPr>
        </w:r>
        <w:r w:rsidR="001857A5">
          <w:rPr>
            <w:noProof/>
            <w:webHidden/>
          </w:rPr>
          <w:fldChar w:fldCharType="separate"/>
        </w:r>
        <w:r w:rsidR="00DF34C3">
          <w:rPr>
            <w:noProof/>
            <w:webHidden/>
          </w:rPr>
          <w:t>31</w:t>
        </w:r>
        <w:r w:rsidR="001857A5">
          <w:rPr>
            <w:noProof/>
            <w:webHidden/>
          </w:rPr>
          <w:fldChar w:fldCharType="end"/>
        </w:r>
      </w:hyperlink>
    </w:p>
    <w:p w:rsidR="001857A5" w:rsidRDefault="007971A7" w:rsidP="001857A5">
      <w:pPr>
        <w:pStyle w:val="Tabladeilustraciones"/>
        <w:tabs>
          <w:tab w:val="right" w:leader="dot" w:pos="8494"/>
        </w:tabs>
        <w:spacing w:line="360" w:lineRule="auto"/>
        <w:rPr>
          <w:rFonts w:asciiTheme="minorHAnsi" w:eastAsiaTheme="minorEastAsia" w:hAnsiTheme="minorHAnsi" w:cstheme="minorBidi"/>
          <w:noProof/>
          <w:sz w:val="22"/>
          <w:szCs w:val="22"/>
          <w:lang w:eastAsia="es-PE"/>
        </w:rPr>
      </w:pPr>
      <w:hyperlink w:anchor="_Toc6771775" w:history="1">
        <w:r w:rsidR="001857A5" w:rsidRPr="002A4FAE">
          <w:rPr>
            <w:rStyle w:val="Hipervnculo"/>
            <w:b/>
            <w:noProof/>
          </w:rPr>
          <w:t>Figura 16.</w:t>
        </w:r>
        <w:r w:rsidR="001857A5" w:rsidRPr="002A4FAE">
          <w:rPr>
            <w:rStyle w:val="Hipervnculo"/>
            <w:noProof/>
          </w:rPr>
          <w:t xml:space="preserve"> Depósito coluvial. Curso medio Km 5200.</w:t>
        </w:r>
        <w:r w:rsidR="001857A5">
          <w:rPr>
            <w:noProof/>
            <w:webHidden/>
          </w:rPr>
          <w:tab/>
        </w:r>
        <w:r w:rsidR="001857A5">
          <w:rPr>
            <w:noProof/>
            <w:webHidden/>
          </w:rPr>
          <w:fldChar w:fldCharType="begin"/>
        </w:r>
        <w:r w:rsidR="001857A5">
          <w:rPr>
            <w:noProof/>
            <w:webHidden/>
          </w:rPr>
          <w:instrText xml:space="preserve"> PAGEREF _Toc6771775 \h </w:instrText>
        </w:r>
        <w:r w:rsidR="001857A5">
          <w:rPr>
            <w:noProof/>
            <w:webHidden/>
          </w:rPr>
        </w:r>
        <w:r w:rsidR="001857A5">
          <w:rPr>
            <w:noProof/>
            <w:webHidden/>
          </w:rPr>
          <w:fldChar w:fldCharType="separate"/>
        </w:r>
        <w:r w:rsidR="00DF34C3">
          <w:rPr>
            <w:noProof/>
            <w:webHidden/>
          </w:rPr>
          <w:t>32</w:t>
        </w:r>
        <w:r w:rsidR="001857A5">
          <w:rPr>
            <w:noProof/>
            <w:webHidden/>
          </w:rPr>
          <w:fldChar w:fldCharType="end"/>
        </w:r>
      </w:hyperlink>
    </w:p>
    <w:p w:rsidR="001857A5" w:rsidRDefault="007971A7" w:rsidP="001857A5">
      <w:pPr>
        <w:pStyle w:val="Tabladeilustraciones"/>
        <w:tabs>
          <w:tab w:val="right" w:leader="dot" w:pos="8494"/>
        </w:tabs>
        <w:spacing w:line="360" w:lineRule="auto"/>
        <w:rPr>
          <w:rFonts w:asciiTheme="minorHAnsi" w:eastAsiaTheme="minorEastAsia" w:hAnsiTheme="minorHAnsi" w:cstheme="minorBidi"/>
          <w:noProof/>
          <w:sz w:val="22"/>
          <w:szCs w:val="22"/>
          <w:lang w:eastAsia="es-PE"/>
        </w:rPr>
      </w:pPr>
      <w:hyperlink w:anchor="_Toc6771776" w:history="1">
        <w:r w:rsidR="001857A5" w:rsidRPr="002A4FAE">
          <w:rPr>
            <w:rStyle w:val="Hipervnculo"/>
            <w:b/>
            <w:noProof/>
          </w:rPr>
          <w:t>Figura 17.</w:t>
        </w:r>
        <w:r w:rsidR="001857A5" w:rsidRPr="002A4FAE">
          <w:rPr>
            <w:rStyle w:val="Hipervnculo"/>
            <w:noProof/>
          </w:rPr>
          <w:t xml:space="preserve"> Depósito fluvial holoceno en la desembocadura del cauce (izq). Deposito fluvial actual en la Av. Independencia (der).</w:t>
        </w:r>
        <w:r w:rsidR="001857A5">
          <w:rPr>
            <w:noProof/>
            <w:webHidden/>
          </w:rPr>
          <w:tab/>
        </w:r>
        <w:r w:rsidR="001857A5">
          <w:rPr>
            <w:noProof/>
            <w:webHidden/>
          </w:rPr>
          <w:fldChar w:fldCharType="begin"/>
        </w:r>
        <w:r w:rsidR="001857A5">
          <w:rPr>
            <w:noProof/>
            <w:webHidden/>
          </w:rPr>
          <w:instrText xml:space="preserve"> PAGEREF _Toc6771776 \h </w:instrText>
        </w:r>
        <w:r w:rsidR="001857A5">
          <w:rPr>
            <w:noProof/>
            <w:webHidden/>
          </w:rPr>
        </w:r>
        <w:r w:rsidR="001857A5">
          <w:rPr>
            <w:noProof/>
            <w:webHidden/>
          </w:rPr>
          <w:fldChar w:fldCharType="separate"/>
        </w:r>
        <w:r w:rsidR="00DF34C3">
          <w:rPr>
            <w:noProof/>
            <w:webHidden/>
          </w:rPr>
          <w:t>32</w:t>
        </w:r>
        <w:r w:rsidR="001857A5">
          <w:rPr>
            <w:noProof/>
            <w:webHidden/>
          </w:rPr>
          <w:fldChar w:fldCharType="end"/>
        </w:r>
      </w:hyperlink>
    </w:p>
    <w:p w:rsidR="000F0C0B" w:rsidRDefault="00DD7C5E" w:rsidP="000F0C0B">
      <w:r w:rsidRPr="00DC6E14">
        <w:fldChar w:fldCharType="end"/>
      </w:r>
    </w:p>
    <w:p w:rsidR="000F0C0B" w:rsidRDefault="000F0C0B" w:rsidP="000F0C0B"/>
    <w:p w:rsidR="000F0C0B" w:rsidRDefault="000F0C0B" w:rsidP="000F0C0B"/>
    <w:p w:rsidR="000F0C0B" w:rsidRDefault="000F0C0B" w:rsidP="000F0C0B"/>
    <w:p w:rsidR="000F0C0B" w:rsidRDefault="000F0C0B" w:rsidP="000F0C0B"/>
    <w:p w:rsidR="000F0C0B" w:rsidRDefault="000F0C0B" w:rsidP="000F0C0B"/>
    <w:p w:rsidR="000F0C0B" w:rsidRDefault="000F0C0B" w:rsidP="000F0C0B"/>
    <w:p w:rsidR="000F0C0B" w:rsidRDefault="000F0C0B" w:rsidP="000F0C0B"/>
    <w:p w:rsidR="000F0C0B" w:rsidRDefault="000F0C0B" w:rsidP="000F0C0B"/>
    <w:p w:rsidR="000F0C0B" w:rsidRDefault="000F0C0B" w:rsidP="000F0C0B"/>
    <w:p w:rsidR="000F0C0B" w:rsidRDefault="000F0C0B" w:rsidP="000F0C0B"/>
    <w:p w:rsidR="000F0C0B" w:rsidRDefault="000F0C0B" w:rsidP="000F0C0B"/>
    <w:p w:rsidR="000F0C0B" w:rsidRDefault="000F0C0B" w:rsidP="000F0C0B"/>
    <w:p w:rsidR="0081704C" w:rsidRDefault="0081704C" w:rsidP="000F0C0B"/>
    <w:p w:rsidR="0081704C" w:rsidRDefault="0081704C" w:rsidP="000F0C0B"/>
    <w:p w:rsidR="000F0C0B" w:rsidRDefault="000F0C0B" w:rsidP="000F0C0B"/>
    <w:p w:rsidR="001E3504" w:rsidRPr="00DC6E14" w:rsidRDefault="0002246F" w:rsidP="00A007DA">
      <w:pPr>
        <w:pStyle w:val="Ttulo3"/>
        <w:jc w:val="center"/>
      </w:pPr>
      <w:bookmarkStart w:id="1" w:name="_Toc8069377"/>
      <w:r w:rsidRPr="00DC6E14">
        <w:lastRenderedPageBreak/>
        <w:t>LISTA</w:t>
      </w:r>
      <w:r w:rsidR="001E3504" w:rsidRPr="00DC6E14">
        <w:t xml:space="preserve"> DE TABLAS</w:t>
      </w:r>
      <w:bookmarkEnd w:id="1"/>
    </w:p>
    <w:p w:rsidR="0002246F" w:rsidRPr="00DC6E14" w:rsidRDefault="0002246F" w:rsidP="001E3504">
      <w:pPr>
        <w:spacing w:line="360" w:lineRule="auto"/>
        <w:jc w:val="both"/>
        <w:rPr>
          <w:rFonts w:cs="Arial"/>
          <w:b/>
        </w:rPr>
      </w:pPr>
    </w:p>
    <w:p w:rsidR="001E3504" w:rsidRPr="00DC6E14" w:rsidRDefault="001E3504" w:rsidP="0002246F">
      <w:pPr>
        <w:tabs>
          <w:tab w:val="right" w:leader="dot" w:pos="8505"/>
        </w:tabs>
        <w:spacing w:line="360" w:lineRule="auto"/>
        <w:jc w:val="right"/>
        <w:rPr>
          <w:rFonts w:cs="Arial"/>
          <w:b/>
        </w:rPr>
      </w:pPr>
      <w:r w:rsidRPr="00DC6E14">
        <w:rPr>
          <w:rFonts w:cs="Arial"/>
          <w:b/>
        </w:rPr>
        <w:t>Pág.</w:t>
      </w:r>
    </w:p>
    <w:p w:rsidR="003813AB" w:rsidRPr="00DC6E14" w:rsidRDefault="003813AB" w:rsidP="0002246F">
      <w:pPr>
        <w:tabs>
          <w:tab w:val="right" w:leader="dot" w:pos="8505"/>
        </w:tabs>
        <w:spacing w:line="360" w:lineRule="auto"/>
        <w:jc w:val="right"/>
        <w:rPr>
          <w:rFonts w:cs="Arial"/>
          <w:b/>
        </w:rPr>
      </w:pPr>
    </w:p>
    <w:p w:rsidR="001857A5" w:rsidRDefault="003813AB" w:rsidP="001857A5">
      <w:pPr>
        <w:pStyle w:val="Tabladeilustraciones"/>
        <w:tabs>
          <w:tab w:val="right" w:leader="dot" w:pos="8494"/>
        </w:tabs>
        <w:spacing w:line="360" w:lineRule="auto"/>
        <w:rPr>
          <w:rFonts w:asciiTheme="minorHAnsi" w:eastAsiaTheme="minorEastAsia" w:hAnsiTheme="minorHAnsi" w:cstheme="minorBidi"/>
          <w:noProof/>
          <w:sz w:val="22"/>
          <w:szCs w:val="22"/>
          <w:lang w:eastAsia="es-PE"/>
        </w:rPr>
      </w:pPr>
      <w:r w:rsidRPr="00DC6E14">
        <w:rPr>
          <w:rFonts w:cs="Arial"/>
          <w:b/>
        </w:rPr>
        <w:fldChar w:fldCharType="begin"/>
      </w:r>
      <w:r w:rsidRPr="00DC6E14">
        <w:rPr>
          <w:rFonts w:cs="Arial"/>
          <w:b/>
        </w:rPr>
        <w:instrText xml:space="preserve"> TOC \h \z \c "Tabla" </w:instrText>
      </w:r>
      <w:r w:rsidRPr="00DC6E14">
        <w:rPr>
          <w:rFonts w:cs="Arial"/>
          <w:b/>
        </w:rPr>
        <w:fldChar w:fldCharType="separate"/>
      </w:r>
      <w:hyperlink w:anchor="_Toc6771739" w:history="1">
        <w:r w:rsidR="001857A5" w:rsidRPr="001F0442">
          <w:rPr>
            <w:rStyle w:val="Hipervnculo"/>
            <w:b/>
            <w:noProof/>
          </w:rPr>
          <w:t>Tabla 1.</w:t>
        </w:r>
        <w:r w:rsidR="001857A5" w:rsidRPr="001F0442">
          <w:rPr>
            <w:rStyle w:val="Hipervnculo"/>
            <w:noProof/>
          </w:rPr>
          <w:t xml:space="preserve"> C</w:t>
        </w:r>
        <w:r w:rsidR="001857A5" w:rsidRPr="001F0442">
          <w:rPr>
            <w:rStyle w:val="Hipervnculo"/>
            <w:rFonts w:cs="Arial"/>
            <w:noProof/>
          </w:rPr>
          <w:t>oordenadas relativas del área de estudio.</w:t>
        </w:r>
        <w:r w:rsidR="001857A5">
          <w:rPr>
            <w:noProof/>
            <w:webHidden/>
          </w:rPr>
          <w:tab/>
        </w:r>
        <w:r w:rsidR="001857A5">
          <w:rPr>
            <w:noProof/>
            <w:webHidden/>
          </w:rPr>
          <w:fldChar w:fldCharType="begin"/>
        </w:r>
        <w:r w:rsidR="001857A5">
          <w:rPr>
            <w:noProof/>
            <w:webHidden/>
          </w:rPr>
          <w:instrText xml:space="preserve"> PAGEREF _Toc6771739 \h </w:instrText>
        </w:r>
        <w:r w:rsidR="001857A5">
          <w:rPr>
            <w:noProof/>
            <w:webHidden/>
          </w:rPr>
        </w:r>
        <w:r w:rsidR="001857A5">
          <w:rPr>
            <w:noProof/>
            <w:webHidden/>
          </w:rPr>
          <w:fldChar w:fldCharType="separate"/>
        </w:r>
        <w:r w:rsidR="00DF34C3">
          <w:rPr>
            <w:noProof/>
            <w:webHidden/>
          </w:rPr>
          <w:t>16</w:t>
        </w:r>
        <w:r w:rsidR="001857A5">
          <w:rPr>
            <w:noProof/>
            <w:webHidden/>
          </w:rPr>
          <w:fldChar w:fldCharType="end"/>
        </w:r>
      </w:hyperlink>
    </w:p>
    <w:p w:rsidR="001857A5" w:rsidRDefault="007971A7" w:rsidP="001857A5">
      <w:pPr>
        <w:pStyle w:val="Tabladeilustraciones"/>
        <w:tabs>
          <w:tab w:val="right" w:leader="dot" w:pos="8494"/>
        </w:tabs>
        <w:spacing w:line="360" w:lineRule="auto"/>
        <w:rPr>
          <w:rFonts w:asciiTheme="minorHAnsi" w:eastAsiaTheme="minorEastAsia" w:hAnsiTheme="minorHAnsi" w:cstheme="minorBidi"/>
          <w:noProof/>
          <w:sz w:val="22"/>
          <w:szCs w:val="22"/>
          <w:lang w:eastAsia="es-PE"/>
        </w:rPr>
      </w:pPr>
      <w:hyperlink w:anchor="_Toc6771740" w:history="1">
        <w:r w:rsidR="001857A5" w:rsidRPr="001F0442">
          <w:rPr>
            <w:rStyle w:val="Hipervnculo"/>
            <w:rFonts w:cs="Arial"/>
            <w:b/>
            <w:noProof/>
          </w:rPr>
          <w:t>Tabla 2.</w:t>
        </w:r>
        <w:r w:rsidR="001857A5" w:rsidRPr="001F0442">
          <w:rPr>
            <w:rStyle w:val="Hipervnculo"/>
            <w:rFonts w:cs="Arial"/>
            <w:noProof/>
          </w:rPr>
          <w:t xml:space="preserve"> Unidades Estratigráficas del área de estudio.</w:t>
        </w:r>
        <w:r w:rsidR="001857A5">
          <w:rPr>
            <w:noProof/>
            <w:webHidden/>
          </w:rPr>
          <w:tab/>
        </w:r>
        <w:r w:rsidR="001857A5">
          <w:rPr>
            <w:noProof/>
            <w:webHidden/>
          </w:rPr>
          <w:fldChar w:fldCharType="begin"/>
        </w:r>
        <w:r w:rsidR="001857A5">
          <w:rPr>
            <w:noProof/>
            <w:webHidden/>
          </w:rPr>
          <w:instrText xml:space="preserve"> PAGEREF _Toc6771740 \h </w:instrText>
        </w:r>
        <w:r w:rsidR="001857A5">
          <w:rPr>
            <w:noProof/>
            <w:webHidden/>
          </w:rPr>
        </w:r>
        <w:r w:rsidR="001857A5">
          <w:rPr>
            <w:noProof/>
            <w:webHidden/>
          </w:rPr>
          <w:fldChar w:fldCharType="separate"/>
        </w:r>
        <w:r w:rsidR="00DF34C3">
          <w:rPr>
            <w:noProof/>
            <w:webHidden/>
          </w:rPr>
          <w:t>27</w:t>
        </w:r>
        <w:r w:rsidR="001857A5">
          <w:rPr>
            <w:noProof/>
            <w:webHidden/>
          </w:rPr>
          <w:fldChar w:fldCharType="end"/>
        </w:r>
      </w:hyperlink>
    </w:p>
    <w:p w:rsidR="001857A5" w:rsidRDefault="007971A7" w:rsidP="001857A5">
      <w:pPr>
        <w:pStyle w:val="Tabladeilustraciones"/>
        <w:tabs>
          <w:tab w:val="right" w:leader="dot" w:pos="8494"/>
        </w:tabs>
        <w:spacing w:line="360" w:lineRule="auto"/>
        <w:rPr>
          <w:rFonts w:asciiTheme="minorHAnsi" w:eastAsiaTheme="minorEastAsia" w:hAnsiTheme="minorHAnsi" w:cstheme="minorBidi"/>
          <w:noProof/>
          <w:sz w:val="22"/>
          <w:szCs w:val="22"/>
          <w:lang w:eastAsia="es-PE"/>
        </w:rPr>
      </w:pPr>
      <w:hyperlink w:anchor="_Toc6771741" w:history="1">
        <w:r w:rsidR="001857A5" w:rsidRPr="001F0442">
          <w:rPr>
            <w:rStyle w:val="Hipervnculo"/>
            <w:b/>
            <w:noProof/>
          </w:rPr>
          <w:t>Tabla 3.</w:t>
        </w:r>
        <w:r w:rsidR="001857A5" w:rsidRPr="001F0442">
          <w:rPr>
            <w:rStyle w:val="Hipervnculo"/>
            <w:noProof/>
          </w:rPr>
          <w:t xml:space="preserve"> Muestras de suelo.</w:t>
        </w:r>
        <w:r w:rsidR="001857A5">
          <w:rPr>
            <w:noProof/>
            <w:webHidden/>
          </w:rPr>
          <w:tab/>
        </w:r>
        <w:r w:rsidR="001857A5">
          <w:rPr>
            <w:noProof/>
            <w:webHidden/>
          </w:rPr>
          <w:fldChar w:fldCharType="begin"/>
        </w:r>
        <w:r w:rsidR="001857A5">
          <w:rPr>
            <w:noProof/>
            <w:webHidden/>
          </w:rPr>
          <w:instrText xml:space="preserve"> PAGEREF _Toc6771741 \h </w:instrText>
        </w:r>
        <w:r w:rsidR="001857A5">
          <w:rPr>
            <w:noProof/>
            <w:webHidden/>
          </w:rPr>
        </w:r>
        <w:r w:rsidR="001857A5">
          <w:rPr>
            <w:noProof/>
            <w:webHidden/>
          </w:rPr>
          <w:fldChar w:fldCharType="separate"/>
        </w:r>
        <w:r w:rsidR="00DF34C3">
          <w:rPr>
            <w:noProof/>
            <w:webHidden/>
          </w:rPr>
          <w:t>35</w:t>
        </w:r>
        <w:r w:rsidR="001857A5">
          <w:rPr>
            <w:noProof/>
            <w:webHidden/>
          </w:rPr>
          <w:fldChar w:fldCharType="end"/>
        </w:r>
      </w:hyperlink>
    </w:p>
    <w:p w:rsidR="001857A5" w:rsidRDefault="007971A7" w:rsidP="001857A5">
      <w:pPr>
        <w:pStyle w:val="Tabladeilustraciones"/>
        <w:tabs>
          <w:tab w:val="right" w:leader="dot" w:pos="8494"/>
        </w:tabs>
        <w:spacing w:line="360" w:lineRule="auto"/>
        <w:rPr>
          <w:rFonts w:asciiTheme="minorHAnsi" w:eastAsiaTheme="minorEastAsia" w:hAnsiTheme="minorHAnsi" w:cstheme="minorBidi"/>
          <w:noProof/>
          <w:sz w:val="22"/>
          <w:szCs w:val="22"/>
          <w:lang w:eastAsia="es-PE"/>
        </w:rPr>
      </w:pPr>
      <w:hyperlink w:anchor="_Toc6771742" w:history="1">
        <w:r w:rsidR="001857A5" w:rsidRPr="001F0442">
          <w:rPr>
            <w:rStyle w:val="Hipervnculo"/>
            <w:b/>
            <w:noProof/>
          </w:rPr>
          <w:t>Tabla 4.</w:t>
        </w:r>
        <w:r w:rsidR="001857A5" w:rsidRPr="001F0442">
          <w:rPr>
            <w:rStyle w:val="Hipervnculo"/>
            <w:noProof/>
          </w:rPr>
          <w:t xml:space="preserve"> Muestras de roca</w:t>
        </w:r>
        <w:r w:rsidR="001857A5">
          <w:rPr>
            <w:noProof/>
            <w:webHidden/>
          </w:rPr>
          <w:tab/>
        </w:r>
        <w:r w:rsidR="001857A5">
          <w:rPr>
            <w:noProof/>
            <w:webHidden/>
          </w:rPr>
          <w:fldChar w:fldCharType="begin"/>
        </w:r>
        <w:r w:rsidR="001857A5">
          <w:rPr>
            <w:noProof/>
            <w:webHidden/>
          </w:rPr>
          <w:instrText xml:space="preserve"> PAGEREF _Toc6771742 \h </w:instrText>
        </w:r>
        <w:r w:rsidR="001857A5">
          <w:rPr>
            <w:noProof/>
            <w:webHidden/>
          </w:rPr>
        </w:r>
        <w:r w:rsidR="001857A5">
          <w:rPr>
            <w:noProof/>
            <w:webHidden/>
          </w:rPr>
          <w:fldChar w:fldCharType="separate"/>
        </w:r>
        <w:r w:rsidR="00DF34C3">
          <w:rPr>
            <w:noProof/>
            <w:webHidden/>
          </w:rPr>
          <w:t>36</w:t>
        </w:r>
        <w:r w:rsidR="001857A5">
          <w:rPr>
            <w:noProof/>
            <w:webHidden/>
          </w:rPr>
          <w:fldChar w:fldCharType="end"/>
        </w:r>
      </w:hyperlink>
    </w:p>
    <w:p w:rsidR="001857A5" w:rsidRDefault="007971A7" w:rsidP="001857A5">
      <w:pPr>
        <w:pStyle w:val="Tabladeilustraciones"/>
        <w:tabs>
          <w:tab w:val="right" w:leader="dot" w:pos="8494"/>
        </w:tabs>
        <w:spacing w:line="360" w:lineRule="auto"/>
        <w:rPr>
          <w:rFonts w:asciiTheme="minorHAnsi" w:eastAsiaTheme="minorEastAsia" w:hAnsiTheme="minorHAnsi" w:cstheme="minorBidi"/>
          <w:noProof/>
          <w:sz w:val="22"/>
          <w:szCs w:val="22"/>
          <w:lang w:eastAsia="es-PE"/>
        </w:rPr>
      </w:pPr>
      <w:hyperlink w:anchor="_Toc6771743" w:history="1">
        <w:r w:rsidR="001857A5" w:rsidRPr="001F0442">
          <w:rPr>
            <w:rStyle w:val="Hipervnculo"/>
            <w:b/>
            <w:noProof/>
          </w:rPr>
          <w:t>Tabla 5.</w:t>
        </w:r>
        <w:r w:rsidR="001857A5" w:rsidRPr="001F0442">
          <w:rPr>
            <w:rStyle w:val="Hipervnculo"/>
            <w:noProof/>
          </w:rPr>
          <w:t xml:space="preserve"> Muestra representativa de cada formación rocosa.</w:t>
        </w:r>
        <w:r w:rsidR="001857A5">
          <w:rPr>
            <w:noProof/>
            <w:webHidden/>
          </w:rPr>
          <w:tab/>
        </w:r>
        <w:r w:rsidR="001857A5">
          <w:rPr>
            <w:noProof/>
            <w:webHidden/>
          </w:rPr>
          <w:fldChar w:fldCharType="begin"/>
        </w:r>
        <w:r w:rsidR="001857A5">
          <w:rPr>
            <w:noProof/>
            <w:webHidden/>
          </w:rPr>
          <w:instrText xml:space="preserve"> PAGEREF _Toc6771743 \h </w:instrText>
        </w:r>
        <w:r w:rsidR="001857A5">
          <w:rPr>
            <w:noProof/>
            <w:webHidden/>
          </w:rPr>
        </w:r>
        <w:r w:rsidR="001857A5">
          <w:rPr>
            <w:noProof/>
            <w:webHidden/>
          </w:rPr>
          <w:fldChar w:fldCharType="separate"/>
        </w:r>
        <w:r w:rsidR="00DF34C3">
          <w:rPr>
            <w:noProof/>
            <w:webHidden/>
          </w:rPr>
          <w:t>36</w:t>
        </w:r>
        <w:r w:rsidR="001857A5">
          <w:rPr>
            <w:noProof/>
            <w:webHidden/>
          </w:rPr>
          <w:fldChar w:fldCharType="end"/>
        </w:r>
      </w:hyperlink>
    </w:p>
    <w:p w:rsidR="001857A5" w:rsidRDefault="007971A7" w:rsidP="001857A5">
      <w:pPr>
        <w:pStyle w:val="Tabladeilustraciones"/>
        <w:tabs>
          <w:tab w:val="right" w:leader="dot" w:pos="8494"/>
        </w:tabs>
        <w:spacing w:line="360" w:lineRule="auto"/>
        <w:rPr>
          <w:rFonts w:asciiTheme="minorHAnsi" w:eastAsiaTheme="minorEastAsia" w:hAnsiTheme="minorHAnsi" w:cstheme="minorBidi"/>
          <w:noProof/>
          <w:sz w:val="22"/>
          <w:szCs w:val="22"/>
          <w:lang w:eastAsia="es-PE"/>
        </w:rPr>
      </w:pPr>
      <w:hyperlink w:anchor="_Toc6771744" w:history="1">
        <w:r w:rsidR="001857A5" w:rsidRPr="001F0442">
          <w:rPr>
            <w:rStyle w:val="Hipervnculo"/>
            <w:b/>
            <w:noProof/>
          </w:rPr>
          <w:t>Tabla 6.</w:t>
        </w:r>
        <w:r w:rsidR="001857A5" w:rsidRPr="001F0442">
          <w:rPr>
            <w:rStyle w:val="Hipervnculo"/>
            <w:noProof/>
          </w:rPr>
          <w:t xml:space="preserve"> Erosionabilidad de las unidades geotécnicas de suelo.</w:t>
        </w:r>
        <w:r w:rsidR="001857A5">
          <w:rPr>
            <w:noProof/>
            <w:webHidden/>
          </w:rPr>
          <w:tab/>
        </w:r>
        <w:r w:rsidR="001857A5">
          <w:rPr>
            <w:noProof/>
            <w:webHidden/>
          </w:rPr>
          <w:fldChar w:fldCharType="begin"/>
        </w:r>
        <w:r w:rsidR="001857A5">
          <w:rPr>
            <w:noProof/>
            <w:webHidden/>
          </w:rPr>
          <w:instrText xml:space="preserve"> PAGEREF _Toc6771744 \h </w:instrText>
        </w:r>
        <w:r w:rsidR="001857A5">
          <w:rPr>
            <w:noProof/>
            <w:webHidden/>
          </w:rPr>
        </w:r>
        <w:r w:rsidR="001857A5">
          <w:rPr>
            <w:noProof/>
            <w:webHidden/>
          </w:rPr>
          <w:fldChar w:fldCharType="separate"/>
        </w:r>
        <w:r w:rsidR="00DF34C3">
          <w:rPr>
            <w:noProof/>
            <w:webHidden/>
          </w:rPr>
          <w:t>37</w:t>
        </w:r>
        <w:r w:rsidR="001857A5">
          <w:rPr>
            <w:noProof/>
            <w:webHidden/>
          </w:rPr>
          <w:fldChar w:fldCharType="end"/>
        </w:r>
      </w:hyperlink>
    </w:p>
    <w:p w:rsidR="001857A5" w:rsidRDefault="007971A7" w:rsidP="001857A5">
      <w:pPr>
        <w:pStyle w:val="Tabladeilustraciones"/>
        <w:tabs>
          <w:tab w:val="right" w:leader="dot" w:pos="8494"/>
        </w:tabs>
        <w:spacing w:line="360" w:lineRule="auto"/>
        <w:rPr>
          <w:rFonts w:asciiTheme="minorHAnsi" w:eastAsiaTheme="minorEastAsia" w:hAnsiTheme="minorHAnsi" w:cstheme="minorBidi"/>
          <w:noProof/>
          <w:sz w:val="22"/>
          <w:szCs w:val="22"/>
          <w:lang w:eastAsia="es-PE"/>
        </w:rPr>
      </w:pPr>
      <w:hyperlink w:anchor="_Toc6771745" w:history="1">
        <w:r w:rsidR="001857A5" w:rsidRPr="001F0442">
          <w:rPr>
            <w:rStyle w:val="Hipervnculo"/>
            <w:b/>
            <w:noProof/>
          </w:rPr>
          <w:t>Tabla 7.</w:t>
        </w:r>
        <w:r w:rsidR="001857A5" w:rsidRPr="001F0442">
          <w:rPr>
            <w:rStyle w:val="Hipervnculo"/>
            <w:noProof/>
          </w:rPr>
          <w:t xml:space="preserve"> Calculo indirecto de los subíndices.</w:t>
        </w:r>
        <w:r w:rsidR="001857A5">
          <w:rPr>
            <w:noProof/>
            <w:webHidden/>
          </w:rPr>
          <w:tab/>
        </w:r>
        <w:r w:rsidR="001857A5">
          <w:rPr>
            <w:noProof/>
            <w:webHidden/>
          </w:rPr>
          <w:fldChar w:fldCharType="begin"/>
        </w:r>
        <w:r w:rsidR="001857A5">
          <w:rPr>
            <w:noProof/>
            <w:webHidden/>
          </w:rPr>
          <w:instrText xml:space="preserve"> PAGEREF _Toc6771745 \h </w:instrText>
        </w:r>
        <w:r w:rsidR="001857A5">
          <w:rPr>
            <w:noProof/>
            <w:webHidden/>
          </w:rPr>
        </w:r>
        <w:r w:rsidR="001857A5">
          <w:rPr>
            <w:noProof/>
            <w:webHidden/>
          </w:rPr>
          <w:fldChar w:fldCharType="separate"/>
        </w:r>
        <w:r w:rsidR="00DF34C3">
          <w:rPr>
            <w:noProof/>
            <w:webHidden/>
          </w:rPr>
          <w:t>38</w:t>
        </w:r>
        <w:r w:rsidR="001857A5">
          <w:rPr>
            <w:noProof/>
            <w:webHidden/>
          </w:rPr>
          <w:fldChar w:fldCharType="end"/>
        </w:r>
      </w:hyperlink>
    </w:p>
    <w:p w:rsidR="001857A5" w:rsidRDefault="007971A7" w:rsidP="001857A5">
      <w:pPr>
        <w:pStyle w:val="Tabladeilustraciones"/>
        <w:tabs>
          <w:tab w:val="right" w:leader="dot" w:pos="8494"/>
        </w:tabs>
        <w:spacing w:line="360" w:lineRule="auto"/>
        <w:rPr>
          <w:rFonts w:asciiTheme="minorHAnsi" w:eastAsiaTheme="minorEastAsia" w:hAnsiTheme="minorHAnsi" w:cstheme="minorBidi"/>
          <w:noProof/>
          <w:sz w:val="22"/>
          <w:szCs w:val="22"/>
          <w:lang w:eastAsia="es-PE"/>
        </w:rPr>
      </w:pPr>
      <w:hyperlink w:anchor="_Toc6771746" w:history="1">
        <w:r w:rsidR="001857A5" w:rsidRPr="001F0442">
          <w:rPr>
            <w:rStyle w:val="Hipervnculo"/>
            <w:b/>
            <w:noProof/>
          </w:rPr>
          <w:t>Tabla 8.</w:t>
        </w:r>
        <w:r w:rsidR="001857A5" w:rsidRPr="001F0442">
          <w:rPr>
            <w:rStyle w:val="Hipervnculo"/>
            <w:noProof/>
          </w:rPr>
          <w:t xml:space="preserve"> Erosionabilidad de las unidades geotécnicas de roca.</w:t>
        </w:r>
        <w:r w:rsidR="001857A5">
          <w:rPr>
            <w:noProof/>
            <w:webHidden/>
          </w:rPr>
          <w:tab/>
        </w:r>
        <w:r w:rsidR="001857A5">
          <w:rPr>
            <w:noProof/>
            <w:webHidden/>
          </w:rPr>
          <w:fldChar w:fldCharType="begin"/>
        </w:r>
        <w:r w:rsidR="001857A5">
          <w:rPr>
            <w:noProof/>
            <w:webHidden/>
          </w:rPr>
          <w:instrText xml:space="preserve"> PAGEREF _Toc6771746 \h </w:instrText>
        </w:r>
        <w:r w:rsidR="001857A5">
          <w:rPr>
            <w:noProof/>
            <w:webHidden/>
          </w:rPr>
        </w:r>
        <w:r w:rsidR="001857A5">
          <w:rPr>
            <w:noProof/>
            <w:webHidden/>
          </w:rPr>
          <w:fldChar w:fldCharType="separate"/>
        </w:r>
        <w:r w:rsidR="00DF34C3">
          <w:rPr>
            <w:noProof/>
            <w:webHidden/>
          </w:rPr>
          <w:t>38</w:t>
        </w:r>
        <w:r w:rsidR="001857A5">
          <w:rPr>
            <w:noProof/>
            <w:webHidden/>
          </w:rPr>
          <w:fldChar w:fldCharType="end"/>
        </w:r>
      </w:hyperlink>
    </w:p>
    <w:p w:rsidR="001857A5" w:rsidRDefault="007971A7" w:rsidP="001857A5">
      <w:pPr>
        <w:pStyle w:val="Tabladeilustraciones"/>
        <w:tabs>
          <w:tab w:val="right" w:leader="dot" w:pos="8494"/>
        </w:tabs>
        <w:spacing w:line="360" w:lineRule="auto"/>
        <w:rPr>
          <w:rFonts w:asciiTheme="minorHAnsi" w:eastAsiaTheme="minorEastAsia" w:hAnsiTheme="minorHAnsi" w:cstheme="minorBidi"/>
          <w:noProof/>
          <w:sz w:val="22"/>
          <w:szCs w:val="22"/>
          <w:lang w:eastAsia="es-PE"/>
        </w:rPr>
      </w:pPr>
      <w:hyperlink w:anchor="_Toc6771747" w:history="1">
        <w:r w:rsidR="001857A5" w:rsidRPr="001F0442">
          <w:rPr>
            <w:rStyle w:val="Hipervnculo"/>
            <w:b/>
            <w:noProof/>
          </w:rPr>
          <w:t>Tabla 9.</w:t>
        </w:r>
        <w:r w:rsidR="001857A5" w:rsidRPr="001F0442">
          <w:rPr>
            <w:rStyle w:val="Hipervnculo"/>
            <w:noProof/>
          </w:rPr>
          <w:t xml:space="preserve"> Tabla ponderada de erosionabilidad.</w:t>
        </w:r>
        <w:r w:rsidR="001857A5">
          <w:rPr>
            <w:noProof/>
            <w:webHidden/>
          </w:rPr>
          <w:tab/>
        </w:r>
        <w:r w:rsidR="001857A5">
          <w:rPr>
            <w:noProof/>
            <w:webHidden/>
          </w:rPr>
          <w:fldChar w:fldCharType="begin"/>
        </w:r>
        <w:r w:rsidR="001857A5">
          <w:rPr>
            <w:noProof/>
            <w:webHidden/>
          </w:rPr>
          <w:instrText xml:space="preserve"> PAGEREF _Toc6771747 \h </w:instrText>
        </w:r>
        <w:r w:rsidR="001857A5">
          <w:rPr>
            <w:noProof/>
            <w:webHidden/>
          </w:rPr>
        </w:r>
        <w:r w:rsidR="001857A5">
          <w:rPr>
            <w:noProof/>
            <w:webHidden/>
          </w:rPr>
          <w:fldChar w:fldCharType="separate"/>
        </w:r>
        <w:r w:rsidR="00DF34C3">
          <w:rPr>
            <w:noProof/>
            <w:webHidden/>
          </w:rPr>
          <w:t>39</w:t>
        </w:r>
        <w:r w:rsidR="001857A5">
          <w:rPr>
            <w:noProof/>
            <w:webHidden/>
          </w:rPr>
          <w:fldChar w:fldCharType="end"/>
        </w:r>
      </w:hyperlink>
    </w:p>
    <w:p w:rsidR="001857A5" w:rsidRDefault="007971A7" w:rsidP="001857A5">
      <w:pPr>
        <w:pStyle w:val="Tabladeilustraciones"/>
        <w:tabs>
          <w:tab w:val="right" w:leader="dot" w:pos="8494"/>
        </w:tabs>
        <w:spacing w:line="360" w:lineRule="auto"/>
        <w:rPr>
          <w:rFonts w:asciiTheme="minorHAnsi" w:eastAsiaTheme="minorEastAsia" w:hAnsiTheme="minorHAnsi" w:cstheme="minorBidi"/>
          <w:noProof/>
          <w:sz w:val="22"/>
          <w:szCs w:val="22"/>
          <w:lang w:eastAsia="es-PE"/>
        </w:rPr>
      </w:pPr>
      <w:hyperlink w:anchor="_Toc6771748" w:history="1">
        <w:r w:rsidR="001857A5" w:rsidRPr="001F0442">
          <w:rPr>
            <w:rStyle w:val="Hipervnculo"/>
            <w:b/>
            <w:noProof/>
          </w:rPr>
          <w:t>Tabla 10.</w:t>
        </w:r>
        <w:r w:rsidR="001857A5" w:rsidRPr="001F0442">
          <w:rPr>
            <w:rStyle w:val="Hipervnculo"/>
            <w:noProof/>
          </w:rPr>
          <w:t xml:space="preserve"> Intervalos o clases de erosionabilidad, K.</w:t>
        </w:r>
        <w:r w:rsidR="001857A5">
          <w:rPr>
            <w:noProof/>
            <w:webHidden/>
          </w:rPr>
          <w:tab/>
        </w:r>
        <w:r w:rsidR="001857A5">
          <w:rPr>
            <w:noProof/>
            <w:webHidden/>
          </w:rPr>
          <w:fldChar w:fldCharType="begin"/>
        </w:r>
        <w:r w:rsidR="001857A5">
          <w:rPr>
            <w:noProof/>
            <w:webHidden/>
          </w:rPr>
          <w:instrText xml:space="preserve"> PAGEREF _Toc6771748 \h </w:instrText>
        </w:r>
        <w:r w:rsidR="001857A5">
          <w:rPr>
            <w:noProof/>
            <w:webHidden/>
          </w:rPr>
        </w:r>
        <w:r w:rsidR="001857A5">
          <w:rPr>
            <w:noProof/>
            <w:webHidden/>
          </w:rPr>
          <w:fldChar w:fldCharType="separate"/>
        </w:r>
        <w:r w:rsidR="00DF34C3">
          <w:rPr>
            <w:noProof/>
            <w:webHidden/>
          </w:rPr>
          <w:t>40</w:t>
        </w:r>
        <w:r w:rsidR="001857A5">
          <w:rPr>
            <w:noProof/>
            <w:webHidden/>
          </w:rPr>
          <w:fldChar w:fldCharType="end"/>
        </w:r>
      </w:hyperlink>
    </w:p>
    <w:p w:rsidR="001857A5" w:rsidRDefault="007971A7" w:rsidP="001857A5">
      <w:pPr>
        <w:pStyle w:val="Tabladeilustraciones"/>
        <w:tabs>
          <w:tab w:val="right" w:leader="dot" w:pos="8494"/>
        </w:tabs>
        <w:spacing w:line="360" w:lineRule="auto"/>
        <w:rPr>
          <w:rFonts w:asciiTheme="minorHAnsi" w:eastAsiaTheme="minorEastAsia" w:hAnsiTheme="minorHAnsi" w:cstheme="minorBidi"/>
          <w:noProof/>
          <w:sz w:val="22"/>
          <w:szCs w:val="22"/>
          <w:lang w:eastAsia="es-PE"/>
        </w:rPr>
      </w:pPr>
      <w:hyperlink w:anchor="_Toc6771749" w:history="1">
        <w:r w:rsidR="001857A5" w:rsidRPr="001F0442">
          <w:rPr>
            <w:rStyle w:val="Hipervnculo"/>
            <w:b/>
            <w:noProof/>
          </w:rPr>
          <w:t>Tabla 11.</w:t>
        </w:r>
        <w:r w:rsidR="001857A5" w:rsidRPr="001F0442">
          <w:rPr>
            <w:rStyle w:val="Hipervnculo"/>
            <w:noProof/>
          </w:rPr>
          <w:t xml:space="preserve"> Valores porcentuales del índice de erosionabilidad</w:t>
        </w:r>
        <w:r w:rsidR="001857A5">
          <w:rPr>
            <w:noProof/>
            <w:webHidden/>
          </w:rPr>
          <w:tab/>
        </w:r>
        <w:r w:rsidR="001857A5">
          <w:rPr>
            <w:noProof/>
            <w:webHidden/>
          </w:rPr>
          <w:fldChar w:fldCharType="begin"/>
        </w:r>
        <w:r w:rsidR="001857A5">
          <w:rPr>
            <w:noProof/>
            <w:webHidden/>
          </w:rPr>
          <w:instrText xml:space="preserve"> PAGEREF _Toc6771749 \h </w:instrText>
        </w:r>
        <w:r w:rsidR="001857A5">
          <w:rPr>
            <w:noProof/>
            <w:webHidden/>
          </w:rPr>
        </w:r>
        <w:r w:rsidR="001857A5">
          <w:rPr>
            <w:noProof/>
            <w:webHidden/>
          </w:rPr>
          <w:fldChar w:fldCharType="separate"/>
        </w:r>
        <w:r w:rsidR="00DF34C3">
          <w:rPr>
            <w:noProof/>
            <w:webHidden/>
          </w:rPr>
          <w:t>43</w:t>
        </w:r>
        <w:r w:rsidR="001857A5">
          <w:rPr>
            <w:noProof/>
            <w:webHidden/>
          </w:rPr>
          <w:fldChar w:fldCharType="end"/>
        </w:r>
      </w:hyperlink>
    </w:p>
    <w:p w:rsidR="0002246F" w:rsidRPr="00DC6E14" w:rsidRDefault="003813AB" w:rsidP="0002246F">
      <w:pPr>
        <w:tabs>
          <w:tab w:val="right" w:leader="dot" w:pos="8505"/>
        </w:tabs>
        <w:spacing w:line="360" w:lineRule="auto"/>
        <w:jc w:val="both"/>
        <w:rPr>
          <w:rFonts w:cs="Arial"/>
          <w:b/>
        </w:rPr>
      </w:pPr>
      <w:r w:rsidRPr="00DC6E14">
        <w:rPr>
          <w:rFonts w:cs="Arial"/>
          <w:b/>
        </w:rPr>
        <w:fldChar w:fldCharType="end"/>
      </w:r>
    </w:p>
    <w:p w:rsidR="00CC116E" w:rsidRPr="00DC6E14" w:rsidRDefault="00CC116E" w:rsidP="009409C1">
      <w:pPr>
        <w:spacing w:line="360" w:lineRule="auto"/>
        <w:jc w:val="both"/>
        <w:rPr>
          <w:rFonts w:cs="Arial"/>
          <w:b/>
        </w:rPr>
      </w:pPr>
    </w:p>
    <w:p w:rsidR="00E74608" w:rsidRPr="00DC6E14" w:rsidRDefault="00E74608" w:rsidP="009409C1">
      <w:pPr>
        <w:spacing w:line="360" w:lineRule="auto"/>
        <w:jc w:val="both"/>
        <w:rPr>
          <w:rFonts w:cs="Arial"/>
          <w:b/>
        </w:rPr>
      </w:pPr>
    </w:p>
    <w:p w:rsidR="00BC5FA1" w:rsidRPr="00DC6E14" w:rsidRDefault="00BC5FA1" w:rsidP="009409C1">
      <w:pPr>
        <w:spacing w:line="360" w:lineRule="auto"/>
        <w:jc w:val="both"/>
        <w:rPr>
          <w:rFonts w:cs="Arial"/>
          <w:b/>
        </w:rPr>
      </w:pPr>
    </w:p>
    <w:p w:rsidR="00BC5FA1" w:rsidRPr="00DC6E14" w:rsidRDefault="00BC5FA1" w:rsidP="009409C1">
      <w:pPr>
        <w:spacing w:line="360" w:lineRule="auto"/>
        <w:jc w:val="both"/>
        <w:rPr>
          <w:rFonts w:cs="Arial"/>
          <w:b/>
        </w:rPr>
      </w:pPr>
    </w:p>
    <w:p w:rsidR="00E74608" w:rsidRPr="00DC6E14" w:rsidRDefault="00E74608" w:rsidP="009409C1">
      <w:pPr>
        <w:spacing w:line="360" w:lineRule="auto"/>
        <w:jc w:val="both"/>
        <w:rPr>
          <w:rFonts w:cs="Arial"/>
          <w:b/>
        </w:rPr>
      </w:pPr>
    </w:p>
    <w:p w:rsidR="00E74608" w:rsidRPr="00DC6E14" w:rsidRDefault="00E74608" w:rsidP="009409C1">
      <w:pPr>
        <w:spacing w:line="360" w:lineRule="auto"/>
        <w:jc w:val="both"/>
        <w:rPr>
          <w:rFonts w:cs="Arial"/>
          <w:b/>
        </w:rPr>
      </w:pPr>
    </w:p>
    <w:p w:rsidR="007F5C2F" w:rsidRPr="00DC6E14" w:rsidRDefault="007F5C2F" w:rsidP="009409C1">
      <w:pPr>
        <w:spacing w:line="360" w:lineRule="auto"/>
        <w:jc w:val="both"/>
        <w:rPr>
          <w:rFonts w:cs="Arial"/>
          <w:b/>
        </w:rPr>
      </w:pPr>
    </w:p>
    <w:p w:rsidR="007F5C2F" w:rsidRPr="00DC6E14" w:rsidRDefault="007F5C2F" w:rsidP="009409C1">
      <w:pPr>
        <w:spacing w:line="360" w:lineRule="auto"/>
        <w:jc w:val="both"/>
        <w:rPr>
          <w:rFonts w:cs="Arial"/>
          <w:b/>
        </w:rPr>
      </w:pPr>
    </w:p>
    <w:p w:rsidR="006F4B37" w:rsidRPr="00DC6E14" w:rsidRDefault="006F4B37" w:rsidP="009409C1">
      <w:pPr>
        <w:spacing w:line="360" w:lineRule="auto"/>
        <w:jc w:val="both"/>
        <w:rPr>
          <w:rFonts w:cs="Arial"/>
          <w:b/>
        </w:rPr>
      </w:pPr>
    </w:p>
    <w:p w:rsidR="00C01352" w:rsidRPr="00DC6E14" w:rsidRDefault="00C01352" w:rsidP="009409C1">
      <w:pPr>
        <w:spacing w:line="360" w:lineRule="auto"/>
        <w:jc w:val="both"/>
        <w:rPr>
          <w:rFonts w:cs="Arial"/>
          <w:b/>
        </w:rPr>
      </w:pPr>
    </w:p>
    <w:p w:rsidR="003813AB" w:rsidRPr="00DC6E14" w:rsidRDefault="003813AB" w:rsidP="009409C1">
      <w:pPr>
        <w:spacing w:line="360" w:lineRule="auto"/>
        <w:jc w:val="both"/>
        <w:rPr>
          <w:rFonts w:cs="Arial"/>
          <w:b/>
        </w:rPr>
      </w:pPr>
    </w:p>
    <w:p w:rsidR="00C01352" w:rsidRPr="00DC6E14" w:rsidRDefault="00C01352" w:rsidP="009409C1">
      <w:pPr>
        <w:spacing w:line="360" w:lineRule="auto"/>
        <w:jc w:val="both"/>
        <w:rPr>
          <w:rFonts w:cs="Arial"/>
          <w:b/>
        </w:rPr>
      </w:pPr>
    </w:p>
    <w:p w:rsidR="00C01352" w:rsidRPr="00DC6E14" w:rsidRDefault="00C01352" w:rsidP="009409C1">
      <w:pPr>
        <w:spacing w:line="360" w:lineRule="auto"/>
        <w:jc w:val="both"/>
        <w:rPr>
          <w:rFonts w:cs="Arial"/>
          <w:b/>
        </w:rPr>
      </w:pPr>
    </w:p>
    <w:p w:rsidR="00C01352" w:rsidRDefault="00C01352" w:rsidP="009409C1">
      <w:pPr>
        <w:spacing w:line="360" w:lineRule="auto"/>
        <w:jc w:val="both"/>
        <w:rPr>
          <w:rFonts w:cs="Arial"/>
          <w:b/>
        </w:rPr>
      </w:pPr>
    </w:p>
    <w:p w:rsidR="00A84098" w:rsidRDefault="00A84098" w:rsidP="009409C1">
      <w:pPr>
        <w:spacing w:line="360" w:lineRule="auto"/>
        <w:jc w:val="both"/>
        <w:rPr>
          <w:rFonts w:cs="Arial"/>
          <w:b/>
        </w:rPr>
      </w:pPr>
    </w:p>
    <w:p w:rsidR="00A84098" w:rsidRDefault="00A84098" w:rsidP="009409C1">
      <w:pPr>
        <w:spacing w:line="360" w:lineRule="auto"/>
        <w:jc w:val="both"/>
        <w:rPr>
          <w:rFonts w:cs="Arial"/>
          <w:b/>
        </w:rPr>
      </w:pPr>
    </w:p>
    <w:p w:rsidR="00A84098" w:rsidRPr="00DC6E14" w:rsidRDefault="00A84098" w:rsidP="009409C1">
      <w:pPr>
        <w:spacing w:line="360" w:lineRule="auto"/>
        <w:jc w:val="both"/>
        <w:rPr>
          <w:rFonts w:cs="Arial"/>
          <w:b/>
        </w:rPr>
      </w:pPr>
    </w:p>
    <w:p w:rsidR="00673762" w:rsidRPr="00DC6E14" w:rsidRDefault="00673762" w:rsidP="00F64128"/>
    <w:p w:rsidR="00C01352" w:rsidRPr="00DC6E14" w:rsidRDefault="00C01352" w:rsidP="00A007DA">
      <w:pPr>
        <w:pStyle w:val="Ttulo3"/>
        <w:jc w:val="center"/>
      </w:pPr>
      <w:bookmarkStart w:id="2" w:name="_Toc8069378"/>
      <w:r w:rsidRPr="00DC6E14">
        <w:lastRenderedPageBreak/>
        <w:t>ABREVIATURAS</w:t>
      </w:r>
      <w:bookmarkEnd w:id="2"/>
    </w:p>
    <w:p w:rsidR="00C01352" w:rsidRPr="00DC6E14" w:rsidRDefault="00C01352" w:rsidP="00C01352">
      <w:pPr>
        <w:spacing w:line="360" w:lineRule="auto"/>
        <w:jc w:val="center"/>
        <w:rPr>
          <w:rFonts w:cs="Arial"/>
          <w:b/>
        </w:rPr>
      </w:pPr>
    </w:p>
    <w:p w:rsidR="004F75D4" w:rsidRPr="00DC6E14" w:rsidRDefault="004F75D4" w:rsidP="00C01352">
      <w:pPr>
        <w:spacing w:line="360" w:lineRule="auto"/>
        <w:jc w:val="both"/>
        <w:rPr>
          <w:rFonts w:cs="Arial"/>
        </w:rPr>
      </w:pPr>
    </w:p>
    <w:p w:rsidR="00C25E5E" w:rsidRPr="00DC6E14" w:rsidRDefault="00C25E5E" w:rsidP="00C01352">
      <w:pPr>
        <w:spacing w:line="360" w:lineRule="auto"/>
        <w:jc w:val="both"/>
        <w:rPr>
          <w:rFonts w:cs="Arial"/>
        </w:rPr>
      </w:pPr>
      <w:r w:rsidRPr="00DC6E14">
        <w:rPr>
          <w:rFonts w:cs="Arial"/>
        </w:rPr>
        <w:t xml:space="preserve">Av: </w:t>
      </w:r>
      <w:r w:rsidR="001857A5">
        <w:rPr>
          <w:rFonts w:cs="Arial"/>
        </w:rPr>
        <w:t>A</w:t>
      </w:r>
      <w:r w:rsidRPr="00DC6E14">
        <w:rPr>
          <w:rFonts w:cs="Arial"/>
        </w:rPr>
        <w:t>venida</w:t>
      </w:r>
    </w:p>
    <w:p w:rsidR="00C01352" w:rsidRDefault="00C01352" w:rsidP="00C01352">
      <w:pPr>
        <w:spacing w:line="360" w:lineRule="auto"/>
        <w:jc w:val="both"/>
        <w:rPr>
          <w:rFonts w:cs="Arial"/>
        </w:rPr>
      </w:pPr>
      <w:r w:rsidRPr="00DC6E14">
        <w:rPr>
          <w:rFonts w:cs="Arial"/>
        </w:rPr>
        <w:t xml:space="preserve">cm: </w:t>
      </w:r>
      <w:r w:rsidR="001857A5">
        <w:rPr>
          <w:rFonts w:cs="Arial"/>
        </w:rPr>
        <w:t>C</w:t>
      </w:r>
      <w:r w:rsidRPr="00DC6E14">
        <w:rPr>
          <w:rFonts w:cs="Arial"/>
        </w:rPr>
        <w:t>entímetro</w:t>
      </w:r>
    </w:p>
    <w:p w:rsidR="00337457" w:rsidRPr="00DC6E14" w:rsidRDefault="00337457" w:rsidP="00C01352">
      <w:pPr>
        <w:spacing w:line="360" w:lineRule="auto"/>
        <w:jc w:val="both"/>
        <w:rPr>
          <w:rFonts w:cs="Arial"/>
        </w:rPr>
      </w:pPr>
      <w:r>
        <w:rPr>
          <w:rFonts w:cs="Arial"/>
        </w:rPr>
        <w:t xml:space="preserve">Der: </w:t>
      </w:r>
      <w:r w:rsidR="001857A5">
        <w:rPr>
          <w:rFonts w:cs="Arial"/>
        </w:rPr>
        <w:t>D</w:t>
      </w:r>
      <w:r>
        <w:rPr>
          <w:rFonts w:cs="Arial"/>
        </w:rPr>
        <w:t>erecha</w:t>
      </w:r>
    </w:p>
    <w:p w:rsidR="008510D9" w:rsidRPr="00DC6E14" w:rsidRDefault="008510D9" w:rsidP="00C01352">
      <w:pPr>
        <w:spacing w:line="360" w:lineRule="auto"/>
        <w:jc w:val="both"/>
        <w:rPr>
          <w:rFonts w:cs="Arial"/>
        </w:rPr>
      </w:pPr>
      <w:r w:rsidRPr="00DC6E14">
        <w:rPr>
          <w:rFonts w:cs="Arial"/>
        </w:rPr>
        <w:t xml:space="preserve">Fm. </w:t>
      </w:r>
      <w:r w:rsidR="001857A5">
        <w:rPr>
          <w:rFonts w:cs="Arial"/>
        </w:rPr>
        <w:t>F</w:t>
      </w:r>
      <w:r w:rsidRPr="00DC6E14">
        <w:rPr>
          <w:rFonts w:cs="Arial"/>
        </w:rPr>
        <w:t>ormación</w:t>
      </w:r>
    </w:p>
    <w:p w:rsidR="008510D9" w:rsidRDefault="001857A5" w:rsidP="008510D9">
      <w:pPr>
        <w:spacing w:line="360" w:lineRule="auto"/>
        <w:jc w:val="both"/>
        <w:rPr>
          <w:rFonts w:cs="Arial"/>
        </w:rPr>
      </w:pPr>
      <w:r>
        <w:rPr>
          <w:rFonts w:cs="Arial"/>
        </w:rPr>
        <w:t>Is: S</w:t>
      </w:r>
      <w:r w:rsidR="008510D9" w:rsidRPr="00DC6E14">
        <w:rPr>
          <w:rFonts w:cs="Arial"/>
        </w:rPr>
        <w:t>inuosidad</w:t>
      </w:r>
    </w:p>
    <w:p w:rsidR="00337457" w:rsidRPr="00DC6E14" w:rsidRDefault="00337457" w:rsidP="008510D9">
      <w:pPr>
        <w:spacing w:line="360" w:lineRule="auto"/>
        <w:jc w:val="both"/>
        <w:rPr>
          <w:rFonts w:cs="Arial"/>
        </w:rPr>
      </w:pPr>
      <w:r>
        <w:rPr>
          <w:rFonts w:cs="Arial"/>
        </w:rPr>
        <w:t xml:space="preserve">Izq: </w:t>
      </w:r>
      <w:r w:rsidR="001857A5">
        <w:rPr>
          <w:rFonts w:cs="Arial"/>
        </w:rPr>
        <w:t>I</w:t>
      </w:r>
      <w:r>
        <w:rPr>
          <w:rFonts w:cs="Arial"/>
        </w:rPr>
        <w:t>zquierda</w:t>
      </w:r>
    </w:p>
    <w:p w:rsidR="00920073" w:rsidRPr="00DC6E14" w:rsidRDefault="00920073" w:rsidP="00C01352">
      <w:pPr>
        <w:spacing w:line="360" w:lineRule="auto"/>
        <w:jc w:val="both"/>
        <w:rPr>
          <w:rFonts w:cs="Arial"/>
        </w:rPr>
      </w:pPr>
      <w:r w:rsidRPr="00DC6E14">
        <w:rPr>
          <w:rFonts w:cs="Arial"/>
        </w:rPr>
        <w:t xml:space="preserve">Ja: </w:t>
      </w:r>
      <w:r w:rsidR="001857A5">
        <w:rPr>
          <w:rFonts w:cs="Arial"/>
        </w:rPr>
        <w:t>Í</w:t>
      </w:r>
      <w:r w:rsidRPr="00DC6E14">
        <w:rPr>
          <w:rFonts w:cs="Arial"/>
        </w:rPr>
        <w:t>ndice de alteración de la junta</w:t>
      </w:r>
    </w:p>
    <w:p w:rsidR="00920073" w:rsidRPr="00DC6E14" w:rsidRDefault="00920073" w:rsidP="00C01352">
      <w:pPr>
        <w:spacing w:line="360" w:lineRule="auto"/>
        <w:jc w:val="both"/>
        <w:rPr>
          <w:rFonts w:cs="Arial"/>
        </w:rPr>
      </w:pPr>
      <w:r w:rsidRPr="00DC6E14">
        <w:rPr>
          <w:rFonts w:cs="Arial"/>
        </w:rPr>
        <w:t xml:space="preserve">Jn: </w:t>
      </w:r>
      <w:r w:rsidR="001857A5">
        <w:rPr>
          <w:rFonts w:cs="Arial"/>
        </w:rPr>
        <w:t>N</w:t>
      </w:r>
      <w:r w:rsidRPr="00DC6E14">
        <w:rPr>
          <w:rFonts w:cs="Arial"/>
        </w:rPr>
        <w:t>úmero de familias de juntas</w:t>
      </w:r>
    </w:p>
    <w:p w:rsidR="00920073" w:rsidRPr="00DC6E14" w:rsidRDefault="00920073" w:rsidP="00C01352">
      <w:pPr>
        <w:spacing w:line="360" w:lineRule="auto"/>
        <w:jc w:val="both"/>
        <w:rPr>
          <w:rFonts w:cs="Arial"/>
        </w:rPr>
      </w:pPr>
      <w:r w:rsidRPr="00DC6E14">
        <w:rPr>
          <w:rFonts w:cs="Arial"/>
        </w:rPr>
        <w:t xml:space="preserve">Jr: </w:t>
      </w:r>
      <w:r w:rsidR="001857A5">
        <w:rPr>
          <w:rFonts w:cs="Arial"/>
        </w:rPr>
        <w:t>Í</w:t>
      </w:r>
      <w:r w:rsidRPr="00DC6E14">
        <w:rPr>
          <w:rFonts w:cs="Arial"/>
        </w:rPr>
        <w:t>ndice de rugosidad de la junta</w:t>
      </w:r>
    </w:p>
    <w:p w:rsidR="00C01352" w:rsidRDefault="00C01352" w:rsidP="00C01352">
      <w:pPr>
        <w:spacing w:line="360" w:lineRule="auto"/>
        <w:jc w:val="both"/>
        <w:rPr>
          <w:rFonts w:cs="Arial"/>
        </w:rPr>
      </w:pPr>
      <w:r w:rsidRPr="00DC6E14">
        <w:rPr>
          <w:rFonts w:cs="Arial"/>
        </w:rPr>
        <w:t xml:space="preserve">K: </w:t>
      </w:r>
      <w:r w:rsidR="001857A5">
        <w:rPr>
          <w:rFonts w:cs="Arial"/>
        </w:rPr>
        <w:t>Í</w:t>
      </w:r>
      <w:r w:rsidR="005A19D3" w:rsidRPr="00DC6E14">
        <w:rPr>
          <w:rFonts w:cs="Arial"/>
        </w:rPr>
        <w:t xml:space="preserve">ndice de </w:t>
      </w:r>
      <w:r w:rsidRPr="00DC6E14">
        <w:rPr>
          <w:rFonts w:cs="Arial"/>
        </w:rPr>
        <w:t>erosionabilidad</w:t>
      </w:r>
    </w:p>
    <w:p w:rsidR="00337457" w:rsidRPr="00DC6E14" w:rsidRDefault="00337457" w:rsidP="00C01352">
      <w:pPr>
        <w:spacing w:line="360" w:lineRule="auto"/>
        <w:jc w:val="both"/>
        <w:rPr>
          <w:rFonts w:cs="Arial"/>
        </w:rPr>
      </w:pPr>
      <w:r>
        <w:rPr>
          <w:rFonts w:cs="Arial"/>
        </w:rPr>
        <w:t xml:space="preserve">KPa: </w:t>
      </w:r>
      <w:r w:rsidR="001857A5">
        <w:rPr>
          <w:rFonts w:cs="Arial"/>
        </w:rPr>
        <w:t>K</w:t>
      </w:r>
      <w:r>
        <w:rPr>
          <w:rFonts w:cs="Arial"/>
        </w:rPr>
        <w:t>ilopascales</w:t>
      </w:r>
    </w:p>
    <w:p w:rsidR="00C01352" w:rsidRPr="00DC6E14" w:rsidRDefault="00C01352" w:rsidP="00C01352">
      <w:pPr>
        <w:spacing w:line="360" w:lineRule="auto"/>
        <w:jc w:val="both"/>
        <w:rPr>
          <w:rFonts w:cs="Arial"/>
        </w:rPr>
      </w:pPr>
      <w:r w:rsidRPr="00DC6E14">
        <w:rPr>
          <w:rFonts w:cs="Arial"/>
        </w:rPr>
        <w:t xml:space="preserve">Kb: </w:t>
      </w:r>
      <w:r w:rsidR="001857A5">
        <w:rPr>
          <w:rFonts w:cs="Arial"/>
        </w:rPr>
        <w:t>T</w:t>
      </w:r>
      <w:r w:rsidRPr="00DC6E14">
        <w:rPr>
          <w:rFonts w:cs="Arial"/>
        </w:rPr>
        <w:t>amaño del bloque</w:t>
      </w:r>
    </w:p>
    <w:p w:rsidR="00C01352" w:rsidRPr="00DC6E14" w:rsidRDefault="001857A5" w:rsidP="00C01352">
      <w:pPr>
        <w:spacing w:line="360" w:lineRule="auto"/>
        <w:jc w:val="both"/>
        <w:rPr>
          <w:rFonts w:cs="Arial"/>
        </w:rPr>
      </w:pPr>
      <w:r>
        <w:rPr>
          <w:rFonts w:cs="Arial"/>
        </w:rPr>
        <w:t>Kd: R</w:t>
      </w:r>
      <w:r w:rsidR="00C01352" w:rsidRPr="00DC6E14">
        <w:rPr>
          <w:rFonts w:cs="Arial"/>
        </w:rPr>
        <w:t xml:space="preserve">esistencia al corte </w:t>
      </w:r>
      <w:r w:rsidR="00337457">
        <w:rPr>
          <w:rFonts w:cs="Arial"/>
        </w:rPr>
        <w:t>inter-</w:t>
      </w:r>
      <w:r w:rsidR="00C01352" w:rsidRPr="00DC6E14">
        <w:rPr>
          <w:rFonts w:cs="Arial"/>
        </w:rPr>
        <w:t>discontinuidad</w:t>
      </w:r>
      <w:r w:rsidR="00337457">
        <w:rPr>
          <w:rFonts w:cs="Arial"/>
        </w:rPr>
        <w:t>es</w:t>
      </w:r>
    </w:p>
    <w:p w:rsidR="00920073" w:rsidRPr="00DC6E14" w:rsidRDefault="00920073" w:rsidP="00C01352">
      <w:pPr>
        <w:spacing w:line="360" w:lineRule="auto"/>
        <w:jc w:val="both"/>
        <w:rPr>
          <w:rFonts w:cs="Arial"/>
        </w:rPr>
      </w:pPr>
      <w:r w:rsidRPr="00DC6E14">
        <w:rPr>
          <w:rFonts w:cs="Arial"/>
        </w:rPr>
        <w:t xml:space="preserve">Km: </w:t>
      </w:r>
      <w:r w:rsidR="001857A5">
        <w:rPr>
          <w:rFonts w:cs="Arial"/>
        </w:rPr>
        <w:t>K</w:t>
      </w:r>
      <w:r w:rsidRPr="00DC6E14">
        <w:rPr>
          <w:rFonts w:cs="Arial"/>
        </w:rPr>
        <w:t>ilómetro</w:t>
      </w:r>
    </w:p>
    <w:p w:rsidR="00C01352" w:rsidRPr="00DC6E14" w:rsidRDefault="00C01352" w:rsidP="00C01352">
      <w:pPr>
        <w:spacing w:line="360" w:lineRule="auto"/>
        <w:jc w:val="both"/>
        <w:rPr>
          <w:rFonts w:cs="Arial"/>
        </w:rPr>
      </w:pPr>
      <w:r w:rsidRPr="00DC6E14">
        <w:rPr>
          <w:rFonts w:cs="Arial"/>
        </w:rPr>
        <w:t xml:space="preserve">Ks: </w:t>
      </w:r>
      <w:r w:rsidR="001857A5">
        <w:rPr>
          <w:rFonts w:cs="Arial"/>
        </w:rPr>
        <w:t>E</w:t>
      </w:r>
      <w:r w:rsidRPr="00DC6E14">
        <w:rPr>
          <w:rFonts w:cs="Arial"/>
        </w:rPr>
        <w:t>rosionabilidad del suelo</w:t>
      </w:r>
    </w:p>
    <w:p w:rsidR="00C01352" w:rsidRPr="00DC6E14" w:rsidRDefault="00C01352" w:rsidP="00C01352">
      <w:pPr>
        <w:spacing w:line="360" w:lineRule="auto"/>
        <w:jc w:val="both"/>
        <w:rPr>
          <w:rFonts w:cs="Arial"/>
        </w:rPr>
      </w:pPr>
      <w:r w:rsidRPr="00DC6E14">
        <w:rPr>
          <w:rFonts w:cs="Arial"/>
        </w:rPr>
        <w:t xml:space="preserve">Kr: </w:t>
      </w:r>
      <w:r w:rsidR="001857A5">
        <w:rPr>
          <w:rFonts w:cs="Arial"/>
        </w:rPr>
        <w:t>E</w:t>
      </w:r>
      <w:r w:rsidRPr="00DC6E14">
        <w:rPr>
          <w:rFonts w:cs="Arial"/>
        </w:rPr>
        <w:t>rosionabilidad de la roca</w:t>
      </w:r>
    </w:p>
    <w:p w:rsidR="00C01352" w:rsidRPr="00DC6E14" w:rsidRDefault="00C01352" w:rsidP="00C01352">
      <w:pPr>
        <w:spacing w:line="360" w:lineRule="auto"/>
        <w:jc w:val="both"/>
        <w:rPr>
          <w:rFonts w:cs="Arial"/>
        </w:rPr>
      </w:pPr>
      <w:proofErr w:type="gramStart"/>
      <w:r w:rsidRPr="00DC6E14">
        <w:rPr>
          <w:rFonts w:cs="Arial"/>
        </w:rPr>
        <w:t>λ</w:t>
      </w:r>
      <w:proofErr w:type="gramEnd"/>
      <w:r w:rsidRPr="00DC6E14">
        <w:rPr>
          <w:rFonts w:cs="Arial"/>
        </w:rPr>
        <w:t xml:space="preserve">: </w:t>
      </w:r>
      <w:r w:rsidR="001857A5">
        <w:rPr>
          <w:rFonts w:cs="Arial"/>
        </w:rPr>
        <w:t>F</w:t>
      </w:r>
      <w:r w:rsidRPr="00DC6E14">
        <w:rPr>
          <w:rFonts w:cs="Arial"/>
        </w:rPr>
        <w:t>recuencia de discontinuidades</w:t>
      </w:r>
    </w:p>
    <w:p w:rsidR="00C01352" w:rsidRDefault="00C01352" w:rsidP="00C01352">
      <w:pPr>
        <w:spacing w:line="360" w:lineRule="auto"/>
        <w:jc w:val="both"/>
        <w:rPr>
          <w:rFonts w:cs="Arial"/>
        </w:rPr>
      </w:pPr>
      <w:proofErr w:type="gramStart"/>
      <w:r w:rsidRPr="00DC6E14">
        <w:rPr>
          <w:rFonts w:cs="Arial"/>
        </w:rPr>
        <w:t>m</w:t>
      </w:r>
      <w:proofErr w:type="gramEnd"/>
      <w:r w:rsidRPr="00DC6E14">
        <w:rPr>
          <w:rFonts w:cs="Arial"/>
        </w:rPr>
        <w:t xml:space="preserve">: </w:t>
      </w:r>
      <w:r w:rsidR="001857A5">
        <w:rPr>
          <w:rFonts w:cs="Arial"/>
        </w:rPr>
        <w:t>M</w:t>
      </w:r>
      <w:r w:rsidRPr="00DC6E14">
        <w:rPr>
          <w:rFonts w:cs="Arial"/>
        </w:rPr>
        <w:t>etro</w:t>
      </w:r>
    </w:p>
    <w:p w:rsidR="00337457" w:rsidRPr="00DC6E14" w:rsidRDefault="00337457" w:rsidP="00C01352">
      <w:pPr>
        <w:spacing w:line="360" w:lineRule="auto"/>
        <w:jc w:val="both"/>
        <w:rPr>
          <w:rFonts w:cs="Arial"/>
        </w:rPr>
      </w:pPr>
      <w:r>
        <w:rPr>
          <w:rFonts w:cs="Arial"/>
        </w:rPr>
        <w:t xml:space="preserve">MPa: </w:t>
      </w:r>
      <w:r w:rsidR="001857A5">
        <w:rPr>
          <w:rFonts w:cs="Arial"/>
        </w:rPr>
        <w:t>M</w:t>
      </w:r>
      <w:r>
        <w:rPr>
          <w:rFonts w:cs="Arial"/>
        </w:rPr>
        <w:t>egapascales</w:t>
      </w:r>
    </w:p>
    <w:p w:rsidR="00C01352" w:rsidRPr="00DC6E14" w:rsidRDefault="00C01352" w:rsidP="00C01352">
      <w:pPr>
        <w:spacing w:line="360" w:lineRule="auto"/>
        <w:jc w:val="both"/>
        <w:rPr>
          <w:rFonts w:cs="Arial"/>
        </w:rPr>
      </w:pPr>
      <w:r w:rsidRPr="00DC6E14">
        <w:rPr>
          <w:rFonts w:cs="Arial"/>
        </w:rPr>
        <w:t xml:space="preserve">Ms: </w:t>
      </w:r>
      <w:r w:rsidR="001857A5">
        <w:rPr>
          <w:rFonts w:cs="Arial"/>
        </w:rPr>
        <w:t>R</w:t>
      </w:r>
      <w:r w:rsidRPr="00DC6E14">
        <w:rPr>
          <w:rFonts w:cs="Arial"/>
        </w:rPr>
        <w:t>esistencia de</w:t>
      </w:r>
      <w:r w:rsidR="001857A5">
        <w:rPr>
          <w:rFonts w:cs="Arial"/>
        </w:rPr>
        <w:t xml:space="preserve"> masa</w:t>
      </w:r>
    </w:p>
    <w:p w:rsidR="00C01352" w:rsidRPr="00DC6E14" w:rsidRDefault="00C01352" w:rsidP="00C01352">
      <w:pPr>
        <w:spacing w:line="360" w:lineRule="auto"/>
        <w:jc w:val="both"/>
        <w:rPr>
          <w:rFonts w:cs="Arial"/>
        </w:rPr>
      </w:pPr>
      <w:proofErr w:type="gramStart"/>
      <w:r w:rsidRPr="00DC6E14">
        <w:rPr>
          <w:rFonts w:cs="Arial"/>
        </w:rPr>
        <w:t>q</w:t>
      </w:r>
      <w:r w:rsidR="00920073" w:rsidRPr="00DC6E14">
        <w:rPr>
          <w:rFonts w:cs="Arial"/>
          <w:vertAlign w:val="subscript"/>
        </w:rPr>
        <w:t>u</w:t>
      </w:r>
      <w:proofErr w:type="gramEnd"/>
      <w:r w:rsidR="001857A5">
        <w:rPr>
          <w:rFonts w:cs="Arial"/>
        </w:rPr>
        <w:t>: R</w:t>
      </w:r>
      <w:r w:rsidRPr="00DC6E14">
        <w:rPr>
          <w:rFonts w:cs="Arial"/>
        </w:rPr>
        <w:t>esistencia a compresión</w:t>
      </w:r>
      <w:r w:rsidR="00337457">
        <w:rPr>
          <w:rFonts w:cs="Arial"/>
        </w:rPr>
        <w:t xml:space="preserve"> simple</w:t>
      </w:r>
    </w:p>
    <w:p w:rsidR="00C01352" w:rsidRPr="00DC6E14" w:rsidRDefault="00C01352" w:rsidP="00C01352">
      <w:pPr>
        <w:spacing w:line="360" w:lineRule="auto"/>
        <w:jc w:val="both"/>
        <w:rPr>
          <w:rFonts w:cs="Arial"/>
        </w:rPr>
      </w:pPr>
      <w:r w:rsidRPr="00DC6E14">
        <w:rPr>
          <w:rFonts w:cs="Arial"/>
        </w:rPr>
        <w:t xml:space="preserve">RQD: </w:t>
      </w:r>
      <w:r w:rsidR="001857A5">
        <w:rPr>
          <w:rFonts w:cs="Arial"/>
        </w:rPr>
        <w:t>Í</w:t>
      </w:r>
      <w:r w:rsidRPr="00DC6E14">
        <w:rPr>
          <w:rFonts w:cs="Arial"/>
        </w:rPr>
        <w:t>ndice de calidad de la roca</w:t>
      </w:r>
    </w:p>
    <w:p w:rsidR="00920073" w:rsidRPr="00DC6E14" w:rsidRDefault="00920073" w:rsidP="00C01352">
      <w:pPr>
        <w:spacing w:line="360" w:lineRule="auto"/>
        <w:jc w:val="both"/>
        <w:rPr>
          <w:rFonts w:cs="Arial"/>
        </w:rPr>
      </w:pPr>
      <w:r w:rsidRPr="00DC6E14">
        <w:rPr>
          <w:rFonts w:cs="Arial"/>
        </w:rPr>
        <w:t xml:space="preserve">S: </w:t>
      </w:r>
      <w:r w:rsidR="001857A5">
        <w:rPr>
          <w:rFonts w:cs="Arial"/>
        </w:rPr>
        <w:t>P</w:t>
      </w:r>
      <w:r w:rsidRPr="00DC6E14">
        <w:rPr>
          <w:rFonts w:cs="Arial"/>
        </w:rPr>
        <w:t>endiente</w:t>
      </w:r>
    </w:p>
    <w:p w:rsidR="00C01352" w:rsidRPr="00DC6E14" w:rsidRDefault="00920073" w:rsidP="00C01352">
      <w:pPr>
        <w:spacing w:line="360" w:lineRule="auto"/>
        <w:jc w:val="both"/>
        <w:rPr>
          <w:rFonts w:cs="Arial"/>
        </w:rPr>
      </w:pPr>
      <w:r w:rsidRPr="00DC6E14">
        <w:rPr>
          <w:rFonts w:cs="Arial"/>
        </w:rPr>
        <w:t xml:space="preserve">SPT: </w:t>
      </w:r>
      <w:r w:rsidR="001857A5">
        <w:rPr>
          <w:rFonts w:cs="Arial"/>
        </w:rPr>
        <w:t>E</w:t>
      </w:r>
      <w:r w:rsidRPr="00DC6E14">
        <w:rPr>
          <w:rFonts w:cs="Arial"/>
        </w:rPr>
        <w:t>nsayo de penetración estándar</w:t>
      </w:r>
    </w:p>
    <w:p w:rsidR="0063591B" w:rsidRPr="00DC6E14" w:rsidRDefault="0063591B" w:rsidP="00C01352">
      <w:pPr>
        <w:spacing w:line="360" w:lineRule="auto"/>
        <w:jc w:val="both"/>
        <w:rPr>
          <w:rFonts w:cs="Arial"/>
        </w:rPr>
      </w:pPr>
      <w:r w:rsidRPr="00DC6E14">
        <w:rPr>
          <w:rFonts w:cs="Arial"/>
        </w:rPr>
        <w:t xml:space="preserve">Trad: </w:t>
      </w:r>
      <w:r w:rsidR="001857A5">
        <w:rPr>
          <w:rFonts w:cs="Arial"/>
        </w:rPr>
        <w:t>T</w:t>
      </w:r>
      <w:r w:rsidRPr="00DC6E14">
        <w:rPr>
          <w:rFonts w:cs="Arial"/>
        </w:rPr>
        <w:t>raducido</w:t>
      </w:r>
    </w:p>
    <w:p w:rsidR="00CC116E" w:rsidRPr="00DC6E14" w:rsidRDefault="00CC116E" w:rsidP="009409C1">
      <w:pPr>
        <w:spacing w:line="360" w:lineRule="auto"/>
        <w:jc w:val="both"/>
        <w:rPr>
          <w:rFonts w:cs="Arial"/>
          <w:b/>
        </w:rPr>
      </w:pPr>
    </w:p>
    <w:p w:rsidR="00291A2B" w:rsidRPr="00DC6E14" w:rsidRDefault="00291A2B" w:rsidP="009409C1">
      <w:pPr>
        <w:spacing w:line="360" w:lineRule="auto"/>
        <w:jc w:val="both"/>
        <w:rPr>
          <w:rFonts w:cs="Arial"/>
          <w:b/>
        </w:rPr>
      </w:pPr>
    </w:p>
    <w:p w:rsidR="00291A2B" w:rsidRPr="00DC6E14" w:rsidRDefault="00291A2B" w:rsidP="009409C1">
      <w:pPr>
        <w:spacing w:line="360" w:lineRule="auto"/>
        <w:jc w:val="both"/>
        <w:rPr>
          <w:rFonts w:cs="Arial"/>
          <w:b/>
        </w:rPr>
      </w:pPr>
    </w:p>
    <w:p w:rsidR="00291A2B" w:rsidRPr="00DC6E14" w:rsidRDefault="00291A2B" w:rsidP="009409C1">
      <w:pPr>
        <w:spacing w:line="360" w:lineRule="auto"/>
        <w:jc w:val="both"/>
        <w:rPr>
          <w:rFonts w:cs="Arial"/>
          <w:b/>
        </w:rPr>
      </w:pPr>
    </w:p>
    <w:p w:rsidR="00291A2B" w:rsidRPr="00DC6E14" w:rsidRDefault="00291A2B" w:rsidP="009409C1">
      <w:pPr>
        <w:spacing w:line="360" w:lineRule="auto"/>
        <w:jc w:val="both"/>
        <w:rPr>
          <w:rFonts w:cs="Arial"/>
          <w:b/>
        </w:rPr>
      </w:pPr>
    </w:p>
    <w:p w:rsidR="00291A2B" w:rsidRPr="00DC6E14" w:rsidRDefault="00291A2B" w:rsidP="009409C1">
      <w:pPr>
        <w:spacing w:line="360" w:lineRule="auto"/>
        <w:jc w:val="both"/>
        <w:rPr>
          <w:rFonts w:cs="Arial"/>
          <w:b/>
        </w:rPr>
      </w:pPr>
    </w:p>
    <w:p w:rsidR="00291A2B" w:rsidRDefault="00291A2B" w:rsidP="009409C1">
      <w:pPr>
        <w:spacing w:line="360" w:lineRule="auto"/>
        <w:jc w:val="both"/>
        <w:rPr>
          <w:rFonts w:cs="Arial"/>
          <w:b/>
        </w:rPr>
      </w:pPr>
    </w:p>
    <w:p w:rsidR="00A84098" w:rsidRDefault="00A84098" w:rsidP="009409C1">
      <w:pPr>
        <w:spacing w:line="360" w:lineRule="auto"/>
        <w:jc w:val="both"/>
        <w:rPr>
          <w:rFonts w:cs="Arial"/>
          <w:b/>
        </w:rPr>
      </w:pPr>
    </w:p>
    <w:p w:rsidR="00A84098" w:rsidRDefault="00A84098" w:rsidP="009409C1">
      <w:pPr>
        <w:spacing w:line="360" w:lineRule="auto"/>
        <w:jc w:val="both"/>
        <w:rPr>
          <w:rFonts w:cs="Arial"/>
          <w:b/>
        </w:rPr>
      </w:pPr>
    </w:p>
    <w:p w:rsidR="00BC5FA1" w:rsidRPr="00DC6E14" w:rsidRDefault="00E74608" w:rsidP="00A007DA">
      <w:pPr>
        <w:pStyle w:val="Ttulo3"/>
        <w:jc w:val="center"/>
      </w:pPr>
      <w:bookmarkStart w:id="3" w:name="_Toc530410716"/>
      <w:bookmarkStart w:id="4" w:name="_Toc530411546"/>
      <w:bookmarkStart w:id="5" w:name="_Toc8069379"/>
      <w:r w:rsidRPr="00DC6E14">
        <w:t>RESÚMEN</w:t>
      </w:r>
      <w:bookmarkEnd w:id="3"/>
      <w:bookmarkEnd w:id="4"/>
      <w:bookmarkEnd w:id="5"/>
    </w:p>
    <w:p w:rsidR="00F64128" w:rsidRPr="00DC6E14" w:rsidRDefault="00F64128" w:rsidP="00A84098"/>
    <w:p w:rsidR="00F64128" w:rsidRPr="00DC6E14" w:rsidRDefault="00F64128" w:rsidP="00F64128">
      <w:pPr>
        <w:pStyle w:val="Ttulo1"/>
        <w:rPr>
          <w:rFonts w:cs="Arial"/>
          <w:b w:val="0"/>
        </w:rPr>
      </w:pPr>
    </w:p>
    <w:p w:rsidR="00F64128" w:rsidRPr="00DC6E14" w:rsidRDefault="005F3A4F" w:rsidP="00F64128">
      <w:pPr>
        <w:spacing w:line="360" w:lineRule="auto"/>
        <w:jc w:val="both"/>
        <w:rPr>
          <w:rFonts w:cs="Arial"/>
        </w:rPr>
      </w:pPr>
      <w:r w:rsidRPr="00DC6E14">
        <w:rPr>
          <w:rFonts w:cs="Arial"/>
        </w:rPr>
        <w:t>L</w:t>
      </w:r>
      <w:r w:rsidR="00030E07" w:rsidRPr="00DC6E14">
        <w:rPr>
          <w:rFonts w:cs="Arial"/>
        </w:rPr>
        <w:t>a investigación</w:t>
      </w:r>
      <w:r w:rsidRPr="00DC6E14">
        <w:rPr>
          <w:rFonts w:cs="Arial"/>
        </w:rPr>
        <w:t xml:space="preserve"> presente</w:t>
      </w:r>
      <w:r w:rsidR="00030E07" w:rsidRPr="00DC6E14">
        <w:rPr>
          <w:rFonts w:cs="Arial"/>
        </w:rPr>
        <w:t xml:space="preserve"> </w:t>
      </w:r>
      <w:r w:rsidRPr="00DC6E14">
        <w:rPr>
          <w:rFonts w:cs="Arial"/>
        </w:rPr>
        <w:t>tuvo como objetivo</w:t>
      </w:r>
      <w:r w:rsidR="00FD2784" w:rsidRPr="00DC6E14">
        <w:rPr>
          <w:rFonts w:cs="Arial"/>
        </w:rPr>
        <w:t xml:space="preserve"> </w:t>
      </w:r>
      <w:r w:rsidR="00CF06D8" w:rsidRPr="00DC6E14">
        <w:rPr>
          <w:rFonts w:cs="Arial"/>
        </w:rPr>
        <w:t xml:space="preserve">general </w:t>
      </w:r>
      <w:r w:rsidR="00EA52A9" w:rsidRPr="00DC6E14">
        <w:rPr>
          <w:rFonts w:cs="Arial"/>
        </w:rPr>
        <w:t xml:space="preserve">evaluar </w:t>
      </w:r>
      <w:r w:rsidR="00FD2784" w:rsidRPr="00DC6E14">
        <w:rPr>
          <w:rFonts w:cs="Arial"/>
        </w:rPr>
        <w:t xml:space="preserve">la </w:t>
      </w:r>
      <w:r w:rsidR="00CF06D8" w:rsidRPr="00DC6E14">
        <w:rPr>
          <w:rFonts w:cs="Arial"/>
        </w:rPr>
        <w:t xml:space="preserve">erosionabilidad </w:t>
      </w:r>
      <w:r w:rsidR="00EA52A9" w:rsidRPr="00DC6E14">
        <w:rPr>
          <w:rFonts w:cs="Arial"/>
        </w:rPr>
        <w:t xml:space="preserve">de los depósitos y formaciones rocosas </w:t>
      </w:r>
      <w:r w:rsidR="00AA002C">
        <w:rPr>
          <w:rFonts w:cs="Arial"/>
        </w:rPr>
        <w:t xml:space="preserve">que afloran en el curso de la Quebrada Los Chilcos y </w:t>
      </w:r>
      <w:r w:rsidR="00201B12" w:rsidRPr="00DC6E14">
        <w:rPr>
          <w:rFonts w:cs="Arial"/>
        </w:rPr>
        <w:t xml:space="preserve">demostrar </w:t>
      </w:r>
      <w:r w:rsidR="00AA002C" w:rsidRPr="00DC6E14">
        <w:rPr>
          <w:rFonts w:cs="Arial"/>
        </w:rPr>
        <w:t>que,</w:t>
      </w:r>
      <w:r w:rsidR="00201B12" w:rsidRPr="00DC6E14">
        <w:rPr>
          <w:rFonts w:cs="Arial"/>
        </w:rPr>
        <w:t xml:space="preserve"> </w:t>
      </w:r>
      <w:r w:rsidR="00AA002C">
        <w:rPr>
          <w:rFonts w:cs="Arial"/>
        </w:rPr>
        <w:t>en su</w:t>
      </w:r>
      <w:r w:rsidR="00201B12" w:rsidRPr="00DC6E14">
        <w:rPr>
          <w:rFonts w:cs="Arial"/>
        </w:rPr>
        <w:t xml:space="preserve"> </w:t>
      </w:r>
      <w:r w:rsidR="00100EF8">
        <w:rPr>
          <w:rFonts w:cs="Arial"/>
        </w:rPr>
        <w:t>tramo</w:t>
      </w:r>
      <w:r w:rsidR="00201B12" w:rsidRPr="00DC6E14">
        <w:rPr>
          <w:rFonts w:cs="Arial"/>
        </w:rPr>
        <w:t xml:space="preserve"> medio</w:t>
      </w:r>
      <w:r w:rsidR="00AA002C">
        <w:rPr>
          <w:rFonts w:cs="Arial"/>
        </w:rPr>
        <w:t xml:space="preserve"> se </w:t>
      </w:r>
      <w:r w:rsidR="00AA002C" w:rsidRPr="00DC6E14">
        <w:rPr>
          <w:rFonts w:cs="Arial"/>
        </w:rPr>
        <w:t>presenta</w:t>
      </w:r>
      <w:r w:rsidR="00201B12" w:rsidRPr="00DC6E14">
        <w:rPr>
          <w:rFonts w:cs="Arial"/>
        </w:rPr>
        <w:t xml:space="preserve"> el mayor índice de erosionabilidad</w:t>
      </w:r>
      <w:r w:rsidR="00CF06D8" w:rsidRPr="00DC6E14">
        <w:rPr>
          <w:rFonts w:cs="Arial"/>
        </w:rPr>
        <w:t xml:space="preserve">. La erosionabilidad es una propiedad </w:t>
      </w:r>
      <w:r w:rsidR="00201B12" w:rsidRPr="00DC6E14">
        <w:rPr>
          <w:rFonts w:cs="Arial"/>
        </w:rPr>
        <w:t xml:space="preserve">de resistencia a la disgregación que poseen los materiales </w:t>
      </w:r>
      <w:r w:rsidR="00EA52A9" w:rsidRPr="00DC6E14">
        <w:rPr>
          <w:rFonts w:cs="Arial"/>
        </w:rPr>
        <w:t>terrígeno</w:t>
      </w:r>
      <w:r w:rsidR="00201B12" w:rsidRPr="00DC6E14">
        <w:rPr>
          <w:rFonts w:cs="Arial"/>
        </w:rPr>
        <w:t>s</w:t>
      </w:r>
      <w:r w:rsidR="00FD2784" w:rsidRPr="00DC6E14">
        <w:rPr>
          <w:rFonts w:cs="Arial"/>
        </w:rPr>
        <w:t xml:space="preserve">. </w:t>
      </w:r>
      <w:r w:rsidR="00557795" w:rsidRPr="00DC6E14">
        <w:rPr>
          <w:rFonts w:cs="Arial"/>
        </w:rPr>
        <w:t xml:space="preserve">Para medir la erosionabilidad del cauce se </w:t>
      </w:r>
      <w:r w:rsidR="00EA52A9" w:rsidRPr="00DC6E14">
        <w:rPr>
          <w:rFonts w:cs="Arial"/>
        </w:rPr>
        <w:t>realizó</w:t>
      </w:r>
      <w:r w:rsidR="00557795" w:rsidRPr="00DC6E14">
        <w:rPr>
          <w:rFonts w:cs="Arial"/>
        </w:rPr>
        <w:t xml:space="preserve"> una adaptación del </w:t>
      </w:r>
      <w:r w:rsidR="00291A2B" w:rsidRPr="00DC6E14">
        <w:rPr>
          <w:rFonts w:cs="Arial"/>
        </w:rPr>
        <w:t>M</w:t>
      </w:r>
      <w:r w:rsidR="00AE09A4" w:rsidRPr="00DC6E14">
        <w:rPr>
          <w:rFonts w:cs="Arial"/>
        </w:rPr>
        <w:t>étodo de</w:t>
      </w:r>
      <w:r w:rsidR="004E4E3C" w:rsidRPr="00DC6E14">
        <w:rPr>
          <w:rFonts w:cs="Arial"/>
        </w:rPr>
        <w:t>l</w:t>
      </w:r>
      <w:r w:rsidR="00AE09A4" w:rsidRPr="00DC6E14">
        <w:rPr>
          <w:rFonts w:cs="Arial"/>
        </w:rPr>
        <w:t xml:space="preserve"> </w:t>
      </w:r>
      <w:r w:rsidR="00557795" w:rsidRPr="00DC6E14">
        <w:rPr>
          <w:rFonts w:cs="Arial"/>
        </w:rPr>
        <w:t>Índice de E</w:t>
      </w:r>
      <w:r w:rsidR="00CF06D8" w:rsidRPr="00DC6E14">
        <w:rPr>
          <w:rFonts w:cs="Arial"/>
        </w:rPr>
        <w:t>rosionabilidad</w:t>
      </w:r>
      <w:r w:rsidR="00154565" w:rsidRPr="00DC6E14">
        <w:rPr>
          <w:rFonts w:cs="Arial"/>
        </w:rPr>
        <w:t xml:space="preserve"> de</w:t>
      </w:r>
      <w:r w:rsidR="00201B12" w:rsidRPr="00DC6E14">
        <w:rPr>
          <w:rFonts w:cs="Arial"/>
        </w:rPr>
        <w:t>l ingeniero</w:t>
      </w:r>
      <w:r w:rsidR="00154565" w:rsidRPr="00DC6E14">
        <w:rPr>
          <w:rFonts w:cs="Arial"/>
        </w:rPr>
        <w:t xml:space="preserve"> G</w:t>
      </w:r>
      <w:r w:rsidR="00201B12" w:rsidRPr="00DC6E14">
        <w:rPr>
          <w:rFonts w:cs="Arial"/>
        </w:rPr>
        <w:t>eorge</w:t>
      </w:r>
      <w:r w:rsidR="00154565" w:rsidRPr="00DC6E14">
        <w:rPr>
          <w:rFonts w:cs="Arial"/>
        </w:rPr>
        <w:t xml:space="preserve"> Annandale</w:t>
      </w:r>
      <w:r w:rsidRPr="00DC6E14">
        <w:rPr>
          <w:rFonts w:cs="Arial"/>
        </w:rPr>
        <w:t xml:space="preserve"> (1995)</w:t>
      </w:r>
      <w:r w:rsidR="00557795" w:rsidRPr="00DC6E14">
        <w:rPr>
          <w:rFonts w:cs="Arial"/>
        </w:rPr>
        <w:t xml:space="preserve">. </w:t>
      </w:r>
      <w:r w:rsidR="006B688A" w:rsidRPr="00DC6E14">
        <w:rPr>
          <w:rFonts w:cs="Arial"/>
        </w:rPr>
        <w:t>Las</w:t>
      </w:r>
      <w:r w:rsidR="00557795" w:rsidRPr="00DC6E14">
        <w:rPr>
          <w:rFonts w:cs="Arial"/>
        </w:rPr>
        <w:t xml:space="preserve"> variables </w:t>
      </w:r>
      <w:r w:rsidR="00CB3972" w:rsidRPr="00DC6E14">
        <w:rPr>
          <w:rFonts w:cs="Arial"/>
        </w:rPr>
        <w:t>inde</w:t>
      </w:r>
      <w:r w:rsidRPr="00DC6E14">
        <w:rPr>
          <w:rFonts w:cs="Arial"/>
        </w:rPr>
        <w:t xml:space="preserve">pendientes </w:t>
      </w:r>
      <w:r w:rsidR="00EA52A9" w:rsidRPr="00DC6E14">
        <w:rPr>
          <w:rFonts w:cs="Arial"/>
        </w:rPr>
        <w:t xml:space="preserve">asumidas </w:t>
      </w:r>
      <w:r w:rsidR="00291A2B" w:rsidRPr="00DC6E14">
        <w:rPr>
          <w:rFonts w:cs="Arial"/>
        </w:rPr>
        <w:t>fueron</w:t>
      </w:r>
      <w:r w:rsidR="006B688A" w:rsidRPr="00DC6E14">
        <w:rPr>
          <w:rFonts w:cs="Arial"/>
        </w:rPr>
        <w:t xml:space="preserve"> </w:t>
      </w:r>
      <w:r w:rsidR="00152B20">
        <w:rPr>
          <w:rFonts w:cs="Arial"/>
        </w:rPr>
        <w:t xml:space="preserve">la </w:t>
      </w:r>
      <w:r w:rsidR="00EA52A9" w:rsidRPr="00DC6E14">
        <w:rPr>
          <w:rFonts w:cs="Arial"/>
        </w:rPr>
        <w:t>R</w:t>
      </w:r>
      <w:r w:rsidR="006B688A" w:rsidRPr="00DC6E14">
        <w:rPr>
          <w:rFonts w:cs="Arial"/>
        </w:rPr>
        <w:t xml:space="preserve">esistencia </w:t>
      </w:r>
      <w:r w:rsidR="00152B20">
        <w:rPr>
          <w:rFonts w:cs="Arial"/>
        </w:rPr>
        <w:t>de Masa</w:t>
      </w:r>
      <w:r w:rsidR="00EA52A9" w:rsidRPr="00DC6E14">
        <w:rPr>
          <w:rFonts w:cs="Arial"/>
        </w:rPr>
        <w:t>, Ta</w:t>
      </w:r>
      <w:r w:rsidR="001278A6" w:rsidRPr="00DC6E14">
        <w:rPr>
          <w:rFonts w:cs="Arial"/>
        </w:rPr>
        <w:t xml:space="preserve">maño del </w:t>
      </w:r>
      <w:r w:rsidR="00EA52A9" w:rsidRPr="00DC6E14">
        <w:rPr>
          <w:rFonts w:cs="Arial"/>
        </w:rPr>
        <w:t>B</w:t>
      </w:r>
      <w:r w:rsidR="001278A6" w:rsidRPr="00DC6E14">
        <w:rPr>
          <w:rFonts w:cs="Arial"/>
        </w:rPr>
        <w:t xml:space="preserve">loque y </w:t>
      </w:r>
      <w:r w:rsidR="00EA52A9" w:rsidRPr="00DC6E14">
        <w:rPr>
          <w:rFonts w:cs="Arial"/>
        </w:rPr>
        <w:t>R</w:t>
      </w:r>
      <w:r w:rsidR="001278A6" w:rsidRPr="00DC6E14">
        <w:rPr>
          <w:rFonts w:cs="Arial"/>
        </w:rPr>
        <w:t xml:space="preserve">esistencia al corte </w:t>
      </w:r>
      <w:r w:rsidR="00EA52A9" w:rsidRPr="00DC6E14">
        <w:rPr>
          <w:rFonts w:cs="Arial"/>
        </w:rPr>
        <w:t>Inter-</w:t>
      </w:r>
      <w:r w:rsidR="001278A6" w:rsidRPr="00DC6E14">
        <w:rPr>
          <w:rFonts w:cs="Arial"/>
        </w:rPr>
        <w:t>discontinuidad</w:t>
      </w:r>
      <w:r w:rsidR="00EA52A9" w:rsidRPr="00DC6E14">
        <w:rPr>
          <w:rFonts w:cs="Arial"/>
        </w:rPr>
        <w:t>es</w:t>
      </w:r>
      <w:r w:rsidR="001278A6" w:rsidRPr="00DC6E14">
        <w:rPr>
          <w:rFonts w:cs="Arial"/>
        </w:rPr>
        <w:t>.</w:t>
      </w:r>
      <w:r w:rsidR="00FD2784" w:rsidRPr="00DC6E14">
        <w:rPr>
          <w:rFonts w:cs="Arial"/>
        </w:rPr>
        <w:t xml:space="preserve"> </w:t>
      </w:r>
      <w:r w:rsidR="00100EF8">
        <w:rPr>
          <w:rFonts w:cs="Arial"/>
        </w:rPr>
        <w:t xml:space="preserve">En el curso de la quebrada se identificaron depósitos cuaternarios del Holoceno y formaciones rocosas del Cretácico Inferior. </w:t>
      </w:r>
      <w:r w:rsidR="00CB3972" w:rsidRPr="00DC6E14">
        <w:rPr>
          <w:rFonts w:cs="Arial"/>
        </w:rPr>
        <w:t>L</w:t>
      </w:r>
      <w:r w:rsidR="00291A2B" w:rsidRPr="00DC6E14">
        <w:rPr>
          <w:rFonts w:cs="Arial"/>
        </w:rPr>
        <w:t xml:space="preserve">os </w:t>
      </w:r>
      <w:r w:rsidR="00100EF8">
        <w:rPr>
          <w:rFonts w:cs="Arial"/>
        </w:rPr>
        <w:t xml:space="preserve">depósitos más susceptibles, conformados por </w:t>
      </w:r>
      <w:r w:rsidR="00EA52A9" w:rsidRPr="00DC6E14">
        <w:rPr>
          <w:rFonts w:cs="Arial"/>
        </w:rPr>
        <w:t xml:space="preserve">arenas gravosas y arenas limosas </w:t>
      </w:r>
      <w:r w:rsidR="00100EF8">
        <w:rPr>
          <w:rFonts w:cs="Arial"/>
        </w:rPr>
        <w:t xml:space="preserve">afloran </w:t>
      </w:r>
      <w:r w:rsidR="00AA002C">
        <w:rPr>
          <w:rFonts w:cs="Arial"/>
        </w:rPr>
        <w:t xml:space="preserve">en el </w:t>
      </w:r>
      <w:r w:rsidR="00100EF8">
        <w:rPr>
          <w:rFonts w:cs="Arial"/>
        </w:rPr>
        <w:t>tramo</w:t>
      </w:r>
      <w:r w:rsidR="00AA002C">
        <w:rPr>
          <w:rFonts w:cs="Arial"/>
        </w:rPr>
        <w:t xml:space="preserve"> inferior de la quebrada</w:t>
      </w:r>
      <w:r w:rsidR="00100EF8">
        <w:rPr>
          <w:rFonts w:cs="Arial"/>
        </w:rPr>
        <w:t xml:space="preserve"> y, las arenas arcillosas como las más resistentes, en su tramo alto</w:t>
      </w:r>
      <w:r w:rsidR="00AA002C">
        <w:rPr>
          <w:rFonts w:cs="Arial"/>
        </w:rPr>
        <w:t>.</w:t>
      </w:r>
      <w:r w:rsidR="00EA52A9" w:rsidRPr="00DC6E14">
        <w:rPr>
          <w:rFonts w:cs="Arial"/>
        </w:rPr>
        <w:t xml:space="preserve">  Entre las rocas más resistentes se encuentra la Formación Chimú y</w:t>
      </w:r>
      <w:r w:rsidR="00AA002C">
        <w:rPr>
          <w:rFonts w:cs="Arial"/>
        </w:rPr>
        <w:t>,</w:t>
      </w:r>
      <w:r w:rsidR="00EA52A9" w:rsidRPr="00DC6E14">
        <w:rPr>
          <w:rFonts w:cs="Arial"/>
        </w:rPr>
        <w:t xml:space="preserve"> </w:t>
      </w:r>
      <w:r w:rsidR="00AA002C">
        <w:rPr>
          <w:rFonts w:cs="Arial"/>
        </w:rPr>
        <w:t xml:space="preserve">entre la menos resistente </w:t>
      </w:r>
      <w:r w:rsidR="00EA52A9" w:rsidRPr="00DC6E14">
        <w:rPr>
          <w:rFonts w:cs="Arial"/>
        </w:rPr>
        <w:t xml:space="preserve">la Formación Santa. </w:t>
      </w:r>
      <w:r w:rsidR="00100EF8">
        <w:rPr>
          <w:rFonts w:cs="Arial"/>
        </w:rPr>
        <w:t>S</w:t>
      </w:r>
      <w:r w:rsidR="00AA002C">
        <w:rPr>
          <w:rFonts w:cs="Arial"/>
        </w:rPr>
        <w:t xml:space="preserve">e determinó que el </w:t>
      </w:r>
      <w:r w:rsidR="00100EF8">
        <w:rPr>
          <w:rFonts w:cs="Arial"/>
        </w:rPr>
        <w:t>tramo</w:t>
      </w:r>
      <w:r w:rsidR="00AA002C">
        <w:rPr>
          <w:rFonts w:cs="Arial"/>
        </w:rPr>
        <w:t xml:space="preserve"> medio alberga índices de susceptibilidad alta y muy alta, lo que le otorga validez de apreciación a nuestra hipótesis enunciada</w:t>
      </w:r>
      <w:r w:rsidR="006407BB">
        <w:rPr>
          <w:rFonts w:cs="Arial"/>
        </w:rPr>
        <w:t>.</w:t>
      </w:r>
    </w:p>
    <w:p w:rsidR="00154565" w:rsidRPr="00DC6E14" w:rsidRDefault="00EA52A9" w:rsidP="009409C1">
      <w:pPr>
        <w:spacing w:after="120" w:line="360" w:lineRule="auto"/>
        <w:jc w:val="both"/>
        <w:rPr>
          <w:rFonts w:cs="Arial"/>
        </w:rPr>
      </w:pPr>
      <w:r w:rsidRPr="00DC6E14">
        <w:rPr>
          <w:rFonts w:cs="Arial"/>
        </w:rPr>
        <w:t xml:space="preserve"> </w:t>
      </w:r>
    </w:p>
    <w:p w:rsidR="00E74608" w:rsidRPr="00DC6E14" w:rsidRDefault="00E74608" w:rsidP="009409C1">
      <w:pPr>
        <w:spacing w:line="360" w:lineRule="auto"/>
        <w:jc w:val="both"/>
        <w:rPr>
          <w:rFonts w:cs="Arial"/>
        </w:rPr>
      </w:pPr>
      <w:r w:rsidRPr="00DC6E14">
        <w:rPr>
          <w:rFonts w:cs="Arial"/>
          <w:b/>
        </w:rPr>
        <w:t>Palabras clave</w:t>
      </w:r>
      <w:r w:rsidR="00B27C10" w:rsidRPr="00DC6E14">
        <w:rPr>
          <w:rFonts w:cs="Arial"/>
          <w:b/>
        </w:rPr>
        <w:t>s</w:t>
      </w:r>
      <w:r w:rsidRPr="00DC6E14">
        <w:rPr>
          <w:rFonts w:cs="Arial"/>
          <w:b/>
        </w:rPr>
        <w:t>:</w:t>
      </w:r>
      <w:r w:rsidRPr="00DC6E14">
        <w:rPr>
          <w:rFonts w:cs="Arial"/>
        </w:rPr>
        <w:t xml:space="preserve"> erosionabilidad, resistencia</w:t>
      </w:r>
      <w:r w:rsidR="0006135E" w:rsidRPr="00DC6E14">
        <w:rPr>
          <w:rFonts w:cs="Arial"/>
        </w:rPr>
        <w:t xml:space="preserve"> </w:t>
      </w:r>
      <w:r w:rsidR="00152B20">
        <w:rPr>
          <w:rFonts w:cs="Arial"/>
        </w:rPr>
        <w:t>de masa</w:t>
      </w:r>
      <w:r w:rsidR="001D7D17" w:rsidRPr="00DC6E14">
        <w:rPr>
          <w:rFonts w:cs="Arial"/>
        </w:rPr>
        <w:t xml:space="preserve">, </w:t>
      </w:r>
      <w:r w:rsidR="0006135E" w:rsidRPr="00DC6E14">
        <w:rPr>
          <w:rFonts w:cs="Arial"/>
        </w:rPr>
        <w:t xml:space="preserve">tamaño del bloque, resistencia al corte </w:t>
      </w:r>
      <w:r w:rsidR="00201B12" w:rsidRPr="00DC6E14">
        <w:rPr>
          <w:rFonts w:cs="Arial"/>
        </w:rPr>
        <w:t>inter-</w:t>
      </w:r>
      <w:r w:rsidR="0006135E" w:rsidRPr="00DC6E14">
        <w:rPr>
          <w:rFonts w:cs="Arial"/>
        </w:rPr>
        <w:t>discontinuidad</w:t>
      </w:r>
      <w:r w:rsidR="00201B12" w:rsidRPr="00DC6E14">
        <w:rPr>
          <w:rFonts w:cs="Arial"/>
        </w:rPr>
        <w:t>es</w:t>
      </w:r>
      <w:r w:rsidR="0006135E" w:rsidRPr="00DC6E14">
        <w:rPr>
          <w:rFonts w:cs="Arial"/>
        </w:rPr>
        <w:t>, susceptibilidad</w:t>
      </w:r>
      <w:r w:rsidRPr="00DC6E14">
        <w:rPr>
          <w:rFonts w:cs="Arial"/>
        </w:rPr>
        <w:t>.</w:t>
      </w:r>
    </w:p>
    <w:p w:rsidR="006F4B37" w:rsidRPr="00DC6E14" w:rsidRDefault="006F4B37" w:rsidP="009409C1">
      <w:pPr>
        <w:spacing w:line="360" w:lineRule="auto"/>
        <w:jc w:val="both"/>
        <w:rPr>
          <w:rFonts w:cs="Arial"/>
        </w:rPr>
      </w:pPr>
    </w:p>
    <w:p w:rsidR="006F4B37" w:rsidRPr="00DC6E14" w:rsidRDefault="006F4B37" w:rsidP="009409C1">
      <w:pPr>
        <w:spacing w:line="360" w:lineRule="auto"/>
        <w:jc w:val="both"/>
        <w:rPr>
          <w:rFonts w:cs="Arial"/>
        </w:rPr>
      </w:pPr>
    </w:p>
    <w:p w:rsidR="006F4B37" w:rsidRPr="00DC6E14" w:rsidRDefault="006F4B37" w:rsidP="009409C1">
      <w:pPr>
        <w:spacing w:line="360" w:lineRule="auto"/>
        <w:jc w:val="both"/>
        <w:rPr>
          <w:rFonts w:cs="Arial"/>
        </w:rPr>
      </w:pPr>
    </w:p>
    <w:p w:rsidR="006F4B37" w:rsidRPr="00DC6E14" w:rsidRDefault="006F4B37" w:rsidP="009409C1">
      <w:pPr>
        <w:spacing w:line="360" w:lineRule="auto"/>
        <w:jc w:val="both"/>
        <w:rPr>
          <w:rFonts w:cs="Arial"/>
        </w:rPr>
      </w:pPr>
    </w:p>
    <w:p w:rsidR="006F4B37" w:rsidRPr="00DC6E14" w:rsidRDefault="006F4B37" w:rsidP="009409C1">
      <w:pPr>
        <w:spacing w:line="360" w:lineRule="auto"/>
        <w:jc w:val="both"/>
        <w:rPr>
          <w:rFonts w:cs="Arial"/>
        </w:rPr>
      </w:pPr>
    </w:p>
    <w:p w:rsidR="006F4B37" w:rsidRPr="00DC6E14" w:rsidRDefault="006F4B37" w:rsidP="009409C1">
      <w:pPr>
        <w:spacing w:line="360" w:lineRule="auto"/>
        <w:jc w:val="both"/>
        <w:rPr>
          <w:rFonts w:cs="Arial"/>
        </w:rPr>
      </w:pPr>
    </w:p>
    <w:p w:rsidR="006F4B37" w:rsidRPr="00DC6E14" w:rsidRDefault="006F4B37" w:rsidP="009409C1">
      <w:pPr>
        <w:spacing w:line="360" w:lineRule="auto"/>
        <w:jc w:val="both"/>
        <w:rPr>
          <w:rFonts w:cs="Arial"/>
        </w:rPr>
      </w:pPr>
    </w:p>
    <w:p w:rsidR="006F4B37" w:rsidRPr="00DC6E14" w:rsidRDefault="006F4B37" w:rsidP="009409C1">
      <w:pPr>
        <w:spacing w:line="360" w:lineRule="auto"/>
        <w:jc w:val="both"/>
        <w:rPr>
          <w:rFonts w:cs="Arial"/>
        </w:rPr>
      </w:pPr>
    </w:p>
    <w:p w:rsidR="00154565" w:rsidRDefault="00154565" w:rsidP="009409C1">
      <w:pPr>
        <w:spacing w:line="360" w:lineRule="auto"/>
        <w:jc w:val="both"/>
        <w:rPr>
          <w:rFonts w:cs="Arial"/>
        </w:rPr>
      </w:pPr>
    </w:p>
    <w:p w:rsidR="00832D75" w:rsidRDefault="00832D75" w:rsidP="00832D75">
      <w:pPr>
        <w:spacing w:line="360" w:lineRule="auto"/>
        <w:rPr>
          <w:lang w:val="en-US"/>
        </w:rPr>
      </w:pPr>
      <w:bookmarkStart w:id="6" w:name="_Toc530410717"/>
      <w:bookmarkStart w:id="7" w:name="_Toc530411547"/>
    </w:p>
    <w:p w:rsidR="00832D75" w:rsidRDefault="00832D75" w:rsidP="00832D75">
      <w:pPr>
        <w:spacing w:line="360" w:lineRule="auto"/>
        <w:rPr>
          <w:lang w:val="en-US"/>
        </w:rPr>
      </w:pPr>
    </w:p>
    <w:p w:rsidR="00832D75" w:rsidRDefault="00832D75" w:rsidP="00832D75">
      <w:pPr>
        <w:spacing w:line="360" w:lineRule="auto"/>
        <w:rPr>
          <w:lang w:val="en-US"/>
        </w:rPr>
      </w:pPr>
    </w:p>
    <w:p w:rsidR="00BC5FA1" w:rsidRPr="00DC6E14" w:rsidRDefault="00E74608" w:rsidP="00A007DA">
      <w:pPr>
        <w:pStyle w:val="Ttulo3"/>
        <w:jc w:val="center"/>
        <w:rPr>
          <w:lang w:val="en-US"/>
        </w:rPr>
      </w:pPr>
      <w:bookmarkStart w:id="8" w:name="_Toc8069380"/>
      <w:r w:rsidRPr="00DC6E14">
        <w:rPr>
          <w:lang w:val="en-US"/>
        </w:rPr>
        <w:t>ABSTRACT</w:t>
      </w:r>
      <w:bookmarkEnd w:id="6"/>
      <w:bookmarkEnd w:id="7"/>
      <w:bookmarkEnd w:id="8"/>
    </w:p>
    <w:p w:rsidR="00F64128" w:rsidRPr="00DC6E14" w:rsidRDefault="00F64128" w:rsidP="00A84098">
      <w:pPr>
        <w:rPr>
          <w:lang w:val="en-US"/>
        </w:rPr>
      </w:pPr>
    </w:p>
    <w:p w:rsidR="00F64128" w:rsidRPr="00DC6E14" w:rsidRDefault="00F64128" w:rsidP="00F64128">
      <w:pPr>
        <w:pStyle w:val="Ttulo1"/>
        <w:rPr>
          <w:rFonts w:cs="Arial"/>
          <w:b w:val="0"/>
          <w:lang w:val="en-US"/>
        </w:rPr>
      </w:pPr>
    </w:p>
    <w:p w:rsidR="00EE3076" w:rsidRPr="00DC6E14" w:rsidRDefault="00A2740E" w:rsidP="00EE30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cs="Arial"/>
          <w:color w:val="212121"/>
          <w:lang w:val="en-US" w:eastAsia="es-PE"/>
        </w:rPr>
      </w:pPr>
      <w:r w:rsidRPr="00DC6E14">
        <w:rPr>
          <w:rFonts w:eastAsiaTheme="minorHAnsi" w:cs="Arial"/>
        </w:rPr>
        <w:t>The present investigation took as a general target to evaluate the ero</w:t>
      </w:r>
      <w:r w:rsidR="00AA002C">
        <w:rPr>
          <w:rFonts w:eastAsiaTheme="minorHAnsi" w:cs="Arial"/>
        </w:rPr>
        <w:t>dibility</w:t>
      </w:r>
      <w:r w:rsidRPr="00DC6E14">
        <w:rPr>
          <w:rFonts w:eastAsiaTheme="minorHAnsi" w:cs="Arial"/>
        </w:rPr>
        <w:t xml:space="preserve"> of the deposits and rocky formations </w:t>
      </w:r>
      <w:r w:rsidR="006407BB">
        <w:rPr>
          <w:rFonts w:eastAsiaTheme="minorHAnsi" w:cs="Arial"/>
        </w:rPr>
        <w:t xml:space="preserve">that outcrop during the Gorge The Chilcos </w:t>
      </w:r>
      <w:r w:rsidRPr="00DC6E14">
        <w:rPr>
          <w:rFonts w:eastAsiaTheme="minorHAnsi" w:cs="Arial"/>
        </w:rPr>
        <w:t>and to demonstrate that</w:t>
      </w:r>
      <w:r w:rsidR="006407BB">
        <w:rPr>
          <w:rFonts w:eastAsiaTheme="minorHAnsi" w:cs="Arial"/>
        </w:rPr>
        <w:t>, in its</w:t>
      </w:r>
      <w:r w:rsidRPr="00DC6E14">
        <w:rPr>
          <w:rFonts w:eastAsiaTheme="minorHAnsi" w:cs="Arial"/>
        </w:rPr>
        <w:t xml:space="preserve"> average</w:t>
      </w:r>
      <w:r w:rsidR="006407BB">
        <w:rPr>
          <w:rFonts w:eastAsiaTheme="minorHAnsi" w:cs="Arial"/>
        </w:rPr>
        <w:t xml:space="preserve"> stretch</w:t>
      </w:r>
      <w:r w:rsidRPr="00DC6E14">
        <w:rPr>
          <w:rFonts w:eastAsiaTheme="minorHAnsi" w:cs="Arial"/>
        </w:rPr>
        <w:t xml:space="preserve"> the biggest ero</w:t>
      </w:r>
      <w:r w:rsidR="006407BB">
        <w:rPr>
          <w:rFonts w:eastAsiaTheme="minorHAnsi" w:cs="Arial"/>
        </w:rPr>
        <w:t>dibility</w:t>
      </w:r>
      <w:r w:rsidRPr="00DC6E14">
        <w:rPr>
          <w:rFonts w:eastAsiaTheme="minorHAnsi" w:cs="Arial"/>
        </w:rPr>
        <w:t xml:space="preserve"> index</w:t>
      </w:r>
      <w:r w:rsidR="006407BB">
        <w:rPr>
          <w:rFonts w:eastAsiaTheme="minorHAnsi" w:cs="Arial"/>
        </w:rPr>
        <w:t xml:space="preserve"> appears</w:t>
      </w:r>
      <w:r w:rsidRPr="00DC6E14">
        <w:rPr>
          <w:rFonts w:eastAsiaTheme="minorHAnsi" w:cs="Arial"/>
        </w:rPr>
        <w:t>. The ero</w:t>
      </w:r>
      <w:r w:rsidR="006407BB">
        <w:rPr>
          <w:rFonts w:eastAsiaTheme="minorHAnsi" w:cs="Arial"/>
        </w:rPr>
        <w:t>dibility</w:t>
      </w:r>
      <w:r w:rsidRPr="00DC6E14">
        <w:rPr>
          <w:rFonts w:eastAsiaTheme="minorHAnsi" w:cs="Arial"/>
        </w:rPr>
        <w:t xml:space="preserve"> is a property of resistance to the disintegration that the </w:t>
      </w:r>
      <w:r w:rsidR="001E52FC" w:rsidRPr="00DC6E14">
        <w:rPr>
          <w:rFonts w:cs="Arial"/>
          <w:color w:val="212121"/>
          <w:lang w:val="en" w:eastAsia="es-PE"/>
        </w:rPr>
        <w:t>earth material</w:t>
      </w:r>
      <w:r w:rsidR="001E52FC" w:rsidRPr="00DC6E14">
        <w:rPr>
          <w:rFonts w:eastAsiaTheme="minorHAnsi" w:cs="Arial"/>
        </w:rPr>
        <w:t>s</w:t>
      </w:r>
      <w:r w:rsidRPr="00DC6E14">
        <w:rPr>
          <w:rFonts w:eastAsiaTheme="minorHAnsi" w:cs="Arial"/>
        </w:rPr>
        <w:t xml:space="preserve">. To measure the </w:t>
      </w:r>
      <w:r w:rsidR="006407BB">
        <w:rPr>
          <w:rFonts w:eastAsiaTheme="minorHAnsi" w:cs="Arial"/>
        </w:rPr>
        <w:t xml:space="preserve">erodibility </w:t>
      </w:r>
      <w:r w:rsidRPr="00DC6E14">
        <w:rPr>
          <w:rFonts w:eastAsiaTheme="minorHAnsi" w:cs="Arial"/>
        </w:rPr>
        <w:t xml:space="preserve">of the bed there was realized an adaptation of </w:t>
      </w:r>
      <w:r w:rsidR="001E52FC" w:rsidRPr="00DC6E14">
        <w:rPr>
          <w:rFonts w:cs="Arial"/>
          <w:color w:val="212121"/>
          <w:lang w:val="en" w:eastAsia="es-PE"/>
        </w:rPr>
        <w:t>the Index of Erod</w:t>
      </w:r>
      <w:r w:rsidR="00571F0D">
        <w:rPr>
          <w:rFonts w:cs="Arial"/>
          <w:color w:val="212121"/>
          <w:lang w:val="en" w:eastAsia="es-PE"/>
        </w:rPr>
        <w:t>i</w:t>
      </w:r>
      <w:r w:rsidR="001E52FC" w:rsidRPr="00DC6E14">
        <w:rPr>
          <w:rFonts w:cs="Arial"/>
          <w:color w:val="212121"/>
          <w:lang w:val="en" w:eastAsia="es-PE"/>
        </w:rPr>
        <w:t xml:space="preserve">bility Method of </w:t>
      </w:r>
      <w:r w:rsidRPr="00DC6E14">
        <w:rPr>
          <w:rFonts w:eastAsiaTheme="minorHAnsi" w:cs="Arial"/>
        </w:rPr>
        <w:t xml:space="preserve">the engineer George Annandale (1995). The assumed independent variables were </w:t>
      </w:r>
      <w:r w:rsidR="00152B20">
        <w:rPr>
          <w:rFonts w:eastAsiaTheme="minorHAnsi" w:cs="Arial"/>
        </w:rPr>
        <w:t>the Mass</w:t>
      </w:r>
      <w:r w:rsidR="001E52FC" w:rsidRPr="00DC6E14">
        <w:rPr>
          <w:rFonts w:eastAsiaTheme="minorHAnsi" w:cs="Arial"/>
        </w:rPr>
        <w:t xml:space="preserve"> Strength</w:t>
      </w:r>
      <w:r w:rsidRPr="00DC6E14">
        <w:rPr>
          <w:rFonts w:eastAsiaTheme="minorHAnsi" w:cs="Arial"/>
        </w:rPr>
        <w:t xml:space="preserve">, </w:t>
      </w:r>
      <w:r w:rsidR="001E52FC" w:rsidRPr="00DC6E14">
        <w:rPr>
          <w:rFonts w:eastAsiaTheme="minorHAnsi" w:cs="Arial"/>
        </w:rPr>
        <w:t xml:space="preserve">Block </w:t>
      </w:r>
      <w:r w:rsidRPr="00DC6E14">
        <w:rPr>
          <w:rFonts w:eastAsiaTheme="minorHAnsi" w:cs="Arial"/>
        </w:rPr>
        <w:t>Size</w:t>
      </w:r>
      <w:r w:rsidR="00571F0D">
        <w:rPr>
          <w:rFonts w:eastAsiaTheme="minorHAnsi" w:cs="Arial"/>
        </w:rPr>
        <w:t xml:space="preserve"> </w:t>
      </w:r>
      <w:r w:rsidR="001E52FC" w:rsidRPr="00DC6E14">
        <w:rPr>
          <w:rFonts w:eastAsiaTheme="minorHAnsi" w:cs="Arial"/>
        </w:rPr>
        <w:t xml:space="preserve">and </w:t>
      </w:r>
      <w:r w:rsidRPr="00DC6E14">
        <w:rPr>
          <w:rFonts w:eastAsiaTheme="minorHAnsi" w:cs="Arial"/>
        </w:rPr>
        <w:t>Inter-discontinuities</w:t>
      </w:r>
      <w:r w:rsidR="001E52FC" w:rsidRPr="00DC6E14">
        <w:rPr>
          <w:rFonts w:eastAsiaTheme="minorHAnsi" w:cs="Arial"/>
        </w:rPr>
        <w:t xml:space="preserve"> Shear Strengtn</w:t>
      </w:r>
      <w:r w:rsidR="006407BB">
        <w:rPr>
          <w:rFonts w:eastAsiaTheme="minorHAnsi" w:cs="Arial"/>
        </w:rPr>
        <w:t>. On the gorge t</w:t>
      </w:r>
      <w:r w:rsidRPr="00DC6E14">
        <w:rPr>
          <w:rFonts w:eastAsiaTheme="minorHAnsi" w:cs="Arial"/>
        </w:rPr>
        <w:t>he</w:t>
      </w:r>
      <w:r w:rsidR="006407BB">
        <w:rPr>
          <w:rFonts w:eastAsiaTheme="minorHAnsi" w:cs="Arial"/>
        </w:rPr>
        <w:t>re were</w:t>
      </w:r>
      <w:r w:rsidRPr="00DC6E14">
        <w:rPr>
          <w:rFonts w:eastAsiaTheme="minorHAnsi" w:cs="Arial"/>
        </w:rPr>
        <w:t xml:space="preserve"> </w:t>
      </w:r>
      <w:r w:rsidR="006407BB">
        <w:rPr>
          <w:rFonts w:eastAsiaTheme="minorHAnsi" w:cs="Arial"/>
        </w:rPr>
        <w:t xml:space="preserve">identified quaternary deposits of the Holoceno and rocky formations of the Cretaceous Low one. </w:t>
      </w:r>
      <w:r w:rsidR="00EA751F">
        <w:rPr>
          <w:rFonts w:eastAsiaTheme="minorHAnsi" w:cs="Arial"/>
        </w:rPr>
        <w:t>T</w:t>
      </w:r>
      <w:r w:rsidRPr="00DC6E14">
        <w:rPr>
          <w:rFonts w:eastAsiaTheme="minorHAnsi" w:cs="Arial"/>
        </w:rPr>
        <w:t xml:space="preserve">he most </w:t>
      </w:r>
      <w:r w:rsidR="001E52FC" w:rsidRPr="00DC6E14">
        <w:rPr>
          <w:rFonts w:eastAsiaTheme="minorHAnsi" w:cs="Arial"/>
        </w:rPr>
        <w:t>susceptible</w:t>
      </w:r>
      <w:r w:rsidR="00EA751F">
        <w:rPr>
          <w:rFonts w:eastAsiaTheme="minorHAnsi" w:cs="Arial"/>
        </w:rPr>
        <w:t xml:space="preserve"> deposits shaped by burdensome sand and slimy sand outcrop in the low stretch of the gorge and, the clayish sand as the most resistant, in its high stretch</w:t>
      </w:r>
      <w:r w:rsidRPr="00DC6E14">
        <w:rPr>
          <w:rFonts w:eastAsiaTheme="minorHAnsi" w:cs="Arial"/>
        </w:rPr>
        <w:t xml:space="preserve">. Between the most resistant rocks the </w:t>
      </w:r>
      <w:r w:rsidR="0079165E">
        <w:rPr>
          <w:rFonts w:eastAsiaTheme="minorHAnsi" w:cs="Arial"/>
        </w:rPr>
        <w:t xml:space="preserve">Chimú </w:t>
      </w:r>
      <w:r w:rsidRPr="00DC6E14">
        <w:rPr>
          <w:rFonts w:eastAsiaTheme="minorHAnsi" w:cs="Arial"/>
        </w:rPr>
        <w:t xml:space="preserve">Formation </w:t>
      </w:r>
      <w:r w:rsidR="00EA751F">
        <w:rPr>
          <w:rFonts w:eastAsiaTheme="minorHAnsi" w:cs="Arial"/>
        </w:rPr>
        <w:t xml:space="preserve">is </w:t>
      </w:r>
      <w:r w:rsidRPr="00DC6E14">
        <w:rPr>
          <w:rFonts w:eastAsiaTheme="minorHAnsi" w:cs="Arial"/>
        </w:rPr>
        <w:t>and</w:t>
      </w:r>
      <w:r w:rsidR="00EA751F">
        <w:rPr>
          <w:rFonts w:eastAsiaTheme="minorHAnsi" w:cs="Arial"/>
        </w:rPr>
        <w:t>, between</w:t>
      </w:r>
      <w:r w:rsidRPr="00DC6E14">
        <w:rPr>
          <w:rFonts w:eastAsiaTheme="minorHAnsi" w:cs="Arial"/>
        </w:rPr>
        <w:t xml:space="preserve"> the </w:t>
      </w:r>
      <w:r w:rsidR="00EA751F">
        <w:rPr>
          <w:rFonts w:eastAsiaTheme="minorHAnsi" w:cs="Arial"/>
        </w:rPr>
        <w:t xml:space="preserve">least resistant the </w:t>
      </w:r>
      <w:r w:rsidR="0079165E">
        <w:rPr>
          <w:rFonts w:eastAsiaTheme="minorHAnsi" w:cs="Arial"/>
        </w:rPr>
        <w:t xml:space="preserve">Santa </w:t>
      </w:r>
      <w:r w:rsidR="00571F0D">
        <w:rPr>
          <w:rFonts w:eastAsiaTheme="minorHAnsi" w:cs="Arial"/>
        </w:rPr>
        <w:t>Formation</w:t>
      </w:r>
      <w:r w:rsidRPr="00DC6E14">
        <w:rPr>
          <w:rFonts w:eastAsiaTheme="minorHAnsi" w:cs="Arial"/>
        </w:rPr>
        <w:t xml:space="preserve">. </w:t>
      </w:r>
      <w:r w:rsidR="00EA751F">
        <w:rPr>
          <w:rFonts w:eastAsiaTheme="minorHAnsi" w:cs="Arial"/>
        </w:rPr>
        <w:t>One determined that the average stretch lodges indexes of high and very high susceptibility, what grants him appreciation validity to our enunciated hypothesis.</w:t>
      </w:r>
    </w:p>
    <w:p w:rsidR="00B27C10" w:rsidRPr="00DC6E14" w:rsidRDefault="00B27C10" w:rsidP="00EE3076">
      <w:pPr>
        <w:spacing w:after="120" w:line="360" w:lineRule="auto"/>
        <w:jc w:val="both"/>
        <w:rPr>
          <w:rFonts w:eastAsiaTheme="minorHAnsi" w:cs="Arial"/>
          <w:lang w:val="en-US"/>
        </w:rPr>
      </w:pPr>
    </w:p>
    <w:p w:rsidR="008E5CA3" w:rsidRPr="00DC6E14" w:rsidRDefault="0085348D" w:rsidP="008E5CA3">
      <w:pPr>
        <w:spacing w:line="360" w:lineRule="auto"/>
        <w:jc w:val="both"/>
        <w:rPr>
          <w:rFonts w:cs="Arial"/>
          <w:lang w:val="en-US"/>
        </w:rPr>
      </w:pPr>
      <w:r w:rsidRPr="00DC6E14">
        <w:rPr>
          <w:rFonts w:cs="Arial"/>
          <w:b/>
          <w:lang w:val="en-US"/>
        </w:rPr>
        <w:t>Keywords:</w:t>
      </w:r>
      <w:r w:rsidRPr="00DC6E14">
        <w:rPr>
          <w:rFonts w:cs="Arial"/>
          <w:lang w:val="en-US"/>
        </w:rPr>
        <w:t xml:space="preserve"> </w:t>
      </w:r>
      <w:r w:rsidR="008E5CA3" w:rsidRPr="00DC6E14">
        <w:rPr>
          <w:rFonts w:cs="Arial"/>
          <w:lang w:val="en-US"/>
        </w:rPr>
        <w:t xml:space="preserve">erodibility, </w:t>
      </w:r>
      <w:r w:rsidR="00152B20">
        <w:rPr>
          <w:rFonts w:cs="Arial"/>
          <w:lang w:val="en-US"/>
        </w:rPr>
        <w:t xml:space="preserve">mass </w:t>
      </w:r>
      <w:r w:rsidR="006165F6" w:rsidRPr="00DC6E14">
        <w:rPr>
          <w:rFonts w:cs="Arial"/>
          <w:lang w:val="en-US"/>
        </w:rPr>
        <w:t>strength</w:t>
      </w:r>
      <w:r w:rsidR="008E5CA3" w:rsidRPr="00DC6E14">
        <w:rPr>
          <w:rFonts w:cs="Arial"/>
          <w:lang w:val="en-US"/>
        </w:rPr>
        <w:t xml:space="preserve">, </w:t>
      </w:r>
      <w:r w:rsidR="006165F6" w:rsidRPr="00DC6E14">
        <w:rPr>
          <w:rFonts w:cs="Arial"/>
          <w:lang w:val="en-US"/>
        </w:rPr>
        <w:t>block size</w:t>
      </w:r>
      <w:r w:rsidR="008E5CA3" w:rsidRPr="00DC6E14">
        <w:rPr>
          <w:rFonts w:cs="Arial"/>
          <w:lang w:val="en-US"/>
        </w:rPr>
        <w:t xml:space="preserve">, </w:t>
      </w:r>
      <w:r w:rsidR="00201B12" w:rsidRPr="00DC6E14">
        <w:rPr>
          <w:rFonts w:cs="Arial"/>
          <w:lang w:val="en-US"/>
        </w:rPr>
        <w:t>inter-d</w:t>
      </w:r>
      <w:r w:rsidR="006165F6" w:rsidRPr="00DC6E14">
        <w:rPr>
          <w:rFonts w:cs="Arial"/>
          <w:lang w:val="en-US"/>
        </w:rPr>
        <w:t>iscontinu</w:t>
      </w:r>
      <w:r w:rsidR="00201B12" w:rsidRPr="00DC6E14">
        <w:rPr>
          <w:rFonts w:cs="Arial"/>
          <w:lang w:val="en-US"/>
        </w:rPr>
        <w:t>ities</w:t>
      </w:r>
      <w:r w:rsidR="006165F6" w:rsidRPr="00DC6E14">
        <w:rPr>
          <w:rFonts w:cs="Arial"/>
          <w:lang w:val="en-US"/>
        </w:rPr>
        <w:t xml:space="preserve"> shear strength</w:t>
      </w:r>
      <w:r w:rsidR="008E5CA3" w:rsidRPr="00DC6E14">
        <w:rPr>
          <w:rFonts w:cs="Arial"/>
          <w:lang w:val="en-US"/>
        </w:rPr>
        <w:t>, susceptib</w:t>
      </w:r>
      <w:r w:rsidR="00201B12" w:rsidRPr="00DC6E14">
        <w:rPr>
          <w:rFonts w:cs="Arial"/>
          <w:lang w:val="en-US"/>
        </w:rPr>
        <w:t>i</w:t>
      </w:r>
      <w:r w:rsidR="006165F6" w:rsidRPr="00DC6E14">
        <w:rPr>
          <w:rFonts w:cs="Arial"/>
          <w:lang w:val="en-US"/>
        </w:rPr>
        <w:t>l</w:t>
      </w:r>
      <w:r w:rsidR="00201B12" w:rsidRPr="00DC6E14">
        <w:rPr>
          <w:rFonts w:cs="Arial"/>
          <w:lang w:val="en-US"/>
        </w:rPr>
        <w:t>ity</w:t>
      </w:r>
      <w:r w:rsidR="008E5CA3" w:rsidRPr="00DC6E14">
        <w:rPr>
          <w:rFonts w:cs="Arial"/>
          <w:lang w:val="en-US"/>
        </w:rPr>
        <w:t>.</w:t>
      </w:r>
    </w:p>
    <w:p w:rsidR="00B27C10" w:rsidRPr="00DC6E14" w:rsidRDefault="00B27C10" w:rsidP="008E5CA3">
      <w:pPr>
        <w:spacing w:line="360" w:lineRule="auto"/>
        <w:jc w:val="both"/>
        <w:rPr>
          <w:rFonts w:cs="Arial"/>
          <w:lang w:val="en-US"/>
        </w:rPr>
      </w:pPr>
    </w:p>
    <w:p w:rsidR="00B27C10" w:rsidRPr="00DC6E14" w:rsidRDefault="00B27C10" w:rsidP="008E5CA3">
      <w:pPr>
        <w:spacing w:line="360" w:lineRule="auto"/>
        <w:jc w:val="both"/>
        <w:rPr>
          <w:rFonts w:cs="Arial"/>
          <w:lang w:val="en-US"/>
        </w:rPr>
      </w:pPr>
    </w:p>
    <w:p w:rsidR="00B27C10" w:rsidRPr="00DC6E14" w:rsidRDefault="00B27C10" w:rsidP="008E5CA3">
      <w:pPr>
        <w:spacing w:line="360" w:lineRule="auto"/>
        <w:jc w:val="both"/>
        <w:rPr>
          <w:rFonts w:cs="Arial"/>
          <w:lang w:val="en-US"/>
        </w:rPr>
      </w:pPr>
    </w:p>
    <w:p w:rsidR="00B27C10" w:rsidRPr="00DC6E14" w:rsidRDefault="00B27C10" w:rsidP="008E5CA3">
      <w:pPr>
        <w:spacing w:line="360" w:lineRule="auto"/>
        <w:jc w:val="both"/>
        <w:rPr>
          <w:rFonts w:cs="Arial"/>
          <w:lang w:val="en-US"/>
        </w:rPr>
      </w:pPr>
    </w:p>
    <w:p w:rsidR="00B27C10" w:rsidRPr="00DC6E14" w:rsidRDefault="00B27C10" w:rsidP="008E5CA3">
      <w:pPr>
        <w:spacing w:line="360" w:lineRule="auto"/>
        <w:jc w:val="both"/>
        <w:rPr>
          <w:rFonts w:cs="Arial"/>
          <w:lang w:val="en-US"/>
        </w:rPr>
      </w:pPr>
    </w:p>
    <w:p w:rsidR="00B27C10" w:rsidRPr="00DC6E14" w:rsidRDefault="00B27C10" w:rsidP="008E5CA3">
      <w:pPr>
        <w:spacing w:line="360" w:lineRule="auto"/>
        <w:jc w:val="both"/>
        <w:rPr>
          <w:rFonts w:cs="Arial"/>
          <w:lang w:val="en-US"/>
        </w:rPr>
      </w:pPr>
    </w:p>
    <w:p w:rsidR="00B27C10" w:rsidRPr="00DC6E14" w:rsidRDefault="00B27C10" w:rsidP="008E5CA3">
      <w:pPr>
        <w:spacing w:line="360" w:lineRule="auto"/>
        <w:jc w:val="both"/>
        <w:rPr>
          <w:rFonts w:cs="Arial"/>
          <w:lang w:val="en-US"/>
        </w:rPr>
      </w:pPr>
    </w:p>
    <w:p w:rsidR="00B27C10" w:rsidRPr="00DC6E14" w:rsidRDefault="00B27C10" w:rsidP="008E5CA3">
      <w:pPr>
        <w:spacing w:line="360" w:lineRule="auto"/>
        <w:jc w:val="both"/>
        <w:rPr>
          <w:rFonts w:cs="Arial"/>
          <w:lang w:val="en-US"/>
        </w:rPr>
      </w:pPr>
    </w:p>
    <w:p w:rsidR="00B27C10" w:rsidRPr="00DC6E14" w:rsidRDefault="00B27C10" w:rsidP="008E5CA3">
      <w:pPr>
        <w:spacing w:line="360" w:lineRule="auto"/>
        <w:jc w:val="both"/>
        <w:rPr>
          <w:rFonts w:cs="Arial"/>
          <w:lang w:val="en-US"/>
        </w:rPr>
      </w:pPr>
    </w:p>
    <w:p w:rsidR="005A5B65" w:rsidRPr="00DC6E14" w:rsidRDefault="005A5B65" w:rsidP="008E5CA3">
      <w:pPr>
        <w:spacing w:line="360" w:lineRule="auto"/>
        <w:jc w:val="both"/>
        <w:rPr>
          <w:rFonts w:cs="Arial"/>
          <w:lang w:val="en-US"/>
        </w:rPr>
      </w:pPr>
    </w:p>
    <w:p w:rsidR="00C92FAD" w:rsidRPr="00DC6E14" w:rsidRDefault="00C92FAD" w:rsidP="008E5CA3">
      <w:pPr>
        <w:spacing w:line="360" w:lineRule="auto"/>
        <w:jc w:val="both"/>
        <w:rPr>
          <w:rFonts w:cs="Arial"/>
          <w:lang w:val="en-US"/>
        </w:rPr>
        <w:sectPr w:rsidR="00C92FAD" w:rsidRPr="00DC6E14" w:rsidSect="00C92FAD">
          <w:footerReference w:type="default" r:id="rId9"/>
          <w:pgSz w:w="11907" w:h="16839" w:code="9"/>
          <w:pgMar w:top="1418" w:right="1418" w:bottom="1418" w:left="1985" w:header="709" w:footer="709" w:gutter="0"/>
          <w:pgNumType w:fmt="lowerRoman"/>
          <w:cols w:space="708"/>
          <w:titlePg/>
          <w:docGrid w:linePitch="360"/>
        </w:sectPr>
      </w:pPr>
    </w:p>
    <w:p w:rsidR="00625548" w:rsidRPr="00DC6E14" w:rsidRDefault="00625548" w:rsidP="008E5CA3">
      <w:pPr>
        <w:spacing w:line="360" w:lineRule="auto"/>
        <w:jc w:val="both"/>
        <w:rPr>
          <w:rFonts w:cs="Arial"/>
          <w:lang w:val="en-US"/>
        </w:rPr>
      </w:pPr>
    </w:p>
    <w:p w:rsidR="00625548" w:rsidRPr="00DC6E14" w:rsidRDefault="00625548" w:rsidP="008E5CA3">
      <w:pPr>
        <w:spacing w:line="360" w:lineRule="auto"/>
        <w:jc w:val="both"/>
        <w:rPr>
          <w:rFonts w:cs="Arial"/>
          <w:lang w:val="en-US"/>
        </w:rPr>
      </w:pPr>
    </w:p>
    <w:p w:rsidR="00625548" w:rsidRPr="00DC6E14" w:rsidRDefault="00625548" w:rsidP="008E5CA3">
      <w:pPr>
        <w:spacing w:line="360" w:lineRule="auto"/>
        <w:jc w:val="both"/>
        <w:rPr>
          <w:rFonts w:cs="Arial"/>
          <w:lang w:val="en-US"/>
        </w:rPr>
      </w:pPr>
    </w:p>
    <w:p w:rsidR="00C35D99" w:rsidRPr="00DC6E14" w:rsidRDefault="00E74608" w:rsidP="004A68CB">
      <w:pPr>
        <w:pStyle w:val="Ttulo1"/>
      </w:pPr>
      <w:bookmarkStart w:id="9" w:name="_Toc530410718"/>
      <w:bookmarkStart w:id="10" w:name="_Toc530411548"/>
      <w:bookmarkStart w:id="11" w:name="_Toc8069381"/>
      <w:r w:rsidRPr="00DC6E14">
        <w:t>CAPÍTULO I</w:t>
      </w:r>
      <w:bookmarkEnd w:id="9"/>
      <w:bookmarkEnd w:id="10"/>
      <w:r w:rsidR="00074C43" w:rsidRPr="00DC6E14">
        <w:t xml:space="preserve">. </w:t>
      </w:r>
      <w:bookmarkStart w:id="12" w:name="_Toc530410719"/>
      <w:bookmarkStart w:id="13" w:name="_Toc530411549"/>
      <w:r w:rsidRPr="00DC6E14">
        <w:t>INTRODUCCIÓN</w:t>
      </w:r>
      <w:bookmarkEnd w:id="11"/>
      <w:bookmarkEnd w:id="12"/>
      <w:bookmarkEnd w:id="13"/>
    </w:p>
    <w:p w:rsidR="00C35D99" w:rsidRPr="00DC6E14" w:rsidRDefault="00C35D99" w:rsidP="00074C43"/>
    <w:p w:rsidR="009766DE" w:rsidRPr="00DC6E14" w:rsidRDefault="009766DE" w:rsidP="00074C43"/>
    <w:p w:rsidR="009766DE" w:rsidRPr="00DC6E14" w:rsidRDefault="00CF06D8" w:rsidP="009766DE">
      <w:pPr>
        <w:spacing w:after="240" w:line="360" w:lineRule="auto"/>
        <w:jc w:val="both"/>
        <w:rPr>
          <w:rFonts w:cs="Arial"/>
        </w:rPr>
      </w:pPr>
      <w:r w:rsidRPr="00DC6E14">
        <w:rPr>
          <w:rFonts w:cs="Arial"/>
        </w:rPr>
        <w:t>El curso de la Quebrada Los Chilcos se encuentra expuesto a la acción de los agentes erosivos del viento, el hielo, la humedad, la acción antrópica o el agua</w:t>
      </w:r>
      <w:r w:rsidR="00AA002C">
        <w:rPr>
          <w:rFonts w:cs="Arial"/>
        </w:rPr>
        <w:t>;</w:t>
      </w:r>
      <w:r w:rsidRPr="00DC6E14">
        <w:rPr>
          <w:rFonts w:cs="Arial"/>
        </w:rPr>
        <w:t xml:space="preserve"> siendo este último el principal agente </w:t>
      </w:r>
      <w:r w:rsidR="00AA002C">
        <w:rPr>
          <w:rFonts w:cs="Arial"/>
        </w:rPr>
        <w:t>modelador de su relieve</w:t>
      </w:r>
      <w:r w:rsidRPr="00DC6E14">
        <w:rPr>
          <w:rFonts w:cs="Arial"/>
        </w:rPr>
        <w:t xml:space="preserve">. Frente a estos agentes erosivos los materiales térreos </w:t>
      </w:r>
      <w:r w:rsidR="00471D87" w:rsidRPr="00DC6E14">
        <w:rPr>
          <w:rFonts w:cs="Arial"/>
        </w:rPr>
        <w:t>responden de un modo diferen</w:t>
      </w:r>
      <w:r w:rsidRPr="00DC6E14">
        <w:rPr>
          <w:rFonts w:cs="Arial"/>
        </w:rPr>
        <w:t xml:space="preserve">te </w:t>
      </w:r>
      <w:r w:rsidR="00471D87" w:rsidRPr="00DC6E14">
        <w:rPr>
          <w:rFonts w:cs="Arial"/>
        </w:rPr>
        <w:t>de acuerdo a sus propiedades intrínsecas</w:t>
      </w:r>
      <w:r w:rsidRPr="00DC6E14">
        <w:rPr>
          <w:rFonts w:cs="Arial"/>
        </w:rPr>
        <w:t xml:space="preserve">. Una de las propiedades que describe este </w:t>
      </w:r>
      <w:r w:rsidR="00471D87" w:rsidRPr="00DC6E14">
        <w:rPr>
          <w:rFonts w:cs="Arial"/>
        </w:rPr>
        <w:t xml:space="preserve">tipo </w:t>
      </w:r>
      <w:r w:rsidR="00AA002C">
        <w:rPr>
          <w:rFonts w:cs="Arial"/>
        </w:rPr>
        <w:t xml:space="preserve">de </w:t>
      </w:r>
      <w:r w:rsidRPr="00DC6E14">
        <w:rPr>
          <w:rFonts w:cs="Arial"/>
        </w:rPr>
        <w:t>comportamiento</w:t>
      </w:r>
      <w:r w:rsidR="00471D87" w:rsidRPr="00DC6E14">
        <w:rPr>
          <w:rFonts w:cs="Arial"/>
        </w:rPr>
        <w:t xml:space="preserve"> se denomina “erosionabilidad”; la cual se define como la </w:t>
      </w:r>
      <w:r w:rsidRPr="00DC6E14">
        <w:rPr>
          <w:rFonts w:cs="Arial"/>
        </w:rPr>
        <w:t xml:space="preserve">resistencia o susceptibilidad </w:t>
      </w:r>
      <w:r w:rsidR="00471D87" w:rsidRPr="00DC6E14">
        <w:rPr>
          <w:rFonts w:cs="Arial"/>
        </w:rPr>
        <w:t>del material terreo frente a la erosión.</w:t>
      </w:r>
      <w:r w:rsidRPr="00DC6E14">
        <w:rPr>
          <w:rFonts w:cs="Arial"/>
        </w:rPr>
        <w:t xml:space="preserve"> </w:t>
      </w:r>
      <w:r w:rsidR="00AA002C">
        <w:rPr>
          <w:rFonts w:cs="Arial"/>
        </w:rPr>
        <w:t>Conocer las características resistentes de los materiales conformantes de la quebrada</w:t>
      </w:r>
      <w:r w:rsidR="00471D87" w:rsidRPr="00DC6E14">
        <w:rPr>
          <w:rFonts w:cs="Arial"/>
        </w:rPr>
        <w:t xml:space="preserve"> </w:t>
      </w:r>
      <w:r w:rsidRPr="00DC6E14">
        <w:rPr>
          <w:rFonts w:cs="Arial"/>
        </w:rPr>
        <w:t>nos permitirá obtener un</w:t>
      </w:r>
      <w:r w:rsidR="00471D87" w:rsidRPr="00DC6E14">
        <w:rPr>
          <w:rFonts w:cs="Arial"/>
        </w:rPr>
        <w:t>a apreciación</w:t>
      </w:r>
      <w:r w:rsidRPr="00DC6E14">
        <w:rPr>
          <w:rFonts w:cs="Arial"/>
        </w:rPr>
        <w:t xml:space="preserve"> particular de</w:t>
      </w:r>
      <w:r w:rsidR="00AA002C">
        <w:rPr>
          <w:rFonts w:cs="Arial"/>
        </w:rPr>
        <w:t xml:space="preserve"> dicha variable.</w:t>
      </w:r>
      <w:r w:rsidR="00471D87" w:rsidRPr="00DC6E14">
        <w:rPr>
          <w:rFonts w:cs="Arial"/>
        </w:rPr>
        <w:t xml:space="preserve"> </w:t>
      </w:r>
      <w:r w:rsidR="00AA002C">
        <w:rPr>
          <w:rFonts w:cs="Arial"/>
        </w:rPr>
        <w:t xml:space="preserve">Ante tal desconocimiento nos planteamos la siguiente interrogante: ¿Cuál es el grado de resistencia de los diferentes materiales térreos que conforman el curso de la Quebrada </w:t>
      </w:r>
      <w:r w:rsidR="00AA002C" w:rsidRPr="00DC6E14">
        <w:rPr>
          <w:rFonts w:cs="Arial"/>
        </w:rPr>
        <w:t xml:space="preserve">Los Chilcos? Nuestra </w:t>
      </w:r>
      <w:r w:rsidR="00AA002C">
        <w:rPr>
          <w:rFonts w:cs="Arial"/>
        </w:rPr>
        <w:t xml:space="preserve">primera respuesta a forma de </w:t>
      </w:r>
      <w:r w:rsidR="00AA002C" w:rsidRPr="00DC6E14">
        <w:rPr>
          <w:rFonts w:cs="Arial"/>
        </w:rPr>
        <w:t>hipótesis es</w:t>
      </w:r>
      <w:r w:rsidR="00AA002C">
        <w:rPr>
          <w:rFonts w:cs="Arial"/>
        </w:rPr>
        <w:t xml:space="preserve"> la siguiente: en el curso </w:t>
      </w:r>
      <w:r w:rsidR="00AA002C" w:rsidRPr="00DC6E14">
        <w:rPr>
          <w:rFonts w:cs="Arial"/>
        </w:rPr>
        <w:t>medio de la Quebrada los Chilcos</w:t>
      </w:r>
      <w:r w:rsidR="00AA002C">
        <w:rPr>
          <w:rFonts w:cs="Arial"/>
        </w:rPr>
        <w:t xml:space="preserve">, </w:t>
      </w:r>
      <w:r w:rsidR="00152B20">
        <w:rPr>
          <w:rFonts w:cs="Arial"/>
        </w:rPr>
        <w:t xml:space="preserve">se presentan </w:t>
      </w:r>
      <w:r w:rsidR="00AA002C">
        <w:rPr>
          <w:rFonts w:cs="Arial"/>
        </w:rPr>
        <w:t>los</w:t>
      </w:r>
      <w:r w:rsidR="00152B20">
        <w:rPr>
          <w:rFonts w:cs="Arial"/>
        </w:rPr>
        <w:t xml:space="preserve"> índices más altos de erosionabilidad, debido a la baja resistencia de los</w:t>
      </w:r>
      <w:r w:rsidR="00AA002C">
        <w:rPr>
          <w:rFonts w:cs="Arial"/>
        </w:rPr>
        <w:t xml:space="preserve"> </w:t>
      </w:r>
      <w:r w:rsidR="00152B20">
        <w:rPr>
          <w:rFonts w:cs="Arial"/>
        </w:rPr>
        <w:t>depósitos cuaternarios</w:t>
      </w:r>
      <w:r w:rsidR="00AA002C">
        <w:rPr>
          <w:rFonts w:cs="Arial"/>
        </w:rPr>
        <w:t xml:space="preserve"> constituyentes</w:t>
      </w:r>
      <w:r w:rsidR="001F723E">
        <w:rPr>
          <w:rFonts w:cs="Arial"/>
        </w:rPr>
        <w:t>. Esta afirmación se ha sustentado en la observación del tramo comprendido entre la Av. Independencia y la Av. San Martín, donde el cauce presenta gran acumulación de sedimentos y una sección transversal amplia a diferencia del resto del cauce.</w:t>
      </w:r>
    </w:p>
    <w:p w:rsidR="00BA7CE9" w:rsidRPr="00DC6E14" w:rsidRDefault="002D7BB4" w:rsidP="009766DE">
      <w:pPr>
        <w:spacing w:after="240" w:line="360" w:lineRule="auto"/>
        <w:jc w:val="both"/>
        <w:rPr>
          <w:rFonts w:cs="Arial"/>
        </w:rPr>
      </w:pPr>
      <w:r w:rsidRPr="00DC6E14">
        <w:rPr>
          <w:rFonts w:cs="Arial"/>
        </w:rPr>
        <w:t xml:space="preserve">El estudio </w:t>
      </w:r>
      <w:r w:rsidR="009766DE" w:rsidRPr="00DC6E14">
        <w:rPr>
          <w:rFonts w:cs="Arial"/>
        </w:rPr>
        <w:t>de la erosionabilidad se justifica por cuanto nos permitirá determinar el grado de influencia de dich</w:t>
      </w:r>
      <w:r w:rsidR="001F723E">
        <w:rPr>
          <w:rFonts w:cs="Arial"/>
        </w:rPr>
        <w:t>a propiedad</w:t>
      </w:r>
      <w:r w:rsidR="009766DE" w:rsidRPr="00DC6E14">
        <w:rPr>
          <w:rFonts w:cs="Arial"/>
        </w:rPr>
        <w:t xml:space="preserve"> dentro del proceso erosivo</w:t>
      </w:r>
      <w:r w:rsidR="001F723E">
        <w:rPr>
          <w:rFonts w:cs="Arial"/>
        </w:rPr>
        <w:t xml:space="preserve"> del cauce</w:t>
      </w:r>
      <w:r w:rsidR="009766DE" w:rsidRPr="00DC6E14">
        <w:rPr>
          <w:rFonts w:cs="Arial"/>
        </w:rPr>
        <w:t>; y contar con datos concisos respecto a</w:t>
      </w:r>
      <w:r w:rsidR="00BA7CE9" w:rsidRPr="00DC6E14">
        <w:rPr>
          <w:rFonts w:cs="Arial"/>
        </w:rPr>
        <w:t xml:space="preserve"> las características resistentes de</w:t>
      </w:r>
      <w:r w:rsidR="009766DE" w:rsidRPr="00DC6E14">
        <w:rPr>
          <w:rFonts w:cs="Arial"/>
        </w:rPr>
        <w:t xml:space="preserve"> los divers</w:t>
      </w:r>
      <w:r w:rsidR="001F723E">
        <w:rPr>
          <w:rFonts w:cs="Arial"/>
        </w:rPr>
        <w:t xml:space="preserve">os materiales terrígenos que conforman </w:t>
      </w:r>
      <w:r w:rsidR="009766DE" w:rsidRPr="00DC6E14">
        <w:rPr>
          <w:rFonts w:cs="Arial"/>
        </w:rPr>
        <w:t xml:space="preserve">el </w:t>
      </w:r>
      <w:r w:rsidR="00F56598" w:rsidRPr="00DC6E14">
        <w:rPr>
          <w:rFonts w:cs="Arial"/>
        </w:rPr>
        <w:t>cauce</w:t>
      </w:r>
      <w:r w:rsidR="009766DE" w:rsidRPr="00DC6E14">
        <w:rPr>
          <w:rFonts w:cs="Arial"/>
        </w:rPr>
        <w:t>.</w:t>
      </w:r>
      <w:r w:rsidR="00BA7CE9" w:rsidRPr="00DC6E14">
        <w:rPr>
          <w:rFonts w:cs="Arial"/>
        </w:rPr>
        <w:t xml:space="preserve"> </w:t>
      </w:r>
    </w:p>
    <w:p w:rsidR="007B244B" w:rsidRPr="00DC6E14" w:rsidRDefault="009766DE" w:rsidP="009766DE">
      <w:pPr>
        <w:spacing w:line="360" w:lineRule="auto"/>
        <w:jc w:val="both"/>
        <w:rPr>
          <w:rFonts w:cs="Arial"/>
        </w:rPr>
      </w:pPr>
      <w:r w:rsidRPr="00DC6E14">
        <w:rPr>
          <w:rFonts w:cs="Arial"/>
        </w:rPr>
        <w:t>El alcance de la investigación abord</w:t>
      </w:r>
      <w:r w:rsidR="00100EF8">
        <w:rPr>
          <w:rFonts w:cs="Arial"/>
        </w:rPr>
        <w:t>ó</w:t>
      </w:r>
      <w:r w:rsidRPr="00DC6E14">
        <w:rPr>
          <w:rFonts w:cs="Arial"/>
        </w:rPr>
        <w:t xml:space="preserve"> </w:t>
      </w:r>
      <w:r w:rsidR="00100EF8">
        <w:rPr>
          <w:rFonts w:cs="Arial"/>
        </w:rPr>
        <w:t>el estudio marginal de la Quebrada Los Chilcos</w:t>
      </w:r>
      <w:r w:rsidRPr="00DC6E14">
        <w:rPr>
          <w:rFonts w:cs="Arial"/>
        </w:rPr>
        <w:t>, mediante la</w:t>
      </w:r>
      <w:r w:rsidR="00100EF8">
        <w:rPr>
          <w:rFonts w:cs="Arial"/>
        </w:rPr>
        <w:t xml:space="preserve"> observación preliminar de sus características hidrológicas, geomorfológicas e investigando con mayor detalle sus características geológicas y geotécnicas antes de </w:t>
      </w:r>
      <w:r w:rsidRPr="00DC6E14">
        <w:rPr>
          <w:rFonts w:cs="Arial"/>
        </w:rPr>
        <w:t>evalua</w:t>
      </w:r>
      <w:r w:rsidR="00100EF8">
        <w:rPr>
          <w:rFonts w:cs="Arial"/>
        </w:rPr>
        <w:t xml:space="preserve">r su </w:t>
      </w:r>
      <w:r w:rsidR="0078103E" w:rsidRPr="00DC6E14">
        <w:rPr>
          <w:rFonts w:cs="Arial"/>
        </w:rPr>
        <w:t>erosionabilidad</w:t>
      </w:r>
      <w:r w:rsidR="00100EF8">
        <w:rPr>
          <w:rFonts w:cs="Arial"/>
        </w:rPr>
        <w:t>. El estudio no incluyó variables que no sean relativas a las propiedades intrínsecas de los materiales térreos.</w:t>
      </w:r>
    </w:p>
    <w:p w:rsidR="00847BD2" w:rsidRPr="00DC6E14" w:rsidRDefault="009766DE" w:rsidP="009766DE">
      <w:pPr>
        <w:spacing w:line="360" w:lineRule="auto"/>
        <w:jc w:val="both"/>
        <w:rPr>
          <w:rFonts w:cs="Arial"/>
        </w:rPr>
      </w:pPr>
      <w:r w:rsidRPr="00DC6E14">
        <w:rPr>
          <w:rFonts w:cs="Arial"/>
        </w:rPr>
        <w:lastRenderedPageBreak/>
        <w:t xml:space="preserve">El objetivo general del estudio </w:t>
      </w:r>
      <w:r w:rsidR="00100EF8" w:rsidRPr="00DC6E14">
        <w:rPr>
          <w:rFonts w:cs="Arial"/>
        </w:rPr>
        <w:t>consist</w:t>
      </w:r>
      <w:r w:rsidR="00100EF8">
        <w:rPr>
          <w:rFonts w:cs="Arial"/>
        </w:rPr>
        <w:t>ió</w:t>
      </w:r>
      <w:r w:rsidR="00847BD2" w:rsidRPr="00DC6E14">
        <w:rPr>
          <w:rFonts w:cs="Arial"/>
        </w:rPr>
        <w:t xml:space="preserve"> en </w:t>
      </w:r>
      <w:r w:rsidRPr="00DC6E14">
        <w:rPr>
          <w:rFonts w:cs="Arial"/>
        </w:rPr>
        <w:t xml:space="preserve">evaluar </w:t>
      </w:r>
      <w:r w:rsidR="00152B20">
        <w:rPr>
          <w:rFonts w:cs="Arial"/>
        </w:rPr>
        <w:t>el índice de</w:t>
      </w:r>
      <w:r w:rsidR="00476D6A" w:rsidRPr="00DC6E14">
        <w:rPr>
          <w:rFonts w:cs="Arial"/>
        </w:rPr>
        <w:t xml:space="preserve"> erosionabilidad en el c</w:t>
      </w:r>
      <w:r w:rsidR="000B400C" w:rsidRPr="00DC6E14">
        <w:rPr>
          <w:rFonts w:cs="Arial"/>
        </w:rPr>
        <w:t>urso</w:t>
      </w:r>
      <w:r w:rsidR="00476D6A" w:rsidRPr="00DC6E14">
        <w:rPr>
          <w:rFonts w:cs="Arial"/>
        </w:rPr>
        <w:t xml:space="preserve"> </w:t>
      </w:r>
      <w:r w:rsidR="000255CB" w:rsidRPr="00DC6E14">
        <w:rPr>
          <w:rFonts w:cs="Arial"/>
        </w:rPr>
        <w:t>de la Quebrada Los Chilcos</w:t>
      </w:r>
      <w:r w:rsidR="00152B20">
        <w:rPr>
          <w:rFonts w:cs="Arial"/>
        </w:rPr>
        <w:t>, mediante el método adaptado de Annandale</w:t>
      </w:r>
      <w:r w:rsidR="000255CB" w:rsidRPr="00DC6E14">
        <w:rPr>
          <w:rFonts w:cs="Arial"/>
        </w:rPr>
        <w:t>.</w:t>
      </w:r>
      <w:r w:rsidRPr="00DC6E14">
        <w:rPr>
          <w:rFonts w:cs="Arial"/>
        </w:rPr>
        <w:t xml:space="preserve"> </w:t>
      </w:r>
      <w:r w:rsidR="00152B20">
        <w:rPr>
          <w:rFonts w:cs="Arial"/>
        </w:rPr>
        <w:t>Los</w:t>
      </w:r>
      <w:r w:rsidRPr="00DC6E14">
        <w:rPr>
          <w:rFonts w:cs="Arial"/>
        </w:rPr>
        <w:t xml:space="preserve"> objetivos específicos </w:t>
      </w:r>
      <w:r w:rsidR="00152B20">
        <w:rPr>
          <w:rFonts w:cs="Arial"/>
        </w:rPr>
        <w:t>son</w:t>
      </w:r>
      <w:r w:rsidRPr="00DC6E14">
        <w:rPr>
          <w:rFonts w:cs="Arial"/>
        </w:rPr>
        <w:t>:</w:t>
      </w:r>
    </w:p>
    <w:p w:rsidR="000B400C" w:rsidRPr="00DC6E14" w:rsidRDefault="00847BD2" w:rsidP="00847BD2">
      <w:pPr>
        <w:spacing w:after="120" w:line="360" w:lineRule="auto"/>
        <w:jc w:val="both"/>
        <w:rPr>
          <w:rFonts w:cs="Arial"/>
        </w:rPr>
      </w:pPr>
      <w:r w:rsidRPr="00DC6E14">
        <w:rPr>
          <w:rFonts w:cs="Arial"/>
        </w:rPr>
        <w:t>- Determinar la</w:t>
      </w:r>
      <w:r w:rsidR="000255CB" w:rsidRPr="00DC6E14">
        <w:rPr>
          <w:rFonts w:cs="Arial"/>
        </w:rPr>
        <w:t xml:space="preserve"> </w:t>
      </w:r>
      <w:r w:rsidR="00152B20">
        <w:rPr>
          <w:rFonts w:cs="Arial"/>
        </w:rPr>
        <w:t xml:space="preserve">erosionabilidad de los </w:t>
      </w:r>
      <w:r w:rsidR="000B400C" w:rsidRPr="00DC6E14">
        <w:rPr>
          <w:rFonts w:cs="Arial"/>
        </w:rPr>
        <w:t xml:space="preserve">depósitos </w:t>
      </w:r>
      <w:r w:rsidR="00152B20">
        <w:rPr>
          <w:rFonts w:cs="Arial"/>
        </w:rPr>
        <w:t>de suelo mediante la resistencia de su masa</w:t>
      </w:r>
      <w:r w:rsidR="000B400C" w:rsidRPr="00DC6E14">
        <w:rPr>
          <w:rFonts w:cs="Arial"/>
        </w:rPr>
        <w:t xml:space="preserve">. </w:t>
      </w:r>
    </w:p>
    <w:p w:rsidR="00BF5E64" w:rsidRPr="00DC6E14" w:rsidRDefault="00847BD2" w:rsidP="00847BD2">
      <w:pPr>
        <w:spacing w:after="120" w:line="360" w:lineRule="auto"/>
        <w:jc w:val="both"/>
        <w:rPr>
          <w:rFonts w:cs="Arial"/>
        </w:rPr>
      </w:pPr>
      <w:r w:rsidRPr="00DC6E14">
        <w:rPr>
          <w:rFonts w:cs="Arial"/>
        </w:rPr>
        <w:t xml:space="preserve">- Determinar </w:t>
      </w:r>
      <w:r w:rsidR="00152B20">
        <w:rPr>
          <w:rFonts w:cs="Arial"/>
        </w:rPr>
        <w:t xml:space="preserve">la </w:t>
      </w:r>
      <w:r w:rsidRPr="00DC6E14">
        <w:rPr>
          <w:rFonts w:cs="Arial"/>
        </w:rPr>
        <w:t>erosionabilidad de l</w:t>
      </w:r>
      <w:r w:rsidR="000255CB" w:rsidRPr="00DC6E14">
        <w:rPr>
          <w:rFonts w:cs="Arial"/>
        </w:rPr>
        <w:t>a</w:t>
      </w:r>
      <w:r w:rsidRPr="00DC6E14">
        <w:rPr>
          <w:rFonts w:cs="Arial"/>
        </w:rPr>
        <w:t xml:space="preserve">s </w:t>
      </w:r>
      <w:r w:rsidR="00BF5E64" w:rsidRPr="00DC6E14">
        <w:rPr>
          <w:rFonts w:cs="Arial"/>
        </w:rPr>
        <w:t>f</w:t>
      </w:r>
      <w:r w:rsidR="000B400C" w:rsidRPr="00DC6E14">
        <w:rPr>
          <w:rFonts w:cs="Arial"/>
        </w:rPr>
        <w:t>ormaciones rocosas</w:t>
      </w:r>
      <w:r w:rsidR="00152B20">
        <w:rPr>
          <w:rFonts w:cs="Arial"/>
        </w:rPr>
        <w:t xml:space="preserve"> a través de la</w:t>
      </w:r>
      <w:r w:rsidR="00491E2E">
        <w:rPr>
          <w:rFonts w:cs="Arial"/>
        </w:rPr>
        <w:t xml:space="preserve"> </w:t>
      </w:r>
      <w:r w:rsidR="00152B20">
        <w:rPr>
          <w:rFonts w:cs="Arial"/>
        </w:rPr>
        <w:t>resistencia de masa, tamaño de bloques y resistencia al corte inter-discontinuidades.</w:t>
      </w:r>
    </w:p>
    <w:p w:rsidR="00E74608" w:rsidRPr="00DC6E14" w:rsidRDefault="009766DE" w:rsidP="00097075">
      <w:pPr>
        <w:spacing w:after="120" w:line="360" w:lineRule="auto"/>
        <w:jc w:val="both"/>
        <w:rPr>
          <w:rFonts w:cs="Arial"/>
        </w:rPr>
      </w:pPr>
      <w:r w:rsidRPr="00DC6E14">
        <w:rPr>
          <w:rFonts w:cs="Arial"/>
        </w:rPr>
        <w:t xml:space="preserve">Siguiendo con el contenido de nuestra investigación, este se </w:t>
      </w:r>
      <w:r w:rsidR="00097075">
        <w:rPr>
          <w:rFonts w:cs="Arial"/>
        </w:rPr>
        <w:t>describe en el siguiente orden:</w:t>
      </w:r>
    </w:p>
    <w:p w:rsidR="005603B4" w:rsidRPr="00DC6E14" w:rsidRDefault="00E74608" w:rsidP="009409C1">
      <w:pPr>
        <w:autoSpaceDE w:val="0"/>
        <w:autoSpaceDN w:val="0"/>
        <w:adjustRightInd w:val="0"/>
        <w:spacing w:after="120" w:line="360" w:lineRule="auto"/>
        <w:jc w:val="both"/>
        <w:rPr>
          <w:rFonts w:cs="Arial"/>
        </w:rPr>
      </w:pPr>
      <w:r w:rsidRPr="00DC6E14">
        <w:rPr>
          <w:rFonts w:cs="Arial"/>
        </w:rPr>
        <w:t xml:space="preserve">En el capítulo </w:t>
      </w:r>
      <w:r w:rsidR="00097075">
        <w:rPr>
          <w:rFonts w:cs="Arial"/>
        </w:rPr>
        <w:t>II</w:t>
      </w:r>
      <w:r w:rsidRPr="00DC6E14">
        <w:rPr>
          <w:rFonts w:cs="Arial"/>
        </w:rPr>
        <w:t xml:space="preserve">, </w:t>
      </w:r>
      <w:r w:rsidR="007062CE" w:rsidRPr="00DC6E14">
        <w:rPr>
          <w:rFonts w:cs="Arial"/>
        </w:rPr>
        <w:t xml:space="preserve">se </w:t>
      </w:r>
      <w:r w:rsidR="008928C0" w:rsidRPr="00DC6E14">
        <w:rPr>
          <w:rFonts w:cs="Arial"/>
        </w:rPr>
        <w:t>exp</w:t>
      </w:r>
      <w:r w:rsidR="009766DE" w:rsidRPr="00DC6E14">
        <w:rPr>
          <w:rFonts w:cs="Arial"/>
        </w:rPr>
        <w:t>one</w:t>
      </w:r>
      <w:r w:rsidR="005603B4" w:rsidRPr="00DC6E14">
        <w:rPr>
          <w:rFonts w:cs="Arial"/>
        </w:rPr>
        <w:t xml:space="preserve"> </w:t>
      </w:r>
      <w:r w:rsidR="007062CE" w:rsidRPr="00DC6E14">
        <w:rPr>
          <w:rFonts w:cs="Arial"/>
        </w:rPr>
        <w:t xml:space="preserve">todo lo referente </w:t>
      </w:r>
      <w:r w:rsidR="00476D6A" w:rsidRPr="00DC6E14">
        <w:rPr>
          <w:rFonts w:cs="Arial"/>
        </w:rPr>
        <w:t>a investigaciones previas sobre el tema actual, características geomorfológicas, definición de erosionabilidad,</w:t>
      </w:r>
      <w:r w:rsidR="005603B4" w:rsidRPr="00DC6E14">
        <w:rPr>
          <w:rFonts w:cs="Arial"/>
        </w:rPr>
        <w:t xml:space="preserve"> </w:t>
      </w:r>
      <w:r w:rsidR="00476D6A" w:rsidRPr="00DC6E14">
        <w:rPr>
          <w:rFonts w:cs="Arial"/>
        </w:rPr>
        <w:t>metodologías de medición, descripción resumida del Método del Índice de Erosionabilidad y presentar una adaptación de la aplicación, efectuada por el autor de la tesis</w:t>
      </w:r>
      <w:r w:rsidR="005603B4" w:rsidRPr="00DC6E14">
        <w:rPr>
          <w:rFonts w:cs="Arial"/>
        </w:rPr>
        <w:t xml:space="preserve">. </w:t>
      </w:r>
    </w:p>
    <w:p w:rsidR="005603B4" w:rsidRPr="00DC6E14" w:rsidRDefault="00E74608" w:rsidP="009409C1">
      <w:pPr>
        <w:autoSpaceDE w:val="0"/>
        <w:autoSpaceDN w:val="0"/>
        <w:adjustRightInd w:val="0"/>
        <w:spacing w:after="120" w:line="360" w:lineRule="auto"/>
        <w:jc w:val="both"/>
        <w:rPr>
          <w:rFonts w:cs="Arial"/>
        </w:rPr>
      </w:pPr>
      <w:r w:rsidRPr="00DC6E14">
        <w:rPr>
          <w:rFonts w:cs="Arial"/>
        </w:rPr>
        <w:t xml:space="preserve">En el capítulo </w:t>
      </w:r>
      <w:r w:rsidR="00097075">
        <w:rPr>
          <w:rFonts w:cs="Arial"/>
        </w:rPr>
        <w:t>III</w:t>
      </w:r>
      <w:r w:rsidRPr="00DC6E14">
        <w:rPr>
          <w:rFonts w:cs="Arial"/>
        </w:rPr>
        <w:t xml:space="preserve">, </w:t>
      </w:r>
      <w:r w:rsidR="00476D6A" w:rsidRPr="00DC6E14">
        <w:rPr>
          <w:rFonts w:cs="Arial"/>
        </w:rPr>
        <w:t xml:space="preserve">se describe las generalidades de la investigación, metodología de la investigación utilizada y descripción del proceso llevado a cabo. Dicho proceso </w:t>
      </w:r>
      <w:r w:rsidR="00100EF8">
        <w:rPr>
          <w:rFonts w:cs="Arial"/>
        </w:rPr>
        <w:t>tiene como apartados principales los cartogr</w:t>
      </w:r>
      <w:r w:rsidR="005603B4" w:rsidRPr="00DC6E14">
        <w:rPr>
          <w:rFonts w:cs="Arial"/>
        </w:rPr>
        <w:t>afiado</w:t>
      </w:r>
      <w:r w:rsidR="00100EF8">
        <w:rPr>
          <w:rFonts w:cs="Arial"/>
        </w:rPr>
        <w:t>s</w:t>
      </w:r>
      <w:r w:rsidR="005603B4" w:rsidRPr="00DC6E14">
        <w:rPr>
          <w:rFonts w:cs="Arial"/>
        </w:rPr>
        <w:t xml:space="preserve"> geológico </w:t>
      </w:r>
      <w:r w:rsidR="00476D6A" w:rsidRPr="00DC6E14">
        <w:rPr>
          <w:rFonts w:cs="Arial"/>
        </w:rPr>
        <w:t xml:space="preserve">y </w:t>
      </w:r>
      <w:r w:rsidR="005603B4" w:rsidRPr="00DC6E14">
        <w:rPr>
          <w:rFonts w:cs="Arial"/>
        </w:rPr>
        <w:t>geotécnico</w:t>
      </w:r>
      <w:r w:rsidR="00476D6A" w:rsidRPr="00DC6E14">
        <w:rPr>
          <w:rFonts w:cs="Arial"/>
        </w:rPr>
        <w:t xml:space="preserve">; además se hace referencia a algunas técnicas </w:t>
      </w:r>
      <w:r w:rsidR="005603B4" w:rsidRPr="00DC6E14">
        <w:rPr>
          <w:rFonts w:cs="Arial"/>
        </w:rPr>
        <w:t>estadístic</w:t>
      </w:r>
      <w:r w:rsidR="00476D6A" w:rsidRPr="00DC6E14">
        <w:rPr>
          <w:rFonts w:cs="Arial"/>
        </w:rPr>
        <w:t>a</w:t>
      </w:r>
      <w:r w:rsidR="005603B4" w:rsidRPr="00DC6E14">
        <w:rPr>
          <w:rFonts w:cs="Arial"/>
        </w:rPr>
        <w:t>s inferenciales y descriptiv</w:t>
      </w:r>
      <w:r w:rsidR="00476D6A" w:rsidRPr="00DC6E14">
        <w:rPr>
          <w:rFonts w:cs="Arial"/>
        </w:rPr>
        <w:t>a</w:t>
      </w:r>
      <w:r w:rsidR="005603B4" w:rsidRPr="00DC6E14">
        <w:rPr>
          <w:rFonts w:cs="Arial"/>
        </w:rPr>
        <w:t>s</w:t>
      </w:r>
      <w:r w:rsidR="00476D6A" w:rsidRPr="00DC6E14">
        <w:rPr>
          <w:rFonts w:cs="Arial"/>
        </w:rPr>
        <w:t xml:space="preserve"> aplicadas en la investigación (Método de Ordenación Simple,</w:t>
      </w:r>
      <w:r w:rsidR="005603B4" w:rsidRPr="00DC6E14">
        <w:rPr>
          <w:rFonts w:cs="Arial"/>
        </w:rPr>
        <w:t xml:space="preserve"> Intervalos de Clase).</w:t>
      </w:r>
    </w:p>
    <w:p w:rsidR="00E74608" w:rsidRPr="00DC6E14" w:rsidRDefault="00E74608" w:rsidP="009409C1">
      <w:pPr>
        <w:autoSpaceDE w:val="0"/>
        <w:autoSpaceDN w:val="0"/>
        <w:adjustRightInd w:val="0"/>
        <w:spacing w:after="120" w:line="360" w:lineRule="auto"/>
        <w:jc w:val="both"/>
        <w:rPr>
          <w:rFonts w:cs="Arial"/>
        </w:rPr>
      </w:pPr>
      <w:r w:rsidRPr="00DC6E14">
        <w:rPr>
          <w:rFonts w:cs="Arial"/>
        </w:rPr>
        <w:t>E</w:t>
      </w:r>
      <w:r w:rsidR="002E0AE2" w:rsidRPr="00DC6E14">
        <w:rPr>
          <w:rFonts w:cs="Arial"/>
        </w:rPr>
        <w:t>l</w:t>
      </w:r>
      <w:r w:rsidRPr="00DC6E14">
        <w:rPr>
          <w:rFonts w:cs="Arial"/>
        </w:rPr>
        <w:t xml:space="preserve"> capítulo </w:t>
      </w:r>
      <w:r w:rsidR="00097075">
        <w:rPr>
          <w:rFonts w:cs="Arial"/>
        </w:rPr>
        <w:t>IV</w:t>
      </w:r>
      <w:r w:rsidRPr="00DC6E14">
        <w:rPr>
          <w:rFonts w:cs="Arial"/>
        </w:rPr>
        <w:t xml:space="preserve">, </w:t>
      </w:r>
      <w:r w:rsidR="005603B4" w:rsidRPr="00DC6E14">
        <w:rPr>
          <w:rFonts w:cs="Arial"/>
        </w:rPr>
        <w:t xml:space="preserve">se </w:t>
      </w:r>
      <w:r w:rsidR="009766DE" w:rsidRPr="00DC6E14">
        <w:rPr>
          <w:rFonts w:cs="Arial"/>
        </w:rPr>
        <w:t>explica</w:t>
      </w:r>
      <w:r w:rsidRPr="00DC6E14">
        <w:rPr>
          <w:rFonts w:cs="Arial"/>
        </w:rPr>
        <w:t xml:space="preserve"> todo lo </w:t>
      </w:r>
      <w:r w:rsidR="002E0AE2" w:rsidRPr="00DC6E14">
        <w:rPr>
          <w:rFonts w:cs="Arial"/>
        </w:rPr>
        <w:t>relacionado</w:t>
      </w:r>
      <w:r w:rsidRPr="00DC6E14">
        <w:rPr>
          <w:rFonts w:cs="Arial"/>
        </w:rPr>
        <w:t xml:space="preserve"> a los resultados obtenidos</w:t>
      </w:r>
      <w:r w:rsidR="005603B4" w:rsidRPr="00DC6E14">
        <w:rPr>
          <w:rFonts w:cs="Arial"/>
        </w:rPr>
        <w:t xml:space="preserve"> en la evaluación de </w:t>
      </w:r>
      <w:r w:rsidR="00476D6A" w:rsidRPr="00DC6E14">
        <w:rPr>
          <w:rFonts w:cs="Arial"/>
        </w:rPr>
        <w:t xml:space="preserve">los </w:t>
      </w:r>
      <w:r w:rsidR="00100EF8">
        <w:rPr>
          <w:rFonts w:cs="Arial"/>
        </w:rPr>
        <w:t>depósitos de s</w:t>
      </w:r>
      <w:r w:rsidR="00476D6A" w:rsidRPr="00DC6E14">
        <w:rPr>
          <w:rFonts w:cs="Arial"/>
        </w:rPr>
        <w:t xml:space="preserve">uelo y rocas. Además, se realiza una </w:t>
      </w:r>
      <w:r w:rsidR="00100EF8">
        <w:rPr>
          <w:rFonts w:cs="Arial"/>
        </w:rPr>
        <w:t xml:space="preserve">sistematización </w:t>
      </w:r>
      <w:r w:rsidR="00476D6A" w:rsidRPr="00DC6E14">
        <w:rPr>
          <w:rFonts w:cs="Arial"/>
        </w:rPr>
        <w:t>de los resultados a través de un mapa de erosionabilidad a escala 1: 15,000.</w:t>
      </w:r>
    </w:p>
    <w:p w:rsidR="00E74608" w:rsidRPr="00DC6E14" w:rsidRDefault="00E74608" w:rsidP="009409C1">
      <w:pPr>
        <w:autoSpaceDE w:val="0"/>
        <w:autoSpaceDN w:val="0"/>
        <w:adjustRightInd w:val="0"/>
        <w:spacing w:line="360" w:lineRule="auto"/>
        <w:jc w:val="both"/>
        <w:rPr>
          <w:rFonts w:cs="Arial"/>
        </w:rPr>
      </w:pPr>
      <w:r w:rsidRPr="00DC6E14">
        <w:rPr>
          <w:rFonts w:cs="Arial"/>
        </w:rPr>
        <w:t>E</w:t>
      </w:r>
      <w:r w:rsidR="005603B4" w:rsidRPr="00DC6E14">
        <w:rPr>
          <w:rFonts w:cs="Arial"/>
        </w:rPr>
        <w:t>n e</w:t>
      </w:r>
      <w:r w:rsidRPr="00DC6E14">
        <w:rPr>
          <w:rFonts w:cs="Arial"/>
        </w:rPr>
        <w:t xml:space="preserve">l capítulo </w:t>
      </w:r>
      <w:r w:rsidR="00097075">
        <w:rPr>
          <w:rFonts w:cs="Arial"/>
        </w:rPr>
        <w:t>V</w:t>
      </w:r>
      <w:r w:rsidRPr="00DC6E14">
        <w:rPr>
          <w:rFonts w:cs="Arial"/>
        </w:rPr>
        <w:t xml:space="preserve">, </w:t>
      </w:r>
      <w:r w:rsidR="005603B4" w:rsidRPr="00DC6E14">
        <w:rPr>
          <w:rFonts w:cs="Arial"/>
        </w:rPr>
        <w:t xml:space="preserve">se realiza </w:t>
      </w:r>
      <w:r w:rsidRPr="00DC6E14">
        <w:rPr>
          <w:rFonts w:cs="Arial"/>
        </w:rPr>
        <w:t xml:space="preserve">una </w:t>
      </w:r>
      <w:r w:rsidR="009766DE" w:rsidRPr="00DC6E14">
        <w:rPr>
          <w:rFonts w:cs="Arial"/>
        </w:rPr>
        <w:t>presentación</w:t>
      </w:r>
      <w:r w:rsidRPr="00DC6E14">
        <w:rPr>
          <w:rFonts w:cs="Arial"/>
        </w:rPr>
        <w:t xml:space="preserve"> de las conclusiones más relevantes </w:t>
      </w:r>
      <w:r w:rsidR="005603B4" w:rsidRPr="00DC6E14">
        <w:rPr>
          <w:rFonts w:cs="Arial"/>
        </w:rPr>
        <w:t xml:space="preserve">respecto a los objetivos </w:t>
      </w:r>
      <w:r w:rsidR="002C7A07" w:rsidRPr="00DC6E14">
        <w:rPr>
          <w:rFonts w:cs="Arial"/>
        </w:rPr>
        <w:t xml:space="preserve">propuestos y </w:t>
      </w:r>
      <w:r w:rsidR="009766DE" w:rsidRPr="00DC6E14">
        <w:rPr>
          <w:rFonts w:cs="Arial"/>
        </w:rPr>
        <w:t>la propuesta</w:t>
      </w:r>
      <w:r w:rsidR="002C7A07" w:rsidRPr="00DC6E14">
        <w:rPr>
          <w:rFonts w:cs="Arial"/>
        </w:rPr>
        <w:t xml:space="preserve"> de algunas</w:t>
      </w:r>
      <w:r w:rsidR="005603B4" w:rsidRPr="00DC6E14">
        <w:rPr>
          <w:rFonts w:cs="Arial"/>
        </w:rPr>
        <w:t xml:space="preserve"> recomendaciones post-f</w:t>
      </w:r>
      <w:r w:rsidR="002E0AE2" w:rsidRPr="00DC6E14">
        <w:rPr>
          <w:rFonts w:cs="Arial"/>
        </w:rPr>
        <w:t>acto.</w:t>
      </w:r>
    </w:p>
    <w:p w:rsidR="00E74608" w:rsidRPr="00DC6E14" w:rsidRDefault="00E74608" w:rsidP="009409C1">
      <w:pPr>
        <w:spacing w:line="360" w:lineRule="auto"/>
        <w:jc w:val="both"/>
        <w:rPr>
          <w:rFonts w:cs="Arial"/>
        </w:rPr>
      </w:pPr>
    </w:p>
    <w:p w:rsidR="00E74608" w:rsidRPr="00DC6E14" w:rsidRDefault="00E74608" w:rsidP="009409C1">
      <w:pPr>
        <w:spacing w:line="360" w:lineRule="auto"/>
        <w:jc w:val="both"/>
        <w:rPr>
          <w:rFonts w:cs="Arial"/>
          <w:b/>
        </w:rPr>
      </w:pPr>
    </w:p>
    <w:p w:rsidR="00E74608" w:rsidRPr="00DC6E14" w:rsidRDefault="00E74608" w:rsidP="009409C1">
      <w:pPr>
        <w:spacing w:line="360" w:lineRule="auto"/>
        <w:jc w:val="both"/>
        <w:rPr>
          <w:rFonts w:cs="Arial"/>
          <w:b/>
        </w:rPr>
      </w:pPr>
    </w:p>
    <w:p w:rsidR="00E74608" w:rsidRPr="00DC6E14" w:rsidRDefault="00E74608" w:rsidP="009409C1">
      <w:pPr>
        <w:spacing w:line="360" w:lineRule="auto"/>
        <w:jc w:val="both"/>
        <w:rPr>
          <w:rFonts w:cs="Arial"/>
          <w:b/>
        </w:rPr>
      </w:pPr>
    </w:p>
    <w:p w:rsidR="00E74608" w:rsidRPr="00DC6E14" w:rsidRDefault="00E74608" w:rsidP="009409C1">
      <w:pPr>
        <w:spacing w:line="360" w:lineRule="auto"/>
        <w:jc w:val="both"/>
        <w:rPr>
          <w:rFonts w:cs="Arial"/>
          <w:b/>
        </w:rPr>
      </w:pPr>
    </w:p>
    <w:p w:rsidR="00E74608" w:rsidRPr="00DC6E14" w:rsidRDefault="00E74608" w:rsidP="009409C1">
      <w:pPr>
        <w:spacing w:line="360" w:lineRule="auto"/>
        <w:jc w:val="both"/>
        <w:rPr>
          <w:rFonts w:cs="Arial"/>
          <w:b/>
        </w:rPr>
      </w:pPr>
    </w:p>
    <w:p w:rsidR="00E74608" w:rsidRPr="00DC6E14" w:rsidRDefault="00E74608" w:rsidP="009409C1">
      <w:pPr>
        <w:spacing w:line="360" w:lineRule="auto"/>
        <w:jc w:val="both"/>
        <w:rPr>
          <w:rFonts w:cs="Arial"/>
          <w:b/>
        </w:rPr>
      </w:pPr>
    </w:p>
    <w:p w:rsidR="00C35D99" w:rsidRPr="00DC6E14" w:rsidRDefault="00E74608" w:rsidP="00074C43">
      <w:pPr>
        <w:pStyle w:val="Ttulo1"/>
      </w:pPr>
      <w:bookmarkStart w:id="14" w:name="_Toc530410720"/>
      <w:bookmarkStart w:id="15" w:name="_Toc530411550"/>
      <w:bookmarkStart w:id="16" w:name="_Toc8069382"/>
      <w:r w:rsidRPr="00DC6E14">
        <w:t>CAPÍTULO II</w:t>
      </w:r>
      <w:bookmarkEnd w:id="14"/>
      <w:bookmarkEnd w:id="15"/>
      <w:r w:rsidR="00074C43" w:rsidRPr="00DC6E14">
        <w:t xml:space="preserve">. </w:t>
      </w:r>
      <w:bookmarkStart w:id="17" w:name="_Toc530410721"/>
      <w:bookmarkStart w:id="18" w:name="_Toc530411551"/>
      <w:r w:rsidRPr="00DC6E14">
        <w:t>MARCO TEÓRICO</w:t>
      </w:r>
      <w:bookmarkEnd w:id="16"/>
      <w:bookmarkEnd w:id="17"/>
      <w:bookmarkEnd w:id="18"/>
    </w:p>
    <w:p w:rsidR="00C35D99" w:rsidRPr="00DC6E14" w:rsidRDefault="00C35D99" w:rsidP="00074C43"/>
    <w:p w:rsidR="009766DE" w:rsidRPr="00DC6E14" w:rsidRDefault="009766DE" w:rsidP="00074C43"/>
    <w:p w:rsidR="00E74608" w:rsidRPr="00DC6E14" w:rsidRDefault="00E74608" w:rsidP="00EA5198">
      <w:pPr>
        <w:pStyle w:val="Ttulo2"/>
        <w:rPr>
          <w:szCs w:val="24"/>
        </w:rPr>
      </w:pPr>
      <w:bookmarkStart w:id="19" w:name="_Toc530410722"/>
      <w:bookmarkStart w:id="20" w:name="_Toc530411552"/>
      <w:bookmarkStart w:id="21" w:name="_Toc8069383"/>
      <w:r w:rsidRPr="00DC6E14">
        <w:rPr>
          <w:szCs w:val="24"/>
        </w:rPr>
        <w:t>2.1. ANTECEDENTES TEÓRICOS DE LA INVESTIGACIÓN</w:t>
      </w:r>
      <w:bookmarkEnd w:id="19"/>
      <w:bookmarkEnd w:id="20"/>
      <w:bookmarkEnd w:id="21"/>
    </w:p>
    <w:p w:rsidR="008514BB" w:rsidRPr="00DC6E14" w:rsidRDefault="00E74608" w:rsidP="009409C1">
      <w:pPr>
        <w:spacing w:after="120" w:line="360" w:lineRule="auto"/>
        <w:jc w:val="both"/>
        <w:rPr>
          <w:rFonts w:cs="Arial"/>
        </w:rPr>
      </w:pPr>
      <w:r w:rsidRPr="00DC6E14">
        <w:rPr>
          <w:rFonts w:cs="Arial"/>
        </w:rPr>
        <w:t xml:space="preserve">Según Benito </w:t>
      </w:r>
      <w:r w:rsidRPr="001B4B51">
        <w:rPr>
          <w:rFonts w:cs="Arial"/>
        </w:rPr>
        <w:t>et al.</w:t>
      </w:r>
      <w:r w:rsidRPr="00DC6E14">
        <w:rPr>
          <w:rFonts w:cs="Arial"/>
        </w:rPr>
        <w:t xml:space="preserve"> (2010</w:t>
      </w:r>
      <w:r w:rsidR="00B63CA8" w:rsidRPr="00DC6E14">
        <w:rPr>
          <w:rFonts w:cs="Arial"/>
        </w:rPr>
        <w:t>:87</w:t>
      </w:r>
      <w:r w:rsidRPr="00DC6E14">
        <w:rPr>
          <w:rFonts w:cs="Arial"/>
        </w:rPr>
        <w:t>)</w:t>
      </w:r>
      <w:r w:rsidR="00C7264C" w:rsidRPr="00DC6E14">
        <w:rPr>
          <w:rFonts w:cs="Arial"/>
        </w:rPr>
        <w:t>,</w:t>
      </w:r>
      <w:r w:rsidRPr="00DC6E14">
        <w:rPr>
          <w:rFonts w:cs="Arial"/>
        </w:rPr>
        <w:t xml:space="preserve"> </w:t>
      </w:r>
      <w:proofErr w:type="gramStart"/>
      <w:r w:rsidR="00C35D99" w:rsidRPr="00DC6E14">
        <w:rPr>
          <w:rFonts w:cs="Arial"/>
        </w:rPr>
        <w:t>el</w:t>
      </w:r>
      <w:proofErr w:type="gramEnd"/>
      <w:r w:rsidR="00C35D99" w:rsidRPr="00DC6E14">
        <w:rPr>
          <w:rFonts w:cs="Arial"/>
        </w:rPr>
        <w:t xml:space="preserve"> t</w:t>
      </w:r>
      <w:r w:rsidR="007F79F8" w:rsidRPr="00DC6E14">
        <w:rPr>
          <w:rFonts w:cs="Arial"/>
        </w:rPr>
        <w:t>é</w:t>
      </w:r>
      <w:r w:rsidR="00C35D99" w:rsidRPr="00DC6E14">
        <w:rPr>
          <w:rFonts w:cs="Arial"/>
        </w:rPr>
        <w:t>rmino</w:t>
      </w:r>
      <w:r w:rsidRPr="00DC6E14">
        <w:rPr>
          <w:rFonts w:cs="Arial"/>
        </w:rPr>
        <w:t xml:space="preserve"> erodabilidad fue </w:t>
      </w:r>
      <w:r w:rsidR="00C7264C" w:rsidRPr="00DC6E14">
        <w:rPr>
          <w:rFonts w:cs="Arial"/>
        </w:rPr>
        <w:t>establecid</w:t>
      </w:r>
      <w:r w:rsidR="001215FE" w:rsidRPr="00DC6E14">
        <w:rPr>
          <w:rFonts w:cs="Arial"/>
        </w:rPr>
        <w:t>o</w:t>
      </w:r>
      <w:r w:rsidR="00C7264C" w:rsidRPr="00DC6E14">
        <w:rPr>
          <w:rFonts w:cs="Arial"/>
        </w:rPr>
        <w:t xml:space="preserve"> inicialmente por Cook (1936) como</w:t>
      </w:r>
      <w:r w:rsidRPr="00DC6E14">
        <w:rPr>
          <w:rFonts w:cs="Arial"/>
        </w:rPr>
        <w:t xml:space="preserve"> soil erodibility</w:t>
      </w:r>
      <w:r w:rsidR="00C7264C" w:rsidRPr="00DC6E14">
        <w:rPr>
          <w:rFonts w:cs="Arial"/>
        </w:rPr>
        <w:t>, y se definía como vulnerabilidad o susceptibilidad del suelo a la erosión; a</w:t>
      </w:r>
      <w:r w:rsidRPr="00DC6E14">
        <w:rPr>
          <w:rFonts w:cs="Arial"/>
        </w:rPr>
        <w:t>ctualmente el t</w:t>
      </w:r>
      <w:r w:rsidR="00B63CA8" w:rsidRPr="00DC6E14">
        <w:rPr>
          <w:rFonts w:cs="Arial"/>
        </w:rPr>
        <w:t>é</w:t>
      </w:r>
      <w:r w:rsidRPr="00DC6E14">
        <w:rPr>
          <w:rFonts w:cs="Arial"/>
        </w:rPr>
        <w:t xml:space="preserve">rmino ha sido sustituido por el de erosionabilidad y </w:t>
      </w:r>
      <w:r w:rsidR="00B63CA8" w:rsidRPr="00DC6E14">
        <w:rPr>
          <w:rFonts w:cs="Arial"/>
        </w:rPr>
        <w:t>«</w:t>
      </w:r>
      <w:r w:rsidRPr="00DC6E14">
        <w:rPr>
          <w:rFonts w:cs="Arial"/>
        </w:rPr>
        <w:t xml:space="preserve">se refiere al hecho de que diferentes suelos se erosionen con diferente intensidad cuando el resto de factores que controlan el proceso erosivo </w:t>
      </w:r>
      <w:r w:rsidR="00B63CA8" w:rsidRPr="00DC6E14">
        <w:rPr>
          <w:rFonts w:cs="Arial"/>
        </w:rPr>
        <w:t>se mantienen</w:t>
      </w:r>
      <w:r w:rsidRPr="00DC6E14">
        <w:rPr>
          <w:rFonts w:cs="Arial"/>
        </w:rPr>
        <w:t xml:space="preserve"> constantes</w:t>
      </w:r>
      <w:r w:rsidR="00B63CA8" w:rsidRPr="00DC6E14">
        <w:rPr>
          <w:rFonts w:cs="Arial"/>
        </w:rPr>
        <w:t>»</w:t>
      </w:r>
      <w:r w:rsidRPr="00DC6E14">
        <w:rPr>
          <w:rFonts w:cs="Arial"/>
        </w:rPr>
        <w:t>.</w:t>
      </w:r>
      <w:r w:rsidR="00AE1D54" w:rsidRPr="00DC6E14">
        <w:rPr>
          <w:rFonts w:cs="Arial"/>
        </w:rPr>
        <w:t xml:space="preserve"> </w:t>
      </w:r>
      <w:r w:rsidR="008514BB" w:rsidRPr="00DC6E14">
        <w:rPr>
          <w:rFonts w:cs="Arial"/>
        </w:rPr>
        <w:t>El concepto de ero</w:t>
      </w:r>
      <w:r w:rsidR="00074C43" w:rsidRPr="00DC6E14">
        <w:rPr>
          <w:rFonts w:cs="Arial"/>
        </w:rPr>
        <w:t>sionabilidad</w:t>
      </w:r>
      <w:r w:rsidR="008514BB" w:rsidRPr="00DC6E14">
        <w:rPr>
          <w:rFonts w:cs="Arial"/>
        </w:rPr>
        <w:t xml:space="preserve"> está ampliamente extendid</w:t>
      </w:r>
      <w:r w:rsidR="00AE1D54" w:rsidRPr="00DC6E14">
        <w:rPr>
          <w:rFonts w:cs="Arial"/>
        </w:rPr>
        <w:t>o</w:t>
      </w:r>
      <w:r w:rsidR="008514BB" w:rsidRPr="00DC6E14">
        <w:rPr>
          <w:rFonts w:cs="Arial"/>
        </w:rPr>
        <w:t xml:space="preserve"> al estudio de suelos edáficos; sin embargo, autores como Annandale (</w:t>
      </w:r>
      <w:r w:rsidR="001B4B51">
        <w:rPr>
          <w:rFonts w:cs="Arial"/>
        </w:rPr>
        <w:t>1995</w:t>
      </w:r>
      <w:r w:rsidR="008514BB" w:rsidRPr="00DC6E14">
        <w:rPr>
          <w:rFonts w:cs="Arial"/>
        </w:rPr>
        <w:t>) y Dávila (2011) hacen extensivo el término, en alusión a las rocas</w:t>
      </w:r>
      <w:r w:rsidR="00AE1D54" w:rsidRPr="00DC6E14">
        <w:rPr>
          <w:rFonts w:cs="Arial"/>
        </w:rPr>
        <w:t xml:space="preserve"> y minerales. </w:t>
      </w:r>
    </w:p>
    <w:p w:rsidR="00DD26E9" w:rsidRPr="00DC6E14" w:rsidRDefault="00E74608" w:rsidP="009409C1">
      <w:pPr>
        <w:spacing w:after="120" w:line="360" w:lineRule="auto"/>
        <w:jc w:val="both"/>
        <w:rPr>
          <w:rFonts w:cs="Arial"/>
        </w:rPr>
      </w:pPr>
      <w:r w:rsidRPr="00DC6E14">
        <w:rPr>
          <w:rFonts w:cs="Arial"/>
        </w:rPr>
        <w:t xml:space="preserve">Según Mancilla (2008), los estudios relativos a erosión de suelos se remontan a la década de los 60’, impulsados por el Departamento de agricultura de los Estados Unidos (USDA), con la formulación de la Ecuación Universal de Pérdidas de Suelo (USLE). En dicha ecuación intervienen </w:t>
      </w:r>
      <w:r w:rsidR="00DD26E9" w:rsidRPr="00DC6E14">
        <w:rPr>
          <w:rFonts w:cs="Arial"/>
        </w:rPr>
        <w:t xml:space="preserve">las </w:t>
      </w:r>
      <w:r w:rsidRPr="00DC6E14">
        <w:rPr>
          <w:rFonts w:cs="Arial"/>
        </w:rPr>
        <w:t xml:space="preserve">variables: </w:t>
      </w:r>
      <w:r w:rsidR="00DD26E9" w:rsidRPr="00DC6E14">
        <w:rPr>
          <w:rFonts w:cs="Arial"/>
        </w:rPr>
        <w:t>e</w:t>
      </w:r>
      <w:r w:rsidRPr="00DC6E14">
        <w:rPr>
          <w:rFonts w:cs="Arial"/>
        </w:rPr>
        <w:t xml:space="preserve">rosividad de la lluvia, </w:t>
      </w:r>
      <w:r w:rsidR="00DD26E9" w:rsidRPr="00DC6E14">
        <w:rPr>
          <w:rFonts w:cs="Arial"/>
        </w:rPr>
        <w:t>e</w:t>
      </w:r>
      <w:r w:rsidRPr="00DC6E14">
        <w:rPr>
          <w:rFonts w:cs="Arial"/>
        </w:rPr>
        <w:t>ro</w:t>
      </w:r>
      <w:r w:rsidR="00074C43" w:rsidRPr="00DC6E14">
        <w:rPr>
          <w:rFonts w:cs="Arial"/>
        </w:rPr>
        <w:t>sionabilidad</w:t>
      </w:r>
      <w:r w:rsidRPr="00DC6E14">
        <w:rPr>
          <w:rFonts w:cs="Arial"/>
        </w:rPr>
        <w:t xml:space="preserve"> del suelo, </w:t>
      </w:r>
      <w:r w:rsidR="00DD26E9" w:rsidRPr="00DC6E14">
        <w:rPr>
          <w:rFonts w:cs="Arial"/>
        </w:rPr>
        <w:t>p</w:t>
      </w:r>
      <w:r w:rsidRPr="00DC6E14">
        <w:rPr>
          <w:rFonts w:cs="Arial"/>
        </w:rPr>
        <w:t xml:space="preserve">endiente y </w:t>
      </w:r>
      <w:r w:rsidR="00DD26E9" w:rsidRPr="00DC6E14">
        <w:rPr>
          <w:rFonts w:cs="Arial"/>
        </w:rPr>
        <w:t>c</w:t>
      </w:r>
      <w:r w:rsidRPr="00DC6E14">
        <w:rPr>
          <w:rFonts w:cs="Arial"/>
        </w:rPr>
        <w:t>ubierta vegetal</w:t>
      </w:r>
      <w:r w:rsidR="00DD26E9" w:rsidRPr="00DC6E14">
        <w:rPr>
          <w:rFonts w:cs="Arial"/>
        </w:rPr>
        <w:t xml:space="preserve">; la ecuación </w:t>
      </w:r>
      <w:r w:rsidRPr="00DC6E14">
        <w:rPr>
          <w:rFonts w:cs="Arial"/>
        </w:rPr>
        <w:t>mide la pérdida del suelo en ton/ha al año. La er</w:t>
      </w:r>
      <w:r w:rsidR="00074C43" w:rsidRPr="00DC6E14">
        <w:rPr>
          <w:rFonts w:cs="Arial"/>
        </w:rPr>
        <w:t>osionabilidad</w:t>
      </w:r>
      <w:r w:rsidRPr="00DC6E14">
        <w:rPr>
          <w:rFonts w:cs="Arial"/>
        </w:rPr>
        <w:t xml:space="preserve"> del suelo es determinada en función de </w:t>
      </w:r>
      <w:r w:rsidR="00DD26E9" w:rsidRPr="00DC6E14">
        <w:rPr>
          <w:rFonts w:cs="Arial"/>
        </w:rPr>
        <w:t>la</w:t>
      </w:r>
      <w:r w:rsidRPr="00DC6E14">
        <w:rPr>
          <w:rFonts w:cs="Arial"/>
        </w:rPr>
        <w:t xml:space="preserve"> textura, materia orgánica y estructura. </w:t>
      </w:r>
    </w:p>
    <w:p w:rsidR="00E74608" w:rsidRPr="00DC6E14" w:rsidRDefault="00E74608" w:rsidP="009409C1">
      <w:pPr>
        <w:spacing w:after="120" w:line="360" w:lineRule="auto"/>
        <w:jc w:val="both"/>
        <w:rPr>
          <w:rFonts w:cs="Arial"/>
        </w:rPr>
      </w:pPr>
      <w:r w:rsidRPr="00DC6E14">
        <w:rPr>
          <w:rFonts w:cs="Arial"/>
        </w:rPr>
        <w:t>Según la Bureau of Reclamation (2015), actualmente los enfoques aplicados a erosionabilidad de rocas se basan en tecnologías que originalmente fueron creadas para la minería y excavación de rocas</w:t>
      </w:r>
      <w:r w:rsidR="00DD26E9" w:rsidRPr="00DC6E14">
        <w:rPr>
          <w:rFonts w:cs="Arial"/>
        </w:rPr>
        <w:t>; p</w:t>
      </w:r>
      <w:r w:rsidRPr="00DC6E14">
        <w:rPr>
          <w:rFonts w:cs="Arial"/>
        </w:rPr>
        <w:t>or ejemplo, Kirsten (1983) establec</w:t>
      </w:r>
      <w:r w:rsidR="00DD26E9" w:rsidRPr="00DC6E14">
        <w:rPr>
          <w:rFonts w:cs="Arial"/>
        </w:rPr>
        <w:t>ió el</w:t>
      </w:r>
      <w:r w:rsidRPr="00DC6E14">
        <w:rPr>
          <w:rFonts w:cs="Arial"/>
        </w:rPr>
        <w:t xml:space="preserve"> índice de excavabilidad, el cual es utilizado en la industria de la excavación de rocas</w:t>
      </w:r>
      <w:r w:rsidR="00DD26E9" w:rsidRPr="00DC6E14">
        <w:rPr>
          <w:rFonts w:cs="Arial"/>
        </w:rPr>
        <w:t xml:space="preserve">; </w:t>
      </w:r>
      <w:r w:rsidRPr="00DC6E14">
        <w:rPr>
          <w:rFonts w:cs="Arial"/>
        </w:rPr>
        <w:t xml:space="preserve">este índice fue adaptado por autores como Moore et al. (1994) para establecer un índice de erosión remontante en suelos. Caminati (2003), afirma que </w:t>
      </w:r>
      <w:r w:rsidRPr="00DC6E14">
        <w:rPr>
          <w:rStyle w:val="fontstyle01"/>
          <w:rFonts w:ascii="Arial" w:hAnsi="Arial" w:cs="Arial"/>
          <w:color w:val="auto"/>
          <w:sz w:val="24"/>
          <w:szCs w:val="24"/>
        </w:rPr>
        <w:t xml:space="preserve">Annandale (1995) usó el índice de excavabilidad para desarrollar el </w:t>
      </w:r>
      <w:r w:rsidR="00074C43" w:rsidRPr="00DC6E14">
        <w:rPr>
          <w:rStyle w:val="fontstyle01"/>
          <w:rFonts w:ascii="Arial" w:hAnsi="Arial" w:cs="Arial"/>
          <w:color w:val="auto"/>
          <w:sz w:val="24"/>
          <w:szCs w:val="24"/>
        </w:rPr>
        <w:t>M</w:t>
      </w:r>
      <w:r w:rsidRPr="00DC6E14">
        <w:rPr>
          <w:rStyle w:val="fontstyle01"/>
          <w:rFonts w:ascii="Arial" w:hAnsi="Arial" w:cs="Arial"/>
          <w:color w:val="auto"/>
          <w:sz w:val="24"/>
          <w:szCs w:val="24"/>
        </w:rPr>
        <w:t>étodo de</w:t>
      </w:r>
      <w:r w:rsidR="00074C43" w:rsidRPr="00DC6E14">
        <w:rPr>
          <w:rStyle w:val="fontstyle01"/>
          <w:rFonts w:ascii="Arial" w:hAnsi="Arial" w:cs="Arial"/>
          <w:color w:val="auto"/>
          <w:sz w:val="24"/>
          <w:szCs w:val="24"/>
        </w:rPr>
        <w:t>l</w:t>
      </w:r>
      <w:r w:rsidRPr="00DC6E14">
        <w:rPr>
          <w:rStyle w:val="fontstyle01"/>
          <w:rFonts w:ascii="Arial" w:hAnsi="Arial" w:cs="Arial"/>
          <w:color w:val="auto"/>
          <w:sz w:val="24"/>
          <w:szCs w:val="24"/>
        </w:rPr>
        <w:t xml:space="preserve"> </w:t>
      </w:r>
      <w:r w:rsidR="00074C43" w:rsidRPr="00DC6E14">
        <w:rPr>
          <w:rStyle w:val="fontstyle01"/>
          <w:rFonts w:ascii="Arial" w:hAnsi="Arial" w:cs="Arial"/>
          <w:color w:val="auto"/>
          <w:sz w:val="24"/>
          <w:szCs w:val="24"/>
        </w:rPr>
        <w:t>Í</w:t>
      </w:r>
      <w:r w:rsidRPr="00DC6E14">
        <w:rPr>
          <w:rStyle w:val="fontstyle01"/>
          <w:rFonts w:ascii="Arial" w:hAnsi="Arial" w:cs="Arial"/>
          <w:color w:val="auto"/>
          <w:sz w:val="24"/>
          <w:szCs w:val="24"/>
        </w:rPr>
        <w:t xml:space="preserve">ndice de </w:t>
      </w:r>
      <w:r w:rsidR="00074C43" w:rsidRPr="00DC6E14">
        <w:rPr>
          <w:rStyle w:val="fontstyle01"/>
          <w:rFonts w:ascii="Arial" w:hAnsi="Arial" w:cs="Arial"/>
          <w:color w:val="auto"/>
          <w:sz w:val="24"/>
          <w:szCs w:val="24"/>
        </w:rPr>
        <w:t>Erosionabilidad</w:t>
      </w:r>
      <w:r w:rsidRPr="00DC6E14">
        <w:rPr>
          <w:rStyle w:val="fontstyle01"/>
          <w:rFonts w:ascii="Arial" w:hAnsi="Arial" w:cs="Arial"/>
          <w:color w:val="auto"/>
          <w:sz w:val="24"/>
          <w:szCs w:val="24"/>
        </w:rPr>
        <w:t xml:space="preserve">, el cual evalúa la erosión hidráulica de los </w:t>
      </w:r>
      <w:r w:rsidR="00DD26E9" w:rsidRPr="00DC6E14">
        <w:rPr>
          <w:rStyle w:val="fontstyle01"/>
          <w:rFonts w:ascii="Arial" w:hAnsi="Arial" w:cs="Arial"/>
          <w:color w:val="auto"/>
          <w:sz w:val="24"/>
          <w:szCs w:val="24"/>
        </w:rPr>
        <w:t>materiales terrígenos (</w:t>
      </w:r>
      <w:r w:rsidRPr="00DC6E14">
        <w:rPr>
          <w:rStyle w:val="fontstyle01"/>
          <w:rFonts w:ascii="Arial" w:hAnsi="Arial" w:cs="Arial"/>
          <w:color w:val="auto"/>
          <w:sz w:val="24"/>
          <w:szCs w:val="24"/>
        </w:rPr>
        <w:t xml:space="preserve">suelos </w:t>
      </w:r>
      <w:r w:rsidR="00DD26E9" w:rsidRPr="00DC6E14">
        <w:rPr>
          <w:rStyle w:val="fontstyle01"/>
          <w:rFonts w:ascii="Arial" w:hAnsi="Arial" w:cs="Arial"/>
          <w:color w:val="auto"/>
          <w:sz w:val="24"/>
          <w:szCs w:val="24"/>
        </w:rPr>
        <w:t>y</w:t>
      </w:r>
      <w:r w:rsidRPr="00DC6E14">
        <w:rPr>
          <w:rStyle w:val="fontstyle01"/>
          <w:rFonts w:ascii="Arial" w:hAnsi="Arial" w:cs="Arial"/>
          <w:color w:val="auto"/>
          <w:sz w:val="24"/>
          <w:szCs w:val="24"/>
        </w:rPr>
        <w:t xml:space="preserve"> rocas</w:t>
      </w:r>
      <w:r w:rsidR="00DD26E9" w:rsidRPr="00DC6E14">
        <w:rPr>
          <w:rStyle w:val="fontstyle01"/>
          <w:rFonts w:ascii="Arial" w:hAnsi="Arial" w:cs="Arial"/>
          <w:color w:val="auto"/>
          <w:sz w:val="24"/>
          <w:szCs w:val="24"/>
        </w:rPr>
        <w:t>)</w:t>
      </w:r>
      <w:r w:rsidRPr="00DC6E14">
        <w:rPr>
          <w:rStyle w:val="fontstyle01"/>
          <w:rFonts w:ascii="Arial" w:hAnsi="Arial" w:cs="Arial"/>
          <w:color w:val="auto"/>
          <w:sz w:val="24"/>
          <w:szCs w:val="24"/>
        </w:rPr>
        <w:t>.</w:t>
      </w:r>
    </w:p>
    <w:p w:rsidR="00BB4B5F" w:rsidRPr="00DC6E14" w:rsidRDefault="005A77CF" w:rsidP="00464643">
      <w:pPr>
        <w:spacing w:after="120" w:line="360" w:lineRule="auto"/>
        <w:jc w:val="both"/>
        <w:rPr>
          <w:rFonts w:cs="Arial"/>
        </w:rPr>
      </w:pPr>
      <w:r w:rsidRPr="00DC6E14">
        <w:rPr>
          <w:rFonts w:cs="Arial"/>
        </w:rPr>
        <w:lastRenderedPageBreak/>
        <w:t xml:space="preserve">Vargas (2012), describe una erosionabilidad relativa creciente para </w:t>
      </w:r>
      <w:r w:rsidR="00464643" w:rsidRPr="00DC6E14">
        <w:rPr>
          <w:rFonts w:cs="Arial"/>
        </w:rPr>
        <w:t xml:space="preserve">las rocas </w:t>
      </w:r>
      <w:r w:rsidR="008D19CF" w:rsidRPr="00DC6E14">
        <w:rPr>
          <w:rFonts w:cs="Arial"/>
        </w:rPr>
        <w:t>cristalinas, sedimentarias</w:t>
      </w:r>
      <w:r w:rsidRPr="00DC6E14">
        <w:rPr>
          <w:rFonts w:cs="Arial"/>
        </w:rPr>
        <w:t xml:space="preserve">, </w:t>
      </w:r>
      <w:r w:rsidR="00464643" w:rsidRPr="00DC6E14">
        <w:rPr>
          <w:rFonts w:cs="Arial"/>
        </w:rPr>
        <w:t>conglomerados</w:t>
      </w:r>
      <w:r w:rsidRPr="00DC6E14">
        <w:rPr>
          <w:rFonts w:cs="Arial"/>
        </w:rPr>
        <w:t xml:space="preserve">, </w:t>
      </w:r>
      <w:r w:rsidR="00464643" w:rsidRPr="00DC6E14">
        <w:rPr>
          <w:rFonts w:cs="Arial"/>
        </w:rPr>
        <w:t>depósitos aluviales, fluvio</w:t>
      </w:r>
      <w:r w:rsidR="008D19CF" w:rsidRPr="00DC6E14">
        <w:rPr>
          <w:rFonts w:cs="Arial"/>
        </w:rPr>
        <w:t>-</w:t>
      </w:r>
      <w:r w:rsidR="00464643" w:rsidRPr="00DC6E14">
        <w:rPr>
          <w:rFonts w:cs="Arial"/>
        </w:rPr>
        <w:t>lacustres</w:t>
      </w:r>
      <w:r w:rsidRPr="00DC6E14">
        <w:rPr>
          <w:rFonts w:cs="Arial"/>
        </w:rPr>
        <w:t xml:space="preserve"> </w:t>
      </w:r>
      <w:r w:rsidR="00464643" w:rsidRPr="00DC6E14">
        <w:rPr>
          <w:rFonts w:cs="Arial"/>
        </w:rPr>
        <w:t xml:space="preserve">(subrecientes), y depósitos de canal activo. </w:t>
      </w:r>
      <w:r w:rsidR="003B7C3A" w:rsidRPr="00DC6E14">
        <w:rPr>
          <w:rFonts w:cs="Arial"/>
        </w:rPr>
        <w:t xml:space="preserve">Rodríguez (2008) expresa que los depósitos reciente aluviales, coluviales o detríticos son más susceptibles a la erosión que las rocas sedimentarias blandas (margas, yesos, arcosas) y estas a la vez más susceptibles que las rocas sedimentarias duras (calizas, dolomitas). Rodríguez enfatiza </w:t>
      </w:r>
      <w:r w:rsidR="00004F72">
        <w:rPr>
          <w:rFonts w:cs="Arial"/>
        </w:rPr>
        <w:t xml:space="preserve">que </w:t>
      </w:r>
      <w:r w:rsidR="003B7C3A" w:rsidRPr="00DC6E14">
        <w:rPr>
          <w:rFonts w:cs="Arial"/>
        </w:rPr>
        <w:t>el incremento de materia orgánica aumenta la resistencia a la disgregación, con aumento de la permeabilidad y la cohesión</w:t>
      </w:r>
      <w:r w:rsidR="00BB4B5F" w:rsidRPr="00DC6E14">
        <w:rPr>
          <w:rFonts w:cs="Arial"/>
        </w:rPr>
        <w:t>.</w:t>
      </w:r>
    </w:p>
    <w:p w:rsidR="00E74608" w:rsidRPr="00DC6E14" w:rsidRDefault="00D017D0" w:rsidP="009409C1">
      <w:pPr>
        <w:spacing w:after="120" w:line="360" w:lineRule="auto"/>
        <w:jc w:val="both"/>
        <w:rPr>
          <w:rFonts w:cs="Arial"/>
        </w:rPr>
      </w:pPr>
      <w:r w:rsidRPr="00DC6E14">
        <w:rPr>
          <w:rFonts w:cs="Arial"/>
        </w:rPr>
        <w:t>La CDMB</w:t>
      </w:r>
      <w:r w:rsidR="00E74608" w:rsidRPr="00DC6E14">
        <w:rPr>
          <w:rFonts w:cs="Arial"/>
        </w:rPr>
        <w:t xml:space="preserve"> (2005), </w:t>
      </w:r>
      <w:r w:rsidRPr="00DC6E14">
        <w:rPr>
          <w:rFonts w:cs="Arial"/>
        </w:rPr>
        <w:t>expone</w:t>
      </w:r>
      <w:r w:rsidR="00E74608" w:rsidRPr="00DC6E14">
        <w:rPr>
          <w:rFonts w:cs="Arial"/>
        </w:rPr>
        <w:t xml:space="preserve"> que los depósitos de gravas arenosas son altamente erosionables, y más aún si son rellenos antrópicos. En tanto que, las arcillas y limos arcillosos poseen un</w:t>
      </w:r>
      <w:r w:rsidR="001E3504" w:rsidRPr="00DC6E14">
        <w:rPr>
          <w:rFonts w:cs="Arial"/>
        </w:rPr>
        <w:t>a</w:t>
      </w:r>
      <w:r w:rsidR="00E74608" w:rsidRPr="00DC6E14">
        <w:rPr>
          <w:rFonts w:cs="Arial"/>
        </w:rPr>
        <w:t xml:space="preserve"> erosionabilidad muy baja.</w:t>
      </w:r>
      <w:r w:rsidR="00C21DC0" w:rsidRPr="00DC6E14">
        <w:rPr>
          <w:rFonts w:cs="Arial"/>
        </w:rPr>
        <w:t xml:space="preserve"> </w:t>
      </w:r>
      <w:r w:rsidR="00E74608" w:rsidRPr="00DC6E14">
        <w:rPr>
          <w:rFonts w:cs="Arial"/>
        </w:rPr>
        <w:t>Bascuñán (2010) adjunta</w:t>
      </w:r>
      <w:r w:rsidR="00C21DC0" w:rsidRPr="00DC6E14">
        <w:rPr>
          <w:rFonts w:cs="Arial"/>
        </w:rPr>
        <w:t>,</w:t>
      </w:r>
      <w:r w:rsidR="00E74608" w:rsidRPr="00DC6E14">
        <w:rPr>
          <w:rFonts w:cs="Arial"/>
        </w:rPr>
        <w:t xml:space="preserve"> que los suelos más pedregosos (gravas, guijarros) son menos susceptibles a la erosión que los menos pedregosos.</w:t>
      </w:r>
      <w:r w:rsidR="00C21DC0" w:rsidRPr="00DC6E14">
        <w:rPr>
          <w:rFonts w:cs="Arial"/>
        </w:rPr>
        <w:t xml:space="preserve"> Y </w:t>
      </w:r>
      <w:r w:rsidR="00E74608" w:rsidRPr="00DC6E14">
        <w:rPr>
          <w:rFonts w:cs="Arial"/>
        </w:rPr>
        <w:t>Jaramillo (2015)</w:t>
      </w:r>
      <w:r w:rsidR="00C21DC0" w:rsidRPr="00DC6E14">
        <w:rPr>
          <w:rFonts w:cs="Arial"/>
        </w:rPr>
        <w:t xml:space="preserve"> </w:t>
      </w:r>
      <w:r w:rsidR="00004F72">
        <w:rPr>
          <w:rFonts w:cs="Arial"/>
        </w:rPr>
        <w:t>argumenta</w:t>
      </w:r>
      <w:r w:rsidR="00C21DC0" w:rsidRPr="00DC6E14">
        <w:rPr>
          <w:rFonts w:cs="Arial"/>
        </w:rPr>
        <w:t>, que a</w:t>
      </w:r>
      <w:r w:rsidR="00E74608" w:rsidRPr="00DC6E14">
        <w:rPr>
          <w:rFonts w:cs="Arial"/>
        </w:rPr>
        <w:t xml:space="preserve"> medida que aumenta el contenido de limo </w:t>
      </w:r>
      <w:r w:rsidR="00C21DC0" w:rsidRPr="00DC6E14">
        <w:rPr>
          <w:rFonts w:cs="Arial"/>
        </w:rPr>
        <w:t xml:space="preserve">en los suelos, </w:t>
      </w:r>
      <w:r w:rsidR="00E74608" w:rsidRPr="00DC6E14">
        <w:rPr>
          <w:rFonts w:cs="Arial"/>
        </w:rPr>
        <w:t>se vuelven más susceptibles.</w:t>
      </w:r>
    </w:p>
    <w:p w:rsidR="00167E8E" w:rsidRPr="00DC6E14" w:rsidRDefault="00167E8E" w:rsidP="009409C1">
      <w:pPr>
        <w:spacing w:after="120" w:line="360" w:lineRule="auto"/>
        <w:jc w:val="both"/>
        <w:rPr>
          <w:rFonts w:cs="Arial"/>
          <w:bCs/>
        </w:rPr>
      </w:pPr>
      <w:r w:rsidRPr="00DC6E14">
        <w:rPr>
          <w:rFonts w:cs="Arial"/>
        </w:rPr>
        <w:t>Suárez (2001) establece que los suelos granulares resisten al movimiento debido al peso de sus propias partículas, y los suelos finos resisten a la disgregación debido a las fuerzas de cohesión.</w:t>
      </w:r>
    </w:p>
    <w:p w:rsidR="00E74608" w:rsidRDefault="00E74608" w:rsidP="007A5E18">
      <w:pPr>
        <w:spacing w:after="120" w:line="360" w:lineRule="auto"/>
        <w:jc w:val="both"/>
        <w:rPr>
          <w:rFonts w:cs="Arial"/>
        </w:rPr>
      </w:pPr>
      <w:r w:rsidRPr="00DC6E14">
        <w:rPr>
          <w:rFonts w:cs="Arial"/>
        </w:rPr>
        <w:t>Benito et al. (2010)</w:t>
      </w:r>
      <w:r w:rsidR="000142D7" w:rsidRPr="00DC6E14">
        <w:rPr>
          <w:rFonts w:cs="Arial"/>
        </w:rPr>
        <w:t xml:space="preserve"> resalta,</w:t>
      </w:r>
      <w:r w:rsidRPr="00DC6E14">
        <w:rPr>
          <w:rFonts w:cs="Arial"/>
        </w:rPr>
        <w:t xml:space="preserve"> que la erosionabilidad del suelo es una propiedad muy compleja que integra una gran cantidad de variables, cuya medida unificada mediante una sola propiedad resulta prácticamente imposible. A lo máximo que se puede aspirar es a que alguno de los parámetros pueda justificar una parte significativa de la varianza de la erosionabilidad.</w:t>
      </w:r>
    </w:p>
    <w:p w:rsidR="007A5E18" w:rsidRDefault="007A5E18" w:rsidP="009409C1">
      <w:pPr>
        <w:spacing w:line="360" w:lineRule="auto"/>
        <w:jc w:val="both"/>
        <w:rPr>
          <w:rFonts w:cs="Arial"/>
        </w:rPr>
      </w:pPr>
      <w:r>
        <w:rPr>
          <w:rFonts w:cs="Arial"/>
        </w:rPr>
        <w:t>Carbajal</w:t>
      </w:r>
      <w:r w:rsidR="00E578C3">
        <w:rPr>
          <w:rFonts w:cs="Arial"/>
        </w:rPr>
        <w:t xml:space="preserve"> et al.</w:t>
      </w:r>
      <w:r>
        <w:rPr>
          <w:rFonts w:cs="Arial"/>
        </w:rPr>
        <w:t xml:space="preserve"> (</w:t>
      </w:r>
      <w:r w:rsidR="00E578C3">
        <w:rPr>
          <w:rFonts w:cs="Arial"/>
        </w:rPr>
        <w:t xml:space="preserve">citado por Vergara </w:t>
      </w:r>
      <w:r>
        <w:rPr>
          <w:rFonts w:cs="Arial"/>
        </w:rPr>
        <w:t>201</w:t>
      </w:r>
      <w:r w:rsidR="00E578C3">
        <w:rPr>
          <w:rFonts w:cs="Arial"/>
        </w:rPr>
        <w:t>7</w:t>
      </w:r>
      <w:r>
        <w:rPr>
          <w:rFonts w:cs="Arial"/>
        </w:rPr>
        <w:t>), establece una relación entre la altitud del relieve</w:t>
      </w:r>
      <w:r w:rsidR="00E578C3">
        <w:rPr>
          <w:rFonts w:cs="Arial"/>
        </w:rPr>
        <w:t xml:space="preserve"> relativo</w:t>
      </w:r>
      <w:r>
        <w:rPr>
          <w:rFonts w:cs="Arial"/>
        </w:rPr>
        <w:t xml:space="preserve"> y la resistencia del material</w:t>
      </w:r>
      <w:r w:rsidR="00E578C3">
        <w:rPr>
          <w:rFonts w:cs="Arial"/>
        </w:rPr>
        <w:t xml:space="preserve"> terrígeno</w:t>
      </w:r>
      <w:r>
        <w:rPr>
          <w:rFonts w:cs="Arial"/>
        </w:rPr>
        <w:t>, describiendo que los relieves extremadamente altos son de materiales extremadamente resistentes y erosión</w:t>
      </w:r>
      <w:r w:rsidR="00E578C3">
        <w:rPr>
          <w:rFonts w:cs="Arial"/>
        </w:rPr>
        <w:t xml:space="preserve"> muy baja</w:t>
      </w:r>
      <w:r>
        <w:rPr>
          <w:rFonts w:cs="Arial"/>
        </w:rPr>
        <w:t xml:space="preserve"> y, los relieves muy bajos poseen materiales muy blandos y erosionables.</w:t>
      </w:r>
    </w:p>
    <w:p w:rsidR="00004F72" w:rsidRDefault="00004F72" w:rsidP="009409C1">
      <w:pPr>
        <w:spacing w:line="360" w:lineRule="auto"/>
        <w:jc w:val="both"/>
        <w:rPr>
          <w:rFonts w:cs="Arial"/>
        </w:rPr>
      </w:pPr>
    </w:p>
    <w:p w:rsidR="00004F72" w:rsidRDefault="00004F72" w:rsidP="009409C1">
      <w:pPr>
        <w:spacing w:line="360" w:lineRule="auto"/>
        <w:jc w:val="both"/>
        <w:rPr>
          <w:rFonts w:cs="Arial"/>
        </w:rPr>
      </w:pPr>
    </w:p>
    <w:p w:rsidR="00004F72" w:rsidRDefault="00004F72" w:rsidP="009409C1">
      <w:pPr>
        <w:spacing w:line="360" w:lineRule="auto"/>
        <w:jc w:val="both"/>
        <w:rPr>
          <w:rFonts w:cs="Arial"/>
        </w:rPr>
      </w:pPr>
    </w:p>
    <w:p w:rsidR="00E74608" w:rsidRPr="00DC6E14" w:rsidRDefault="00E74608" w:rsidP="00EA5198">
      <w:pPr>
        <w:pStyle w:val="Ttulo2"/>
        <w:rPr>
          <w:szCs w:val="24"/>
        </w:rPr>
      </w:pPr>
      <w:bookmarkStart w:id="22" w:name="_Toc530410723"/>
      <w:bookmarkStart w:id="23" w:name="_Toc530411553"/>
      <w:bookmarkStart w:id="24" w:name="_Toc8069384"/>
      <w:r w:rsidRPr="00DC6E14">
        <w:rPr>
          <w:szCs w:val="24"/>
        </w:rPr>
        <w:lastRenderedPageBreak/>
        <w:t>2.2. BASES TEÓRICAS</w:t>
      </w:r>
      <w:bookmarkEnd w:id="22"/>
      <w:bookmarkEnd w:id="23"/>
      <w:bookmarkEnd w:id="24"/>
    </w:p>
    <w:p w:rsidR="00E74608" w:rsidRPr="00DC6E14" w:rsidRDefault="00E74608" w:rsidP="009766DE">
      <w:pPr>
        <w:pStyle w:val="Ttulo3"/>
        <w:spacing w:before="0" w:after="120"/>
      </w:pPr>
      <w:bookmarkStart w:id="25" w:name="_Toc530410724"/>
      <w:bookmarkStart w:id="26" w:name="_Toc530411554"/>
      <w:bookmarkStart w:id="27" w:name="_Toc8069385"/>
      <w:r w:rsidRPr="00DC6E14">
        <w:t xml:space="preserve">2.2.1. </w:t>
      </w:r>
      <w:r w:rsidR="00DB4C78" w:rsidRPr="00DC6E14">
        <w:t>Cauce fluvial.</w:t>
      </w:r>
      <w:bookmarkEnd w:id="25"/>
      <w:bookmarkEnd w:id="26"/>
      <w:bookmarkEnd w:id="27"/>
    </w:p>
    <w:p w:rsidR="00E74608" w:rsidRPr="00DC6E14" w:rsidRDefault="009766DE" w:rsidP="009766DE">
      <w:pPr>
        <w:pStyle w:val="Ttulo4"/>
      </w:pPr>
      <w:bookmarkStart w:id="28" w:name="_Toc8069386"/>
      <w:r w:rsidRPr="00DC6E14">
        <w:t xml:space="preserve">2.2.1.1. </w:t>
      </w:r>
      <w:r w:rsidR="00E74608" w:rsidRPr="00DC6E14">
        <w:t>Definición.</w:t>
      </w:r>
      <w:bookmarkEnd w:id="28"/>
    </w:p>
    <w:p w:rsidR="009766DE" w:rsidRPr="00DC6E14" w:rsidRDefault="00E74608" w:rsidP="009766DE">
      <w:pPr>
        <w:spacing w:after="120" w:line="360" w:lineRule="auto"/>
        <w:jc w:val="both"/>
        <w:rPr>
          <w:rStyle w:val="fontstyle01"/>
          <w:rFonts w:ascii="Arial" w:hAnsi="Arial" w:cs="Arial"/>
          <w:color w:val="auto"/>
          <w:sz w:val="24"/>
          <w:szCs w:val="24"/>
        </w:rPr>
      </w:pPr>
      <w:r w:rsidRPr="00DC6E14">
        <w:rPr>
          <w:rStyle w:val="fontstyle01"/>
          <w:rFonts w:ascii="Arial" w:hAnsi="Arial" w:cs="Arial"/>
          <w:color w:val="auto"/>
          <w:sz w:val="24"/>
          <w:szCs w:val="24"/>
        </w:rPr>
        <w:t xml:space="preserve">Un cauce fluvial es el lecho o terreno por el cual discurre una masa de agua, debido a su energía potencial, desde un punto de mayor energía o cabecera, a uno de menor o nivel de base (Muñoz 2000). Un cauce fluvial puede estar conformado por material rocoso o </w:t>
      </w:r>
      <w:r w:rsidR="00AE1D54" w:rsidRPr="00DC6E14">
        <w:rPr>
          <w:rStyle w:val="fontstyle01"/>
          <w:rFonts w:ascii="Arial" w:hAnsi="Arial" w:cs="Arial"/>
          <w:color w:val="auto"/>
          <w:sz w:val="24"/>
          <w:szCs w:val="24"/>
        </w:rPr>
        <w:t>detrítico</w:t>
      </w:r>
      <w:r w:rsidRPr="00DC6E14">
        <w:rPr>
          <w:rStyle w:val="fontstyle01"/>
          <w:rFonts w:ascii="Arial" w:hAnsi="Arial" w:cs="Arial"/>
          <w:color w:val="auto"/>
          <w:sz w:val="24"/>
          <w:szCs w:val="24"/>
        </w:rPr>
        <w:t xml:space="preserve"> y, puede o no presentar agua.</w:t>
      </w:r>
    </w:p>
    <w:p w:rsidR="00074C43" w:rsidRPr="00DC6E14" w:rsidRDefault="009766DE" w:rsidP="009766DE">
      <w:pPr>
        <w:pStyle w:val="Ttulo4"/>
      </w:pPr>
      <w:bookmarkStart w:id="29" w:name="_Toc8069387"/>
      <w:r w:rsidRPr="00DC6E14">
        <w:t xml:space="preserve">2.2.1.2. </w:t>
      </w:r>
      <w:r w:rsidR="00CB68FC" w:rsidRPr="00DC6E14">
        <w:t>Sistema fluvial</w:t>
      </w:r>
      <w:r w:rsidR="00E74608" w:rsidRPr="00DC6E14">
        <w:t>.</w:t>
      </w:r>
      <w:bookmarkEnd w:id="29"/>
    </w:p>
    <w:p w:rsidR="00851997" w:rsidRDefault="00851997" w:rsidP="00851997">
      <w:pPr>
        <w:spacing w:after="120" w:line="360" w:lineRule="auto"/>
        <w:jc w:val="both"/>
        <w:rPr>
          <w:rFonts w:cs="Arial"/>
        </w:rPr>
      </w:pPr>
      <w:r>
        <w:rPr>
          <w:rFonts w:cs="Arial"/>
        </w:rPr>
        <w:t>El sistema</w:t>
      </w:r>
      <w:r w:rsidR="00CB68FC" w:rsidRPr="00DC6E14">
        <w:rPr>
          <w:rFonts w:cs="Arial"/>
        </w:rPr>
        <w:t xml:space="preserve"> fluvial </w:t>
      </w:r>
      <w:r w:rsidR="00895C1F" w:rsidRPr="00DC6E14">
        <w:rPr>
          <w:rFonts w:cs="Arial"/>
        </w:rPr>
        <w:t xml:space="preserve">forma </w:t>
      </w:r>
      <w:r w:rsidR="00943DF4" w:rsidRPr="00DC6E14">
        <w:rPr>
          <w:rFonts w:cs="Arial"/>
        </w:rPr>
        <w:t>es</w:t>
      </w:r>
      <w:r w:rsidR="00CB68FC" w:rsidRPr="00DC6E14">
        <w:rPr>
          <w:rFonts w:cs="Arial"/>
        </w:rPr>
        <w:t xml:space="preserve"> un </w:t>
      </w:r>
      <w:r>
        <w:rPr>
          <w:rFonts w:cs="Arial"/>
        </w:rPr>
        <w:t>conjunto</w:t>
      </w:r>
      <w:r w:rsidR="00CB68FC" w:rsidRPr="00DC6E14">
        <w:rPr>
          <w:rFonts w:cs="Arial"/>
        </w:rPr>
        <w:t xml:space="preserve"> complejo</w:t>
      </w:r>
      <w:r>
        <w:rPr>
          <w:rFonts w:cs="Arial"/>
        </w:rPr>
        <w:t xml:space="preserve"> de cosas,</w:t>
      </w:r>
      <w:r w:rsidR="00CB68FC" w:rsidRPr="00DC6E14">
        <w:rPr>
          <w:rFonts w:cs="Arial"/>
        </w:rPr>
        <w:t xml:space="preserve"> </w:t>
      </w:r>
      <w:r>
        <w:rPr>
          <w:rFonts w:cs="Arial"/>
        </w:rPr>
        <w:t>con conexiones,</w:t>
      </w:r>
      <w:r w:rsidR="00CB68FC" w:rsidRPr="00DC6E14">
        <w:rPr>
          <w:rFonts w:cs="Arial"/>
        </w:rPr>
        <w:t xml:space="preserve"> interrelaciones y transferencia de energía y materia</w:t>
      </w:r>
      <w:r>
        <w:rPr>
          <w:rFonts w:cs="Arial"/>
        </w:rPr>
        <w:t xml:space="preserve"> entre ellos (Gutiérrez 2008). El sistema fluvial incluye canales</w:t>
      </w:r>
      <w:r w:rsidR="00CB68FC" w:rsidRPr="00DC6E14">
        <w:rPr>
          <w:rFonts w:cs="Arial"/>
        </w:rPr>
        <w:t>,</w:t>
      </w:r>
      <w:r>
        <w:rPr>
          <w:rFonts w:cs="Arial"/>
        </w:rPr>
        <w:t xml:space="preserve"> redes de drenaje, escorrentías y sedimentos. </w:t>
      </w:r>
    </w:p>
    <w:p w:rsidR="00CB68FC" w:rsidRPr="00DC6E14" w:rsidRDefault="00CB68FC" w:rsidP="009409C1">
      <w:pPr>
        <w:spacing w:line="360" w:lineRule="auto"/>
        <w:jc w:val="both"/>
        <w:rPr>
          <w:rFonts w:cs="Arial"/>
        </w:rPr>
      </w:pPr>
      <w:r w:rsidRPr="00DC6E14">
        <w:rPr>
          <w:rFonts w:cs="Arial"/>
        </w:rPr>
        <w:t>Según Schumm, citado por Gutiérrez (2008), un sistema fluvial se clasifica en tres zonas; una, donde se producen los sedimentos, otra, donde se produce la transferencia o transporte de los sedimentos y otra, donde se depositan. La clasificación es idealizada, puesto que en cualquier parte del sistema fluvial se produce erosión, transporte y sedimentación; sin embargo, un proceso es dominante en cada zona.</w:t>
      </w:r>
    </w:p>
    <w:p w:rsidR="00CB68FC" w:rsidRPr="00DC6E14" w:rsidRDefault="00CB68FC" w:rsidP="009409C1">
      <w:pPr>
        <w:spacing w:line="360" w:lineRule="auto"/>
        <w:jc w:val="both"/>
        <w:rPr>
          <w:rFonts w:cs="Arial"/>
        </w:rPr>
      </w:pPr>
    </w:p>
    <w:p w:rsidR="00CB68FC" w:rsidRPr="00DC6E14" w:rsidRDefault="00CB68FC" w:rsidP="009409C1">
      <w:pPr>
        <w:spacing w:line="360" w:lineRule="auto"/>
        <w:jc w:val="both"/>
        <w:rPr>
          <w:rFonts w:cs="Arial"/>
        </w:rPr>
      </w:pPr>
    </w:p>
    <w:p w:rsidR="003B4F70" w:rsidRPr="00DC6E14" w:rsidRDefault="00CB68FC" w:rsidP="009766DE">
      <w:pPr>
        <w:keepNext/>
        <w:spacing w:line="360" w:lineRule="auto"/>
        <w:jc w:val="center"/>
      </w:pPr>
      <w:r w:rsidRPr="00DC6E14">
        <w:rPr>
          <w:rFonts w:cs="Arial"/>
          <w:noProof/>
          <w:lang w:eastAsia="es-PE"/>
        </w:rPr>
        <w:drawing>
          <wp:inline distT="0" distB="0" distL="0" distR="0" wp14:anchorId="67159404" wp14:editId="41DC4CCC">
            <wp:extent cx="4343400" cy="2095500"/>
            <wp:effectExtent l="0" t="0" r="0" b="0"/>
            <wp:docPr id="26" name="Imagen 26" descr="D:\BORRADOR\Graficos elaborados\Sistema fluv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BORRADOR\Graficos elaborados\Sistema fluvial.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43400" cy="2095500"/>
                    </a:xfrm>
                    <a:prstGeom prst="rect">
                      <a:avLst/>
                    </a:prstGeom>
                    <a:noFill/>
                    <a:ln>
                      <a:noFill/>
                    </a:ln>
                  </pic:spPr>
                </pic:pic>
              </a:graphicData>
            </a:graphic>
          </wp:inline>
        </w:drawing>
      </w:r>
    </w:p>
    <w:p w:rsidR="003B4F70" w:rsidRPr="00DC6E14" w:rsidRDefault="003B4F70" w:rsidP="003B4F70">
      <w:pPr>
        <w:pStyle w:val="Descripcin"/>
        <w:jc w:val="center"/>
        <w:rPr>
          <w:szCs w:val="24"/>
        </w:rPr>
      </w:pPr>
    </w:p>
    <w:p w:rsidR="00CB68FC" w:rsidRPr="00DC6E14" w:rsidRDefault="003B4F70" w:rsidP="009766DE">
      <w:pPr>
        <w:pStyle w:val="Descripcin"/>
        <w:jc w:val="center"/>
        <w:rPr>
          <w:rFonts w:cs="Arial"/>
          <w:szCs w:val="24"/>
        </w:rPr>
      </w:pPr>
      <w:bookmarkStart w:id="30" w:name="_Toc6771760"/>
      <w:r w:rsidRPr="00DC6E14">
        <w:rPr>
          <w:rFonts w:cs="Arial"/>
          <w:b/>
          <w:szCs w:val="24"/>
        </w:rPr>
        <w:t xml:space="preserve">Figura </w:t>
      </w:r>
      <w:r w:rsidRPr="00DC6E14">
        <w:rPr>
          <w:rFonts w:cs="Arial"/>
          <w:b/>
          <w:szCs w:val="24"/>
        </w:rPr>
        <w:fldChar w:fldCharType="begin"/>
      </w:r>
      <w:r w:rsidRPr="00DC6E14">
        <w:rPr>
          <w:rFonts w:cs="Arial"/>
          <w:b/>
          <w:szCs w:val="24"/>
        </w:rPr>
        <w:instrText xml:space="preserve"> SEQ Figura \* ARABIC </w:instrText>
      </w:r>
      <w:r w:rsidRPr="00DC6E14">
        <w:rPr>
          <w:rFonts w:cs="Arial"/>
          <w:b/>
          <w:szCs w:val="24"/>
        </w:rPr>
        <w:fldChar w:fldCharType="separate"/>
      </w:r>
      <w:r w:rsidR="00DF34C3">
        <w:rPr>
          <w:rFonts w:cs="Arial"/>
          <w:b/>
          <w:noProof/>
          <w:szCs w:val="24"/>
        </w:rPr>
        <w:t>1</w:t>
      </w:r>
      <w:r w:rsidRPr="00DC6E14">
        <w:rPr>
          <w:rFonts w:cs="Arial"/>
          <w:b/>
          <w:szCs w:val="24"/>
        </w:rPr>
        <w:fldChar w:fldCharType="end"/>
      </w:r>
      <w:r w:rsidRPr="00DC6E14">
        <w:rPr>
          <w:rFonts w:cs="Arial"/>
          <w:b/>
          <w:szCs w:val="24"/>
        </w:rPr>
        <w:t>.</w:t>
      </w:r>
      <w:r w:rsidRPr="00DC6E14">
        <w:rPr>
          <w:rFonts w:cs="Arial"/>
          <w:szCs w:val="24"/>
        </w:rPr>
        <w:t xml:space="preserve"> Sistema fluvial idealizado, adaptado de Schumm</w:t>
      </w:r>
      <w:r w:rsidR="009766DE" w:rsidRPr="00DC6E14">
        <w:rPr>
          <w:rFonts w:cs="Arial"/>
          <w:szCs w:val="24"/>
        </w:rPr>
        <w:t xml:space="preserve"> (197</w:t>
      </w:r>
      <w:r w:rsidR="00B5081F">
        <w:rPr>
          <w:rFonts w:cs="Arial"/>
          <w:szCs w:val="24"/>
        </w:rPr>
        <w:t>7</w:t>
      </w:r>
      <w:r w:rsidR="009766DE" w:rsidRPr="00DC6E14">
        <w:rPr>
          <w:rFonts w:cs="Arial"/>
          <w:szCs w:val="24"/>
        </w:rPr>
        <w:t>)</w:t>
      </w:r>
      <w:r w:rsidRPr="00DC6E14">
        <w:rPr>
          <w:rFonts w:cs="Arial"/>
          <w:szCs w:val="24"/>
        </w:rPr>
        <w:t>.</w:t>
      </w:r>
      <w:bookmarkEnd w:id="30"/>
    </w:p>
    <w:p w:rsidR="00CB68FC" w:rsidRPr="00DC6E14" w:rsidRDefault="00CB68FC" w:rsidP="009409C1">
      <w:pPr>
        <w:spacing w:line="360" w:lineRule="auto"/>
        <w:jc w:val="center"/>
        <w:rPr>
          <w:rFonts w:cs="Arial"/>
          <w:b/>
        </w:rPr>
      </w:pPr>
    </w:p>
    <w:p w:rsidR="009766DE" w:rsidRPr="00DC6E14" w:rsidRDefault="009766DE" w:rsidP="009409C1">
      <w:pPr>
        <w:spacing w:line="360" w:lineRule="auto"/>
        <w:jc w:val="center"/>
        <w:rPr>
          <w:rFonts w:cs="Arial"/>
          <w:b/>
        </w:rPr>
      </w:pPr>
    </w:p>
    <w:p w:rsidR="00943DF4" w:rsidRPr="00DC6E14" w:rsidRDefault="009766DE" w:rsidP="009766DE">
      <w:pPr>
        <w:pStyle w:val="Ttulo4"/>
      </w:pPr>
      <w:bookmarkStart w:id="31" w:name="_Toc8069388"/>
      <w:r w:rsidRPr="00DC6E14">
        <w:lastRenderedPageBreak/>
        <w:t xml:space="preserve">2.2.1.3. </w:t>
      </w:r>
      <w:r w:rsidR="00943DF4" w:rsidRPr="00DC6E14">
        <w:t>Régimen fluvial.</w:t>
      </w:r>
      <w:bookmarkEnd w:id="31"/>
    </w:p>
    <w:p w:rsidR="00CB68FC" w:rsidRPr="00DC6E14" w:rsidRDefault="00CB68FC" w:rsidP="009766DE">
      <w:pPr>
        <w:spacing w:line="360" w:lineRule="auto"/>
        <w:jc w:val="both"/>
        <w:rPr>
          <w:rFonts w:cs="Arial"/>
        </w:rPr>
      </w:pPr>
      <w:r w:rsidRPr="00DC6E14">
        <w:rPr>
          <w:rFonts w:cs="Arial"/>
        </w:rPr>
        <w:t>Los cauces fluviales de acuerdo al tipo de escurrimiento que present</w:t>
      </w:r>
      <w:r w:rsidR="00851997">
        <w:rPr>
          <w:rFonts w:cs="Arial"/>
        </w:rPr>
        <w:t>a</w:t>
      </w:r>
      <w:r w:rsidRPr="00DC6E14">
        <w:rPr>
          <w:rFonts w:cs="Arial"/>
        </w:rPr>
        <w:t>n se pueden dividir en tres clases; una corriente puede ser efímera, intermitente o perenne (Villón 2002).</w:t>
      </w:r>
      <w:r w:rsidR="00943DF4" w:rsidRPr="00DC6E14">
        <w:rPr>
          <w:rFonts w:cs="Arial"/>
        </w:rPr>
        <w:t xml:space="preserve"> La variación experimentada por el caudal de una corriente está relacionada con las características físicas y condiciones climáticas de la cuenca.</w:t>
      </w:r>
    </w:p>
    <w:p w:rsidR="00CB68FC" w:rsidRPr="00DC6E14" w:rsidRDefault="00CB68FC" w:rsidP="009409C1">
      <w:pPr>
        <w:spacing w:line="360" w:lineRule="auto"/>
        <w:jc w:val="both"/>
        <w:rPr>
          <w:rFonts w:cs="Arial"/>
        </w:rPr>
      </w:pPr>
      <w:r w:rsidRPr="00DC6E14">
        <w:rPr>
          <w:rFonts w:cs="Arial"/>
        </w:rPr>
        <w:t>Corriente efímera: Es aquella que solo lleva agua cuando llueve e inmediatamente después.</w:t>
      </w:r>
    </w:p>
    <w:p w:rsidR="00CB68FC" w:rsidRPr="00DC6E14" w:rsidRDefault="00CB68FC" w:rsidP="009409C1">
      <w:pPr>
        <w:spacing w:line="360" w:lineRule="auto"/>
        <w:jc w:val="both"/>
        <w:rPr>
          <w:rFonts w:cs="Arial"/>
        </w:rPr>
      </w:pPr>
      <w:r w:rsidRPr="00DC6E14">
        <w:rPr>
          <w:rFonts w:cs="Arial"/>
        </w:rPr>
        <w:t>Corriente intermitente: Lleva agua la mayor parte del tiempo, pero principalmente en época de lluvias; su aporte cesa cuando el nivel freático desciende por debajo del fondo del cauce.</w:t>
      </w:r>
    </w:p>
    <w:p w:rsidR="00CB68FC" w:rsidRPr="00DC6E14" w:rsidRDefault="00CB68FC" w:rsidP="00FD2AF7">
      <w:pPr>
        <w:spacing w:after="120" w:line="360" w:lineRule="auto"/>
        <w:jc w:val="both"/>
        <w:rPr>
          <w:rFonts w:cs="Arial"/>
        </w:rPr>
      </w:pPr>
      <w:r w:rsidRPr="00DC6E14">
        <w:rPr>
          <w:rFonts w:cs="Arial"/>
        </w:rPr>
        <w:t>Corriente perenne: Contiene agua todo el tiempo, ya que aun en época de sequía es abastecida continuamente, pues el nivel freático siempre permanece por arriba del fondo del cauce.</w:t>
      </w:r>
    </w:p>
    <w:p w:rsidR="00E74608" w:rsidRPr="00DC6E14" w:rsidRDefault="00E74608" w:rsidP="009409C1">
      <w:pPr>
        <w:spacing w:line="360" w:lineRule="auto"/>
        <w:jc w:val="both"/>
        <w:rPr>
          <w:rFonts w:cs="Arial"/>
          <w:b/>
        </w:rPr>
      </w:pPr>
    </w:p>
    <w:p w:rsidR="00074C43" w:rsidRPr="00DC6E14" w:rsidRDefault="00E74608" w:rsidP="009766DE">
      <w:pPr>
        <w:pStyle w:val="Ttulo3"/>
        <w:spacing w:after="120"/>
      </w:pPr>
      <w:bookmarkStart w:id="32" w:name="_Toc530410725"/>
      <w:bookmarkStart w:id="33" w:name="_Toc530411555"/>
      <w:bookmarkStart w:id="34" w:name="_Toc8069389"/>
      <w:r w:rsidRPr="00DC6E14">
        <w:t>2.2.2. E</w:t>
      </w:r>
      <w:r w:rsidR="00DB4C78" w:rsidRPr="00DC6E14">
        <w:t>rosionabilidad.</w:t>
      </w:r>
      <w:bookmarkEnd w:id="32"/>
      <w:bookmarkEnd w:id="33"/>
      <w:bookmarkEnd w:id="34"/>
    </w:p>
    <w:p w:rsidR="00E74608" w:rsidRPr="00DC6E14" w:rsidRDefault="009766DE" w:rsidP="009766DE">
      <w:pPr>
        <w:pStyle w:val="Ttulo4"/>
      </w:pPr>
      <w:bookmarkStart w:id="35" w:name="_Toc8069390"/>
      <w:r w:rsidRPr="00DC6E14">
        <w:t xml:space="preserve">2.2.2.1. </w:t>
      </w:r>
      <w:r w:rsidR="00E74608" w:rsidRPr="00DC6E14">
        <w:t>Definición.</w:t>
      </w:r>
      <w:bookmarkEnd w:id="35"/>
    </w:p>
    <w:p w:rsidR="00E74608" w:rsidRPr="00DC6E14" w:rsidRDefault="00E74608" w:rsidP="009409C1">
      <w:pPr>
        <w:spacing w:after="120" w:line="360" w:lineRule="auto"/>
        <w:jc w:val="both"/>
        <w:rPr>
          <w:rFonts w:cs="Arial"/>
        </w:rPr>
      </w:pPr>
      <w:r w:rsidRPr="00DC6E14">
        <w:rPr>
          <w:rFonts w:cs="Arial"/>
        </w:rPr>
        <w:t xml:space="preserve">Benito </w:t>
      </w:r>
      <w:r w:rsidRPr="00DC6E14">
        <w:rPr>
          <w:rFonts w:cs="Arial"/>
          <w:i/>
        </w:rPr>
        <w:t>et al</w:t>
      </w:r>
      <w:r w:rsidRPr="00DC6E14">
        <w:rPr>
          <w:rFonts w:cs="Arial"/>
        </w:rPr>
        <w:t xml:space="preserve">. (2010), define la erosionabilidad como la resistencia del suelo a los procesos de desprendimiento de partículas y que, esta depende de las propiedades intrínsecas del suelo. </w:t>
      </w:r>
    </w:p>
    <w:p w:rsidR="0001706D" w:rsidRPr="00DC6E14" w:rsidRDefault="0001706D" w:rsidP="0001706D">
      <w:pPr>
        <w:spacing w:after="120" w:line="360" w:lineRule="auto"/>
        <w:jc w:val="both"/>
        <w:rPr>
          <w:rFonts w:cs="Arial"/>
        </w:rPr>
      </w:pPr>
      <w:r w:rsidRPr="00DC6E14">
        <w:rPr>
          <w:rFonts w:cs="Arial"/>
        </w:rPr>
        <w:t>Durante varias décadas se utilizó el término “erodibilidad”</w:t>
      </w:r>
      <w:r w:rsidR="00074C43" w:rsidRPr="00DC6E14">
        <w:rPr>
          <w:rFonts w:cs="Arial"/>
        </w:rPr>
        <w:t>, ahora denominada erosonabilidad</w:t>
      </w:r>
      <w:r w:rsidRPr="00DC6E14">
        <w:rPr>
          <w:rFonts w:cs="Arial"/>
        </w:rPr>
        <w:t xml:space="preserve"> para referirse a la vulnerabilidad o susceptibilidad del suelo a la erosión </w:t>
      </w:r>
      <w:r w:rsidR="00074C43" w:rsidRPr="00DC6E14">
        <w:rPr>
          <w:rFonts w:cs="Arial"/>
        </w:rPr>
        <w:t xml:space="preserve">(Benito </w:t>
      </w:r>
      <w:r w:rsidR="00074C43" w:rsidRPr="00A07AE3">
        <w:rPr>
          <w:rFonts w:cs="Arial"/>
        </w:rPr>
        <w:t>et al.</w:t>
      </w:r>
      <w:r w:rsidR="00074C43" w:rsidRPr="00DC6E14">
        <w:rPr>
          <w:rFonts w:cs="Arial"/>
        </w:rPr>
        <w:t xml:space="preserve"> 2010)</w:t>
      </w:r>
      <w:r w:rsidRPr="00DC6E14">
        <w:rPr>
          <w:rFonts w:cs="Arial"/>
        </w:rPr>
        <w:t>.</w:t>
      </w:r>
    </w:p>
    <w:p w:rsidR="009766DE" w:rsidRPr="00DC6E14" w:rsidRDefault="00E74608" w:rsidP="009409C1">
      <w:pPr>
        <w:spacing w:after="120" w:line="360" w:lineRule="auto"/>
        <w:jc w:val="both"/>
        <w:rPr>
          <w:rFonts w:cs="Arial"/>
        </w:rPr>
      </w:pPr>
      <w:r w:rsidRPr="00DC6E14">
        <w:rPr>
          <w:rFonts w:cs="Arial"/>
        </w:rPr>
        <w:t>Bascuñan (2010), define que la erosionabilidad es la inversa de la resistencia a la erosión.</w:t>
      </w:r>
    </w:p>
    <w:p w:rsidR="00E74608" w:rsidRPr="00DC6E14" w:rsidRDefault="009766DE" w:rsidP="009766DE">
      <w:pPr>
        <w:pStyle w:val="Ttulo4"/>
      </w:pPr>
      <w:bookmarkStart w:id="36" w:name="_Toc8069391"/>
      <w:r w:rsidRPr="00DC6E14">
        <w:t xml:space="preserve">2.2.2.2. </w:t>
      </w:r>
      <w:r w:rsidR="00E74608" w:rsidRPr="00DC6E14">
        <w:t xml:space="preserve">Erosionabilidad </w:t>
      </w:r>
      <w:r w:rsidR="00B56D06" w:rsidRPr="00DC6E14">
        <w:t>de</w:t>
      </w:r>
      <w:r w:rsidR="00E74608" w:rsidRPr="00DC6E14">
        <w:t xml:space="preserve"> suelos.</w:t>
      </w:r>
      <w:bookmarkEnd w:id="36"/>
    </w:p>
    <w:p w:rsidR="00E74608" w:rsidRPr="00DC6E14" w:rsidRDefault="00E74608" w:rsidP="009409C1">
      <w:pPr>
        <w:spacing w:line="360" w:lineRule="auto"/>
        <w:jc w:val="both"/>
        <w:rPr>
          <w:rFonts w:cs="Arial"/>
        </w:rPr>
      </w:pPr>
      <w:r w:rsidRPr="00DC6E14">
        <w:rPr>
          <w:rFonts w:cs="Arial"/>
        </w:rPr>
        <w:t xml:space="preserve">Según Suárez (2001), en los suelos granulares el comportamiento a la erosión depende principalmente, del tamaño y forma de las partículas; menciona que las partículas finas son erosionadas por el flujo y las gruesas permanecen dependiendo de la fuerza tractiva de la corriente. Según el autor en los suelos </w:t>
      </w:r>
      <w:r w:rsidR="00B56D06" w:rsidRPr="00DC6E14">
        <w:rPr>
          <w:rFonts w:cs="Arial"/>
        </w:rPr>
        <w:t>finos</w:t>
      </w:r>
      <w:r w:rsidRPr="00DC6E14">
        <w:rPr>
          <w:rFonts w:cs="Arial"/>
        </w:rPr>
        <w:t xml:space="preserve"> predominan las fuerzas electroquímicas, por lo que el peso y tamaño de las partículas individuales pasa a un segundo plano.</w:t>
      </w:r>
    </w:p>
    <w:p w:rsidR="00E74608" w:rsidRPr="00DC6E14" w:rsidRDefault="00E74608" w:rsidP="001A7E04">
      <w:pPr>
        <w:spacing w:line="360" w:lineRule="auto"/>
        <w:jc w:val="both"/>
        <w:rPr>
          <w:rFonts w:cs="Arial"/>
        </w:rPr>
      </w:pPr>
      <w:r w:rsidRPr="00DC6E14">
        <w:rPr>
          <w:rFonts w:cs="Arial"/>
        </w:rPr>
        <w:lastRenderedPageBreak/>
        <w:t xml:space="preserve">Vanoni, citado por Suárez (2001), </w:t>
      </w:r>
      <w:r w:rsidR="00B56D06" w:rsidRPr="00DC6E14">
        <w:rPr>
          <w:rFonts w:cs="Arial"/>
        </w:rPr>
        <w:t>enumera algunos</w:t>
      </w:r>
      <w:r w:rsidRPr="00DC6E14">
        <w:rPr>
          <w:rFonts w:cs="Arial"/>
        </w:rPr>
        <w:t xml:space="preserve"> factores </w:t>
      </w:r>
      <w:r w:rsidR="00453A8A" w:rsidRPr="00DC6E14">
        <w:rPr>
          <w:rFonts w:cs="Arial"/>
        </w:rPr>
        <w:t xml:space="preserve">que afectan la </w:t>
      </w:r>
      <w:r w:rsidRPr="00DC6E14">
        <w:rPr>
          <w:rFonts w:cs="Arial"/>
        </w:rPr>
        <w:t>erosionabilidad de un suelo:</w:t>
      </w:r>
    </w:p>
    <w:p w:rsidR="00E74608" w:rsidRPr="00DC6E14" w:rsidRDefault="00E74608" w:rsidP="001A7E04">
      <w:pPr>
        <w:spacing w:line="360" w:lineRule="auto"/>
        <w:jc w:val="both"/>
        <w:rPr>
          <w:rFonts w:cs="Arial"/>
        </w:rPr>
      </w:pPr>
      <w:r w:rsidRPr="00DC6E14">
        <w:rPr>
          <w:rFonts w:cs="Arial"/>
        </w:rPr>
        <w:t>a. Tamaño y distribución de las partículas.</w:t>
      </w:r>
    </w:p>
    <w:p w:rsidR="00E74608" w:rsidRPr="00DC6E14" w:rsidRDefault="00E74608" w:rsidP="001A7E04">
      <w:pPr>
        <w:spacing w:line="360" w:lineRule="auto"/>
        <w:jc w:val="both"/>
        <w:rPr>
          <w:rFonts w:cs="Arial"/>
        </w:rPr>
      </w:pPr>
      <w:r w:rsidRPr="00DC6E14">
        <w:rPr>
          <w:rFonts w:cs="Arial"/>
        </w:rPr>
        <w:t>b. Resistencia al corte (cohesión).</w:t>
      </w:r>
    </w:p>
    <w:p w:rsidR="00E74608" w:rsidRPr="00DC6E14" w:rsidRDefault="00E74608" w:rsidP="001A7E04">
      <w:pPr>
        <w:spacing w:line="360" w:lineRule="auto"/>
        <w:jc w:val="both"/>
        <w:rPr>
          <w:rFonts w:cs="Arial"/>
        </w:rPr>
      </w:pPr>
      <w:r w:rsidRPr="00DC6E14">
        <w:rPr>
          <w:rFonts w:cs="Arial"/>
        </w:rPr>
        <w:t>c. Índice de plasticidad.</w:t>
      </w:r>
    </w:p>
    <w:p w:rsidR="00E74608" w:rsidRPr="00DC6E14" w:rsidRDefault="00E74608" w:rsidP="001A7E04">
      <w:pPr>
        <w:spacing w:line="360" w:lineRule="auto"/>
        <w:jc w:val="both"/>
        <w:rPr>
          <w:rFonts w:cs="Arial"/>
        </w:rPr>
      </w:pPr>
      <w:r w:rsidRPr="00DC6E14">
        <w:rPr>
          <w:rFonts w:cs="Arial"/>
        </w:rPr>
        <w:t>d. Contenido de arcilla.</w:t>
      </w:r>
    </w:p>
    <w:p w:rsidR="00E74608" w:rsidRPr="00DC6E14" w:rsidRDefault="00E74608" w:rsidP="001A7E04">
      <w:pPr>
        <w:spacing w:line="360" w:lineRule="auto"/>
        <w:jc w:val="both"/>
        <w:rPr>
          <w:rFonts w:cs="Arial"/>
        </w:rPr>
      </w:pPr>
      <w:r w:rsidRPr="00DC6E14">
        <w:rPr>
          <w:rFonts w:cs="Arial"/>
        </w:rPr>
        <w:t>e. Porcentaje de arena, limo y arcilla.</w:t>
      </w:r>
    </w:p>
    <w:p w:rsidR="00E74608" w:rsidRPr="00DC6E14" w:rsidRDefault="00E74608" w:rsidP="009409C1">
      <w:pPr>
        <w:spacing w:line="360" w:lineRule="auto"/>
        <w:jc w:val="both"/>
        <w:rPr>
          <w:rFonts w:cs="Arial"/>
        </w:rPr>
      </w:pPr>
      <w:r w:rsidRPr="00DC6E14">
        <w:rPr>
          <w:rFonts w:cs="Arial"/>
        </w:rPr>
        <w:t>f. Humedad natural antes de la lluvia.</w:t>
      </w:r>
    </w:p>
    <w:p w:rsidR="00453A8A" w:rsidRPr="00DC6E14" w:rsidRDefault="00453A8A" w:rsidP="00453A8A">
      <w:pPr>
        <w:spacing w:line="360" w:lineRule="auto"/>
        <w:jc w:val="both"/>
        <w:rPr>
          <w:rFonts w:cs="Arial"/>
        </w:rPr>
      </w:pPr>
      <w:r w:rsidRPr="00DC6E14">
        <w:rPr>
          <w:rFonts w:cs="Arial"/>
        </w:rPr>
        <w:t>g. Velocidad de escorrentía.</w:t>
      </w:r>
    </w:p>
    <w:p w:rsidR="00453A8A" w:rsidRPr="00DC6E14" w:rsidRDefault="00453A8A" w:rsidP="00453A8A">
      <w:pPr>
        <w:spacing w:line="360" w:lineRule="auto"/>
        <w:jc w:val="both"/>
        <w:rPr>
          <w:rFonts w:cs="Arial"/>
        </w:rPr>
      </w:pPr>
      <w:r w:rsidRPr="00DC6E14">
        <w:rPr>
          <w:rFonts w:cs="Arial"/>
        </w:rPr>
        <w:t xml:space="preserve">h. </w:t>
      </w:r>
      <w:r w:rsidR="00A07AE3">
        <w:rPr>
          <w:rFonts w:cs="Arial"/>
        </w:rPr>
        <w:t>P</w:t>
      </w:r>
      <w:r w:rsidRPr="00DC6E14">
        <w:rPr>
          <w:rFonts w:cs="Arial"/>
        </w:rPr>
        <w:t>endiente del terreno.</w:t>
      </w:r>
    </w:p>
    <w:p w:rsidR="00453A8A" w:rsidRPr="00DC6E14" w:rsidRDefault="00453A8A" w:rsidP="009766DE">
      <w:pPr>
        <w:spacing w:after="120" w:line="360" w:lineRule="auto"/>
        <w:jc w:val="both"/>
        <w:rPr>
          <w:rFonts w:cs="Arial"/>
        </w:rPr>
      </w:pPr>
      <w:r w:rsidRPr="00DC6E14">
        <w:rPr>
          <w:rFonts w:cs="Arial"/>
        </w:rPr>
        <w:t xml:space="preserve">i. </w:t>
      </w:r>
      <w:r w:rsidR="00A07AE3">
        <w:rPr>
          <w:rFonts w:cs="Arial"/>
        </w:rPr>
        <w:t>L</w:t>
      </w:r>
      <w:r w:rsidRPr="00DC6E14">
        <w:rPr>
          <w:rFonts w:cs="Arial"/>
        </w:rPr>
        <w:t>ongitud del cauce.</w:t>
      </w:r>
    </w:p>
    <w:p w:rsidR="00E74608" w:rsidRPr="00DC6E14" w:rsidRDefault="00E74608" w:rsidP="009409C1">
      <w:pPr>
        <w:spacing w:line="360" w:lineRule="auto"/>
        <w:jc w:val="both"/>
        <w:rPr>
          <w:rFonts w:cs="Arial"/>
        </w:rPr>
      </w:pPr>
      <w:r w:rsidRPr="00DC6E14">
        <w:rPr>
          <w:rFonts w:cs="Arial"/>
        </w:rPr>
        <w:t xml:space="preserve">Benito et al. (2010), expresa que las propiedades del suelo que más influyen en su erosionabilidad son la composición granulométrica, la cohesión y organización estructural y, que de estas depende la porosidad, la permeabilidad y su resistencia a la liberación. </w:t>
      </w:r>
    </w:p>
    <w:p w:rsidR="00453A8A" w:rsidRPr="00DC6E14" w:rsidRDefault="00453A8A" w:rsidP="009409C1">
      <w:pPr>
        <w:autoSpaceDE w:val="0"/>
        <w:autoSpaceDN w:val="0"/>
        <w:adjustRightInd w:val="0"/>
        <w:spacing w:after="120" w:line="360" w:lineRule="auto"/>
        <w:jc w:val="both"/>
        <w:rPr>
          <w:rStyle w:val="fontstyle01"/>
          <w:rFonts w:ascii="Arial" w:hAnsi="Arial" w:cs="Arial"/>
          <w:sz w:val="24"/>
          <w:szCs w:val="24"/>
        </w:rPr>
      </w:pPr>
    </w:p>
    <w:p w:rsidR="00E74608" w:rsidRPr="00DC6E14" w:rsidRDefault="009766DE" w:rsidP="009766DE">
      <w:pPr>
        <w:pStyle w:val="Ttulo4"/>
      </w:pPr>
      <w:bookmarkStart w:id="37" w:name="_Toc8069392"/>
      <w:r w:rsidRPr="00DC6E14">
        <w:t xml:space="preserve">2.2.2.3. </w:t>
      </w:r>
      <w:r w:rsidR="00E74608" w:rsidRPr="00DC6E14">
        <w:t xml:space="preserve">Erosionabilidad </w:t>
      </w:r>
      <w:r w:rsidR="00B56D06" w:rsidRPr="00DC6E14">
        <w:t>de</w:t>
      </w:r>
      <w:r w:rsidR="00E74608" w:rsidRPr="00DC6E14">
        <w:t xml:space="preserve"> rocas.</w:t>
      </w:r>
      <w:bookmarkEnd w:id="37"/>
    </w:p>
    <w:p w:rsidR="00074C43" w:rsidRPr="00DC6E14" w:rsidRDefault="00DA3C52" w:rsidP="00074C43">
      <w:pPr>
        <w:autoSpaceDE w:val="0"/>
        <w:autoSpaceDN w:val="0"/>
        <w:adjustRightInd w:val="0"/>
        <w:spacing w:after="120" w:line="360" w:lineRule="auto"/>
        <w:jc w:val="both"/>
        <w:rPr>
          <w:rFonts w:cs="Arial"/>
        </w:rPr>
      </w:pPr>
      <w:r w:rsidRPr="00DC6E14">
        <w:rPr>
          <w:rFonts w:cs="Arial"/>
        </w:rPr>
        <w:t xml:space="preserve">La forma como erosionan las rocas es un proceso poco observado; pero, </w:t>
      </w:r>
      <w:r w:rsidR="00C1722C" w:rsidRPr="00DC6E14">
        <w:rPr>
          <w:rFonts w:cs="Arial"/>
        </w:rPr>
        <w:t>Annandale (1995)</w:t>
      </w:r>
      <w:r w:rsidRPr="00DC6E14">
        <w:rPr>
          <w:rFonts w:cs="Arial"/>
        </w:rPr>
        <w:t xml:space="preserve"> establece un modelo conceptual donde </w:t>
      </w:r>
      <w:r w:rsidR="00C1722C" w:rsidRPr="00DC6E14">
        <w:rPr>
          <w:rFonts w:cs="Arial"/>
        </w:rPr>
        <w:t xml:space="preserve">analiza el </w:t>
      </w:r>
      <w:r w:rsidR="00F2332E" w:rsidRPr="00DC6E14">
        <w:rPr>
          <w:rFonts w:cs="Arial"/>
        </w:rPr>
        <w:t xml:space="preserve">proceso erosivo de </w:t>
      </w:r>
      <w:r w:rsidR="00C1722C" w:rsidRPr="00DC6E14">
        <w:rPr>
          <w:rFonts w:cs="Arial"/>
        </w:rPr>
        <w:t xml:space="preserve">los fragmentos </w:t>
      </w:r>
      <w:r w:rsidR="00F2332E" w:rsidRPr="00DC6E14">
        <w:rPr>
          <w:rFonts w:cs="Arial"/>
        </w:rPr>
        <w:t xml:space="preserve">de roca bajo </w:t>
      </w:r>
      <w:r w:rsidR="00C1722C" w:rsidRPr="00DC6E14">
        <w:rPr>
          <w:rFonts w:cs="Arial"/>
        </w:rPr>
        <w:t xml:space="preserve">la </w:t>
      </w:r>
      <w:r w:rsidR="00F2332E" w:rsidRPr="00DC6E14">
        <w:rPr>
          <w:rFonts w:cs="Arial"/>
        </w:rPr>
        <w:t>acción del agua</w:t>
      </w:r>
      <w:r w:rsidR="00074C43" w:rsidRPr="00DC6E14">
        <w:rPr>
          <w:rFonts w:cs="Arial"/>
        </w:rPr>
        <w:t>. Annandale, describe el proceso erosivo de la roca de la siguiente forma:</w:t>
      </w:r>
    </w:p>
    <w:p w:rsidR="00074C43" w:rsidRPr="00DC6E14" w:rsidRDefault="00074C43" w:rsidP="00074C43">
      <w:pPr>
        <w:spacing w:after="120" w:line="360" w:lineRule="auto"/>
        <w:jc w:val="both"/>
        <w:rPr>
          <w:rFonts w:cs="Arial"/>
        </w:rPr>
      </w:pPr>
      <w:r w:rsidRPr="00DC6E14">
        <w:rPr>
          <w:rFonts w:cs="Arial"/>
        </w:rPr>
        <w:t xml:space="preserve">El proceso comienza cuando, al fluir el agua sobre la superficie del estrato, parte del agua penetra en las juntas o fracturas y produce una presión hidrostática en el interior de la roca. Paralelamente, la corriente del agua está sujeta a turbulencia, la cual causa fluctuación de presiones en la interface roca-agua. La presión hidrostática y la fluctuación de presiones en el interior de la roca originan una red de fuerzas fluctuantes que actúan sobre los fragmentos de roca; los fractura y saca de su posición de reposo. Una vez desalojadas las partículas de su posición original, son finalmente desplazadas (ver figura 4). </w:t>
      </w:r>
    </w:p>
    <w:p w:rsidR="00074C43" w:rsidRPr="00DC6E14" w:rsidRDefault="00074C43" w:rsidP="00074C43">
      <w:pPr>
        <w:autoSpaceDE w:val="0"/>
        <w:autoSpaceDN w:val="0"/>
        <w:adjustRightInd w:val="0"/>
        <w:spacing w:after="120" w:line="360" w:lineRule="auto"/>
        <w:jc w:val="both"/>
        <w:rPr>
          <w:rFonts w:cs="Arial"/>
        </w:rPr>
      </w:pPr>
      <w:r w:rsidRPr="00DC6E14">
        <w:rPr>
          <w:rFonts w:cs="Arial"/>
        </w:rPr>
        <w:t>Esta idealización de la erosión, fue la base para que Annandale representara el proceso erosivo de otros tipos de materiales terrígenos como suelos granulares y suelos finos.</w:t>
      </w:r>
    </w:p>
    <w:p w:rsidR="00FB41F8" w:rsidRPr="00DC6E14" w:rsidRDefault="00FB41F8" w:rsidP="009766DE">
      <w:pPr>
        <w:keepNext/>
        <w:spacing w:line="360" w:lineRule="auto"/>
        <w:jc w:val="center"/>
      </w:pPr>
      <w:r w:rsidRPr="00DC6E14">
        <w:rPr>
          <w:rFonts w:cs="Arial"/>
          <w:noProof/>
          <w:lang w:eastAsia="es-PE"/>
        </w:rPr>
        <w:lastRenderedPageBreak/>
        <w:drawing>
          <wp:inline distT="0" distB="0" distL="0" distR="0" wp14:anchorId="3B7B04CD" wp14:editId="79740C61">
            <wp:extent cx="4886325" cy="2524125"/>
            <wp:effectExtent l="0" t="0" r="9525" b="9525"/>
            <wp:docPr id="15" name="Imagen 15" descr="D:\BORRADOR\Graficos creados\Modelo conceptual de ero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BORRADOR\Graficos creados\Modelo conceptual de erosion.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886325" cy="2524125"/>
                    </a:xfrm>
                    <a:prstGeom prst="rect">
                      <a:avLst/>
                    </a:prstGeom>
                    <a:noFill/>
                    <a:ln>
                      <a:noFill/>
                    </a:ln>
                  </pic:spPr>
                </pic:pic>
              </a:graphicData>
            </a:graphic>
          </wp:inline>
        </w:drawing>
      </w:r>
    </w:p>
    <w:p w:rsidR="00FB41F8" w:rsidRPr="00DC6E14" w:rsidRDefault="00FB41F8" w:rsidP="009766DE">
      <w:pPr>
        <w:pStyle w:val="Descripcin"/>
        <w:jc w:val="center"/>
        <w:rPr>
          <w:rFonts w:cs="Arial"/>
          <w:szCs w:val="24"/>
        </w:rPr>
      </w:pPr>
      <w:bookmarkStart w:id="38" w:name="_Toc6771761"/>
      <w:r w:rsidRPr="00DC6E14">
        <w:rPr>
          <w:rFonts w:cs="Arial"/>
          <w:b/>
          <w:szCs w:val="24"/>
        </w:rPr>
        <w:t xml:space="preserve">Figura </w:t>
      </w:r>
      <w:r w:rsidRPr="00DC6E14">
        <w:rPr>
          <w:rFonts w:cs="Arial"/>
          <w:b/>
          <w:szCs w:val="24"/>
        </w:rPr>
        <w:fldChar w:fldCharType="begin"/>
      </w:r>
      <w:r w:rsidRPr="00DC6E14">
        <w:rPr>
          <w:rFonts w:cs="Arial"/>
          <w:b/>
          <w:szCs w:val="24"/>
        </w:rPr>
        <w:instrText xml:space="preserve"> SEQ Figura \* ARABIC </w:instrText>
      </w:r>
      <w:r w:rsidRPr="00DC6E14">
        <w:rPr>
          <w:rFonts w:cs="Arial"/>
          <w:b/>
          <w:szCs w:val="24"/>
        </w:rPr>
        <w:fldChar w:fldCharType="separate"/>
      </w:r>
      <w:r w:rsidR="00DF34C3">
        <w:rPr>
          <w:rFonts w:cs="Arial"/>
          <w:b/>
          <w:noProof/>
          <w:szCs w:val="24"/>
        </w:rPr>
        <w:t>2</w:t>
      </w:r>
      <w:r w:rsidRPr="00DC6E14">
        <w:rPr>
          <w:rFonts w:cs="Arial"/>
          <w:b/>
          <w:szCs w:val="24"/>
        </w:rPr>
        <w:fldChar w:fldCharType="end"/>
      </w:r>
      <w:r w:rsidRPr="00DC6E14">
        <w:rPr>
          <w:rFonts w:cs="Arial"/>
          <w:b/>
          <w:szCs w:val="24"/>
        </w:rPr>
        <w:t>.</w:t>
      </w:r>
      <w:r w:rsidRPr="00DC6E14">
        <w:rPr>
          <w:rFonts w:cs="Arial"/>
          <w:szCs w:val="24"/>
        </w:rPr>
        <w:t xml:space="preserve"> Modelo conceptual de erosión (Annandale 1995).</w:t>
      </w:r>
      <w:bookmarkEnd w:id="38"/>
    </w:p>
    <w:p w:rsidR="00F2332E" w:rsidRPr="00DC6E14" w:rsidRDefault="00753B3F" w:rsidP="009409C1">
      <w:pPr>
        <w:spacing w:line="360" w:lineRule="auto"/>
        <w:jc w:val="both"/>
        <w:rPr>
          <w:rFonts w:cs="Arial"/>
        </w:rPr>
      </w:pPr>
      <w:r w:rsidRPr="00DC6E14">
        <w:rPr>
          <w:rFonts w:cs="Arial"/>
        </w:rPr>
        <w:t xml:space="preserve">Suarez (2001) afirma que los factores más determinantes en la erosión de la roca son el fracturamiento y la meteorización, y que estos dependen del tipo de matriz rocosa. De otra parte, </w:t>
      </w:r>
      <w:r w:rsidR="00023DEA" w:rsidRPr="00DC6E14">
        <w:rPr>
          <w:rFonts w:cs="Arial"/>
        </w:rPr>
        <w:t xml:space="preserve">Annandale y Smith (2001) </w:t>
      </w:r>
      <w:r w:rsidRPr="00DC6E14">
        <w:rPr>
          <w:rFonts w:cs="Arial"/>
        </w:rPr>
        <w:t>mencionan</w:t>
      </w:r>
      <w:r w:rsidR="00023DEA" w:rsidRPr="00DC6E14">
        <w:rPr>
          <w:rFonts w:cs="Arial"/>
        </w:rPr>
        <w:t xml:space="preserve"> que las propiedades de la roca que más afectan su erosionabilidad son la alteración, rugosidad </w:t>
      </w:r>
      <w:r w:rsidRPr="00DC6E14">
        <w:rPr>
          <w:rFonts w:cs="Arial"/>
        </w:rPr>
        <w:t xml:space="preserve">y </w:t>
      </w:r>
      <w:r w:rsidR="00023DEA" w:rsidRPr="00DC6E14">
        <w:rPr>
          <w:rFonts w:cs="Arial"/>
        </w:rPr>
        <w:t>orientación de las juntas; resistencia a la compresión; tamaño de los bloques de roca y</w:t>
      </w:r>
      <w:r w:rsidRPr="00DC6E14">
        <w:rPr>
          <w:rFonts w:cs="Arial"/>
        </w:rPr>
        <w:t>;</w:t>
      </w:r>
      <w:r w:rsidR="00023DEA" w:rsidRPr="00DC6E14">
        <w:rPr>
          <w:rFonts w:cs="Arial"/>
        </w:rPr>
        <w:t xml:space="preserve"> resistencia al corte de las discontinuidades.</w:t>
      </w:r>
    </w:p>
    <w:p w:rsidR="000B4E7B" w:rsidRPr="00DC6E14" w:rsidRDefault="000B4E7B" w:rsidP="009409C1">
      <w:pPr>
        <w:spacing w:line="360" w:lineRule="auto"/>
        <w:jc w:val="both"/>
        <w:rPr>
          <w:rFonts w:cs="Arial"/>
        </w:rPr>
      </w:pPr>
    </w:p>
    <w:p w:rsidR="00E74608" w:rsidRPr="00DC6E14" w:rsidRDefault="00E74608" w:rsidP="009766DE">
      <w:pPr>
        <w:pStyle w:val="Ttulo3"/>
        <w:spacing w:after="120"/>
      </w:pPr>
      <w:bookmarkStart w:id="39" w:name="_Toc530410726"/>
      <w:bookmarkStart w:id="40" w:name="_Toc530411556"/>
      <w:bookmarkStart w:id="41" w:name="_Toc8069393"/>
      <w:r w:rsidRPr="00DC6E14">
        <w:t>2.2.</w:t>
      </w:r>
      <w:r w:rsidR="001A7E04" w:rsidRPr="00DC6E14">
        <w:t>3</w:t>
      </w:r>
      <w:r w:rsidRPr="00DC6E14">
        <w:t xml:space="preserve">. </w:t>
      </w:r>
      <w:r w:rsidR="00DB4C78" w:rsidRPr="00DC6E14">
        <w:t>Evaluación de la erosionabilidad.</w:t>
      </w:r>
      <w:bookmarkEnd w:id="39"/>
      <w:bookmarkEnd w:id="40"/>
      <w:bookmarkEnd w:id="41"/>
    </w:p>
    <w:p w:rsidR="00237DF5" w:rsidRPr="00DC6E14" w:rsidRDefault="009766DE" w:rsidP="009766DE">
      <w:pPr>
        <w:pStyle w:val="Ttulo4"/>
      </w:pPr>
      <w:bookmarkStart w:id="42" w:name="_Toc8069394"/>
      <w:r w:rsidRPr="00DC6E14">
        <w:t xml:space="preserve">2.2.3.1. </w:t>
      </w:r>
      <w:r w:rsidR="00237DF5" w:rsidRPr="00DC6E14">
        <w:t>Métodos de estimación.</w:t>
      </w:r>
      <w:bookmarkEnd w:id="42"/>
    </w:p>
    <w:p w:rsidR="00E74608" w:rsidRPr="00DC6E14" w:rsidRDefault="00E74608" w:rsidP="009766DE">
      <w:pPr>
        <w:spacing w:after="120" w:line="360" w:lineRule="auto"/>
        <w:jc w:val="both"/>
        <w:rPr>
          <w:rFonts w:cs="Arial"/>
        </w:rPr>
      </w:pPr>
      <w:r w:rsidRPr="00DC6E14">
        <w:rPr>
          <w:rFonts w:cs="Arial"/>
        </w:rPr>
        <w:t>Existen métodos directos e indirectos para estimar la erosionabilidad del suelo.</w:t>
      </w:r>
      <w:r w:rsidR="00237DF5" w:rsidRPr="00DC6E14">
        <w:rPr>
          <w:rFonts w:cs="Arial"/>
        </w:rPr>
        <w:t xml:space="preserve"> Por ejemplo, el método de simulación de lluvia, es un método de </w:t>
      </w:r>
      <w:r w:rsidRPr="00DC6E14">
        <w:rPr>
          <w:rFonts w:cs="Arial"/>
        </w:rPr>
        <w:t>estimación directa en campo</w:t>
      </w:r>
      <w:r w:rsidR="00237DF5" w:rsidRPr="00DC6E14">
        <w:rPr>
          <w:rFonts w:cs="Arial"/>
        </w:rPr>
        <w:t>, dicha condición consiste en preparar una parcela mantenida permanentemente sin vegetación y representar gráficamente la perdida en función de la erosividad de la lluvia. E</w:t>
      </w:r>
      <w:r w:rsidRPr="00DC6E14">
        <w:rPr>
          <w:rFonts w:cs="Arial"/>
        </w:rPr>
        <w:t>l método es muy costoso ya que requiere medidas experimentales en parcelas durante varios años. Para efectivizar la practica suelen usarse los simuladores de lluvia, instrumentos que se adaptan a cualquier tipo de relieve y condición climática (Benito et al. 2010).</w:t>
      </w:r>
    </w:p>
    <w:p w:rsidR="0049201B" w:rsidRPr="00DC6E14" w:rsidRDefault="00E74608" w:rsidP="0049201B">
      <w:pPr>
        <w:spacing w:after="120" w:line="360" w:lineRule="auto"/>
        <w:jc w:val="both"/>
        <w:rPr>
          <w:rFonts w:cs="Arial"/>
        </w:rPr>
      </w:pPr>
      <w:r w:rsidRPr="00DC6E14">
        <w:rPr>
          <w:rFonts w:cs="Arial"/>
        </w:rPr>
        <w:t xml:space="preserve">Los métodos indirectos se basan en evaluar, de una forma parcial, la erosionabilidad mediante determinados índices o relaciones desarrollados a partir de las propiedades del suelo (Benito et al. 2010). De estos </w:t>
      </w:r>
      <w:r w:rsidR="00237DF5" w:rsidRPr="00DC6E14">
        <w:rPr>
          <w:rFonts w:cs="Arial"/>
        </w:rPr>
        <w:t>métodos,</w:t>
      </w:r>
      <w:r w:rsidRPr="00DC6E14">
        <w:rPr>
          <w:rFonts w:cs="Arial"/>
        </w:rPr>
        <w:t xml:space="preserve"> se puede</w:t>
      </w:r>
      <w:r w:rsidR="00237DF5" w:rsidRPr="00DC6E14">
        <w:rPr>
          <w:rFonts w:cs="Arial"/>
        </w:rPr>
        <w:t>n</w:t>
      </w:r>
      <w:r w:rsidRPr="00DC6E14">
        <w:rPr>
          <w:rFonts w:cs="Arial"/>
        </w:rPr>
        <w:t xml:space="preserve"> citar </w:t>
      </w:r>
      <w:r w:rsidR="00237DF5" w:rsidRPr="00DC6E14">
        <w:rPr>
          <w:rFonts w:cs="Arial"/>
        </w:rPr>
        <w:t xml:space="preserve">el </w:t>
      </w:r>
      <w:r w:rsidRPr="00DC6E14">
        <w:rPr>
          <w:rFonts w:cs="Arial"/>
        </w:rPr>
        <w:t>ensayo de Pinhole</w:t>
      </w:r>
      <w:r w:rsidR="00074C43" w:rsidRPr="00DC6E14">
        <w:rPr>
          <w:rFonts w:cs="Arial"/>
        </w:rPr>
        <w:t xml:space="preserve">, que consiste en determinar el contenido de </w:t>
      </w:r>
      <w:r w:rsidR="00237DF5" w:rsidRPr="00DC6E14">
        <w:rPr>
          <w:rFonts w:cs="Arial"/>
        </w:rPr>
        <w:lastRenderedPageBreak/>
        <w:t>arcillas dispersivas, o</w:t>
      </w:r>
      <w:r w:rsidR="00074C43" w:rsidRPr="00DC6E14">
        <w:rPr>
          <w:rFonts w:cs="Arial"/>
        </w:rPr>
        <w:t>,</w:t>
      </w:r>
      <w:r w:rsidR="00237DF5" w:rsidRPr="00DC6E14">
        <w:rPr>
          <w:rFonts w:cs="Arial"/>
        </w:rPr>
        <w:t xml:space="preserve"> la</w:t>
      </w:r>
      <w:r w:rsidRPr="00DC6E14">
        <w:rPr>
          <w:rFonts w:cs="Arial"/>
        </w:rPr>
        <w:t xml:space="preserve"> </w:t>
      </w:r>
      <w:r w:rsidR="00237DF5" w:rsidRPr="00DC6E14">
        <w:rPr>
          <w:rFonts w:cs="Arial"/>
        </w:rPr>
        <w:t xml:space="preserve">medición de la </w:t>
      </w:r>
      <w:r w:rsidRPr="00DC6E14">
        <w:rPr>
          <w:rFonts w:cs="Arial"/>
        </w:rPr>
        <w:t>resistencia al esfuerzo cortante, el cual puede ser evaluado en campo mediante un escisómetro</w:t>
      </w:r>
      <w:r w:rsidR="00237DF5" w:rsidRPr="00DC6E14">
        <w:rPr>
          <w:rFonts w:cs="Arial"/>
        </w:rPr>
        <w:t xml:space="preserve"> (Benito et al. 2010)</w:t>
      </w:r>
      <w:r w:rsidRPr="00DC6E14">
        <w:rPr>
          <w:rFonts w:cs="Arial"/>
        </w:rPr>
        <w:t>.</w:t>
      </w:r>
    </w:p>
    <w:p w:rsidR="00E74608" w:rsidRPr="00DC6E14" w:rsidRDefault="00237DF5" w:rsidP="00D77D2F">
      <w:pPr>
        <w:spacing w:after="120" w:line="360" w:lineRule="auto"/>
        <w:jc w:val="both"/>
        <w:rPr>
          <w:rFonts w:cs="Arial"/>
        </w:rPr>
      </w:pPr>
      <w:r w:rsidRPr="00DC6E14">
        <w:rPr>
          <w:rFonts w:cs="Arial"/>
        </w:rPr>
        <w:t>Para estudiar la erosionabilidad de rocas el método más conocido es el Índice de Er</w:t>
      </w:r>
      <w:r w:rsidR="00FB41F8" w:rsidRPr="00DC6E14">
        <w:rPr>
          <w:rFonts w:cs="Arial"/>
        </w:rPr>
        <w:t>o</w:t>
      </w:r>
      <w:r w:rsidR="0001706D" w:rsidRPr="00DC6E14">
        <w:rPr>
          <w:rFonts w:cs="Arial"/>
        </w:rPr>
        <w:t>sionabilidad</w:t>
      </w:r>
      <w:r w:rsidRPr="00DC6E14">
        <w:rPr>
          <w:rFonts w:cs="Arial"/>
        </w:rPr>
        <w:t xml:space="preserve">; este es un método general que puede ser utilizado </w:t>
      </w:r>
      <w:r w:rsidR="00E74608" w:rsidRPr="00DC6E14">
        <w:rPr>
          <w:rFonts w:cs="Arial"/>
        </w:rPr>
        <w:t>para evaluar la erosionabilidad d</w:t>
      </w:r>
      <w:r w:rsidRPr="00DC6E14">
        <w:rPr>
          <w:rFonts w:cs="Arial"/>
        </w:rPr>
        <w:t>e</w:t>
      </w:r>
      <w:r w:rsidR="00E74608" w:rsidRPr="00DC6E14">
        <w:rPr>
          <w:rFonts w:cs="Arial"/>
        </w:rPr>
        <w:t xml:space="preserve"> suelo</w:t>
      </w:r>
      <w:r w:rsidRPr="00DC6E14">
        <w:rPr>
          <w:rFonts w:cs="Arial"/>
        </w:rPr>
        <w:t xml:space="preserve">s o </w:t>
      </w:r>
      <w:r w:rsidR="00E74608" w:rsidRPr="00DC6E14">
        <w:rPr>
          <w:rFonts w:cs="Arial"/>
        </w:rPr>
        <w:t>roca</w:t>
      </w:r>
      <w:r w:rsidRPr="00DC6E14">
        <w:rPr>
          <w:rFonts w:cs="Arial"/>
        </w:rPr>
        <w:t>s</w:t>
      </w:r>
      <w:r w:rsidR="00E74608" w:rsidRPr="00DC6E14">
        <w:rPr>
          <w:rFonts w:cs="Arial"/>
        </w:rPr>
        <w:t xml:space="preserve">. Este método fue </w:t>
      </w:r>
      <w:r w:rsidRPr="00DC6E14">
        <w:rPr>
          <w:rFonts w:cs="Arial"/>
        </w:rPr>
        <w:t>publicado</w:t>
      </w:r>
      <w:r w:rsidR="00E74608" w:rsidRPr="00DC6E14">
        <w:rPr>
          <w:rFonts w:cs="Arial"/>
        </w:rPr>
        <w:t xml:space="preserve"> por el ingeniero George Annandale en 1995 y está </w:t>
      </w:r>
      <w:r w:rsidRPr="00DC6E14">
        <w:rPr>
          <w:rFonts w:cs="Arial"/>
        </w:rPr>
        <w:t>orientado</w:t>
      </w:r>
      <w:r w:rsidR="00E74608" w:rsidRPr="00DC6E14">
        <w:rPr>
          <w:rFonts w:cs="Arial"/>
        </w:rPr>
        <w:t xml:space="preserve"> a evaluar la erosión hidráulica </w:t>
      </w:r>
      <w:r w:rsidRPr="00DC6E14">
        <w:rPr>
          <w:rFonts w:cs="Arial"/>
        </w:rPr>
        <w:t xml:space="preserve">de los materiales terrígenos </w:t>
      </w:r>
      <w:r w:rsidR="00E74608" w:rsidRPr="00DC6E14">
        <w:rPr>
          <w:rFonts w:cs="Arial"/>
        </w:rPr>
        <w:t xml:space="preserve">en </w:t>
      </w:r>
      <w:r w:rsidRPr="00DC6E14">
        <w:rPr>
          <w:rFonts w:cs="Arial"/>
        </w:rPr>
        <w:t xml:space="preserve">situaciones </w:t>
      </w:r>
      <w:r w:rsidR="00E74608" w:rsidRPr="00DC6E14">
        <w:rPr>
          <w:rFonts w:cs="Arial"/>
        </w:rPr>
        <w:t xml:space="preserve">diferentes de flujo (saltos verticales, cascadas, ríos). </w:t>
      </w:r>
    </w:p>
    <w:p w:rsidR="00E74608" w:rsidRPr="00DC6E14" w:rsidRDefault="009766DE" w:rsidP="009766DE">
      <w:pPr>
        <w:pStyle w:val="Ttulo4"/>
      </w:pPr>
      <w:bookmarkStart w:id="43" w:name="_Toc8069395"/>
      <w:r w:rsidRPr="00DC6E14">
        <w:t xml:space="preserve">2.2.3.2. </w:t>
      </w:r>
      <w:r w:rsidR="00D77D2F" w:rsidRPr="00DC6E14">
        <w:t xml:space="preserve">Método del </w:t>
      </w:r>
      <w:r w:rsidR="00E35173" w:rsidRPr="00DC6E14">
        <w:t>Í</w:t>
      </w:r>
      <w:r w:rsidR="00D77D2F" w:rsidRPr="00DC6E14">
        <w:t xml:space="preserve">ndice de </w:t>
      </w:r>
      <w:r w:rsidR="0001706D" w:rsidRPr="00DC6E14">
        <w:t>E</w:t>
      </w:r>
      <w:r w:rsidR="00D77D2F" w:rsidRPr="00DC6E14">
        <w:t>ro</w:t>
      </w:r>
      <w:r w:rsidR="0001706D" w:rsidRPr="00DC6E14">
        <w:t>sionabilidad</w:t>
      </w:r>
      <w:r w:rsidR="00D77D2F" w:rsidRPr="00DC6E14">
        <w:t>,</w:t>
      </w:r>
      <w:r w:rsidR="004534EE" w:rsidRPr="00DC6E14">
        <w:t xml:space="preserve"> K.</w:t>
      </w:r>
      <w:bookmarkEnd w:id="43"/>
    </w:p>
    <w:p w:rsidR="00237DF5" w:rsidRPr="00DC6E14" w:rsidRDefault="00E74608" w:rsidP="009409C1">
      <w:pPr>
        <w:spacing w:line="360" w:lineRule="auto"/>
        <w:jc w:val="both"/>
        <w:rPr>
          <w:rFonts w:cs="Arial"/>
        </w:rPr>
      </w:pPr>
      <w:r w:rsidRPr="00DC6E14">
        <w:rPr>
          <w:rFonts w:cs="Arial"/>
        </w:rPr>
        <w:t xml:space="preserve">El método </w:t>
      </w:r>
      <w:r w:rsidR="00237DF5" w:rsidRPr="00DC6E14">
        <w:rPr>
          <w:rFonts w:cs="Arial"/>
        </w:rPr>
        <w:t xml:space="preserve">unificado </w:t>
      </w:r>
      <w:r w:rsidRPr="00DC6E14">
        <w:rPr>
          <w:rFonts w:cs="Arial"/>
        </w:rPr>
        <w:t xml:space="preserve">consiste en </w:t>
      </w:r>
      <w:r w:rsidR="00074C43" w:rsidRPr="00DC6E14">
        <w:rPr>
          <w:rFonts w:cs="Arial"/>
        </w:rPr>
        <w:t>dos fases de evaluación, medir</w:t>
      </w:r>
      <w:r w:rsidR="00237DF5" w:rsidRPr="00DC6E14">
        <w:rPr>
          <w:rFonts w:cs="Arial"/>
        </w:rPr>
        <w:t xml:space="preserve"> el poder erosivo del agua (Stream Power) que constituye el factor dinámico; y</w:t>
      </w:r>
      <w:r w:rsidR="00074C43" w:rsidRPr="00DC6E14">
        <w:rPr>
          <w:rFonts w:cs="Arial"/>
        </w:rPr>
        <w:t>,</w:t>
      </w:r>
      <w:r w:rsidR="00237DF5" w:rsidRPr="00DC6E14">
        <w:rPr>
          <w:rFonts w:cs="Arial"/>
        </w:rPr>
        <w:t xml:space="preserve"> la habilidad relativa del material terrígeno a resistir la erosión (</w:t>
      </w:r>
      <w:r w:rsidR="00E35173" w:rsidRPr="00DC6E14">
        <w:rPr>
          <w:rFonts w:cs="Arial"/>
        </w:rPr>
        <w:t>Í</w:t>
      </w:r>
      <w:r w:rsidR="00237DF5" w:rsidRPr="00DC6E14">
        <w:rPr>
          <w:rFonts w:cs="Arial"/>
        </w:rPr>
        <w:t xml:space="preserve">ndice de </w:t>
      </w:r>
      <w:r w:rsidR="0001706D" w:rsidRPr="00DC6E14">
        <w:rPr>
          <w:rFonts w:cs="Arial"/>
        </w:rPr>
        <w:t>Erosiona</w:t>
      </w:r>
      <w:r w:rsidR="00237DF5" w:rsidRPr="00DC6E14">
        <w:rPr>
          <w:rFonts w:cs="Arial"/>
        </w:rPr>
        <w:t>bilidad), que constituye el factor estático (Caminati 2003).</w:t>
      </w:r>
    </w:p>
    <w:p w:rsidR="00E74608" w:rsidRPr="00DC6E14" w:rsidRDefault="00E74608" w:rsidP="00D77D2F">
      <w:pPr>
        <w:spacing w:after="120" w:line="360" w:lineRule="auto"/>
        <w:jc w:val="both"/>
        <w:rPr>
          <w:rFonts w:cs="Arial"/>
        </w:rPr>
      </w:pPr>
      <w:r w:rsidRPr="00DC6E14">
        <w:rPr>
          <w:rFonts w:cs="Arial"/>
        </w:rPr>
        <w:t>El factor dinámico está determinado por la velocidad de disipación del flujo de la corriente. El factor estático está determinado por las propiedades intrínsecas del suelo o roca (Caminati 2003).</w:t>
      </w:r>
    </w:p>
    <w:p w:rsidR="00237DF5" w:rsidRPr="00DC6E14" w:rsidRDefault="00E74608" w:rsidP="009409C1">
      <w:pPr>
        <w:spacing w:line="360" w:lineRule="auto"/>
        <w:jc w:val="both"/>
        <w:rPr>
          <w:rFonts w:cs="Arial"/>
        </w:rPr>
      </w:pPr>
      <w:r w:rsidRPr="00DC6E14">
        <w:rPr>
          <w:rFonts w:cs="Arial"/>
        </w:rPr>
        <w:t xml:space="preserve">El factor dinámico no </w:t>
      </w:r>
      <w:r w:rsidR="00237DF5" w:rsidRPr="00DC6E14">
        <w:rPr>
          <w:rFonts w:cs="Arial"/>
        </w:rPr>
        <w:t xml:space="preserve">será objeto de nuestro estudio, por lo que sólo nos avocaremos a estudiar las propiedades intrínsecas de los materiales terrígenos por medio del </w:t>
      </w:r>
      <w:r w:rsidR="00074C43" w:rsidRPr="00DC6E14">
        <w:rPr>
          <w:rFonts w:cs="Arial"/>
        </w:rPr>
        <w:t>Índice</w:t>
      </w:r>
      <w:r w:rsidR="00237DF5" w:rsidRPr="00DC6E14">
        <w:rPr>
          <w:rFonts w:cs="Arial"/>
        </w:rPr>
        <w:t xml:space="preserve"> de </w:t>
      </w:r>
      <w:r w:rsidR="00074C43" w:rsidRPr="00DC6E14">
        <w:rPr>
          <w:rFonts w:cs="Arial"/>
        </w:rPr>
        <w:t>Erosionabilidad</w:t>
      </w:r>
      <w:r w:rsidR="00237DF5" w:rsidRPr="00DC6E14">
        <w:rPr>
          <w:rFonts w:cs="Arial"/>
        </w:rPr>
        <w:t xml:space="preserve"> o factor K. </w:t>
      </w:r>
    </w:p>
    <w:p w:rsidR="00E74608" w:rsidRPr="00DC6E14" w:rsidRDefault="00237DF5" w:rsidP="009409C1">
      <w:pPr>
        <w:spacing w:line="360" w:lineRule="auto"/>
        <w:jc w:val="both"/>
        <w:rPr>
          <w:rFonts w:cs="Arial"/>
        </w:rPr>
      </w:pPr>
      <w:r w:rsidRPr="00DC6E14">
        <w:rPr>
          <w:rFonts w:cs="Arial"/>
        </w:rPr>
        <w:t xml:space="preserve">La formulación general del </w:t>
      </w:r>
      <w:r w:rsidR="00E35173" w:rsidRPr="00DC6E14">
        <w:rPr>
          <w:rFonts w:cs="Arial"/>
        </w:rPr>
        <w:t>Í</w:t>
      </w:r>
      <w:r w:rsidRPr="00DC6E14">
        <w:rPr>
          <w:rFonts w:cs="Arial"/>
        </w:rPr>
        <w:t xml:space="preserve">ndice de </w:t>
      </w:r>
      <w:r w:rsidR="00E35173" w:rsidRPr="00DC6E14">
        <w:rPr>
          <w:rFonts w:cs="Arial"/>
        </w:rPr>
        <w:t>Erosionabilidad</w:t>
      </w:r>
      <w:r w:rsidRPr="00DC6E14">
        <w:rPr>
          <w:rFonts w:cs="Arial"/>
        </w:rPr>
        <w:t xml:space="preserve"> se expresa a través de la siguiente </w:t>
      </w:r>
      <w:r w:rsidR="001628ED" w:rsidRPr="00DC6E14">
        <w:rPr>
          <w:rFonts w:cs="Arial"/>
        </w:rPr>
        <w:t>expresi</w:t>
      </w:r>
      <w:r w:rsidRPr="00DC6E14">
        <w:rPr>
          <w:rFonts w:cs="Arial"/>
        </w:rPr>
        <w:t>ón</w:t>
      </w:r>
      <w:r w:rsidR="00E74608" w:rsidRPr="00DC6E14">
        <w:rPr>
          <w:rFonts w:cs="Arial"/>
        </w:rPr>
        <w:t>:</w:t>
      </w:r>
    </w:p>
    <w:p w:rsidR="00237DF5" w:rsidRPr="00DC6E14" w:rsidRDefault="00237DF5" w:rsidP="009409C1">
      <w:pPr>
        <w:spacing w:line="360" w:lineRule="auto"/>
        <w:jc w:val="both"/>
        <w:rPr>
          <w:rFonts w:cs="Arial"/>
        </w:rPr>
      </w:pPr>
    </w:p>
    <w:tbl>
      <w:tblPr>
        <w:tblW w:w="0" w:type="auto"/>
        <w:jc w:val="center"/>
        <w:tblLook w:val="04A0" w:firstRow="1" w:lastRow="0" w:firstColumn="1" w:lastColumn="0" w:noHBand="0" w:noVBand="1"/>
      </w:tblPr>
      <w:tblGrid>
        <w:gridCol w:w="3681"/>
        <w:gridCol w:w="709"/>
      </w:tblGrid>
      <w:tr w:rsidR="00E74608" w:rsidRPr="00DC6E14" w:rsidTr="001278A6">
        <w:trPr>
          <w:jc w:val="center"/>
        </w:trPr>
        <w:tc>
          <w:tcPr>
            <w:tcW w:w="3681" w:type="dxa"/>
          </w:tcPr>
          <w:p w:rsidR="00E74608" w:rsidRPr="00DC6E14" w:rsidRDefault="00E74608" w:rsidP="009409C1">
            <w:pPr>
              <w:spacing w:line="360" w:lineRule="auto"/>
              <w:jc w:val="both"/>
              <w:rPr>
                <w:rFonts w:cs="Arial"/>
              </w:rPr>
            </w:pPr>
            <m:oMathPara>
              <m:oMathParaPr>
                <m:jc m:val="left"/>
              </m:oMathParaPr>
              <m:oMath>
                <m:r>
                  <m:rPr>
                    <m:nor/>
                  </m:rPr>
                  <w:rPr>
                    <w:rFonts w:cs="Arial"/>
                  </w:rPr>
                  <m:t>K = Ms.Kb.Kd.Js</m:t>
                </m:r>
              </m:oMath>
            </m:oMathPara>
          </w:p>
        </w:tc>
        <w:tc>
          <w:tcPr>
            <w:tcW w:w="709" w:type="dxa"/>
          </w:tcPr>
          <w:p w:rsidR="00E74608" w:rsidRPr="00DC6E14" w:rsidRDefault="00E74608" w:rsidP="00074C43">
            <w:pPr>
              <w:keepNext/>
              <w:spacing w:line="360" w:lineRule="auto"/>
              <w:jc w:val="right"/>
              <w:rPr>
                <w:rFonts w:cs="Arial"/>
              </w:rPr>
            </w:pPr>
            <w:r w:rsidRPr="00DC6E14">
              <w:rPr>
                <w:rFonts w:cs="Arial"/>
              </w:rPr>
              <w:t>(</w:t>
            </w:r>
            <w:r w:rsidR="00074C43" w:rsidRPr="00DC6E14">
              <w:rPr>
                <w:rFonts w:cs="Arial"/>
              </w:rPr>
              <w:t>1</w:t>
            </w:r>
            <w:r w:rsidRPr="00DC6E14">
              <w:rPr>
                <w:rFonts w:cs="Arial"/>
              </w:rPr>
              <w:t>)</w:t>
            </w:r>
          </w:p>
        </w:tc>
      </w:tr>
    </w:tbl>
    <w:p w:rsidR="00E74608" w:rsidRPr="00DC6E14" w:rsidRDefault="00E74608" w:rsidP="009409C1">
      <w:pPr>
        <w:spacing w:line="360" w:lineRule="auto"/>
        <w:jc w:val="both"/>
        <w:rPr>
          <w:rFonts w:cs="Arial"/>
        </w:rPr>
      </w:pPr>
      <w:r w:rsidRPr="00DC6E14">
        <w:rPr>
          <w:rFonts w:cs="Arial"/>
        </w:rPr>
        <w:t>Donde:</w:t>
      </w:r>
    </w:p>
    <w:p w:rsidR="00E35173" w:rsidRPr="00DC6E14" w:rsidRDefault="00E74608" w:rsidP="009409C1">
      <w:pPr>
        <w:spacing w:line="360" w:lineRule="auto"/>
        <w:jc w:val="both"/>
        <w:rPr>
          <w:rFonts w:cs="Arial"/>
        </w:rPr>
      </w:pPr>
      <w:r w:rsidRPr="00DC6E14">
        <w:rPr>
          <w:rFonts w:cs="Arial"/>
        </w:rPr>
        <w:t>K = índice de ero</w:t>
      </w:r>
      <w:r w:rsidR="00E35173" w:rsidRPr="00DC6E14">
        <w:rPr>
          <w:rFonts w:cs="Arial"/>
        </w:rPr>
        <w:t>sionabilidad</w:t>
      </w:r>
    </w:p>
    <w:p w:rsidR="00E74608" w:rsidRPr="00DC6E14" w:rsidRDefault="00E74608" w:rsidP="009409C1">
      <w:pPr>
        <w:spacing w:line="360" w:lineRule="auto"/>
        <w:jc w:val="both"/>
        <w:rPr>
          <w:rFonts w:cs="Arial"/>
        </w:rPr>
      </w:pPr>
      <w:r w:rsidRPr="00DC6E14">
        <w:rPr>
          <w:rFonts w:cs="Arial"/>
        </w:rPr>
        <w:t>Ms = resistencia de</w:t>
      </w:r>
      <w:r w:rsidR="00152B20">
        <w:rPr>
          <w:rFonts w:cs="Arial"/>
        </w:rPr>
        <w:t xml:space="preserve"> masa</w:t>
      </w:r>
    </w:p>
    <w:p w:rsidR="00E74608" w:rsidRPr="00DC6E14" w:rsidRDefault="00E74608" w:rsidP="009409C1">
      <w:pPr>
        <w:spacing w:line="360" w:lineRule="auto"/>
        <w:jc w:val="both"/>
        <w:rPr>
          <w:rFonts w:cs="Arial"/>
        </w:rPr>
      </w:pPr>
      <w:r w:rsidRPr="00DC6E14">
        <w:rPr>
          <w:rFonts w:cs="Arial"/>
        </w:rPr>
        <w:t>Kb = tamaño de la partícula</w:t>
      </w:r>
      <w:r w:rsidR="00074C43" w:rsidRPr="00DC6E14">
        <w:rPr>
          <w:rFonts w:cs="Arial"/>
        </w:rPr>
        <w:t xml:space="preserve"> de suelo</w:t>
      </w:r>
      <w:r w:rsidR="004534EE" w:rsidRPr="00DC6E14">
        <w:rPr>
          <w:rFonts w:cs="Arial"/>
        </w:rPr>
        <w:t xml:space="preserve"> o </w:t>
      </w:r>
      <w:r w:rsidRPr="00DC6E14">
        <w:rPr>
          <w:rFonts w:cs="Arial"/>
        </w:rPr>
        <w:t>bloque</w:t>
      </w:r>
      <w:r w:rsidR="00074C43" w:rsidRPr="00DC6E14">
        <w:rPr>
          <w:rFonts w:cs="Arial"/>
        </w:rPr>
        <w:t xml:space="preserve"> de roca</w:t>
      </w:r>
    </w:p>
    <w:p w:rsidR="00E74608" w:rsidRPr="00DC6E14" w:rsidRDefault="00E74608" w:rsidP="009409C1">
      <w:pPr>
        <w:spacing w:line="360" w:lineRule="auto"/>
        <w:jc w:val="both"/>
        <w:rPr>
          <w:rFonts w:cs="Arial"/>
        </w:rPr>
      </w:pPr>
      <w:r w:rsidRPr="00DC6E14">
        <w:rPr>
          <w:rFonts w:cs="Arial"/>
        </w:rPr>
        <w:t xml:space="preserve">Kd = resistencia al corte </w:t>
      </w:r>
      <w:r w:rsidR="00E42CD5" w:rsidRPr="00DC6E14">
        <w:rPr>
          <w:rFonts w:cs="Arial"/>
        </w:rPr>
        <w:t>inter-</w:t>
      </w:r>
      <w:r w:rsidRPr="00DC6E14">
        <w:rPr>
          <w:rFonts w:cs="Arial"/>
        </w:rPr>
        <w:t xml:space="preserve">partículas o </w:t>
      </w:r>
      <w:r w:rsidR="00646390" w:rsidRPr="00DC6E14">
        <w:rPr>
          <w:rFonts w:cs="Arial"/>
        </w:rPr>
        <w:t>inter-</w:t>
      </w:r>
      <w:r w:rsidRPr="00DC6E14">
        <w:rPr>
          <w:rFonts w:cs="Arial"/>
        </w:rPr>
        <w:t>discontinuidad</w:t>
      </w:r>
      <w:r w:rsidR="00237DF5" w:rsidRPr="00DC6E14">
        <w:rPr>
          <w:rFonts w:cs="Arial"/>
        </w:rPr>
        <w:t>es</w:t>
      </w:r>
    </w:p>
    <w:p w:rsidR="004534EE" w:rsidRPr="00DC6E14" w:rsidRDefault="00E74608" w:rsidP="009409C1">
      <w:pPr>
        <w:spacing w:after="120" w:line="360" w:lineRule="auto"/>
        <w:jc w:val="both"/>
        <w:rPr>
          <w:rFonts w:cs="Arial"/>
        </w:rPr>
      </w:pPr>
      <w:r w:rsidRPr="00DC6E14">
        <w:rPr>
          <w:rFonts w:cs="Arial"/>
        </w:rPr>
        <w:t xml:space="preserve">Js = </w:t>
      </w:r>
      <w:r w:rsidR="004534EE" w:rsidRPr="00DC6E14">
        <w:rPr>
          <w:rFonts w:cs="Arial"/>
        </w:rPr>
        <w:t>estructura relativa del terreno</w:t>
      </w:r>
    </w:p>
    <w:p w:rsidR="00494442" w:rsidRPr="00DC6E14" w:rsidRDefault="00494442" w:rsidP="009409C1">
      <w:pPr>
        <w:spacing w:after="120" w:line="360" w:lineRule="auto"/>
        <w:jc w:val="both"/>
        <w:rPr>
          <w:rFonts w:cs="Arial"/>
        </w:rPr>
      </w:pPr>
      <w:r w:rsidRPr="00DC6E14">
        <w:rPr>
          <w:rFonts w:cs="Arial"/>
        </w:rPr>
        <w:t>La ecuación de Annandale</w:t>
      </w:r>
      <w:r w:rsidR="0084159F" w:rsidRPr="00DC6E14">
        <w:rPr>
          <w:rFonts w:cs="Arial"/>
        </w:rPr>
        <w:t xml:space="preserve"> establece una relación de proporcionalidad directa entre la erosionabilidad y cada una de sus variables; es decir, al aumentar el </w:t>
      </w:r>
      <w:r w:rsidR="0084159F" w:rsidRPr="00DC6E14">
        <w:rPr>
          <w:rFonts w:cs="Arial"/>
        </w:rPr>
        <w:lastRenderedPageBreak/>
        <w:t xml:space="preserve">valor numérico de estas, aumenta el valor de K, en términos de resistencia a la </w:t>
      </w:r>
      <w:r w:rsidR="00D77D2F" w:rsidRPr="00DC6E14">
        <w:rPr>
          <w:rFonts w:cs="Arial"/>
        </w:rPr>
        <w:t>erosión</w:t>
      </w:r>
      <w:r w:rsidR="0084159F" w:rsidRPr="00DC6E14">
        <w:rPr>
          <w:rFonts w:cs="Arial"/>
        </w:rPr>
        <w:t>.</w:t>
      </w:r>
    </w:p>
    <w:p w:rsidR="00D77D2F" w:rsidRPr="00DC6E14" w:rsidRDefault="009766DE" w:rsidP="009766DE">
      <w:pPr>
        <w:pStyle w:val="Ttulo4"/>
      </w:pPr>
      <w:bookmarkStart w:id="44" w:name="_Toc8069396"/>
      <w:r w:rsidRPr="00DC6E14">
        <w:t xml:space="preserve">2.2.3.4. </w:t>
      </w:r>
      <w:r w:rsidR="00D77D2F" w:rsidRPr="00DC6E14">
        <w:t>Descripción general de los parámetros</w:t>
      </w:r>
      <w:r w:rsidR="00DB4C78" w:rsidRPr="00DC6E14">
        <w:t>.</w:t>
      </w:r>
      <w:bookmarkEnd w:id="44"/>
    </w:p>
    <w:p w:rsidR="00E74608" w:rsidRPr="00DC6E14" w:rsidRDefault="00E74608" w:rsidP="00074C43">
      <w:pPr>
        <w:spacing w:line="360" w:lineRule="auto"/>
        <w:rPr>
          <w:rFonts w:cs="Arial"/>
          <w:b/>
        </w:rPr>
      </w:pPr>
      <w:r w:rsidRPr="00DC6E14">
        <w:rPr>
          <w:rFonts w:cs="Arial"/>
          <w:b/>
        </w:rPr>
        <w:t>Resistencia de</w:t>
      </w:r>
      <w:r w:rsidR="00152B20">
        <w:rPr>
          <w:rFonts w:cs="Arial"/>
          <w:b/>
        </w:rPr>
        <w:t xml:space="preserve"> masa</w:t>
      </w:r>
      <w:r w:rsidRPr="00DC6E14">
        <w:rPr>
          <w:rFonts w:cs="Arial"/>
          <w:b/>
        </w:rPr>
        <w:t xml:space="preserve"> (Ms).</w:t>
      </w:r>
    </w:p>
    <w:p w:rsidR="00E74608" w:rsidRPr="00DC6E14" w:rsidRDefault="00E74608" w:rsidP="00D77D2F">
      <w:pPr>
        <w:spacing w:after="120" w:line="360" w:lineRule="auto"/>
        <w:jc w:val="both"/>
        <w:rPr>
          <w:rFonts w:cs="Arial"/>
        </w:rPr>
      </w:pPr>
      <w:r w:rsidRPr="00DC6E14">
        <w:rPr>
          <w:rFonts w:cs="Arial"/>
        </w:rPr>
        <w:t xml:space="preserve">Este indicador </w:t>
      </w:r>
      <w:r w:rsidR="00152B20">
        <w:rPr>
          <w:rFonts w:cs="Arial"/>
        </w:rPr>
        <w:t>equivale a</w:t>
      </w:r>
      <w:r w:rsidRPr="00DC6E14">
        <w:rPr>
          <w:rFonts w:cs="Arial"/>
        </w:rPr>
        <w:t xml:space="preserve"> la resistencia </w:t>
      </w:r>
      <w:r w:rsidR="00237DF5" w:rsidRPr="00DC6E14">
        <w:rPr>
          <w:rFonts w:cs="Arial"/>
        </w:rPr>
        <w:t>a</w:t>
      </w:r>
      <w:r w:rsidR="00152B20">
        <w:rPr>
          <w:rFonts w:cs="Arial"/>
        </w:rPr>
        <w:t xml:space="preserve"> </w:t>
      </w:r>
      <w:r w:rsidR="00237DF5" w:rsidRPr="00DC6E14">
        <w:rPr>
          <w:rFonts w:cs="Arial"/>
        </w:rPr>
        <w:t>compresión</w:t>
      </w:r>
      <w:r w:rsidR="00152B20">
        <w:rPr>
          <w:rFonts w:cs="Arial"/>
        </w:rPr>
        <w:t xml:space="preserve"> uniaxial (UCS)</w:t>
      </w:r>
      <w:r w:rsidR="00237DF5" w:rsidRPr="00DC6E14">
        <w:rPr>
          <w:rFonts w:cs="Arial"/>
        </w:rPr>
        <w:t xml:space="preserve"> </w:t>
      </w:r>
      <w:r w:rsidRPr="00DC6E14">
        <w:rPr>
          <w:rFonts w:cs="Arial"/>
        </w:rPr>
        <w:t xml:space="preserve">de una muestra representativa intacta sin considerar </w:t>
      </w:r>
      <w:r w:rsidR="004534EE" w:rsidRPr="00DC6E14">
        <w:rPr>
          <w:rFonts w:cs="Arial"/>
        </w:rPr>
        <w:t>la</w:t>
      </w:r>
      <w:r w:rsidRPr="00DC6E14">
        <w:rPr>
          <w:rFonts w:cs="Arial"/>
        </w:rPr>
        <w:t xml:space="preserve"> heterogeneidad geológica dentro la masa. La resistencia de masa, puede obtenerse mediante ensayos de laboratorio o mediante </w:t>
      </w:r>
      <w:r w:rsidR="00237DF5" w:rsidRPr="00DC6E14">
        <w:rPr>
          <w:rFonts w:cs="Arial"/>
        </w:rPr>
        <w:t>test</w:t>
      </w:r>
      <w:r w:rsidRPr="00DC6E14">
        <w:rPr>
          <w:rFonts w:cs="Arial"/>
        </w:rPr>
        <w:t xml:space="preserve"> de campo (</w:t>
      </w:r>
      <w:r w:rsidR="00152B20">
        <w:rPr>
          <w:rFonts w:cs="Arial"/>
        </w:rPr>
        <w:t>anexo B</w:t>
      </w:r>
      <w:r w:rsidRPr="00DC6E14">
        <w:rPr>
          <w:rFonts w:cs="Arial"/>
        </w:rPr>
        <w:t>)</w:t>
      </w:r>
      <w:r w:rsidR="004534EE" w:rsidRPr="00DC6E14">
        <w:rPr>
          <w:rFonts w:cs="Arial"/>
        </w:rPr>
        <w:t xml:space="preserve">, los cuales se basan en describir la </w:t>
      </w:r>
      <w:r w:rsidRPr="00DC6E14">
        <w:rPr>
          <w:rFonts w:cs="Arial"/>
        </w:rPr>
        <w:t xml:space="preserve">consistencia </w:t>
      </w:r>
      <w:r w:rsidR="004534EE" w:rsidRPr="00DC6E14">
        <w:rPr>
          <w:rFonts w:cs="Arial"/>
        </w:rPr>
        <w:t xml:space="preserve">del suelo o </w:t>
      </w:r>
      <w:r w:rsidR="00074C43" w:rsidRPr="00DC6E14">
        <w:rPr>
          <w:rFonts w:cs="Arial"/>
        </w:rPr>
        <w:t>resistencia a compresión</w:t>
      </w:r>
      <w:r w:rsidR="004534EE" w:rsidRPr="00DC6E14">
        <w:rPr>
          <w:rFonts w:cs="Arial"/>
        </w:rPr>
        <w:t xml:space="preserve"> de la roca</w:t>
      </w:r>
      <w:r w:rsidRPr="00DC6E14">
        <w:rPr>
          <w:rFonts w:cs="Arial"/>
        </w:rPr>
        <w:t xml:space="preserve">. </w:t>
      </w:r>
    </w:p>
    <w:p w:rsidR="00E74608" w:rsidRPr="00DC6E14" w:rsidRDefault="00E74608" w:rsidP="009409C1">
      <w:pPr>
        <w:spacing w:line="360" w:lineRule="auto"/>
        <w:jc w:val="both"/>
        <w:rPr>
          <w:rFonts w:cs="Arial"/>
        </w:rPr>
      </w:pPr>
      <w:r w:rsidRPr="00DC6E14">
        <w:rPr>
          <w:rFonts w:cs="Arial"/>
        </w:rPr>
        <w:t>En suelos granulares, la resistencia de la masa puede ser determinado mediante Ensayo de Penetración Estándar (SPT). En suelos finos, mediante ensayo de resist</w:t>
      </w:r>
      <w:r w:rsidR="004534EE" w:rsidRPr="00DC6E14">
        <w:rPr>
          <w:rFonts w:cs="Arial"/>
        </w:rPr>
        <w:t xml:space="preserve">encia a la compresión </w:t>
      </w:r>
      <w:r w:rsidR="00152B20">
        <w:rPr>
          <w:rFonts w:cs="Arial"/>
        </w:rPr>
        <w:t>no confinada</w:t>
      </w:r>
      <w:r w:rsidR="004534EE" w:rsidRPr="00DC6E14">
        <w:rPr>
          <w:rFonts w:cs="Arial"/>
        </w:rPr>
        <w:t>. La formulación general de este parámetro es el siguiente</w:t>
      </w:r>
      <w:r w:rsidRPr="00DC6E14">
        <w:rPr>
          <w:rFonts w:cs="Arial"/>
        </w:rPr>
        <w:t>:</w:t>
      </w:r>
    </w:p>
    <w:tbl>
      <w:tblPr>
        <w:tblW w:w="0" w:type="auto"/>
        <w:jc w:val="center"/>
        <w:tblLook w:val="04A0" w:firstRow="1" w:lastRow="0" w:firstColumn="1" w:lastColumn="0" w:noHBand="0" w:noVBand="1"/>
      </w:tblPr>
      <w:tblGrid>
        <w:gridCol w:w="3681"/>
        <w:gridCol w:w="709"/>
      </w:tblGrid>
      <w:tr w:rsidR="00E74608" w:rsidRPr="00DC6E14" w:rsidTr="001278A6">
        <w:trPr>
          <w:jc w:val="center"/>
        </w:trPr>
        <w:tc>
          <w:tcPr>
            <w:tcW w:w="3681" w:type="dxa"/>
          </w:tcPr>
          <w:p w:rsidR="00E74608" w:rsidRPr="00DC6E14" w:rsidRDefault="00E74608" w:rsidP="009409C1">
            <w:pPr>
              <w:spacing w:line="360" w:lineRule="auto"/>
              <w:jc w:val="both"/>
              <w:rPr>
                <w:rFonts w:cs="Arial"/>
              </w:rPr>
            </w:pPr>
            <m:oMath>
              <m:r>
                <m:rPr>
                  <m:nor/>
                </m:rPr>
                <w:rPr>
                  <w:rFonts w:cs="Arial"/>
                </w:rPr>
                <m:t>Ms = (0.78)</m:t>
              </m:r>
              <m:sSubSup>
                <m:sSubSupPr>
                  <m:ctrlPr>
                    <w:rPr>
                      <w:rFonts w:ascii="Cambria Math" w:hAnsi="Cambria Math" w:cs="Arial"/>
                    </w:rPr>
                  </m:ctrlPr>
                </m:sSubSupPr>
                <m:e>
                  <m:r>
                    <m:rPr>
                      <m:nor/>
                    </m:rPr>
                    <w:rPr>
                      <w:rFonts w:cs="Arial"/>
                    </w:rPr>
                    <m:t>q</m:t>
                  </m:r>
                </m:e>
                <m:sub>
                  <m:r>
                    <m:rPr>
                      <m:nor/>
                    </m:rPr>
                    <w:rPr>
                      <w:rFonts w:cs="Arial"/>
                    </w:rPr>
                    <m:t>u</m:t>
                  </m:r>
                </m:sub>
                <m:sup>
                  <m:r>
                    <m:rPr>
                      <m:nor/>
                    </m:rPr>
                    <w:rPr>
                      <w:rFonts w:cs="Arial"/>
                    </w:rPr>
                    <m:t>1.05</m:t>
                  </m:r>
                </m:sup>
              </m:sSubSup>
            </m:oMath>
            <w:r w:rsidRPr="00DC6E14">
              <w:rPr>
                <w:rFonts w:cs="Arial"/>
              </w:rPr>
              <w:t xml:space="preserve">     ; si q</w:t>
            </w:r>
            <w:r w:rsidRPr="00DC6E14">
              <w:rPr>
                <w:rFonts w:cs="Arial"/>
                <w:vertAlign w:val="subscript"/>
              </w:rPr>
              <w:t>u</w:t>
            </w:r>
            <w:r w:rsidRPr="00DC6E14">
              <w:rPr>
                <w:rFonts w:cs="Arial"/>
              </w:rPr>
              <w:t>≤10MPa</w:t>
            </w:r>
          </w:p>
        </w:tc>
        <w:tc>
          <w:tcPr>
            <w:tcW w:w="709" w:type="dxa"/>
          </w:tcPr>
          <w:p w:rsidR="00E74608" w:rsidRPr="00DC6E14" w:rsidRDefault="00E74608" w:rsidP="00074C43">
            <w:pPr>
              <w:keepNext/>
              <w:spacing w:line="360" w:lineRule="auto"/>
              <w:jc w:val="right"/>
              <w:rPr>
                <w:rFonts w:cs="Arial"/>
              </w:rPr>
            </w:pPr>
            <w:r w:rsidRPr="00DC6E14">
              <w:rPr>
                <w:rFonts w:cs="Arial"/>
              </w:rPr>
              <w:t>(</w:t>
            </w:r>
            <w:r w:rsidR="00074C43" w:rsidRPr="00DC6E14">
              <w:rPr>
                <w:rFonts w:cs="Arial"/>
              </w:rPr>
              <w:t>2</w:t>
            </w:r>
            <w:r w:rsidRPr="00DC6E14">
              <w:rPr>
                <w:rFonts w:cs="Arial"/>
              </w:rPr>
              <w:t>)</w:t>
            </w:r>
          </w:p>
        </w:tc>
      </w:tr>
    </w:tbl>
    <w:p w:rsidR="00E74608" w:rsidRPr="00DC6E14" w:rsidRDefault="00E74608" w:rsidP="009409C1">
      <w:pPr>
        <w:tabs>
          <w:tab w:val="left" w:pos="2085"/>
        </w:tabs>
        <w:spacing w:line="360" w:lineRule="auto"/>
        <w:jc w:val="both"/>
        <w:rPr>
          <w:rFonts w:cs="Arial"/>
        </w:rPr>
      </w:pPr>
      <w:r w:rsidRPr="00DC6E14">
        <w:rPr>
          <w:rFonts w:cs="Arial"/>
        </w:rPr>
        <w:tab/>
      </w:r>
    </w:p>
    <w:tbl>
      <w:tblPr>
        <w:tblW w:w="0" w:type="auto"/>
        <w:jc w:val="center"/>
        <w:tblLook w:val="04A0" w:firstRow="1" w:lastRow="0" w:firstColumn="1" w:lastColumn="0" w:noHBand="0" w:noVBand="1"/>
      </w:tblPr>
      <w:tblGrid>
        <w:gridCol w:w="3681"/>
        <w:gridCol w:w="709"/>
      </w:tblGrid>
      <w:tr w:rsidR="00E74608" w:rsidRPr="00DC6E14" w:rsidTr="001278A6">
        <w:trPr>
          <w:jc w:val="center"/>
        </w:trPr>
        <w:tc>
          <w:tcPr>
            <w:tcW w:w="3681" w:type="dxa"/>
          </w:tcPr>
          <w:p w:rsidR="00E74608" w:rsidRPr="00DC6E14" w:rsidRDefault="00E74608" w:rsidP="009409C1">
            <w:pPr>
              <w:spacing w:line="360" w:lineRule="auto"/>
              <w:jc w:val="both"/>
              <w:rPr>
                <w:rFonts w:cs="Arial"/>
              </w:rPr>
            </w:pPr>
            <m:oMath>
              <m:r>
                <m:rPr>
                  <m:nor/>
                </m:rPr>
                <w:rPr>
                  <w:rFonts w:cs="Arial"/>
                </w:rPr>
                <m:t xml:space="preserve">Ms = </m:t>
              </m:r>
              <m:sSub>
                <m:sSubPr>
                  <m:ctrlPr>
                    <w:rPr>
                      <w:rFonts w:ascii="Cambria Math" w:hAnsi="Cambria Math" w:cs="Arial"/>
                    </w:rPr>
                  </m:ctrlPr>
                </m:sSubPr>
                <m:e>
                  <m:r>
                    <m:rPr>
                      <m:nor/>
                    </m:rPr>
                    <w:rPr>
                      <w:rFonts w:cs="Arial"/>
                    </w:rPr>
                    <m:t>q</m:t>
                  </m:r>
                </m:e>
                <m:sub>
                  <m:r>
                    <m:rPr>
                      <m:nor/>
                    </m:rPr>
                    <w:rPr>
                      <w:rFonts w:cs="Arial"/>
                    </w:rPr>
                    <m:t>u</m:t>
                  </m:r>
                </m:sub>
              </m:sSub>
            </m:oMath>
            <w:r w:rsidRPr="00DC6E14">
              <w:rPr>
                <w:rFonts w:cs="Arial"/>
              </w:rPr>
              <w:t xml:space="preserve">                 ; si q</w:t>
            </w:r>
            <w:r w:rsidRPr="00DC6E14">
              <w:rPr>
                <w:rFonts w:cs="Arial"/>
                <w:vertAlign w:val="subscript"/>
              </w:rPr>
              <w:t>u</w:t>
            </w:r>
            <w:r w:rsidRPr="00DC6E14">
              <w:rPr>
                <w:rFonts w:cs="Arial"/>
              </w:rPr>
              <w:t>&gt;10MPa</w:t>
            </w:r>
          </w:p>
        </w:tc>
        <w:tc>
          <w:tcPr>
            <w:tcW w:w="709" w:type="dxa"/>
          </w:tcPr>
          <w:p w:rsidR="00E74608" w:rsidRPr="00DC6E14" w:rsidRDefault="00E74608" w:rsidP="00074C43">
            <w:pPr>
              <w:keepNext/>
              <w:spacing w:line="360" w:lineRule="auto"/>
              <w:jc w:val="right"/>
              <w:rPr>
                <w:rFonts w:cs="Arial"/>
              </w:rPr>
            </w:pPr>
            <w:r w:rsidRPr="00DC6E14">
              <w:rPr>
                <w:rFonts w:cs="Arial"/>
              </w:rPr>
              <w:t>(</w:t>
            </w:r>
            <w:r w:rsidR="00074C43" w:rsidRPr="00DC6E14">
              <w:rPr>
                <w:rFonts w:cs="Arial"/>
              </w:rPr>
              <w:t>3</w:t>
            </w:r>
            <w:r w:rsidRPr="00DC6E14">
              <w:rPr>
                <w:rFonts w:cs="Arial"/>
              </w:rPr>
              <w:t>)</w:t>
            </w:r>
          </w:p>
        </w:tc>
      </w:tr>
    </w:tbl>
    <w:p w:rsidR="00E74608" w:rsidRPr="00DC6E14" w:rsidRDefault="00E74608" w:rsidP="009409C1">
      <w:pPr>
        <w:tabs>
          <w:tab w:val="left" w:pos="2085"/>
        </w:tabs>
        <w:spacing w:line="360" w:lineRule="auto"/>
        <w:jc w:val="both"/>
        <w:rPr>
          <w:rFonts w:cs="Arial"/>
        </w:rPr>
      </w:pPr>
    </w:p>
    <w:p w:rsidR="00E74608" w:rsidRPr="00DC6E14" w:rsidRDefault="00E74608" w:rsidP="009409C1">
      <w:pPr>
        <w:tabs>
          <w:tab w:val="left" w:pos="2085"/>
        </w:tabs>
        <w:spacing w:line="360" w:lineRule="auto"/>
        <w:jc w:val="both"/>
        <w:rPr>
          <w:rFonts w:cs="Arial"/>
        </w:rPr>
      </w:pPr>
      <w:r w:rsidRPr="00DC6E14">
        <w:rPr>
          <w:rFonts w:cs="Arial"/>
        </w:rPr>
        <w:t>En rocas, la resistencia es determinada mediante las expresiones:</w:t>
      </w:r>
    </w:p>
    <w:tbl>
      <w:tblPr>
        <w:tblW w:w="0" w:type="auto"/>
        <w:jc w:val="center"/>
        <w:tblLook w:val="04A0" w:firstRow="1" w:lastRow="0" w:firstColumn="1" w:lastColumn="0" w:noHBand="0" w:noVBand="1"/>
      </w:tblPr>
      <w:tblGrid>
        <w:gridCol w:w="4111"/>
        <w:gridCol w:w="510"/>
      </w:tblGrid>
      <w:tr w:rsidR="00E74608" w:rsidRPr="00DC6E14" w:rsidTr="001278A6">
        <w:trPr>
          <w:jc w:val="center"/>
        </w:trPr>
        <w:tc>
          <w:tcPr>
            <w:tcW w:w="4111" w:type="dxa"/>
          </w:tcPr>
          <w:p w:rsidR="00E74608" w:rsidRPr="00DC6E14" w:rsidRDefault="00E74608" w:rsidP="009409C1">
            <w:pPr>
              <w:spacing w:line="360" w:lineRule="auto"/>
              <w:jc w:val="both"/>
              <w:rPr>
                <w:rFonts w:cs="Arial"/>
              </w:rPr>
            </w:pPr>
            <m:oMath>
              <m:r>
                <m:rPr>
                  <m:nor/>
                </m:rPr>
                <w:rPr>
                  <w:rFonts w:cs="Arial"/>
                </w:rPr>
                <m:t>Ms = Cr (0.78)</m:t>
              </m:r>
              <m:sSubSup>
                <m:sSubSupPr>
                  <m:ctrlPr>
                    <w:rPr>
                      <w:rFonts w:ascii="Cambria Math" w:hAnsi="Cambria Math" w:cs="Arial"/>
                    </w:rPr>
                  </m:ctrlPr>
                </m:sSubSupPr>
                <m:e>
                  <m:r>
                    <m:rPr>
                      <m:nor/>
                    </m:rPr>
                    <w:rPr>
                      <w:rFonts w:cs="Arial"/>
                    </w:rPr>
                    <m:t>q</m:t>
                  </m:r>
                </m:e>
                <m:sub>
                  <m:r>
                    <m:rPr>
                      <m:nor/>
                    </m:rPr>
                    <w:rPr>
                      <w:rFonts w:cs="Arial"/>
                    </w:rPr>
                    <m:t>u</m:t>
                  </m:r>
                </m:sub>
                <m:sup>
                  <m:r>
                    <m:rPr>
                      <m:nor/>
                    </m:rPr>
                    <w:rPr>
                      <w:rFonts w:cs="Arial"/>
                    </w:rPr>
                    <m:t>1.05</m:t>
                  </m:r>
                </m:sup>
              </m:sSubSup>
            </m:oMath>
            <w:r w:rsidRPr="00DC6E14">
              <w:rPr>
                <w:rFonts w:cs="Arial"/>
              </w:rPr>
              <w:t xml:space="preserve">   ; si q</w:t>
            </w:r>
            <w:r w:rsidRPr="00DC6E14">
              <w:rPr>
                <w:rFonts w:cs="Arial"/>
                <w:vertAlign w:val="subscript"/>
              </w:rPr>
              <w:t>u</w:t>
            </w:r>
            <w:r w:rsidRPr="00DC6E14">
              <w:rPr>
                <w:rFonts w:cs="Arial"/>
              </w:rPr>
              <w:t xml:space="preserve">≤10MPa  </w:t>
            </w:r>
          </w:p>
        </w:tc>
        <w:tc>
          <w:tcPr>
            <w:tcW w:w="425" w:type="dxa"/>
          </w:tcPr>
          <w:p w:rsidR="00E74608" w:rsidRPr="00DC6E14" w:rsidRDefault="00E74608" w:rsidP="00074C43">
            <w:pPr>
              <w:keepNext/>
              <w:spacing w:line="360" w:lineRule="auto"/>
              <w:rPr>
                <w:rFonts w:cs="Arial"/>
              </w:rPr>
            </w:pPr>
            <w:r w:rsidRPr="00DC6E14">
              <w:rPr>
                <w:rFonts w:cs="Arial"/>
              </w:rPr>
              <w:t>(</w:t>
            </w:r>
            <w:r w:rsidR="00074C43" w:rsidRPr="00DC6E14">
              <w:rPr>
                <w:rFonts w:cs="Arial"/>
              </w:rPr>
              <w:t>4</w:t>
            </w:r>
            <w:r w:rsidRPr="00DC6E14">
              <w:rPr>
                <w:rFonts w:cs="Arial"/>
              </w:rPr>
              <w:t>)</w:t>
            </w:r>
          </w:p>
        </w:tc>
      </w:tr>
    </w:tbl>
    <w:p w:rsidR="00E74608" w:rsidRPr="00DC6E14" w:rsidRDefault="00E74608" w:rsidP="009409C1">
      <w:pPr>
        <w:tabs>
          <w:tab w:val="left" w:pos="2085"/>
        </w:tabs>
        <w:spacing w:line="360" w:lineRule="auto"/>
        <w:jc w:val="both"/>
        <w:rPr>
          <w:rFonts w:cs="Arial"/>
        </w:rPr>
      </w:pPr>
    </w:p>
    <w:tbl>
      <w:tblPr>
        <w:tblW w:w="0" w:type="auto"/>
        <w:jc w:val="center"/>
        <w:tblLook w:val="04A0" w:firstRow="1" w:lastRow="0" w:firstColumn="1" w:lastColumn="0" w:noHBand="0" w:noVBand="1"/>
      </w:tblPr>
      <w:tblGrid>
        <w:gridCol w:w="3681"/>
        <w:gridCol w:w="714"/>
      </w:tblGrid>
      <w:tr w:rsidR="00E74608" w:rsidRPr="00DC6E14" w:rsidTr="001278A6">
        <w:trPr>
          <w:jc w:val="center"/>
        </w:trPr>
        <w:tc>
          <w:tcPr>
            <w:tcW w:w="3681" w:type="dxa"/>
          </w:tcPr>
          <w:p w:rsidR="00E74608" w:rsidRPr="00DC6E14" w:rsidRDefault="00E74608" w:rsidP="009409C1">
            <w:pPr>
              <w:spacing w:line="360" w:lineRule="auto"/>
              <w:jc w:val="both"/>
              <w:rPr>
                <w:rFonts w:cs="Arial"/>
              </w:rPr>
            </w:pPr>
            <m:oMath>
              <m:r>
                <m:rPr>
                  <m:nor/>
                </m:rPr>
                <w:rPr>
                  <w:rFonts w:cs="Arial"/>
                </w:rPr>
                <m:t xml:space="preserve">Ms = </m:t>
              </m:r>
              <m:sSub>
                <m:sSubPr>
                  <m:ctrlPr>
                    <w:rPr>
                      <w:rFonts w:ascii="Cambria Math" w:hAnsi="Cambria Math" w:cs="Arial"/>
                    </w:rPr>
                  </m:ctrlPr>
                </m:sSubPr>
                <m:e>
                  <m:r>
                    <m:rPr>
                      <m:nor/>
                    </m:rPr>
                    <w:rPr>
                      <w:rFonts w:cs="Arial"/>
                    </w:rPr>
                    <m:t>Cr.q</m:t>
                  </m:r>
                </m:e>
                <m:sub>
                  <m:r>
                    <m:rPr>
                      <m:nor/>
                    </m:rPr>
                    <w:rPr>
                      <w:rFonts w:cs="Arial"/>
                    </w:rPr>
                    <m:t>u</m:t>
                  </m:r>
                </m:sub>
              </m:sSub>
            </m:oMath>
            <w:r w:rsidRPr="00DC6E14">
              <w:rPr>
                <w:rFonts w:cs="Arial"/>
              </w:rPr>
              <w:t xml:space="preserve">                 ; si q</w:t>
            </w:r>
            <w:r w:rsidRPr="00DC6E14">
              <w:rPr>
                <w:rFonts w:cs="Arial"/>
                <w:vertAlign w:val="subscript"/>
              </w:rPr>
              <w:t>u</w:t>
            </w:r>
            <w:r w:rsidRPr="00DC6E14">
              <w:rPr>
                <w:rFonts w:cs="Arial"/>
              </w:rPr>
              <w:t xml:space="preserve">&gt;10MPa     </w:t>
            </w:r>
          </w:p>
        </w:tc>
        <w:tc>
          <w:tcPr>
            <w:tcW w:w="714" w:type="dxa"/>
          </w:tcPr>
          <w:p w:rsidR="00E74608" w:rsidRPr="00DC6E14" w:rsidRDefault="00E74608" w:rsidP="00074C43">
            <w:pPr>
              <w:keepNext/>
              <w:spacing w:line="360" w:lineRule="auto"/>
              <w:jc w:val="right"/>
              <w:rPr>
                <w:rFonts w:cs="Arial"/>
              </w:rPr>
            </w:pPr>
            <w:r w:rsidRPr="00DC6E14">
              <w:rPr>
                <w:rFonts w:cs="Arial"/>
              </w:rPr>
              <w:t>(</w:t>
            </w:r>
            <w:r w:rsidR="00074C43" w:rsidRPr="00DC6E14">
              <w:rPr>
                <w:rFonts w:cs="Arial"/>
              </w:rPr>
              <w:t>5</w:t>
            </w:r>
            <w:r w:rsidRPr="00DC6E14">
              <w:rPr>
                <w:rFonts w:cs="Arial"/>
              </w:rPr>
              <w:t>)</w:t>
            </w:r>
          </w:p>
        </w:tc>
      </w:tr>
    </w:tbl>
    <w:p w:rsidR="00E74608" w:rsidRPr="00DC6E14" w:rsidRDefault="00E74608" w:rsidP="009409C1">
      <w:pPr>
        <w:tabs>
          <w:tab w:val="left" w:pos="2085"/>
        </w:tabs>
        <w:spacing w:line="360" w:lineRule="auto"/>
        <w:jc w:val="both"/>
        <w:rPr>
          <w:rFonts w:cs="Arial"/>
        </w:rPr>
      </w:pPr>
    </w:p>
    <w:p w:rsidR="00E74608" w:rsidRPr="00DC6E14" w:rsidRDefault="00E74608" w:rsidP="009409C1">
      <w:pPr>
        <w:spacing w:line="360" w:lineRule="auto"/>
        <w:jc w:val="both"/>
        <w:rPr>
          <w:rFonts w:cs="Arial"/>
        </w:rPr>
      </w:pPr>
      <w:r w:rsidRPr="00DC6E14">
        <w:rPr>
          <w:rFonts w:cs="Arial"/>
        </w:rPr>
        <w:t>C</w:t>
      </w:r>
      <w:r w:rsidRPr="00DC6E14">
        <w:rPr>
          <w:rFonts w:cs="Arial"/>
          <w:vertAlign w:val="subscript"/>
        </w:rPr>
        <w:t>r</w:t>
      </w:r>
      <w:r w:rsidRPr="00DC6E14">
        <w:rPr>
          <w:rFonts w:cs="Arial"/>
        </w:rPr>
        <w:t>, es el coeficiente de la densidad relativa y q</w:t>
      </w:r>
      <w:r w:rsidRPr="00DC6E14">
        <w:rPr>
          <w:rFonts w:cs="Arial"/>
          <w:vertAlign w:val="subscript"/>
        </w:rPr>
        <w:t>u</w:t>
      </w:r>
      <w:r w:rsidRPr="00DC6E14">
        <w:rPr>
          <w:rFonts w:cs="Arial"/>
        </w:rPr>
        <w:t xml:space="preserve">, es la resistencia a compresión </w:t>
      </w:r>
      <w:r w:rsidR="00152B20">
        <w:rPr>
          <w:rFonts w:cs="Arial"/>
        </w:rPr>
        <w:t>simple</w:t>
      </w:r>
      <w:r w:rsidRPr="00DC6E14">
        <w:rPr>
          <w:rFonts w:cs="Arial"/>
        </w:rPr>
        <w:t>. Para el caso de rocas C</w:t>
      </w:r>
      <w:r w:rsidRPr="00DC6E14">
        <w:rPr>
          <w:rFonts w:cs="Arial"/>
          <w:vertAlign w:val="subscript"/>
        </w:rPr>
        <w:t>r</w:t>
      </w:r>
      <w:r w:rsidRPr="00DC6E14">
        <w:rPr>
          <w:rFonts w:cs="Arial"/>
        </w:rPr>
        <w:t xml:space="preserve"> se obtiene según la siguiente expresión:</w:t>
      </w:r>
    </w:p>
    <w:tbl>
      <w:tblPr>
        <w:tblW w:w="0" w:type="auto"/>
        <w:jc w:val="center"/>
        <w:tblLook w:val="04A0" w:firstRow="1" w:lastRow="0" w:firstColumn="1" w:lastColumn="0" w:noHBand="0" w:noVBand="1"/>
      </w:tblPr>
      <w:tblGrid>
        <w:gridCol w:w="3681"/>
        <w:gridCol w:w="709"/>
      </w:tblGrid>
      <w:tr w:rsidR="00E74608" w:rsidRPr="00DC6E14" w:rsidTr="001278A6">
        <w:trPr>
          <w:jc w:val="center"/>
        </w:trPr>
        <w:tc>
          <w:tcPr>
            <w:tcW w:w="3681" w:type="dxa"/>
          </w:tcPr>
          <w:p w:rsidR="00E74608" w:rsidRPr="00DC6E14" w:rsidRDefault="00E74608" w:rsidP="009409C1">
            <w:pPr>
              <w:spacing w:line="360" w:lineRule="auto"/>
              <w:jc w:val="both"/>
              <w:rPr>
                <w:rFonts w:cs="Arial"/>
              </w:rPr>
            </w:pPr>
            <m:oMathPara>
              <m:oMathParaPr>
                <m:jc m:val="left"/>
              </m:oMathParaPr>
              <m:oMath>
                <m:r>
                  <m:rPr>
                    <m:nor/>
                  </m:rPr>
                  <w:rPr>
                    <w:rFonts w:cs="Arial"/>
                  </w:rPr>
                  <m:t xml:space="preserve">Cr = </m:t>
                </m:r>
                <m:f>
                  <m:fPr>
                    <m:ctrlPr>
                      <w:rPr>
                        <w:rFonts w:ascii="Cambria Math" w:hAnsi="Cambria Math" w:cs="Arial"/>
                      </w:rPr>
                    </m:ctrlPr>
                  </m:fPr>
                  <m:num>
                    <m:r>
                      <m:rPr>
                        <m:nor/>
                      </m:rPr>
                      <w:rPr>
                        <w:rFonts w:cs="Arial"/>
                      </w:rPr>
                      <m:t>g</m:t>
                    </m:r>
                    <m:sSub>
                      <m:sSubPr>
                        <m:ctrlPr>
                          <w:rPr>
                            <w:rFonts w:ascii="Cambria Math" w:hAnsi="Cambria Math" w:cs="Arial"/>
                          </w:rPr>
                        </m:ctrlPr>
                      </m:sSubPr>
                      <m:e>
                        <m:r>
                          <m:rPr>
                            <m:nor/>
                          </m:rPr>
                          <w:rPr>
                            <w:rFonts w:cs="Arial"/>
                          </w:rPr>
                          <m:t>ρ</m:t>
                        </m:r>
                      </m:e>
                      <m:sub>
                        <m:r>
                          <m:rPr>
                            <m:nor/>
                          </m:rPr>
                          <w:rPr>
                            <w:rFonts w:cs="Arial"/>
                          </w:rPr>
                          <m:t>r</m:t>
                        </m:r>
                      </m:sub>
                    </m:sSub>
                  </m:num>
                  <m:den>
                    <m:r>
                      <m:rPr>
                        <m:nor/>
                      </m:rPr>
                      <w:rPr>
                        <w:rFonts w:cs="Arial"/>
                      </w:rPr>
                      <m:t>27.</m:t>
                    </m:r>
                    <m:sSup>
                      <m:sSupPr>
                        <m:ctrlPr>
                          <w:rPr>
                            <w:rFonts w:ascii="Cambria Math" w:hAnsi="Cambria Math" w:cs="Arial"/>
                          </w:rPr>
                        </m:ctrlPr>
                      </m:sSupPr>
                      <m:e>
                        <m:r>
                          <m:rPr>
                            <m:nor/>
                          </m:rPr>
                          <w:rPr>
                            <w:rFonts w:cs="Arial"/>
                          </w:rPr>
                          <m:t>10</m:t>
                        </m:r>
                      </m:e>
                      <m:sup>
                        <m:r>
                          <m:rPr>
                            <m:nor/>
                          </m:rPr>
                          <w:rPr>
                            <w:rFonts w:cs="Arial"/>
                          </w:rPr>
                          <m:t>3</m:t>
                        </m:r>
                      </m:sup>
                    </m:sSup>
                  </m:den>
                </m:f>
              </m:oMath>
            </m:oMathPara>
          </w:p>
        </w:tc>
        <w:tc>
          <w:tcPr>
            <w:tcW w:w="709" w:type="dxa"/>
          </w:tcPr>
          <w:p w:rsidR="00E74608" w:rsidRPr="00DC6E14" w:rsidRDefault="00E74608" w:rsidP="00074C43">
            <w:pPr>
              <w:keepNext/>
              <w:spacing w:line="360" w:lineRule="auto"/>
              <w:jc w:val="right"/>
              <w:rPr>
                <w:rFonts w:cs="Arial"/>
              </w:rPr>
            </w:pPr>
            <w:r w:rsidRPr="00DC6E14">
              <w:rPr>
                <w:rFonts w:cs="Arial"/>
              </w:rPr>
              <w:t>(</w:t>
            </w:r>
            <w:r w:rsidR="00074C43" w:rsidRPr="00DC6E14">
              <w:rPr>
                <w:rFonts w:cs="Arial"/>
              </w:rPr>
              <w:t>6</w:t>
            </w:r>
            <w:r w:rsidRPr="00DC6E14">
              <w:rPr>
                <w:rFonts w:cs="Arial"/>
              </w:rPr>
              <w:t>)</w:t>
            </w:r>
          </w:p>
        </w:tc>
      </w:tr>
    </w:tbl>
    <w:p w:rsidR="00E74608" w:rsidRPr="00DC6E14" w:rsidRDefault="00E74608" w:rsidP="009409C1">
      <w:pPr>
        <w:spacing w:line="360" w:lineRule="auto"/>
        <w:jc w:val="both"/>
        <w:rPr>
          <w:rFonts w:cs="Arial"/>
        </w:rPr>
      </w:pPr>
    </w:p>
    <w:p w:rsidR="00E74608" w:rsidRPr="00DC6E14" w:rsidRDefault="00E74608" w:rsidP="009409C1">
      <w:pPr>
        <w:spacing w:line="360" w:lineRule="auto"/>
        <w:jc w:val="both"/>
        <w:rPr>
          <w:rFonts w:cs="Arial"/>
        </w:rPr>
      </w:pPr>
      <w:r w:rsidRPr="00DC6E14">
        <w:rPr>
          <w:rFonts w:cs="Arial"/>
        </w:rPr>
        <w:t xml:space="preserve">Donde:  </w:t>
      </w:r>
    </w:p>
    <w:p w:rsidR="00E74608" w:rsidRPr="00DC6E14" w:rsidRDefault="00E74608" w:rsidP="009409C1">
      <w:pPr>
        <w:spacing w:line="360" w:lineRule="auto"/>
        <w:jc w:val="both"/>
        <w:rPr>
          <w:rFonts w:cs="Arial"/>
        </w:rPr>
      </w:pPr>
      <w:proofErr w:type="gramStart"/>
      <w:r w:rsidRPr="00DC6E14">
        <w:rPr>
          <w:rFonts w:cs="Arial"/>
        </w:rPr>
        <w:t>ρ</w:t>
      </w:r>
      <w:r w:rsidRPr="00DC6E14">
        <w:rPr>
          <w:rFonts w:cs="Arial"/>
          <w:vertAlign w:val="subscript"/>
        </w:rPr>
        <w:t>r</w:t>
      </w:r>
      <w:proofErr w:type="gramEnd"/>
      <w:r w:rsidR="00646390" w:rsidRPr="00DC6E14">
        <w:rPr>
          <w:rFonts w:cs="Arial"/>
          <w:vertAlign w:val="subscript"/>
        </w:rPr>
        <w:t xml:space="preserve"> </w:t>
      </w:r>
      <w:r w:rsidRPr="00DC6E14">
        <w:rPr>
          <w:rFonts w:cs="Arial"/>
        </w:rPr>
        <w:t>= densidad de la roca (kg / m</w:t>
      </w:r>
      <w:r w:rsidRPr="00DC6E14">
        <w:rPr>
          <w:rFonts w:cs="Arial"/>
          <w:vertAlign w:val="superscript"/>
        </w:rPr>
        <w:t>3</w:t>
      </w:r>
      <w:r w:rsidRPr="00DC6E14">
        <w:rPr>
          <w:rFonts w:cs="Arial"/>
        </w:rPr>
        <w:t xml:space="preserve">). </w:t>
      </w:r>
    </w:p>
    <w:p w:rsidR="00E74608" w:rsidRDefault="00E74608" w:rsidP="00D77D2F">
      <w:pPr>
        <w:tabs>
          <w:tab w:val="left" w:pos="2085"/>
        </w:tabs>
        <w:spacing w:after="120" w:line="360" w:lineRule="auto"/>
        <w:jc w:val="both"/>
        <w:rPr>
          <w:rFonts w:cs="Arial"/>
        </w:rPr>
      </w:pPr>
      <w:r w:rsidRPr="00DC6E14">
        <w:rPr>
          <w:rFonts w:cs="Arial"/>
        </w:rPr>
        <w:t xml:space="preserve"> g = aceleración de la gravedad (9.82 m / s</w:t>
      </w:r>
      <w:r w:rsidRPr="00DC6E14">
        <w:rPr>
          <w:rFonts w:cs="Arial"/>
          <w:vertAlign w:val="superscript"/>
        </w:rPr>
        <w:t>2</w:t>
      </w:r>
      <w:r w:rsidRPr="00DC6E14">
        <w:rPr>
          <w:rFonts w:cs="Arial"/>
        </w:rPr>
        <w:t xml:space="preserve">). </w:t>
      </w:r>
    </w:p>
    <w:p w:rsidR="00E74608" w:rsidRPr="00DC6E14" w:rsidRDefault="00E74608" w:rsidP="00074C43">
      <w:pPr>
        <w:spacing w:line="360" w:lineRule="auto"/>
        <w:rPr>
          <w:rFonts w:cs="Arial"/>
          <w:b/>
        </w:rPr>
      </w:pPr>
      <w:r w:rsidRPr="00DC6E14">
        <w:rPr>
          <w:rFonts w:cs="Arial"/>
          <w:b/>
        </w:rPr>
        <w:t>Tamaño de la partícula</w:t>
      </w:r>
      <w:r w:rsidR="004534EE" w:rsidRPr="00DC6E14">
        <w:rPr>
          <w:rFonts w:cs="Arial"/>
          <w:b/>
        </w:rPr>
        <w:t xml:space="preserve"> </w:t>
      </w:r>
      <w:r w:rsidR="00074C43" w:rsidRPr="00DC6E14">
        <w:rPr>
          <w:rFonts w:cs="Arial"/>
          <w:b/>
        </w:rPr>
        <w:t xml:space="preserve">de suelo </w:t>
      </w:r>
      <w:r w:rsidR="004534EE" w:rsidRPr="00DC6E14">
        <w:rPr>
          <w:rFonts w:cs="Arial"/>
          <w:b/>
        </w:rPr>
        <w:t xml:space="preserve">o </w:t>
      </w:r>
      <w:r w:rsidRPr="00DC6E14">
        <w:rPr>
          <w:rFonts w:cs="Arial"/>
          <w:b/>
        </w:rPr>
        <w:t xml:space="preserve">bloque </w:t>
      </w:r>
      <w:r w:rsidR="00074C43" w:rsidRPr="00DC6E14">
        <w:rPr>
          <w:rFonts w:cs="Arial"/>
          <w:b/>
        </w:rPr>
        <w:t xml:space="preserve">de roca </w:t>
      </w:r>
      <w:r w:rsidRPr="00DC6E14">
        <w:rPr>
          <w:rFonts w:cs="Arial"/>
          <w:b/>
        </w:rPr>
        <w:t>(Kb).</w:t>
      </w:r>
    </w:p>
    <w:p w:rsidR="00E74608" w:rsidRPr="00DC6E14" w:rsidRDefault="004534EE" w:rsidP="009409C1">
      <w:pPr>
        <w:spacing w:line="360" w:lineRule="auto"/>
        <w:jc w:val="both"/>
        <w:rPr>
          <w:rFonts w:cs="Arial"/>
        </w:rPr>
      </w:pPr>
      <w:r w:rsidRPr="00DC6E14">
        <w:rPr>
          <w:rFonts w:cs="Arial"/>
        </w:rPr>
        <w:t xml:space="preserve">En suelos este indicador </w:t>
      </w:r>
      <w:r w:rsidR="00E74608" w:rsidRPr="00DC6E14">
        <w:rPr>
          <w:rFonts w:cs="Arial"/>
        </w:rPr>
        <w:t>hace referencia al tamaño medio de</w:t>
      </w:r>
      <w:r w:rsidRPr="00DC6E14">
        <w:rPr>
          <w:rFonts w:cs="Arial"/>
        </w:rPr>
        <w:t xml:space="preserve"> </w:t>
      </w:r>
      <w:r w:rsidR="00E74608" w:rsidRPr="00DC6E14">
        <w:rPr>
          <w:rFonts w:cs="Arial"/>
        </w:rPr>
        <w:t>l</w:t>
      </w:r>
      <w:r w:rsidRPr="00DC6E14">
        <w:rPr>
          <w:rFonts w:cs="Arial"/>
        </w:rPr>
        <w:t>as partículas de suelo</w:t>
      </w:r>
      <w:r w:rsidR="00E74608" w:rsidRPr="00DC6E14">
        <w:rPr>
          <w:rFonts w:cs="Arial"/>
        </w:rPr>
        <w:t xml:space="preserve"> (D</w:t>
      </w:r>
      <w:r w:rsidR="00E74608" w:rsidRPr="00DC6E14">
        <w:rPr>
          <w:rFonts w:cs="Arial"/>
          <w:vertAlign w:val="subscript"/>
        </w:rPr>
        <w:t>50</w:t>
      </w:r>
      <w:r w:rsidR="00E74608" w:rsidRPr="00DC6E14">
        <w:rPr>
          <w:rFonts w:cs="Arial"/>
        </w:rPr>
        <w:t>)</w:t>
      </w:r>
      <w:r w:rsidRPr="00DC6E14">
        <w:rPr>
          <w:rFonts w:cs="Arial"/>
        </w:rPr>
        <w:t xml:space="preserve"> y específicamente para suelos granulares. </w:t>
      </w:r>
      <w:r w:rsidR="00E74608" w:rsidRPr="00DC6E14">
        <w:rPr>
          <w:rFonts w:cs="Arial"/>
        </w:rPr>
        <w:t xml:space="preserve">El tamaño de partícula </w:t>
      </w:r>
      <w:r w:rsidR="00E74608" w:rsidRPr="00DC6E14">
        <w:rPr>
          <w:rFonts w:cs="Arial"/>
        </w:rPr>
        <w:lastRenderedPageBreak/>
        <w:t xml:space="preserve">para un suelo granular se obtiene a través de un análisis granulométrico realizado en laboratorio, </w:t>
      </w:r>
      <w:r w:rsidRPr="00DC6E14">
        <w:rPr>
          <w:rFonts w:cs="Arial"/>
        </w:rPr>
        <w:t>donde</w:t>
      </w:r>
      <w:r w:rsidR="00E74608" w:rsidRPr="00DC6E14">
        <w:rPr>
          <w:rFonts w:cs="Arial"/>
        </w:rPr>
        <w:t>:</w:t>
      </w:r>
    </w:p>
    <w:p w:rsidR="00E74608" w:rsidRPr="00DC6E14" w:rsidRDefault="00E74608" w:rsidP="009409C1">
      <w:pPr>
        <w:spacing w:line="360" w:lineRule="auto"/>
        <w:jc w:val="both"/>
        <w:rPr>
          <w:rFonts w:cs="Arial"/>
        </w:rPr>
      </w:pPr>
    </w:p>
    <w:tbl>
      <w:tblPr>
        <w:tblW w:w="0" w:type="auto"/>
        <w:jc w:val="center"/>
        <w:tblLook w:val="04A0" w:firstRow="1" w:lastRow="0" w:firstColumn="1" w:lastColumn="0" w:noHBand="0" w:noVBand="1"/>
      </w:tblPr>
      <w:tblGrid>
        <w:gridCol w:w="3681"/>
        <w:gridCol w:w="709"/>
      </w:tblGrid>
      <w:tr w:rsidR="00E74608" w:rsidRPr="00DC6E14" w:rsidTr="001278A6">
        <w:trPr>
          <w:jc w:val="center"/>
        </w:trPr>
        <w:tc>
          <w:tcPr>
            <w:tcW w:w="3681" w:type="dxa"/>
          </w:tcPr>
          <w:p w:rsidR="00E74608" w:rsidRPr="00DC6E14" w:rsidRDefault="00E74608" w:rsidP="009409C1">
            <w:pPr>
              <w:spacing w:line="360" w:lineRule="auto"/>
              <w:jc w:val="both"/>
              <w:rPr>
                <w:rFonts w:cs="Arial"/>
              </w:rPr>
            </w:pPr>
            <m:oMathPara>
              <m:oMathParaPr>
                <m:jc m:val="left"/>
              </m:oMathParaPr>
              <m:oMath>
                <m:r>
                  <m:rPr>
                    <m:nor/>
                  </m:rPr>
                  <w:rPr>
                    <w:rFonts w:cs="Arial"/>
                  </w:rPr>
                  <m:t xml:space="preserve">Kb = 1000 </m:t>
                </m:r>
                <m:sSubSup>
                  <m:sSubSupPr>
                    <m:ctrlPr>
                      <w:rPr>
                        <w:rFonts w:ascii="Cambria Math" w:hAnsi="Cambria Math" w:cs="Arial"/>
                      </w:rPr>
                    </m:ctrlPr>
                  </m:sSubSupPr>
                  <m:e>
                    <m:r>
                      <m:rPr>
                        <m:nor/>
                      </m:rPr>
                      <w:rPr>
                        <w:rFonts w:cs="Arial"/>
                      </w:rPr>
                      <m:t>D</m:t>
                    </m:r>
                  </m:e>
                  <m:sub>
                    <m:r>
                      <m:rPr>
                        <m:nor/>
                      </m:rPr>
                      <w:rPr>
                        <w:rFonts w:cs="Arial"/>
                      </w:rPr>
                      <m:t>50</m:t>
                    </m:r>
                  </m:sub>
                  <m:sup>
                    <m:r>
                      <m:rPr>
                        <m:nor/>
                      </m:rPr>
                      <w:rPr>
                        <w:rFonts w:cs="Arial"/>
                      </w:rPr>
                      <m:t>3</m:t>
                    </m:r>
                  </m:sup>
                </m:sSubSup>
              </m:oMath>
            </m:oMathPara>
          </w:p>
        </w:tc>
        <w:tc>
          <w:tcPr>
            <w:tcW w:w="709" w:type="dxa"/>
          </w:tcPr>
          <w:p w:rsidR="00E74608" w:rsidRPr="00DC6E14" w:rsidRDefault="00E74608" w:rsidP="00074C43">
            <w:pPr>
              <w:keepNext/>
              <w:spacing w:line="360" w:lineRule="auto"/>
              <w:jc w:val="right"/>
              <w:rPr>
                <w:rFonts w:cs="Arial"/>
              </w:rPr>
            </w:pPr>
            <w:r w:rsidRPr="00DC6E14">
              <w:rPr>
                <w:rFonts w:cs="Arial"/>
              </w:rPr>
              <w:t>(</w:t>
            </w:r>
            <w:r w:rsidR="00074C43" w:rsidRPr="00DC6E14">
              <w:rPr>
                <w:rFonts w:cs="Arial"/>
              </w:rPr>
              <w:t>7</w:t>
            </w:r>
            <w:r w:rsidRPr="00DC6E14">
              <w:rPr>
                <w:rFonts w:cs="Arial"/>
              </w:rPr>
              <w:t>)</w:t>
            </w:r>
          </w:p>
        </w:tc>
      </w:tr>
    </w:tbl>
    <w:p w:rsidR="00E74608" w:rsidRPr="00DC6E14" w:rsidRDefault="00E74608" w:rsidP="009409C1">
      <w:pPr>
        <w:spacing w:line="360" w:lineRule="auto"/>
        <w:jc w:val="both"/>
        <w:rPr>
          <w:rFonts w:cs="Arial"/>
        </w:rPr>
      </w:pPr>
    </w:p>
    <w:p w:rsidR="00E74608" w:rsidRPr="00DC6E14" w:rsidRDefault="004534EE" w:rsidP="009409C1">
      <w:pPr>
        <w:spacing w:line="360" w:lineRule="auto"/>
        <w:jc w:val="both"/>
        <w:rPr>
          <w:rFonts w:cs="Arial"/>
        </w:rPr>
      </w:pPr>
      <w:r w:rsidRPr="00DC6E14">
        <w:rPr>
          <w:rFonts w:cs="Arial"/>
        </w:rPr>
        <w:t>En</w:t>
      </w:r>
      <w:r w:rsidR="00E74608" w:rsidRPr="00DC6E14">
        <w:rPr>
          <w:rFonts w:cs="Arial"/>
        </w:rPr>
        <w:t xml:space="preserve"> análisis de suelos finos </w:t>
      </w:r>
      <w:r w:rsidRPr="00DC6E14">
        <w:rPr>
          <w:rFonts w:cs="Arial"/>
        </w:rPr>
        <w:t xml:space="preserve">el tamaño de partícula es igual a la unidad; es decir, </w:t>
      </w:r>
      <w:r w:rsidR="00E74608" w:rsidRPr="00DC6E14">
        <w:rPr>
          <w:rFonts w:cs="Arial"/>
        </w:rPr>
        <w:t>Kb=1.</w:t>
      </w:r>
    </w:p>
    <w:p w:rsidR="00E74608" w:rsidRPr="00DC6E14" w:rsidRDefault="00E74608" w:rsidP="009409C1">
      <w:pPr>
        <w:spacing w:line="360" w:lineRule="auto"/>
        <w:jc w:val="both"/>
        <w:rPr>
          <w:rFonts w:cs="Arial"/>
        </w:rPr>
      </w:pPr>
      <w:r w:rsidRPr="00DC6E14">
        <w:rPr>
          <w:rFonts w:cs="Arial"/>
        </w:rPr>
        <w:t>En rocas</w:t>
      </w:r>
      <w:r w:rsidR="004534EE" w:rsidRPr="00DC6E14">
        <w:rPr>
          <w:rFonts w:cs="Arial"/>
        </w:rPr>
        <w:t>, el tamaño de bloque está determinado teóricamente por el espaciamiento de las juntas dentro del macizo rocoso y se determina a través de la siguiente ecuación</w:t>
      </w:r>
      <w:r w:rsidRPr="00DC6E14">
        <w:rPr>
          <w:rFonts w:cs="Arial"/>
        </w:rPr>
        <w:t>:</w:t>
      </w:r>
    </w:p>
    <w:p w:rsidR="00E74608" w:rsidRPr="00DC6E14" w:rsidRDefault="00E74608" w:rsidP="009409C1">
      <w:pPr>
        <w:spacing w:line="360" w:lineRule="auto"/>
        <w:jc w:val="both"/>
        <w:rPr>
          <w:rFonts w:cs="Arial"/>
        </w:rPr>
      </w:pPr>
    </w:p>
    <w:tbl>
      <w:tblPr>
        <w:tblW w:w="0" w:type="auto"/>
        <w:jc w:val="center"/>
        <w:tblLook w:val="04A0" w:firstRow="1" w:lastRow="0" w:firstColumn="1" w:lastColumn="0" w:noHBand="0" w:noVBand="1"/>
      </w:tblPr>
      <w:tblGrid>
        <w:gridCol w:w="3681"/>
        <w:gridCol w:w="709"/>
      </w:tblGrid>
      <w:tr w:rsidR="00E74608" w:rsidRPr="00DC6E14" w:rsidTr="001278A6">
        <w:trPr>
          <w:jc w:val="center"/>
        </w:trPr>
        <w:tc>
          <w:tcPr>
            <w:tcW w:w="3681" w:type="dxa"/>
          </w:tcPr>
          <w:p w:rsidR="00E74608" w:rsidRPr="00DC6E14" w:rsidRDefault="00E74608" w:rsidP="009409C1">
            <w:pPr>
              <w:spacing w:line="360" w:lineRule="auto"/>
              <w:jc w:val="both"/>
              <w:rPr>
                <w:rFonts w:cs="Arial"/>
              </w:rPr>
            </w:pPr>
            <m:oMathPara>
              <m:oMathParaPr>
                <m:jc m:val="left"/>
              </m:oMathParaPr>
              <m:oMath>
                <m:r>
                  <m:rPr>
                    <m:nor/>
                  </m:rPr>
                  <w:rPr>
                    <w:rFonts w:cs="Arial"/>
                  </w:rPr>
                  <m:t xml:space="preserve">Kb = </m:t>
                </m:r>
                <m:f>
                  <m:fPr>
                    <m:ctrlPr>
                      <w:rPr>
                        <w:rFonts w:ascii="Cambria Math" w:hAnsi="Cambria Math" w:cs="Arial"/>
                      </w:rPr>
                    </m:ctrlPr>
                  </m:fPr>
                  <m:num>
                    <m:r>
                      <m:rPr>
                        <m:nor/>
                      </m:rPr>
                      <w:rPr>
                        <w:rFonts w:cs="Arial"/>
                      </w:rPr>
                      <m:t>RQD</m:t>
                    </m:r>
                  </m:num>
                  <m:den>
                    <m:r>
                      <m:rPr>
                        <m:nor/>
                      </m:rPr>
                      <w:rPr>
                        <w:rFonts w:cs="Arial"/>
                      </w:rPr>
                      <m:t>Jn</m:t>
                    </m:r>
                  </m:den>
                </m:f>
              </m:oMath>
            </m:oMathPara>
          </w:p>
        </w:tc>
        <w:tc>
          <w:tcPr>
            <w:tcW w:w="709" w:type="dxa"/>
          </w:tcPr>
          <w:p w:rsidR="00E74608" w:rsidRPr="00DC6E14" w:rsidRDefault="00E74608" w:rsidP="00074C43">
            <w:pPr>
              <w:keepNext/>
              <w:spacing w:line="360" w:lineRule="auto"/>
              <w:jc w:val="right"/>
              <w:rPr>
                <w:rFonts w:cs="Arial"/>
              </w:rPr>
            </w:pPr>
            <w:r w:rsidRPr="00DC6E14">
              <w:rPr>
                <w:rFonts w:cs="Arial"/>
              </w:rPr>
              <w:t>(</w:t>
            </w:r>
            <w:r w:rsidR="00074C43" w:rsidRPr="00DC6E14">
              <w:rPr>
                <w:rFonts w:cs="Arial"/>
              </w:rPr>
              <w:t>8</w:t>
            </w:r>
            <w:r w:rsidRPr="00DC6E14">
              <w:rPr>
                <w:rFonts w:cs="Arial"/>
              </w:rPr>
              <w:t>)</w:t>
            </w:r>
          </w:p>
        </w:tc>
      </w:tr>
    </w:tbl>
    <w:p w:rsidR="00E74608" w:rsidRPr="00DC6E14" w:rsidRDefault="00E74608" w:rsidP="009409C1">
      <w:pPr>
        <w:spacing w:before="240" w:after="120" w:line="360" w:lineRule="auto"/>
        <w:jc w:val="both"/>
        <w:rPr>
          <w:rFonts w:cs="Arial"/>
        </w:rPr>
      </w:pPr>
      <w:r w:rsidRPr="00DC6E14">
        <w:rPr>
          <w:rFonts w:cs="Arial"/>
        </w:rPr>
        <w:t xml:space="preserve">Existen </w:t>
      </w:r>
      <w:r w:rsidR="004534EE" w:rsidRPr="00DC6E14">
        <w:rPr>
          <w:rFonts w:cs="Arial"/>
        </w:rPr>
        <w:t>3</w:t>
      </w:r>
      <w:r w:rsidRPr="00DC6E14">
        <w:rPr>
          <w:rFonts w:cs="Arial"/>
        </w:rPr>
        <w:t xml:space="preserve"> fórmulas para determinar el RQD; una de ellas es la ecuación de Priest y Hudson (Zhang 2016), la cual se </w:t>
      </w:r>
      <w:r w:rsidR="004534EE" w:rsidRPr="00DC6E14">
        <w:rPr>
          <w:rFonts w:cs="Arial"/>
        </w:rPr>
        <w:t>representa</w:t>
      </w:r>
      <w:r w:rsidRPr="00DC6E14">
        <w:rPr>
          <w:rFonts w:cs="Arial"/>
        </w:rPr>
        <w:t xml:space="preserve"> en la siguiente f</w:t>
      </w:r>
      <w:r w:rsidR="004534EE" w:rsidRPr="00DC6E14">
        <w:rPr>
          <w:rFonts w:cs="Arial"/>
        </w:rPr>
        <w:t>orma</w:t>
      </w:r>
      <w:r w:rsidRPr="00DC6E14">
        <w:rPr>
          <w:rFonts w:cs="Arial"/>
        </w:rPr>
        <w:t>:</w:t>
      </w:r>
    </w:p>
    <w:tbl>
      <w:tblPr>
        <w:tblW w:w="0" w:type="auto"/>
        <w:jc w:val="center"/>
        <w:tblLook w:val="04A0" w:firstRow="1" w:lastRow="0" w:firstColumn="1" w:lastColumn="0" w:noHBand="0" w:noVBand="1"/>
      </w:tblPr>
      <w:tblGrid>
        <w:gridCol w:w="3681"/>
        <w:gridCol w:w="709"/>
      </w:tblGrid>
      <w:tr w:rsidR="00E74608" w:rsidRPr="00DC6E14" w:rsidTr="001278A6">
        <w:trPr>
          <w:jc w:val="center"/>
        </w:trPr>
        <w:tc>
          <w:tcPr>
            <w:tcW w:w="3681" w:type="dxa"/>
          </w:tcPr>
          <w:p w:rsidR="00E74608" w:rsidRPr="00DC6E14" w:rsidRDefault="00E74608" w:rsidP="009409C1">
            <w:pPr>
              <w:spacing w:line="360" w:lineRule="auto"/>
              <w:jc w:val="both"/>
              <w:rPr>
                <w:rFonts w:cs="Arial"/>
              </w:rPr>
            </w:pPr>
            <m:oMathPara>
              <m:oMathParaPr>
                <m:jc m:val="left"/>
              </m:oMathParaPr>
              <m:oMath>
                <m:r>
                  <m:rPr>
                    <m:nor/>
                  </m:rPr>
                  <w:rPr>
                    <w:rFonts w:cs="Arial"/>
                  </w:rPr>
                  <m:t>RQD = 100</m:t>
                </m:r>
                <m:sSup>
                  <m:sSupPr>
                    <m:ctrlPr>
                      <w:rPr>
                        <w:rFonts w:ascii="Cambria Math" w:hAnsi="Cambria Math" w:cs="Arial"/>
                      </w:rPr>
                    </m:ctrlPr>
                  </m:sSupPr>
                  <m:e>
                    <m:r>
                      <m:rPr>
                        <m:nor/>
                      </m:rPr>
                      <w:rPr>
                        <w:rFonts w:cs="Arial"/>
                      </w:rPr>
                      <m:t>e</m:t>
                    </m:r>
                  </m:e>
                  <m:sup>
                    <m:r>
                      <m:rPr>
                        <m:nor/>
                      </m:rPr>
                      <w:rPr>
                        <w:rFonts w:cs="Arial"/>
                      </w:rPr>
                      <m:t>-0.1λ</m:t>
                    </m:r>
                  </m:sup>
                </m:sSup>
                <m:r>
                  <m:rPr>
                    <m:nor/>
                  </m:rPr>
                  <w:rPr>
                    <w:rFonts w:cs="Arial"/>
                  </w:rPr>
                  <m:t>(0.1λ+1)</m:t>
                </m:r>
              </m:oMath>
            </m:oMathPara>
          </w:p>
        </w:tc>
        <w:tc>
          <w:tcPr>
            <w:tcW w:w="709" w:type="dxa"/>
          </w:tcPr>
          <w:p w:rsidR="00E74608" w:rsidRPr="00DC6E14" w:rsidRDefault="00E74608" w:rsidP="00074C43">
            <w:pPr>
              <w:keepNext/>
              <w:spacing w:line="360" w:lineRule="auto"/>
              <w:jc w:val="right"/>
              <w:rPr>
                <w:rFonts w:cs="Arial"/>
              </w:rPr>
            </w:pPr>
            <w:r w:rsidRPr="00DC6E14">
              <w:rPr>
                <w:rFonts w:cs="Arial"/>
              </w:rPr>
              <w:t>(</w:t>
            </w:r>
            <w:r w:rsidR="00074C43" w:rsidRPr="00DC6E14">
              <w:rPr>
                <w:rFonts w:cs="Arial"/>
              </w:rPr>
              <w:t>9</w:t>
            </w:r>
            <w:r w:rsidR="00147864" w:rsidRPr="00DC6E14">
              <w:rPr>
                <w:rFonts w:cs="Arial"/>
              </w:rPr>
              <w:t>)</w:t>
            </w:r>
          </w:p>
        </w:tc>
      </w:tr>
    </w:tbl>
    <w:p w:rsidR="00E74608" w:rsidRPr="00DC6E14" w:rsidRDefault="00E74608" w:rsidP="009409C1">
      <w:pPr>
        <w:pStyle w:val="NormalWeb"/>
        <w:spacing w:before="0" w:beforeAutospacing="0" w:after="0" w:afterAutospacing="0" w:line="360" w:lineRule="auto"/>
        <w:rPr>
          <w:rFonts w:cs="Arial"/>
        </w:rPr>
      </w:pPr>
      <w:r w:rsidRPr="00DC6E14">
        <w:rPr>
          <w:rFonts w:cs="Arial"/>
        </w:rPr>
        <w:t>Donde:</w:t>
      </w:r>
    </w:p>
    <w:p w:rsidR="00E74608" w:rsidRPr="00DC6E14" w:rsidRDefault="00E74608" w:rsidP="009409C1">
      <w:pPr>
        <w:pStyle w:val="NormalWeb"/>
        <w:spacing w:before="0" w:beforeAutospacing="0" w:after="240" w:afterAutospacing="0" w:line="360" w:lineRule="auto"/>
        <w:rPr>
          <w:rFonts w:cs="Arial"/>
        </w:rPr>
      </w:pPr>
      <w:r w:rsidRPr="00DC6E14">
        <w:rPr>
          <w:rFonts w:cs="Arial"/>
        </w:rPr>
        <w:t>e = épsilon (</w:t>
      </w:r>
      <w:r w:rsidRPr="00DC6E14">
        <w:rPr>
          <w:rFonts w:cs="Arial"/>
          <w:shd w:val="clear" w:color="auto" w:fill="FFFFFF"/>
        </w:rPr>
        <w:t>2.718281...)</w:t>
      </w:r>
    </w:p>
    <w:p w:rsidR="00E74608" w:rsidRPr="00DC6E14" w:rsidRDefault="00E74608" w:rsidP="00D77D2F">
      <w:pPr>
        <w:pStyle w:val="NormalWeb"/>
        <w:spacing w:before="0" w:beforeAutospacing="0" w:after="120" w:afterAutospacing="0" w:line="360" w:lineRule="auto"/>
        <w:rPr>
          <w:rFonts w:cs="Arial"/>
        </w:rPr>
      </w:pPr>
      <w:r w:rsidRPr="00DC6E14">
        <w:rPr>
          <w:rFonts w:cs="Arial"/>
        </w:rPr>
        <w:t>λ</w:t>
      </w:r>
      <w:r w:rsidR="00646390" w:rsidRPr="00DC6E14">
        <w:rPr>
          <w:rFonts w:cs="Arial"/>
        </w:rPr>
        <w:t xml:space="preserve"> </w:t>
      </w:r>
      <w:r w:rsidRPr="00DC6E14">
        <w:rPr>
          <w:rFonts w:cs="Arial"/>
        </w:rPr>
        <w:t xml:space="preserve">= </w:t>
      </w:r>
      <w:r w:rsidR="004534EE" w:rsidRPr="00DC6E14">
        <w:rPr>
          <w:rFonts w:cs="Arial"/>
          <w:lang w:val="es-ES"/>
        </w:rPr>
        <w:t>frecuencia media de discontinuidades por metro lineal.</w:t>
      </w:r>
    </w:p>
    <w:p w:rsidR="00E74608" w:rsidRDefault="00E74608" w:rsidP="00A07AE3">
      <w:pPr>
        <w:pStyle w:val="NormalWeb"/>
        <w:spacing w:before="0" w:beforeAutospacing="0" w:after="0" w:afterAutospacing="0" w:line="360" w:lineRule="auto"/>
        <w:jc w:val="both"/>
        <w:rPr>
          <w:rFonts w:cs="Arial"/>
        </w:rPr>
      </w:pPr>
      <w:r w:rsidRPr="00DC6E14">
        <w:rPr>
          <w:rFonts w:cs="Arial"/>
        </w:rPr>
        <w:t>El Número de Familias de Juntas (Jn), resulta ser una adaptación del índice de Q de Barton,</w:t>
      </w:r>
      <w:r w:rsidRPr="00DC6E14">
        <w:rPr>
          <w:rFonts w:cs="Arial"/>
          <w:vertAlign w:val="subscript"/>
        </w:rPr>
        <w:t xml:space="preserve"> </w:t>
      </w:r>
      <w:r w:rsidRPr="00DC6E14">
        <w:rPr>
          <w:rFonts w:cs="Arial"/>
        </w:rPr>
        <w:t xml:space="preserve">y es obtenido por medio de </w:t>
      </w:r>
      <w:r w:rsidR="004534EE" w:rsidRPr="00DC6E14">
        <w:rPr>
          <w:rFonts w:cs="Arial"/>
        </w:rPr>
        <w:t>la</w:t>
      </w:r>
      <w:r w:rsidR="00646390" w:rsidRPr="00DC6E14">
        <w:rPr>
          <w:rFonts w:cs="Arial"/>
        </w:rPr>
        <w:t>s tablas de Annandale</w:t>
      </w:r>
      <w:r w:rsidRPr="00DC6E14">
        <w:rPr>
          <w:rFonts w:cs="Arial"/>
        </w:rPr>
        <w:t xml:space="preserve"> (</w:t>
      </w:r>
      <w:r w:rsidR="00646390" w:rsidRPr="00DC6E14">
        <w:rPr>
          <w:rFonts w:cs="Arial"/>
        </w:rPr>
        <w:t>a</w:t>
      </w:r>
      <w:r w:rsidRPr="00DC6E14">
        <w:rPr>
          <w:rFonts w:cs="Arial"/>
        </w:rPr>
        <w:t>nexo B), donde: 1 ≤ Jn ≤ 5.</w:t>
      </w:r>
    </w:p>
    <w:p w:rsidR="00A07AE3" w:rsidRPr="00DC6E14" w:rsidRDefault="00A07AE3" w:rsidP="009409C1">
      <w:pPr>
        <w:pStyle w:val="NormalWeb"/>
        <w:spacing w:before="0" w:beforeAutospacing="0" w:after="120" w:afterAutospacing="0" w:line="360" w:lineRule="auto"/>
        <w:jc w:val="both"/>
        <w:rPr>
          <w:rFonts w:cs="Arial"/>
        </w:rPr>
      </w:pPr>
    </w:p>
    <w:p w:rsidR="00E74608" w:rsidRPr="00DC6E14" w:rsidRDefault="00E74608" w:rsidP="00DB4C78">
      <w:pPr>
        <w:pStyle w:val="Ttulo5"/>
      </w:pPr>
      <w:r w:rsidRPr="00DC6E14">
        <w:t xml:space="preserve">Resistencia al corte </w:t>
      </w:r>
      <w:r w:rsidR="00D628C5" w:rsidRPr="00DC6E14">
        <w:t>inter-</w:t>
      </w:r>
      <w:r w:rsidRPr="00DC6E14">
        <w:t>partícula</w:t>
      </w:r>
      <w:r w:rsidR="00D628C5" w:rsidRPr="00DC6E14">
        <w:t>s</w:t>
      </w:r>
      <w:r w:rsidRPr="00DC6E14">
        <w:t xml:space="preserve"> o </w:t>
      </w:r>
      <w:r w:rsidR="00646390" w:rsidRPr="00DC6E14">
        <w:t>inter-</w:t>
      </w:r>
      <w:r w:rsidRPr="00DC6E14">
        <w:t>discontinuidad</w:t>
      </w:r>
      <w:r w:rsidR="00D628C5" w:rsidRPr="00DC6E14">
        <w:t>es</w:t>
      </w:r>
      <w:r w:rsidRPr="00DC6E14">
        <w:t xml:space="preserve"> (Kd).  </w:t>
      </w:r>
    </w:p>
    <w:p w:rsidR="00E74608" w:rsidRPr="00DC6E14" w:rsidRDefault="00E74608" w:rsidP="00D77D2F">
      <w:pPr>
        <w:spacing w:after="120" w:line="360" w:lineRule="auto"/>
        <w:jc w:val="both"/>
        <w:rPr>
          <w:rFonts w:cs="Arial"/>
        </w:rPr>
      </w:pPr>
      <w:r w:rsidRPr="00DC6E14">
        <w:rPr>
          <w:rFonts w:cs="Arial"/>
        </w:rPr>
        <w:t xml:space="preserve">El parámetro representa la resistencia al </w:t>
      </w:r>
      <w:r w:rsidR="004534EE" w:rsidRPr="00DC6E14">
        <w:rPr>
          <w:rFonts w:cs="Arial"/>
        </w:rPr>
        <w:t>corte entre las partículas de suelo o e</w:t>
      </w:r>
      <w:r w:rsidRPr="00DC6E14">
        <w:rPr>
          <w:rFonts w:cs="Arial"/>
        </w:rPr>
        <w:t xml:space="preserve">ntre las </w:t>
      </w:r>
      <w:r w:rsidR="004534EE" w:rsidRPr="00DC6E14">
        <w:rPr>
          <w:rFonts w:cs="Arial"/>
        </w:rPr>
        <w:t>superficies de d</w:t>
      </w:r>
      <w:r w:rsidRPr="00DC6E14">
        <w:rPr>
          <w:rFonts w:cs="Arial"/>
        </w:rPr>
        <w:t>iscontinuidad</w:t>
      </w:r>
      <w:r w:rsidR="004534EE" w:rsidRPr="00DC6E14">
        <w:rPr>
          <w:rFonts w:cs="Arial"/>
        </w:rPr>
        <w:t xml:space="preserve"> del macizo rocoso</w:t>
      </w:r>
      <w:r w:rsidRPr="00DC6E14">
        <w:rPr>
          <w:rFonts w:cs="Arial"/>
        </w:rPr>
        <w:t>.</w:t>
      </w:r>
    </w:p>
    <w:p w:rsidR="00E74608" w:rsidRPr="00DC6E14" w:rsidRDefault="00E74608" w:rsidP="009409C1">
      <w:pPr>
        <w:spacing w:line="360" w:lineRule="auto"/>
        <w:jc w:val="both"/>
        <w:rPr>
          <w:rFonts w:cs="Arial"/>
        </w:rPr>
      </w:pPr>
      <w:r w:rsidRPr="00DC6E14">
        <w:rPr>
          <w:rFonts w:cs="Arial"/>
        </w:rPr>
        <w:t>En suelos, la resistencia al corte se obtiene mediante ensayos de laboratorio, a través de la siguiente expresión</w:t>
      </w:r>
      <w:r w:rsidR="004534EE" w:rsidRPr="00DC6E14">
        <w:rPr>
          <w:rFonts w:cs="Arial"/>
        </w:rPr>
        <w:t xml:space="preserve"> simplificada</w:t>
      </w:r>
      <w:r w:rsidRPr="00DC6E14">
        <w:rPr>
          <w:rFonts w:cs="Arial"/>
        </w:rPr>
        <w:t>:</w:t>
      </w:r>
    </w:p>
    <w:tbl>
      <w:tblPr>
        <w:tblW w:w="0" w:type="auto"/>
        <w:jc w:val="center"/>
        <w:tblLook w:val="04A0" w:firstRow="1" w:lastRow="0" w:firstColumn="1" w:lastColumn="0" w:noHBand="0" w:noVBand="1"/>
      </w:tblPr>
      <w:tblGrid>
        <w:gridCol w:w="3681"/>
        <w:gridCol w:w="709"/>
      </w:tblGrid>
      <w:tr w:rsidR="00E74608" w:rsidRPr="00DC6E14" w:rsidTr="001278A6">
        <w:trPr>
          <w:jc w:val="center"/>
        </w:trPr>
        <w:tc>
          <w:tcPr>
            <w:tcW w:w="3681" w:type="dxa"/>
          </w:tcPr>
          <w:p w:rsidR="00E74608" w:rsidRPr="00DC6E14" w:rsidRDefault="00E74608" w:rsidP="009409C1">
            <w:pPr>
              <w:spacing w:line="360" w:lineRule="auto"/>
              <w:jc w:val="both"/>
              <w:rPr>
                <w:rFonts w:cs="Arial"/>
              </w:rPr>
            </w:pPr>
            <m:oMathPara>
              <m:oMathParaPr>
                <m:jc m:val="left"/>
              </m:oMathParaPr>
              <m:oMath>
                <m:r>
                  <m:rPr>
                    <m:nor/>
                  </m:rPr>
                  <w:rPr>
                    <w:rFonts w:cs="Arial"/>
                  </w:rPr>
                  <m:t>Kd = tan</m:t>
                </m:r>
                <m:sSub>
                  <m:sSubPr>
                    <m:ctrlPr>
                      <w:rPr>
                        <w:rFonts w:ascii="Cambria Math" w:hAnsi="Cambria Math" w:cs="Arial"/>
                      </w:rPr>
                    </m:ctrlPr>
                  </m:sSubPr>
                  <m:e>
                    <m:r>
                      <m:rPr>
                        <m:nor/>
                      </m:rPr>
                      <w:rPr>
                        <w:rFonts w:cs="Arial"/>
                      </w:rPr>
                      <m:t>φ</m:t>
                    </m:r>
                  </m:e>
                  <m:sub>
                    <m:r>
                      <m:rPr>
                        <m:nor/>
                      </m:rPr>
                      <w:rPr>
                        <w:rFonts w:cs="Arial"/>
                      </w:rPr>
                      <m:t>r</m:t>
                    </m:r>
                  </m:sub>
                </m:sSub>
              </m:oMath>
            </m:oMathPara>
          </w:p>
        </w:tc>
        <w:tc>
          <w:tcPr>
            <w:tcW w:w="709" w:type="dxa"/>
          </w:tcPr>
          <w:p w:rsidR="00E74608" w:rsidRPr="00DC6E14" w:rsidRDefault="00E74608" w:rsidP="00074C43">
            <w:pPr>
              <w:keepNext/>
              <w:spacing w:line="360" w:lineRule="auto"/>
              <w:jc w:val="right"/>
              <w:rPr>
                <w:rFonts w:cs="Arial"/>
              </w:rPr>
            </w:pPr>
            <w:r w:rsidRPr="00DC6E14">
              <w:rPr>
                <w:rFonts w:cs="Arial"/>
              </w:rPr>
              <w:t>(</w:t>
            </w:r>
            <w:r w:rsidR="00074C43" w:rsidRPr="00DC6E14">
              <w:rPr>
                <w:rFonts w:cs="Arial"/>
              </w:rPr>
              <w:t>10</w:t>
            </w:r>
            <w:r w:rsidRPr="00DC6E14">
              <w:rPr>
                <w:rFonts w:cs="Arial"/>
              </w:rPr>
              <w:t>)</w:t>
            </w:r>
          </w:p>
        </w:tc>
      </w:tr>
    </w:tbl>
    <w:p w:rsidR="00E74608" w:rsidRPr="00DC6E14" w:rsidRDefault="00E74608" w:rsidP="009409C1">
      <w:pPr>
        <w:spacing w:line="360" w:lineRule="auto"/>
        <w:jc w:val="both"/>
        <w:rPr>
          <w:rFonts w:cs="Arial"/>
        </w:rPr>
      </w:pPr>
      <w:r w:rsidRPr="00DC6E14">
        <w:rPr>
          <w:rFonts w:cs="Arial"/>
        </w:rPr>
        <w:t>Donde:</w:t>
      </w:r>
    </w:p>
    <w:p w:rsidR="00E74608" w:rsidRPr="00DC6E14" w:rsidRDefault="00E74608" w:rsidP="00D77D2F">
      <w:pPr>
        <w:spacing w:after="120" w:line="360" w:lineRule="auto"/>
        <w:jc w:val="both"/>
        <w:rPr>
          <w:rFonts w:cs="Arial"/>
        </w:rPr>
      </w:pPr>
      <w:proofErr w:type="gramStart"/>
      <w:r w:rsidRPr="00DC6E14">
        <w:rPr>
          <w:rFonts w:cs="Arial"/>
        </w:rPr>
        <w:t>φ</w:t>
      </w:r>
      <w:r w:rsidRPr="00DC6E14">
        <w:rPr>
          <w:rFonts w:cs="Arial"/>
          <w:vertAlign w:val="subscript"/>
        </w:rPr>
        <w:t>r</w:t>
      </w:r>
      <w:proofErr w:type="gramEnd"/>
      <w:r w:rsidRPr="00DC6E14">
        <w:rPr>
          <w:rFonts w:cs="Arial"/>
        </w:rPr>
        <w:t xml:space="preserve"> = ángulo de fricción residual</w:t>
      </w:r>
    </w:p>
    <w:p w:rsidR="004534EE" w:rsidRPr="00DC6E14" w:rsidRDefault="00E74608" w:rsidP="009409C1">
      <w:pPr>
        <w:spacing w:line="360" w:lineRule="auto"/>
        <w:jc w:val="both"/>
        <w:rPr>
          <w:rFonts w:cs="Arial"/>
        </w:rPr>
      </w:pPr>
      <w:r w:rsidRPr="00DC6E14">
        <w:rPr>
          <w:rFonts w:cs="Arial"/>
        </w:rPr>
        <w:lastRenderedPageBreak/>
        <w:t xml:space="preserve">En rocas, la resistencia de las juntas es </w:t>
      </w:r>
      <w:r w:rsidR="000B4E7B" w:rsidRPr="00DC6E14">
        <w:rPr>
          <w:rFonts w:cs="Arial"/>
        </w:rPr>
        <w:t>determinada</w:t>
      </w:r>
      <w:r w:rsidRPr="00DC6E14">
        <w:rPr>
          <w:rFonts w:cs="Arial"/>
        </w:rPr>
        <w:t xml:space="preserve"> por</w:t>
      </w:r>
      <w:r w:rsidR="004534EE" w:rsidRPr="00DC6E14">
        <w:rPr>
          <w:rFonts w:cs="Arial"/>
        </w:rPr>
        <w:t xml:space="preserve"> una expresión de relación entre la rugosidad y la alteración de las discontinuidades. Esta expresión es una adaptación de los coeficientes de Barton (1988); es decir:</w:t>
      </w:r>
    </w:p>
    <w:p w:rsidR="004534EE" w:rsidRPr="00DC6E14" w:rsidRDefault="004534EE" w:rsidP="009409C1">
      <w:pPr>
        <w:spacing w:line="360" w:lineRule="auto"/>
        <w:jc w:val="both"/>
        <w:rPr>
          <w:rFonts w:cs="Arial"/>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643"/>
      </w:tblGrid>
      <w:tr w:rsidR="004534EE" w:rsidRPr="00DC6E14" w:rsidTr="004534EE">
        <w:trPr>
          <w:jc w:val="center"/>
        </w:trPr>
        <w:tc>
          <w:tcPr>
            <w:tcW w:w="4106" w:type="dxa"/>
          </w:tcPr>
          <w:p w:rsidR="004534EE" w:rsidRPr="00DC6E14" w:rsidRDefault="004534EE" w:rsidP="009409C1">
            <w:pPr>
              <w:spacing w:line="360" w:lineRule="auto"/>
              <w:jc w:val="both"/>
              <w:rPr>
                <w:rFonts w:cs="Arial"/>
              </w:rPr>
            </w:pPr>
            <m:oMathPara>
              <m:oMathParaPr>
                <m:jc m:val="left"/>
              </m:oMathParaPr>
              <m:oMath>
                <m:r>
                  <m:rPr>
                    <m:nor/>
                  </m:rPr>
                  <w:rPr>
                    <w:rFonts w:cs="Arial"/>
                  </w:rPr>
                  <m:t>Kd=</m:t>
                </m:r>
                <m:f>
                  <m:fPr>
                    <m:ctrlPr>
                      <w:rPr>
                        <w:rFonts w:ascii="Cambria Math" w:hAnsi="Cambria Math" w:cs="Arial"/>
                      </w:rPr>
                    </m:ctrlPr>
                  </m:fPr>
                  <m:num>
                    <m:r>
                      <m:rPr>
                        <m:nor/>
                      </m:rPr>
                      <w:rPr>
                        <w:rFonts w:cs="Arial"/>
                      </w:rPr>
                      <m:t>Jr</m:t>
                    </m:r>
                  </m:num>
                  <m:den>
                    <m:r>
                      <m:rPr>
                        <m:nor/>
                      </m:rPr>
                      <w:rPr>
                        <w:rFonts w:cs="Arial"/>
                      </w:rPr>
                      <m:t>Ja</m:t>
                    </m:r>
                  </m:den>
                </m:f>
              </m:oMath>
            </m:oMathPara>
          </w:p>
        </w:tc>
        <w:tc>
          <w:tcPr>
            <w:tcW w:w="567" w:type="dxa"/>
          </w:tcPr>
          <w:p w:rsidR="004534EE" w:rsidRPr="00DC6E14" w:rsidRDefault="004534EE" w:rsidP="00074C43">
            <w:pPr>
              <w:keepNext/>
              <w:spacing w:line="360" w:lineRule="auto"/>
              <w:jc w:val="right"/>
              <w:rPr>
                <w:rFonts w:cs="Arial"/>
              </w:rPr>
            </w:pPr>
            <w:r w:rsidRPr="00DC6E14">
              <w:rPr>
                <w:rFonts w:cs="Arial"/>
              </w:rPr>
              <w:t>(</w:t>
            </w:r>
            <w:r w:rsidR="00074C43" w:rsidRPr="00DC6E14">
              <w:rPr>
                <w:rFonts w:cs="Arial"/>
              </w:rPr>
              <w:t>11</w:t>
            </w:r>
            <w:r w:rsidRPr="00DC6E14">
              <w:rPr>
                <w:rFonts w:cs="Arial"/>
              </w:rPr>
              <w:t>)</w:t>
            </w:r>
          </w:p>
        </w:tc>
      </w:tr>
    </w:tbl>
    <w:p w:rsidR="004534EE" w:rsidRPr="00DC6E14" w:rsidRDefault="004534EE" w:rsidP="009409C1">
      <w:pPr>
        <w:spacing w:line="360" w:lineRule="auto"/>
        <w:jc w:val="both"/>
        <w:rPr>
          <w:rFonts w:cs="Arial"/>
        </w:rPr>
      </w:pPr>
    </w:p>
    <w:p w:rsidR="004534EE" w:rsidRPr="00DC6E14" w:rsidRDefault="004534EE" w:rsidP="009409C1">
      <w:pPr>
        <w:spacing w:line="360" w:lineRule="auto"/>
        <w:jc w:val="both"/>
        <w:rPr>
          <w:rFonts w:cs="Arial"/>
        </w:rPr>
      </w:pPr>
      <w:r w:rsidRPr="00DC6E14">
        <w:rPr>
          <w:rFonts w:cs="Arial"/>
        </w:rPr>
        <w:t>D</w:t>
      </w:r>
      <w:r w:rsidR="00E74608" w:rsidRPr="00DC6E14">
        <w:rPr>
          <w:rFonts w:cs="Arial"/>
        </w:rPr>
        <w:t>onde</w:t>
      </w:r>
      <w:r w:rsidRPr="00DC6E14">
        <w:rPr>
          <w:rFonts w:cs="Arial"/>
        </w:rPr>
        <w:t>:</w:t>
      </w:r>
    </w:p>
    <w:p w:rsidR="004534EE" w:rsidRPr="00DC6E14" w:rsidRDefault="00E74608" w:rsidP="009409C1">
      <w:pPr>
        <w:spacing w:line="360" w:lineRule="auto"/>
        <w:jc w:val="both"/>
        <w:rPr>
          <w:rFonts w:cs="Arial"/>
        </w:rPr>
      </w:pPr>
      <w:r w:rsidRPr="00DC6E14">
        <w:rPr>
          <w:rFonts w:cs="Arial"/>
        </w:rPr>
        <w:t>Jr</w:t>
      </w:r>
      <w:r w:rsidR="00646390" w:rsidRPr="00DC6E14">
        <w:rPr>
          <w:rFonts w:cs="Arial"/>
        </w:rPr>
        <w:t xml:space="preserve"> =</w:t>
      </w:r>
      <w:r w:rsidR="004534EE" w:rsidRPr="00DC6E14">
        <w:rPr>
          <w:rFonts w:cs="Arial"/>
        </w:rPr>
        <w:t xml:space="preserve"> </w:t>
      </w:r>
      <w:r w:rsidRPr="00DC6E14">
        <w:rPr>
          <w:rFonts w:cs="Arial"/>
        </w:rPr>
        <w:t>índice de rugosidad de la junta</w:t>
      </w:r>
    </w:p>
    <w:p w:rsidR="004534EE" w:rsidRPr="00DC6E14" w:rsidRDefault="00E74608" w:rsidP="009409C1">
      <w:pPr>
        <w:spacing w:line="360" w:lineRule="auto"/>
        <w:jc w:val="both"/>
        <w:rPr>
          <w:rFonts w:cs="Arial"/>
        </w:rPr>
      </w:pPr>
      <w:r w:rsidRPr="00DC6E14">
        <w:rPr>
          <w:rFonts w:cs="Arial"/>
        </w:rPr>
        <w:t>Ja</w:t>
      </w:r>
      <w:r w:rsidR="00646390" w:rsidRPr="00DC6E14">
        <w:rPr>
          <w:rFonts w:cs="Arial"/>
        </w:rPr>
        <w:t xml:space="preserve"> =</w:t>
      </w:r>
      <w:r w:rsidRPr="00DC6E14">
        <w:rPr>
          <w:rFonts w:cs="Arial"/>
        </w:rPr>
        <w:t>índice de alteración de la junta</w:t>
      </w:r>
    </w:p>
    <w:p w:rsidR="00E74608" w:rsidRDefault="00E74608" w:rsidP="00A07AE3">
      <w:pPr>
        <w:spacing w:line="360" w:lineRule="auto"/>
        <w:jc w:val="both"/>
        <w:rPr>
          <w:rFonts w:cs="Arial"/>
        </w:rPr>
      </w:pPr>
      <w:r w:rsidRPr="00DC6E14">
        <w:rPr>
          <w:rFonts w:cs="Arial"/>
        </w:rPr>
        <w:t xml:space="preserve">Los índices de rugosidad y alteración de las juntas </w:t>
      </w:r>
      <w:r w:rsidR="00646390" w:rsidRPr="00DC6E14">
        <w:rPr>
          <w:rFonts w:cs="Arial"/>
        </w:rPr>
        <w:t>también se obtienen por medio de los test de campo de Annandale</w:t>
      </w:r>
      <w:r w:rsidR="00A07AE3">
        <w:rPr>
          <w:rFonts w:cs="Arial"/>
        </w:rPr>
        <w:t xml:space="preserve"> (anexo B)</w:t>
      </w:r>
      <w:r w:rsidR="00646390" w:rsidRPr="00DC6E14">
        <w:rPr>
          <w:rFonts w:cs="Arial"/>
        </w:rPr>
        <w:t>.</w:t>
      </w:r>
    </w:p>
    <w:p w:rsidR="00A07AE3" w:rsidRPr="00DC6E14" w:rsidRDefault="00A07AE3" w:rsidP="00A07AE3">
      <w:pPr>
        <w:spacing w:line="360" w:lineRule="auto"/>
        <w:jc w:val="both"/>
        <w:rPr>
          <w:rFonts w:cs="Arial"/>
        </w:rPr>
      </w:pPr>
    </w:p>
    <w:p w:rsidR="00E74608" w:rsidRPr="00DC6E14" w:rsidRDefault="004534EE" w:rsidP="00DB4C78">
      <w:pPr>
        <w:pStyle w:val="Ttulo5"/>
      </w:pPr>
      <w:r w:rsidRPr="00DC6E14">
        <w:t>Estructura relativa del terreno</w:t>
      </w:r>
      <w:r w:rsidR="00E74608" w:rsidRPr="00DC6E14">
        <w:t xml:space="preserve"> (Js).</w:t>
      </w:r>
    </w:p>
    <w:p w:rsidR="004534EE" w:rsidRPr="00DC6E14" w:rsidRDefault="00646390" w:rsidP="0052331B">
      <w:pPr>
        <w:spacing w:after="120" w:line="360" w:lineRule="auto"/>
        <w:jc w:val="both"/>
        <w:rPr>
          <w:rFonts w:cs="Arial"/>
        </w:rPr>
      </w:pPr>
      <w:r w:rsidRPr="00DC6E14">
        <w:rPr>
          <w:rFonts w:cs="Arial"/>
        </w:rPr>
        <w:t xml:space="preserve">Este parámetro busca determinar la estructura del terreno en función a la orientación y forma de las partículas o bloques de roca. </w:t>
      </w:r>
      <w:r w:rsidR="00A07AE3">
        <w:rPr>
          <w:rFonts w:cs="Arial"/>
        </w:rPr>
        <w:t>En el caso de rocas,</w:t>
      </w:r>
      <w:r w:rsidRPr="00DC6E14">
        <w:rPr>
          <w:rFonts w:cs="Arial"/>
        </w:rPr>
        <w:t xml:space="preserve"> evalúa el</w:t>
      </w:r>
      <w:r w:rsidR="004534EE" w:rsidRPr="00DC6E14">
        <w:rPr>
          <w:rFonts w:cs="Arial"/>
        </w:rPr>
        <w:t xml:space="preserve"> buzamiento de la discontinuidad menos favorable con respecto a la dirección del flujo, y la forma </w:t>
      </w:r>
      <w:r w:rsidRPr="00DC6E14">
        <w:rPr>
          <w:rFonts w:cs="Arial"/>
        </w:rPr>
        <w:t xml:space="preserve">geométrica </w:t>
      </w:r>
      <w:r w:rsidR="004534EE" w:rsidRPr="00DC6E14">
        <w:rPr>
          <w:rFonts w:cs="Arial"/>
        </w:rPr>
        <w:t>de l</w:t>
      </w:r>
      <w:r w:rsidR="00A07AE3">
        <w:rPr>
          <w:rFonts w:cs="Arial"/>
        </w:rPr>
        <w:t>o</w:t>
      </w:r>
      <w:r w:rsidR="004534EE" w:rsidRPr="00DC6E14">
        <w:rPr>
          <w:rFonts w:cs="Arial"/>
        </w:rPr>
        <w:t>s bloques.</w:t>
      </w:r>
    </w:p>
    <w:p w:rsidR="004534EE" w:rsidRPr="00DC6E14" w:rsidRDefault="004534EE" w:rsidP="009409C1">
      <w:pPr>
        <w:autoSpaceDE w:val="0"/>
        <w:autoSpaceDN w:val="0"/>
        <w:adjustRightInd w:val="0"/>
        <w:spacing w:line="360" w:lineRule="auto"/>
        <w:jc w:val="both"/>
        <w:rPr>
          <w:rFonts w:cs="Arial"/>
          <w:color w:val="000000"/>
        </w:rPr>
      </w:pPr>
      <w:r w:rsidRPr="00DC6E14">
        <w:rPr>
          <w:rFonts w:cs="Arial"/>
          <w:color w:val="000000"/>
        </w:rPr>
        <w:t>Orientación:</w:t>
      </w:r>
    </w:p>
    <w:p w:rsidR="004534EE" w:rsidRPr="00DC6E14" w:rsidRDefault="004534EE" w:rsidP="009409C1">
      <w:pPr>
        <w:autoSpaceDE w:val="0"/>
        <w:autoSpaceDN w:val="0"/>
        <w:adjustRightInd w:val="0"/>
        <w:spacing w:line="360" w:lineRule="auto"/>
        <w:jc w:val="both"/>
        <w:rPr>
          <w:rFonts w:cs="Arial"/>
          <w:color w:val="000000"/>
        </w:rPr>
      </w:pPr>
      <w:r w:rsidRPr="00DC6E14">
        <w:rPr>
          <w:rFonts w:cs="Arial"/>
          <w:color w:val="000000"/>
        </w:rPr>
        <w:t>Si la roca tiene una discontinuidad desfavorable con buzamiento opuesto a la dirección del flujo, será más difícil erosionarla que cuando está a favor de este. Esto se debe a que cuando el buzamiento está en la dirección del flujo, es más fácil que éste levante los bloques de roca, penetre debajo de ella y la desplace.</w:t>
      </w:r>
    </w:p>
    <w:p w:rsidR="004534EE" w:rsidRPr="00DC6E14" w:rsidRDefault="004534EE" w:rsidP="009409C1">
      <w:pPr>
        <w:spacing w:line="360" w:lineRule="auto"/>
        <w:jc w:val="both"/>
        <w:rPr>
          <w:rFonts w:cs="Arial"/>
        </w:rPr>
      </w:pPr>
    </w:p>
    <w:p w:rsidR="005C31D3" w:rsidRPr="00DC6E14" w:rsidRDefault="004534EE" w:rsidP="0049201B">
      <w:pPr>
        <w:keepNext/>
        <w:spacing w:line="360" w:lineRule="auto"/>
        <w:jc w:val="center"/>
        <w:rPr>
          <w:rFonts w:cs="Arial"/>
          <w:b/>
        </w:rPr>
      </w:pPr>
      <w:r w:rsidRPr="00DC6E14">
        <w:rPr>
          <w:rFonts w:cs="Arial"/>
          <w:noProof/>
          <w:lang w:eastAsia="es-PE"/>
        </w:rPr>
        <w:drawing>
          <wp:inline distT="0" distB="0" distL="0" distR="0" wp14:anchorId="740BD242" wp14:editId="048E12E9">
            <wp:extent cx="4743450" cy="2276475"/>
            <wp:effectExtent l="0" t="0" r="0" b="0"/>
            <wp:docPr id="37" name="Imagen 37" descr="D:\BORRADOR\Graficos elaborados\Direccion de la corri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BORRADOR\Graficos elaborados\Direccion de la corriente.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743450" cy="2276475"/>
                    </a:xfrm>
                    <a:prstGeom prst="rect">
                      <a:avLst/>
                    </a:prstGeom>
                    <a:noFill/>
                    <a:ln>
                      <a:noFill/>
                    </a:ln>
                  </pic:spPr>
                </pic:pic>
              </a:graphicData>
            </a:graphic>
          </wp:inline>
        </w:drawing>
      </w:r>
    </w:p>
    <w:p w:rsidR="004534EE" w:rsidRPr="00DC6E14" w:rsidRDefault="004738E7" w:rsidP="00A07AE3">
      <w:pPr>
        <w:pStyle w:val="Descripcin"/>
        <w:spacing w:after="0"/>
        <w:jc w:val="center"/>
        <w:rPr>
          <w:rFonts w:cs="Arial"/>
          <w:noProof/>
          <w:szCs w:val="24"/>
        </w:rPr>
      </w:pPr>
      <w:bookmarkStart w:id="45" w:name="_Toc6771762"/>
      <w:r w:rsidRPr="00DC6E14">
        <w:rPr>
          <w:rFonts w:cs="Arial"/>
          <w:b/>
          <w:szCs w:val="24"/>
        </w:rPr>
        <w:t xml:space="preserve">Figura </w:t>
      </w:r>
      <w:r w:rsidRPr="00DC6E14">
        <w:rPr>
          <w:rFonts w:cs="Arial"/>
          <w:b/>
          <w:szCs w:val="24"/>
        </w:rPr>
        <w:fldChar w:fldCharType="begin"/>
      </w:r>
      <w:r w:rsidRPr="00DC6E14">
        <w:rPr>
          <w:rFonts w:cs="Arial"/>
          <w:b/>
          <w:szCs w:val="24"/>
        </w:rPr>
        <w:instrText xml:space="preserve"> SEQ Figura \* ARABIC </w:instrText>
      </w:r>
      <w:r w:rsidRPr="00DC6E14">
        <w:rPr>
          <w:rFonts w:cs="Arial"/>
          <w:b/>
          <w:szCs w:val="24"/>
        </w:rPr>
        <w:fldChar w:fldCharType="separate"/>
      </w:r>
      <w:r w:rsidR="00DF34C3">
        <w:rPr>
          <w:rFonts w:cs="Arial"/>
          <w:b/>
          <w:noProof/>
          <w:szCs w:val="24"/>
        </w:rPr>
        <w:t>3</w:t>
      </w:r>
      <w:r w:rsidRPr="00DC6E14">
        <w:rPr>
          <w:rFonts w:cs="Arial"/>
          <w:b/>
          <w:szCs w:val="24"/>
        </w:rPr>
        <w:fldChar w:fldCharType="end"/>
      </w:r>
      <w:r w:rsidRPr="00DC6E14">
        <w:rPr>
          <w:rFonts w:cs="Arial"/>
          <w:b/>
          <w:szCs w:val="24"/>
        </w:rPr>
        <w:t>.</w:t>
      </w:r>
      <w:r w:rsidRPr="00DC6E14">
        <w:rPr>
          <w:rFonts w:cs="Arial"/>
          <w:szCs w:val="24"/>
        </w:rPr>
        <w:t xml:space="preserve"> Orientación de la discontinuidad (Caminati 2003).</w:t>
      </w:r>
      <w:bookmarkEnd w:id="45"/>
    </w:p>
    <w:p w:rsidR="004534EE" w:rsidRPr="00DC6E14" w:rsidRDefault="004534EE" w:rsidP="009409C1">
      <w:pPr>
        <w:autoSpaceDE w:val="0"/>
        <w:autoSpaceDN w:val="0"/>
        <w:adjustRightInd w:val="0"/>
        <w:spacing w:line="360" w:lineRule="auto"/>
        <w:jc w:val="both"/>
        <w:rPr>
          <w:rFonts w:cs="Arial"/>
          <w:color w:val="000000"/>
        </w:rPr>
      </w:pPr>
      <w:r w:rsidRPr="00DC6E14">
        <w:rPr>
          <w:rFonts w:cs="Arial"/>
          <w:color w:val="000000"/>
        </w:rPr>
        <w:lastRenderedPageBreak/>
        <w:t>Forma:</w:t>
      </w:r>
    </w:p>
    <w:p w:rsidR="004534EE" w:rsidRPr="00DC6E14" w:rsidRDefault="004534EE" w:rsidP="009409C1">
      <w:pPr>
        <w:autoSpaceDE w:val="0"/>
        <w:autoSpaceDN w:val="0"/>
        <w:adjustRightInd w:val="0"/>
        <w:spacing w:line="360" w:lineRule="auto"/>
        <w:jc w:val="both"/>
        <w:rPr>
          <w:rFonts w:cs="Arial"/>
          <w:color w:val="000000"/>
        </w:rPr>
      </w:pPr>
      <w:r w:rsidRPr="00DC6E14">
        <w:rPr>
          <w:rFonts w:cs="Arial"/>
          <w:color w:val="000000"/>
        </w:rPr>
        <w:t xml:space="preserve">La forma los bloques (r), es cuantificada determinando la relación del espaciamiento entre las discontinuidades. Una roca fracturada en bloques alargados será más difícil de remover que aquella que tenga bloques pequeños y cuadrados. Por lo tanto, altos valores de r representan rocas difíciles de erosionar, ya que pertenecen a rocas alargadas. </w:t>
      </w:r>
    </w:p>
    <w:p w:rsidR="004534EE" w:rsidRPr="00DC6E14" w:rsidRDefault="004534EE" w:rsidP="009409C1">
      <w:pPr>
        <w:autoSpaceDE w:val="0"/>
        <w:autoSpaceDN w:val="0"/>
        <w:adjustRightInd w:val="0"/>
        <w:spacing w:line="360" w:lineRule="auto"/>
        <w:jc w:val="both"/>
        <w:rPr>
          <w:rFonts w:cs="Arial"/>
          <w:color w:val="000000"/>
        </w:rPr>
      </w:pPr>
    </w:p>
    <w:p w:rsidR="004738E7" w:rsidRPr="00DC6E14" w:rsidRDefault="004534EE" w:rsidP="004738E7">
      <w:pPr>
        <w:keepNext/>
        <w:autoSpaceDE w:val="0"/>
        <w:autoSpaceDN w:val="0"/>
        <w:adjustRightInd w:val="0"/>
        <w:spacing w:line="360" w:lineRule="auto"/>
        <w:jc w:val="center"/>
      </w:pPr>
      <w:r w:rsidRPr="00DC6E14">
        <w:rPr>
          <w:rFonts w:cs="Arial"/>
          <w:noProof/>
          <w:color w:val="000000"/>
          <w:lang w:eastAsia="es-PE"/>
        </w:rPr>
        <w:drawing>
          <wp:inline distT="0" distB="0" distL="0" distR="0" wp14:anchorId="59781B88" wp14:editId="6FC514A8">
            <wp:extent cx="3019425" cy="2389505"/>
            <wp:effectExtent l="0" t="0" r="9525" b="0"/>
            <wp:docPr id="24" name="Imagen 24" descr="C:\Users\LuzBeL\Downloads\rat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uzBeL\Downloads\ratio.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19425" cy="2389505"/>
                    </a:xfrm>
                    <a:prstGeom prst="rect">
                      <a:avLst/>
                    </a:prstGeom>
                    <a:noFill/>
                    <a:ln>
                      <a:noFill/>
                    </a:ln>
                  </pic:spPr>
                </pic:pic>
              </a:graphicData>
            </a:graphic>
          </wp:inline>
        </w:drawing>
      </w:r>
    </w:p>
    <w:p w:rsidR="004534EE" w:rsidRDefault="004738E7" w:rsidP="00A07AE3">
      <w:pPr>
        <w:pStyle w:val="Descripcin"/>
        <w:spacing w:after="0"/>
        <w:jc w:val="both"/>
        <w:rPr>
          <w:rFonts w:cs="Arial"/>
          <w:szCs w:val="24"/>
        </w:rPr>
      </w:pPr>
      <w:bookmarkStart w:id="46" w:name="_Toc6771763"/>
      <w:r w:rsidRPr="00DC6E14">
        <w:rPr>
          <w:rFonts w:cs="Arial"/>
          <w:b/>
          <w:szCs w:val="24"/>
        </w:rPr>
        <w:t xml:space="preserve">Figura </w:t>
      </w:r>
      <w:r w:rsidRPr="00DC6E14">
        <w:rPr>
          <w:rFonts w:cs="Arial"/>
          <w:b/>
          <w:szCs w:val="24"/>
        </w:rPr>
        <w:fldChar w:fldCharType="begin"/>
      </w:r>
      <w:r w:rsidRPr="00DC6E14">
        <w:rPr>
          <w:rFonts w:cs="Arial"/>
          <w:b/>
          <w:szCs w:val="24"/>
        </w:rPr>
        <w:instrText xml:space="preserve"> SEQ Figura \* ARABIC </w:instrText>
      </w:r>
      <w:r w:rsidRPr="00DC6E14">
        <w:rPr>
          <w:rFonts w:cs="Arial"/>
          <w:b/>
          <w:szCs w:val="24"/>
        </w:rPr>
        <w:fldChar w:fldCharType="separate"/>
      </w:r>
      <w:r w:rsidR="00DF34C3">
        <w:rPr>
          <w:rFonts w:cs="Arial"/>
          <w:b/>
          <w:noProof/>
          <w:szCs w:val="24"/>
        </w:rPr>
        <w:t>4</w:t>
      </w:r>
      <w:r w:rsidRPr="00DC6E14">
        <w:rPr>
          <w:rFonts w:cs="Arial"/>
          <w:b/>
          <w:szCs w:val="24"/>
        </w:rPr>
        <w:fldChar w:fldCharType="end"/>
      </w:r>
      <w:r w:rsidRPr="00DC6E14">
        <w:rPr>
          <w:rFonts w:cs="Arial"/>
          <w:b/>
          <w:szCs w:val="24"/>
        </w:rPr>
        <w:t>.</w:t>
      </w:r>
      <w:r w:rsidRPr="00DC6E14">
        <w:rPr>
          <w:rFonts w:cs="Arial"/>
          <w:szCs w:val="24"/>
        </w:rPr>
        <w:t xml:space="preserve"> Determinación de</w:t>
      </w:r>
      <w:r w:rsidR="00DC6E14" w:rsidRPr="00DC6E14">
        <w:rPr>
          <w:rFonts w:cs="Arial"/>
          <w:szCs w:val="24"/>
        </w:rPr>
        <w:t>l</w:t>
      </w:r>
      <w:r w:rsidRPr="00DC6E14">
        <w:rPr>
          <w:rFonts w:cs="Arial"/>
          <w:szCs w:val="24"/>
        </w:rPr>
        <w:t xml:space="preserve"> espaciamiento de juntas, r (Caminati 2003).</w:t>
      </w:r>
      <w:bookmarkEnd w:id="46"/>
    </w:p>
    <w:p w:rsidR="00A07AE3" w:rsidRPr="00A07AE3" w:rsidRDefault="00A07AE3" w:rsidP="00A07AE3"/>
    <w:p w:rsidR="004534EE" w:rsidRPr="00DC6E14" w:rsidRDefault="004534EE" w:rsidP="009D1D97">
      <w:pPr>
        <w:spacing w:after="120" w:line="360" w:lineRule="auto"/>
        <w:jc w:val="both"/>
        <w:rPr>
          <w:rFonts w:cs="Arial"/>
        </w:rPr>
      </w:pPr>
      <w:r w:rsidRPr="00DC6E14">
        <w:rPr>
          <w:rFonts w:cs="Arial"/>
        </w:rPr>
        <w:t xml:space="preserve">Para suelos este parámetro asume el valor de 1, puesto que estos materiales son considerados dentro del método como agregados masivos. </w:t>
      </w:r>
      <w:r w:rsidR="00646390" w:rsidRPr="00DC6E14">
        <w:rPr>
          <w:rFonts w:cs="Arial"/>
        </w:rPr>
        <w:t xml:space="preserve">El parámetro de la </w:t>
      </w:r>
      <w:r w:rsidR="005356A9">
        <w:rPr>
          <w:rFonts w:cs="Arial"/>
        </w:rPr>
        <w:t>E</w:t>
      </w:r>
      <w:r w:rsidR="00646390" w:rsidRPr="00DC6E14">
        <w:rPr>
          <w:rFonts w:cs="Arial"/>
        </w:rPr>
        <w:t xml:space="preserve">structura </w:t>
      </w:r>
      <w:r w:rsidR="005356A9">
        <w:rPr>
          <w:rFonts w:cs="Arial"/>
        </w:rPr>
        <w:t>R</w:t>
      </w:r>
      <w:r w:rsidR="00646390" w:rsidRPr="00DC6E14">
        <w:rPr>
          <w:rFonts w:cs="Arial"/>
        </w:rPr>
        <w:t xml:space="preserve">elativa del </w:t>
      </w:r>
      <w:r w:rsidR="005356A9">
        <w:rPr>
          <w:rFonts w:cs="Arial"/>
        </w:rPr>
        <w:t>T</w:t>
      </w:r>
      <w:r w:rsidR="00646390" w:rsidRPr="00DC6E14">
        <w:rPr>
          <w:rFonts w:cs="Arial"/>
        </w:rPr>
        <w:t>erreno (Js), para rocas se determina por medio de los test de Annandale.</w:t>
      </w:r>
    </w:p>
    <w:p w:rsidR="00E6691D" w:rsidRPr="00DC6E14" w:rsidRDefault="009766DE" w:rsidP="00646390">
      <w:pPr>
        <w:pStyle w:val="Ttulo4"/>
      </w:pPr>
      <w:bookmarkStart w:id="47" w:name="_Toc8069397"/>
      <w:r w:rsidRPr="00DC6E14">
        <w:t xml:space="preserve">2.2.3.5. </w:t>
      </w:r>
      <w:r w:rsidR="00646390" w:rsidRPr="00DC6E14">
        <w:t xml:space="preserve">Adaptación del </w:t>
      </w:r>
      <w:r w:rsidRPr="00DC6E14">
        <w:t>Método</w:t>
      </w:r>
      <w:r w:rsidR="00646390" w:rsidRPr="00DC6E14">
        <w:t xml:space="preserve"> </w:t>
      </w:r>
      <w:r w:rsidR="00D77D2F" w:rsidRPr="00DC6E14">
        <w:t xml:space="preserve">del </w:t>
      </w:r>
      <w:r w:rsidR="00E35173" w:rsidRPr="00DC6E14">
        <w:t>Í</w:t>
      </w:r>
      <w:r w:rsidR="00D77D2F" w:rsidRPr="00DC6E14">
        <w:t xml:space="preserve">ndice de </w:t>
      </w:r>
      <w:r w:rsidR="00E35173" w:rsidRPr="00DC6E14">
        <w:t>E</w:t>
      </w:r>
      <w:r w:rsidR="00D77D2F" w:rsidRPr="00DC6E14">
        <w:t>ro</w:t>
      </w:r>
      <w:r w:rsidR="00E35173" w:rsidRPr="00DC6E14">
        <w:t>sion</w:t>
      </w:r>
      <w:r w:rsidR="00D77D2F" w:rsidRPr="00DC6E14">
        <w:t>abilidad.</w:t>
      </w:r>
      <w:bookmarkEnd w:id="47"/>
    </w:p>
    <w:p w:rsidR="00646390" w:rsidRPr="00DC6E14" w:rsidRDefault="00183149" w:rsidP="00671C61">
      <w:pPr>
        <w:spacing w:after="120" w:line="360" w:lineRule="auto"/>
        <w:jc w:val="both"/>
        <w:rPr>
          <w:rFonts w:cs="Arial"/>
        </w:rPr>
      </w:pPr>
      <w:r w:rsidRPr="00DC6E14">
        <w:rPr>
          <w:rFonts w:cs="Arial"/>
        </w:rPr>
        <w:t xml:space="preserve">En vista de que el método de Annandale determina algunos de sus parámetros a través de ensayos de laboratorio, en la presente investigación, </w:t>
      </w:r>
      <w:r w:rsidR="00646390" w:rsidRPr="00DC6E14">
        <w:rPr>
          <w:rFonts w:cs="Arial"/>
        </w:rPr>
        <w:t xml:space="preserve">hemos elaborado </w:t>
      </w:r>
      <w:r w:rsidRPr="00DC6E14">
        <w:rPr>
          <w:rFonts w:cs="Arial"/>
        </w:rPr>
        <w:t xml:space="preserve">una adaptación del </w:t>
      </w:r>
      <w:r w:rsidR="00646390" w:rsidRPr="00DC6E14">
        <w:rPr>
          <w:rFonts w:cs="Arial"/>
        </w:rPr>
        <w:t>método con técnicas netamente descriptivas o de medición semi-cuantitativ</w:t>
      </w:r>
      <w:r w:rsidR="00671C61">
        <w:rPr>
          <w:rFonts w:cs="Arial"/>
        </w:rPr>
        <w:t>a</w:t>
      </w:r>
      <w:r w:rsidR="00646390" w:rsidRPr="00DC6E14">
        <w:rPr>
          <w:rFonts w:cs="Arial"/>
        </w:rPr>
        <w:t>, a fin de que se corresponda con la metodología adoptada.</w:t>
      </w:r>
    </w:p>
    <w:p w:rsidR="0052331B" w:rsidRPr="00DC6E14" w:rsidRDefault="00646390" w:rsidP="00671C61">
      <w:pPr>
        <w:spacing w:after="120" w:line="360" w:lineRule="auto"/>
        <w:jc w:val="both"/>
        <w:rPr>
          <w:rFonts w:cs="Arial"/>
        </w:rPr>
      </w:pPr>
      <w:r w:rsidRPr="00DC6E14">
        <w:rPr>
          <w:rFonts w:cs="Arial"/>
        </w:rPr>
        <w:t>Para formular la ecuación de Erosionabilidad del Suelo se ha optado por considerar solo la variable de Resistencia de Ma</w:t>
      </w:r>
      <w:r w:rsidR="00152B20">
        <w:rPr>
          <w:rFonts w:cs="Arial"/>
        </w:rPr>
        <w:t>sa</w:t>
      </w:r>
      <w:r w:rsidRPr="00DC6E14">
        <w:rPr>
          <w:rFonts w:cs="Arial"/>
        </w:rPr>
        <w:t xml:space="preserve"> (Ms), puesto que </w:t>
      </w:r>
      <w:r w:rsidR="0052331B">
        <w:rPr>
          <w:rFonts w:cs="Arial"/>
        </w:rPr>
        <w:t xml:space="preserve">este parámetro </w:t>
      </w:r>
      <w:r w:rsidRPr="00DC6E14">
        <w:rPr>
          <w:rFonts w:cs="Arial"/>
        </w:rPr>
        <w:t xml:space="preserve">ofrece muchas ventajas en el momento de su medición en campo ya que contamos con </w:t>
      </w:r>
      <w:r w:rsidR="0052331B">
        <w:rPr>
          <w:rFonts w:cs="Arial"/>
        </w:rPr>
        <w:t xml:space="preserve">un </w:t>
      </w:r>
      <w:r w:rsidRPr="00DC6E14">
        <w:rPr>
          <w:rFonts w:cs="Arial"/>
        </w:rPr>
        <w:t xml:space="preserve">test de campo; sin embargo, </w:t>
      </w:r>
      <w:r w:rsidR="0052331B">
        <w:rPr>
          <w:rFonts w:cs="Arial"/>
        </w:rPr>
        <w:t xml:space="preserve">los parámetros de Tamaño de Las Partículas (Kb) y Resistencia al Corte Inter-partículas (Kd), ofrecen </w:t>
      </w:r>
      <w:r w:rsidR="0052331B">
        <w:rPr>
          <w:rFonts w:cs="Arial"/>
        </w:rPr>
        <w:lastRenderedPageBreak/>
        <w:t xml:space="preserve">muchas dificultades en su medición, puesto que requieren de ensayos de laboratorio, y no contienen test de campo equivalentes; por lo que estas variables serán consideradas como constantes. En cuanto que, por condiciones del método, la variable Estructura Relativa del Terreno (Js), asume el valor de la unidad, por lo que no hay </w:t>
      </w:r>
      <w:proofErr w:type="gramStart"/>
      <w:r w:rsidR="0052331B">
        <w:rPr>
          <w:rFonts w:cs="Arial"/>
        </w:rPr>
        <w:t>perdida</w:t>
      </w:r>
      <w:proofErr w:type="gramEnd"/>
      <w:r w:rsidR="0052331B">
        <w:rPr>
          <w:rFonts w:cs="Arial"/>
        </w:rPr>
        <w:t xml:space="preserve"> de datos con respecto a este parámetro.</w:t>
      </w:r>
    </w:p>
    <w:p w:rsidR="00841DAE" w:rsidRPr="00DC6E14" w:rsidRDefault="00646390" w:rsidP="00646390">
      <w:pPr>
        <w:spacing w:line="360" w:lineRule="auto"/>
        <w:jc w:val="both"/>
        <w:rPr>
          <w:rFonts w:cs="Arial"/>
          <w:b/>
        </w:rPr>
      </w:pPr>
      <w:r w:rsidRPr="00DC6E14">
        <w:rPr>
          <w:rFonts w:cs="Arial"/>
        </w:rPr>
        <w:t>Por lo tanto, la ecuación de Erosionabilidad del Suelo qued</w:t>
      </w:r>
      <w:r w:rsidR="00671C61">
        <w:rPr>
          <w:rFonts w:cs="Arial"/>
        </w:rPr>
        <w:t>a</w:t>
      </w:r>
      <w:r w:rsidRPr="00DC6E14">
        <w:rPr>
          <w:rFonts w:cs="Arial"/>
        </w:rPr>
        <w:t xml:space="preserve"> </w:t>
      </w:r>
      <w:r w:rsidR="0052331B">
        <w:rPr>
          <w:rFonts w:cs="Arial"/>
        </w:rPr>
        <w:t>sintetizada</w:t>
      </w:r>
      <w:r w:rsidRPr="00DC6E14">
        <w:rPr>
          <w:rFonts w:cs="Arial"/>
        </w:rPr>
        <w:t xml:space="preserve"> de la siguiente manera: </w:t>
      </w:r>
    </w:p>
    <w:p w:rsidR="00E6691D" w:rsidRPr="00DC6E14" w:rsidRDefault="00E6691D" w:rsidP="009409C1">
      <w:pPr>
        <w:spacing w:line="360" w:lineRule="auto"/>
        <w:jc w:val="both"/>
        <w:rPr>
          <w:rFonts w:cs="Arial"/>
        </w:rPr>
      </w:pPr>
    </w:p>
    <w:tbl>
      <w:tblPr>
        <w:tblW w:w="0" w:type="auto"/>
        <w:jc w:val="center"/>
        <w:tblLook w:val="04A0" w:firstRow="1" w:lastRow="0" w:firstColumn="1" w:lastColumn="0" w:noHBand="0" w:noVBand="1"/>
      </w:tblPr>
      <w:tblGrid>
        <w:gridCol w:w="3681"/>
        <w:gridCol w:w="709"/>
      </w:tblGrid>
      <w:tr w:rsidR="00E6691D" w:rsidRPr="00DC6E14" w:rsidTr="00C26565">
        <w:trPr>
          <w:jc w:val="center"/>
        </w:trPr>
        <w:tc>
          <w:tcPr>
            <w:tcW w:w="3681" w:type="dxa"/>
          </w:tcPr>
          <w:p w:rsidR="00E6691D" w:rsidRPr="00DC6E14" w:rsidRDefault="00E6691D" w:rsidP="009409C1">
            <w:pPr>
              <w:spacing w:line="360" w:lineRule="auto"/>
              <w:jc w:val="both"/>
              <w:rPr>
                <w:rFonts w:cs="Arial"/>
              </w:rPr>
            </w:pPr>
            <m:oMathPara>
              <m:oMathParaPr>
                <m:jc m:val="left"/>
              </m:oMathParaPr>
              <m:oMath>
                <m:r>
                  <m:rPr>
                    <m:nor/>
                  </m:rPr>
                  <w:rPr>
                    <w:rFonts w:cs="Arial"/>
                  </w:rPr>
                  <m:t>Ks = Ms</m:t>
                </m:r>
              </m:oMath>
            </m:oMathPara>
          </w:p>
        </w:tc>
        <w:tc>
          <w:tcPr>
            <w:tcW w:w="709" w:type="dxa"/>
          </w:tcPr>
          <w:p w:rsidR="00E6691D" w:rsidRPr="00DC6E14" w:rsidRDefault="00E6691D" w:rsidP="00646390">
            <w:pPr>
              <w:keepNext/>
              <w:spacing w:line="360" w:lineRule="auto"/>
              <w:jc w:val="right"/>
              <w:rPr>
                <w:rFonts w:cs="Arial"/>
              </w:rPr>
            </w:pPr>
            <w:r w:rsidRPr="00DC6E14">
              <w:rPr>
                <w:rFonts w:cs="Arial"/>
              </w:rPr>
              <w:t>(</w:t>
            </w:r>
            <w:r w:rsidR="00646390" w:rsidRPr="00DC6E14">
              <w:rPr>
                <w:rFonts w:cs="Arial"/>
              </w:rPr>
              <w:t>12</w:t>
            </w:r>
            <w:r w:rsidRPr="00DC6E14">
              <w:rPr>
                <w:rFonts w:cs="Arial"/>
              </w:rPr>
              <w:t>)</w:t>
            </w:r>
          </w:p>
        </w:tc>
      </w:tr>
    </w:tbl>
    <w:p w:rsidR="00E6691D" w:rsidRPr="00DC6E14" w:rsidRDefault="00E6691D" w:rsidP="009409C1">
      <w:pPr>
        <w:spacing w:line="360" w:lineRule="auto"/>
        <w:jc w:val="both"/>
        <w:rPr>
          <w:rFonts w:cs="Arial"/>
        </w:rPr>
      </w:pPr>
    </w:p>
    <w:p w:rsidR="00E6691D" w:rsidRPr="00DC6E14" w:rsidRDefault="00E6691D" w:rsidP="009409C1">
      <w:pPr>
        <w:spacing w:line="360" w:lineRule="auto"/>
        <w:jc w:val="both"/>
        <w:rPr>
          <w:rFonts w:cs="Arial"/>
        </w:rPr>
      </w:pPr>
      <w:r w:rsidRPr="00DC6E14">
        <w:rPr>
          <w:rFonts w:cs="Arial"/>
        </w:rPr>
        <w:t>Donde:</w:t>
      </w:r>
    </w:p>
    <w:p w:rsidR="00E6691D" w:rsidRPr="00DC6E14" w:rsidRDefault="00E6691D" w:rsidP="009409C1">
      <w:pPr>
        <w:spacing w:line="360" w:lineRule="auto"/>
        <w:jc w:val="both"/>
        <w:rPr>
          <w:rFonts w:cs="Arial"/>
        </w:rPr>
      </w:pPr>
      <w:r w:rsidRPr="00DC6E14">
        <w:rPr>
          <w:rFonts w:cs="Arial"/>
        </w:rPr>
        <w:t>Ks = erosionabilidad del suelo</w:t>
      </w:r>
    </w:p>
    <w:p w:rsidR="00E6691D" w:rsidRPr="00DC6E14" w:rsidRDefault="00E6691D" w:rsidP="00671C61">
      <w:pPr>
        <w:spacing w:after="120" w:line="360" w:lineRule="auto"/>
        <w:jc w:val="both"/>
        <w:rPr>
          <w:rFonts w:cs="Arial"/>
        </w:rPr>
      </w:pPr>
      <w:r w:rsidRPr="00DC6E14">
        <w:rPr>
          <w:rFonts w:cs="Arial"/>
        </w:rPr>
        <w:t>Ms = resistencia de</w:t>
      </w:r>
      <w:r w:rsidR="00152B20">
        <w:rPr>
          <w:rFonts w:cs="Arial"/>
        </w:rPr>
        <w:t xml:space="preserve"> masa</w:t>
      </w:r>
    </w:p>
    <w:p w:rsidR="00E6691D" w:rsidRPr="00DC6E14" w:rsidRDefault="00676A9F" w:rsidP="009409C1">
      <w:pPr>
        <w:spacing w:line="360" w:lineRule="auto"/>
        <w:jc w:val="both"/>
        <w:rPr>
          <w:rFonts w:cs="Arial"/>
        </w:rPr>
      </w:pPr>
      <w:r w:rsidRPr="00DC6E14">
        <w:rPr>
          <w:rFonts w:cs="Arial"/>
        </w:rPr>
        <w:t>Para medir la Erosionabilidad de la Roca, Annandale proporciona tablas de campo</w:t>
      </w:r>
      <w:r w:rsidR="00720D97">
        <w:rPr>
          <w:rFonts w:cs="Arial"/>
        </w:rPr>
        <w:t xml:space="preserve"> (anexo B)</w:t>
      </w:r>
      <w:r w:rsidRPr="00DC6E14">
        <w:rPr>
          <w:rFonts w:cs="Arial"/>
        </w:rPr>
        <w:t xml:space="preserve"> con descriptores geotécnicos pa</w:t>
      </w:r>
      <w:r w:rsidR="00720D97">
        <w:rPr>
          <w:rFonts w:cs="Arial"/>
        </w:rPr>
        <w:t xml:space="preserve">ra la mayoría de las variables; sin embargo, hemos considerado oportuno omitir la variable </w:t>
      </w:r>
      <w:r w:rsidR="00720D97" w:rsidRPr="00DC6E14">
        <w:rPr>
          <w:rFonts w:cs="Arial"/>
        </w:rPr>
        <w:t xml:space="preserve">Estructura Relativa del Terreno (Js) </w:t>
      </w:r>
      <w:r w:rsidR="00720D97">
        <w:rPr>
          <w:rFonts w:cs="Arial"/>
        </w:rPr>
        <w:t>debido a las dificultades teóricas que ofrece. Por ejemplo, al observar una muestra, u</w:t>
      </w:r>
      <w:r w:rsidR="00720D97" w:rsidRPr="00DC6E14">
        <w:rPr>
          <w:rFonts w:cs="Arial"/>
        </w:rPr>
        <w:t xml:space="preserve">n afloramiento de roca, </w:t>
      </w:r>
      <w:r w:rsidR="00720D97">
        <w:rPr>
          <w:rFonts w:cs="Arial"/>
        </w:rPr>
        <w:t xml:space="preserve">éste, según el concepto de orientación, </w:t>
      </w:r>
      <w:r w:rsidR="00720D97" w:rsidRPr="00DC6E14">
        <w:rPr>
          <w:rFonts w:cs="Arial"/>
        </w:rPr>
        <w:t>puede presentar una discontinuidad favorable respecto a la orientación del flujo, situ</w:t>
      </w:r>
      <w:r w:rsidR="00720D97">
        <w:rPr>
          <w:rFonts w:cs="Arial"/>
        </w:rPr>
        <w:t>a</w:t>
      </w:r>
      <w:r w:rsidR="00720D97" w:rsidRPr="00DC6E14">
        <w:rPr>
          <w:rFonts w:cs="Arial"/>
        </w:rPr>
        <w:t xml:space="preserve">do en el lecho del cauce; no obstante, esta misma </w:t>
      </w:r>
      <w:r w:rsidR="00720D97">
        <w:rPr>
          <w:rFonts w:cs="Arial"/>
        </w:rPr>
        <w:t xml:space="preserve">discontinuidad </w:t>
      </w:r>
      <w:r w:rsidR="00720D97" w:rsidRPr="00DC6E14">
        <w:rPr>
          <w:rFonts w:cs="Arial"/>
        </w:rPr>
        <w:t>resulta desfavorable si lo situamos en un margen, puesto que</w:t>
      </w:r>
      <w:r w:rsidR="00720D97">
        <w:rPr>
          <w:rFonts w:cs="Arial"/>
        </w:rPr>
        <w:t xml:space="preserve"> la roca puede desprenderse debido a</w:t>
      </w:r>
      <w:r w:rsidR="00720D97" w:rsidRPr="00DC6E14">
        <w:rPr>
          <w:rFonts w:cs="Arial"/>
        </w:rPr>
        <w:t xml:space="preserve"> las fuerzas gravitatorias. </w:t>
      </w:r>
      <w:r w:rsidR="00720D97">
        <w:rPr>
          <w:rFonts w:cs="Arial"/>
        </w:rPr>
        <w:t>Ante</w:t>
      </w:r>
      <w:r w:rsidR="00720D97" w:rsidRPr="00DC6E14">
        <w:rPr>
          <w:rFonts w:cs="Arial"/>
        </w:rPr>
        <w:t xml:space="preserve"> tal </w:t>
      </w:r>
      <w:r w:rsidR="00720D97">
        <w:rPr>
          <w:rFonts w:cs="Arial"/>
        </w:rPr>
        <w:t xml:space="preserve">hecho irrefutable, </w:t>
      </w:r>
      <w:r w:rsidR="00720D97" w:rsidRPr="00DC6E14">
        <w:rPr>
          <w:rFonts w:cs="Arial"/>
        </w:rPr>
        <w:t xml:space="preserve">hemos obviado el análisis de </w:t>
      </w:r>
      <w:r w:rsidR="00720D97">
        <w:rPr>
          <w:rFonts w:cs="Arial"/>
        </w:rPr>
        <w:t xml:space="preserve">este parámetro; </w:t>
      </w:r>
      <w:r w:rsidRPr="00DC6E14">
        <w:rPr>
          <w:rFonts w:cs="Arial"/>
        </w:rPr>
        <w:t>por lo</w:t>
      </w:r>
      <w:r w:rsidR="00671C61">
        <w:rPr>
          <w:rFonts w:cs="Arial"/>
        </w:rPr>
        <w:t xml:space="preserve"> que la ecuación </w:t>
      </w:r>
      <w:r w:rsidR="00720D97">
        <w:rPr>
          <w:rFonts w:cs="Arial"/>
        </w:rPr>
        <w:t>transformada</w:t>
      </w:r>
      <w:r w:rsidR="00671C61">
        <w:rPr>
          <w:rFonts w:cs="Arial"/>
        </w:rPr>
        <w:t xml:space="preserve"> qued</w:t>
      </w:r>
      <w:r w:rsidR="00720D97">
        <w:rPr>
          <w:rFonts w:cs="Arial"/>
        </w:rPr>
        <w:t>a</w:t>
      </w:r>
      <w:r w:rsidRPr="00DC6E14">
        <w:rPr>
          <w:rFonts w:cs="Arial"/>
        </w:rPr>
        <w:t xml:space="preserve"> </w:t>
      </w:r>
      <w:r w:rsidR="00720D97">
        <w:rPr>
          <w:rFonts w:cs="Arial"/>
        </w:rPr>
        <w:t>expresada</w:t>
      </w:r>
      <w:r w:rsidRPr="00DC6E14">
        <w:rPr>
          <w:rFonts w:cs="Arial"/>
        </w:rPr>
        <w:t xml:space="preserve"> de</w:t>
      </w:r>
      <w:r w:rsidR="00671C61">
        <w:rPr>
          <w:rFonts w:cs="Arial"/>
        </w:rPr>
        <w:t xml:space="preserve"> </w:t>
      </w:r>
      <w:r w:rsidRPr="00DC6E14">
        <w:rPr>
          <w:rFonts w:cs="Arial"/>
        </w:rPr>
        <w:t>l</w:t>
      </w:r>
      <w:r w:rsidR="00671C61">
        <w:rPr>
          <w:rFonts w:cs="Arial"/>
        </w:rPr>
        <w:t>a</w:t>
      </w:r>
      <w:r w:rsidRPr="00DC6E14">
        <w:rPr>
          <w:rFonts w:cs="Arial"/>
        </w:rPr>
        <w:t xml:space="preserve"> siguiente m</w:t>
      </w:r>
      <w:r w:rsidR="00671C61">
        <w:rPr>
          <w:rFonts w:cs="Arial"/>
        </w:rPr>
        <w:t>anera</w:t>
      </w:r>
      <w:r w:rsidRPr="00DC6E14">
        <w:rPr>
          <w:rFonts w:cs="Arial"/>
        </w:rPr>
        <w:t>:</w:t>
      </w:r>
    </w:p>
    <w:p w:rsidR="00E6691D" w:rsidRPr="00DC6E14" w:rsidRDefault="00E6691D" w:rsidP="009409C1">
      <w:pPr>
        <w:spacing w:line="360" w:lineRule="auto"/>
        <w:jc w:val="both"/>
        <w:rPr>
          <w:rFonts w:cs="Arial"/>
        </w:rPr>
      </w:pPr>
    </w:p>
    <w:tbl>
      <w:tblPr>
        <w:tblW w:w="0" w:type="auto"/>
        <w:jc w:val="center"/>
        <w:tblLook w:val="04A0" w:firstRow="1" w:lastRow="0" w:firstColumn="1" w:lastColumn="0" w:noHBand="0" w:noVBand="1"/>
      </w:tblPr>
      <w:tblGrid>
        <w:gridCol w:w="3681"/>
        <w:gridCol w:w="709"/>
      </w:tblGrid>
      <w:tr w:rsidR="00E6691D" w:rsidRPr="00DC6E14" w:rsidTr="00C26565">
        <w:trPr>
          <w:jc w:val="center"/>
        </w:trPr>
        <w:tc>
          <w:tcPr>
            <w:tcW w:w="3681" w:type="dxa"/>
          </w:tcPr>
          <w:p w:rsidR="00E6691D" w:rsidRPr="00DC6E14" w:rsidRDefault="00E6691D" w:rsidP="009409C1">
            <w:pPr>
              <w:spacing w:line="360" w:lineRule="auto"/>
              <w:jc w:val="both"/>
              <w:rPr>
                <w:rFonts w:cs="Arial"/>
              </w:rPr>
            </w:pPr>
            <m:oMathPara>
              <m:oMathParaPr>
                <m:jc m:val="left"/>
              </m:oMathParaPr>
              <m:oMath>
                <m:r>
                  <m:rPr>
                    <m:nor/>
                  </m:rPr>
                  <w:rPr>
                    <w:rFonts w:cs="Arial"/>
                  </w:rPr>
                  <m:t>Kr = Ms.Kb.Kd</m:t>
                </m:r>
              </m:oMath>
            </m:oMathPara>
          </w:p>
        </w:tc>
        <w:tc>
          <w:tcPr>
            <w:tcW w:w="709" w:type="dxa"/>
          </w:tcPr>
          <w:p w:rsidR="00E6691D" w:rsidRPr="00DC6E14" w:rsidRDefault="00E6691D" w:rsidP="00646390">
            <w:pPr>
              <w:keepNext/>
              <w:spacing w:line="360" w:lineRule="auto"/>
              <w:jc w:val="right"/>
              <w:rPr>
                <w:rFonts w:cs="Arial"/>
              </w:rPr>
            </w:pPr>
            <w:r w:rsidRPr="00DC6E14">
              <w:rPr>
                <w:rFonts w:cs="Arial"/>
              </w:rPr>
              <w:t>(</w:t>
            </w:r>
            <w:r w:rsidR="00646390" w:rsidRPr="00DC6E14">
              <w:rPr>
                <w:rFonts w:cs="Arial"/>
              </w:rPr>
              <w:t>13</w:t>
            </w:r>
            <w:r w:rsidRPr="00DC6E14">
              <w:rPr>
                <w:rFonts w:cs="Arial"/>
              </w:rPr>
              <w:t>)</w:t>
            </w:r>
          </w:p>
        </w:tc>
      </w:tr>
    </w:tbl>
    <w:p w:rsidR="00E6691D" w:rsidRPr="00DC6E14" w:rsidRDefault="00E6691D" w:rsidP="009409C1">
      <w:pPr>
        <w:spacing w:line="360" w:lineRule="auto"/>
        <w:jc w:val="both"/>
        <w:rPr>
          <w:rFonts w:cs="Arial"/>
        </w:rPr>
      </w:pPr>
    </w:p>
    <w:p w:rsidR="00E6691D" w:rsidRPr="00DC6E14" w:rsidRDefault="00E6691D" w:rsidP="009409C1">
      <w:pPr>
        <w:spacing w:line="360" w:lineRule="auto"/>
        <w:jc w:val="both"/>
        <w:rPr>
          <w:rFonts w:cs="Arial"/>
        </w:rPr>
      </w:pPr>
      <w:r w:rsidRPr="00DC6E14">
        <w:rPr>
          <w:rFonts w:cs="Arial"/>
        </w:rPr>
        <w:t>Donde:</w:t>
      </w:r>
    </w:p>
    <w:p w:rsidR="00E6691D" w:rsidRPr="00DC6E14" w:rsidRDefault="00E6691D" w:rsidP="009409C1">
      <w:pPr>
        <w:spacing w:line="360" w:lineRule="auto"/>
        <w:jc w:val="both"/>
        <w:rPr>
          <w:rFonts w:cs="Arial"/>
        </w:rPr>
      </w:pPr>
      <w:r w:rsidRPr="00DC6E14">
        <w:rPr>
          <w:rFonts w:cs="Arial"/>
        </w:rPr>
        <w:t>Kr = erosionabilidad de la roca</w:t>
      </w:r>
    </w:p>
    <w:p w:rsidR="00E6691D" w:rsidRPr="00DC6E14" w:rsidRDefault="00E6691D" w:rsidP="009409C1">
      <w:pPr>
        <w:spacing w:line="360" w:lineRule="auto"/>
        <w:jc w:val="both"/>
        <w:rPr>
          <w:rFonts w:cs="Arial"/>
        </w:rPr>
      </w:pPr>
      <w:r w:rsidRPr="00DC6E14">
        <w:rPr>
          <w:rFonts w:cs="Arial"/>
        </w:rPr>
        <w:t>Ms = resistencia de</w:t>
      </w:r>
      <w:r w:rsidR="00152B20">
        <w:rPr>
          <w:rFonts w:cs="Arial"/>
        </w:rPr>
        <w:t xml:space="preserve"> masa</w:t>
      </w:r>
    </w:p>
    <w:p w:rsidR="00E6691D" w:rsidRPr="00DC6E14" w:rsidRDefault="00E6691D" w:rsidP="009409C1">
      <w:pPr>
        <w:spacing w:line="360" w:lineRule="auto"/>
        <w:jc w:val="both"/>
        <w:rPr>
          <w:rFonts w:cs="Arial"/>
        </w:rPr>
      </w:pPr>
      <w:r w:rsidRPr="00DC6E14">
        <w:rPr>
          <w:rFonts w:cs="Arial"/>
        </w:rPr>
        <w:t>Kb = tamaño del bloque</w:t>
      </w:r>
    </w:p>
    <w:p w:rsidR="00E6691D" w:rsidRPr="00DC6E14" w:rsidRDefault="00E6691D" w:rsidP="009409C1">
      <w:pPr>
        <w:spacing w:line="360" w:lineRule="auto"/>
        <w:jc w:val="both"/>
        <w:rPr>
          <w:rFonts w:cs="Arial"/>
        </w:rPr>
      </w:pPr>
      <w:r w:rsidRPr="00DC6E14">
        <w:rPr>
          <w:rFonts w:cs="Arial"/>
        </w:rPr>
        <w:t xml:space="preserve">Kd = resistencia al corte </w:t>
      </w:r>
      <w:r w:rsidR="00676A9F" w:rsidRPr="00DC6E14">
        <w:rPr>
          <w:rFonts w:cs="Arial"/>
        </w:rPr>
        <w:t>inter-</w:t>
      </w:r>
      <w:r w:rsidRPr="00DC6E14">
        <w:rPr>
          <w:rFonts w:cs="Arial"/>
        </w:rPr>
        <w:t>discontinuidad</w:t>
      </w:r>
      <w:r w:rsidR="00676A9F" w:rsidRPr="00DC6E14">
        <w:rPr>
          <w:rFonts w:cs="Arial"/>
        </w:rPr>
        <w:t>es</w:t>
      </w:r>
    </w:p>
    <w:p w:rsidR="00E6691D" w:rsidRPr="00DC6E14" w:rsidRDefault="00E6691D" w:rsidP="009409C1">
      <w:pPr>
        <w:spacing w:line="360" w:lineRule="auto"/>
        <w:jc w:val="both"/>
        <w:rPr>
          <w:rFonts w:cs="Arial"/>
        </w:rPr>
      </w:pPr>
    </w:p>
    <w:p w:rsidR="00E74608" w:rsidRPr="00DC6E14" w:rsidRDefault="00E74608" w:rsidP="00AE366B">
      <w:pPr>
        <w:pStyle w:val="Ttulo2"/>
        <w:rPr>
          <w:rStyle w:val="fontstyle21"/>
          <w:rFonts w:ascii="Arial" w:hAnsi="Arial"/>
          <w:i w:val="0"/>
          <w:iCs w:val="0"/>
          <w:color w:val="auto"/>
          <w:sz w:val="24"/>
          <w:szCs w:val="24"/>
        </w:rPr>
      </w:pPr>
      <w:bookmarkStart w:id="48" w:name="_Toc530410727"/>
      <w:bookmarkStart w:id="49" w:name="_Toc530411557"/>
      <w:bookmarkStart w:id="50" w:name="_Toc8069398"/>
      <w:r w:rsidRPr="00DC6E14">
        <w:rPr>
          <w:rStyle w:val="fontstyle21"/>
          <w:rFonts w:ascii="Arial" w:hAnsi="Arial"/>
          <w:i w:val="0"/>
          <w:iCs w:val="0"/>
          <w:color w:val="auto"/>
          <w:sz w:val="24"/>
          <w:szCs w:val="24"/>
        </w:rPr>
        <w:lastRenderedPageBreak/>
        <w:t>2.3. DEFINICIÓN DE TÉRMINOS BÁSICOS</w:t>
      </w:r>
      <w:bookmarkEnd w:id="48"/>
      <w:bookmarkEnd w:id="49"/>
      <w:bookmarkEnd w:id="50"/>
    </w:p>
    <w:p w:rsidR="00E74608" w:rsidRPr="00DC6E14" w:rsidRDefault="00E74608" w:rsidP="000661C6">
      <w:pPr>
        <w:autoSpaceDE w:val="0"/>
        <w:autoSpaceDN w:val="0"/>
        <w:adjustRightInd w:val="0"/>
        <w:spacing w:line="360" w:lineRule="auto"/>
        <w:jc w:val="both"/>
        <w:rPr>
          <w:rFonts w:cs="Arial"/>
          <w:b/>
        </w:rPr>
      </w:pPr>
      <w:r w:rsidRPr="00DC6E14">
        <w:rPr>
          <w:rFonts w:cs="Arial"/>
          <w:b/>
        </w:rPr>
        <w:t>Consistencia</w:t>
      </w:r>
    </w:p>
    <w:p w:rsidR="000661C6" w:rsidRPr="00DC6E14" w:rsidRDefault="00E74608" w:rsidP="000661C6">
      <w:pPr>
        <w:autoSpaceDE w:val="0"/>
        <w:autoSpaceDN w:val="0"/>
        <w:adjustRightInd w:val="0"/>
        <w:spacing w:after="120" w:line="360" w:lineRule="auto"/>
        <w:jc w:val="both"/>
        <w:rPr>
          <w:rStyle w:val="fontstyle01"/>
          <w:rFonts w:ascii="Arial" w:hAnsi="Arial" w:cs="Arial"/>
          <w:color w:val="auto"/>
          <w:sz w:val="24"/>
          <w:szCs w:val="24"/>
        </w:rPr>
      </w:pPr>
      <w:r w:rsidRPr="00DC6E14">
        <w:rPr>
          <w:rFonts w:cs="Arial"/>
        </w:rPr>
        <w:t xml:space="preserve">La consistencia del suelo es la firmeza con que se unen los materiales que lo componen o la resistencia de los suelos a la deformación y la ruptura. </w:t>
      </w:r>
      <w:r w:rsidRPr="00DC6E14">
        <w:rPr>
          <w:rStyle w:val="fontstyle01"/>
          <w:rFonts w:ascii="Arial" w:hAnsi="Arial" w:cs="Arial"/>
          <w:color w:val="auto"/>
          <w:sz w:val="24"/>
          <w:szCs w:val="24"/>
        </w:rPr>
        <w:t>(FAO 2006).</w:t>
      </w:r>
    </w:p>
    <w:p w:rsidR="00E74608" w:rsidRPr="00DC6E14" w:rsidRDefault="00E74608" w:rsidP="000661C6">
      <w:pPr>
        <w:autoSpaceDE w:val="0"/>
        <w:autoSpaceDN w:val="0"/>
        <w:adjustRightInd w:val="0"/>
        <w:spacing w:line="360" w:lineRule="auto"/>
        <w:jc w:val="both"/>
        <w:rPr>
          <w:rStyle w:val="fontstyle01"/>
          <w:rFonts w:ascii="Arial" w:hAnsi="Arial" w:cs="Arial"/>
          <w:b/>
          <w:color w:val="auto"/>
          <w:sz w:val="24"/>
          <w:szCs w:val="24"/>
        </w:rPr>
      </w:pPr>
      <w:r w:rsidRPr="00DC6E14">
        <w:rPr>
          <w:rStyle w:val="fontstyle01"/>
          <w:rFonts w:ascii="Arial" w:hAnsi="Arial" w:cs="Arial"/>
          <w:b/>
          <w:color w:val="auto"/>
          <w:sz w:val="24"/>
          <w:szCs w:val="24"/>
        </w:rPr>
        <w:t>Discontinuidad</w:t>
      </w:r>
    </w:p>
    <w:p w:rsidR="00E74608" w:rsidRPr="00DC6E14" w:rsidRDefault="00E74608" w:rsidP="000661C6">
      <w:pPr>
        <w:autoSpaceDE w:val="0"/>
        <w:autoSpaceDN w:val="0"/>
        <w:adjustRightInd w:val="0"/>
        <w:spacing w:after="120" w:line="360" w:lineRule="auto"/>
        <w:jc w:val="both"/>
        <w:rPr>
          <w:rFonts w:cs="Arial"/>
        </w:rPr>
      </w:pPr>
      <w:r w:rsidRPr="00DC6E14">
        <w:rPr>
          <w:rFonts w:cs="Arial"/>
        </w:rPr>
        <w:t>Una discontinuidad es cualquier plano de origen mecánico o sedimentario que independiza o separa los bloques de matriz rocosa en un macizo rocoso (González de Vallejo 2002).</w:t>
      </w:r>
    </w:p>
    <w:p w:rsidR="00E74608" w:rsidRPr="00DC6E14" w:rsidRDefault="00E74608" w:rsidP="000661C6">
      <w:pPr>
        <w:autoSpaceDE w:val="0"/>
        <w:autoSpaceDN w:val="0"/>
        <w:adjustRightInd w:val="0"/>
        <w:spacing w:line="360" w:lineRule="auto"/>
        <w:jc w:val="both"/>
        <w:rPr>
          <w:rFonts w:cs="Arial"/>
          <w:b/>
        </w:rPr>
      </w:pPr>
      <w:r w:rsidRPr="00DC6E14">
        <w:rPr>
          <w:rFonts w:cs="Arial"/>
          <w:b/>
        </w:rPr>
        <w:t>Ero</w:t>
      </w:r>
      <w:r w:rsidR="00E35173" w:rsidRPr="00DC6E14">
        <w:rPr>
          <w:rFonts w:cs="Arial"/>
          <w:b/>
        </w:rPr>
        <w:t>siona</w:t>
      </w:r>
      <w:r w:rsidRPr="00DC6E14">
        <w:rPr>
          <w:rFonts w:cs="Arial"/>
          <w:b/>
        </w:rPr>
        <w:t>bilidad</w:t>
      </w:r>
    </w:p>
    <w:p w:rsidR="00E74608" w:rsidRPr="00DC6E14" w:rsidRDefault="00E74608" w:rsidP="000661C6">
      <w:pPr>
        <w:autoSpaceDE w:val="0"/>
        <w:autoSpaceDN w:val="0"/>
        <w:adjustRightInd w:val="0"/>
        <w:spacing w:after="120" w:line="360" w:lineRule="auto"/>
        <w:jc w:val="both"/>
        <w:rPr>
          <w:rFonts w:cs="Arial"/>
        </w:rPr>
      </w:pPr>
      <w:r w:rsidRPr="00DC6E14">
        <w:rPr>
          <w:rFonts w:cs="Arial"/>
        </w:rPr>
        <w:t>Vulnerabilidad o susceptibilidad del suelo a la erosión (Benito et al. 2010).</w:t>
      </w:r>
    </w:p>
    <w:p w:rsidR="00E74608" w:rsidRPr="00DC6E14" w:rsidRDefault="00E74608" w:rsidP="000661C6">
      <w:pPr>
        <w:autoSpaceDE w:val="0"/>
        <w:autoSpaceDN w:val="0"/>
        <w:adjustRightInd w:val="0"/>
        <w:spacing w:line="360" w:lineRule="auto"/>
        <w:jc w:val="both"/>
        <w:rPr>
          <w:rStyle w:val="fontstyle01"/>
          <w:rFonts w:ascii="Arial" w:hAnsi="Arial" w:cs="Arial"/>
          <w:b/>
          <w:color w:val="auto"/>
          <w:sz w:val="24"/>
          <w:szCs w:val="24"/>
        </w:rPr>
      </w:pPr>
      <w:r w:rsidRPr="00DC6E14">
        <w:rPr>
          <w:rStyle w:val="fontstyle01"/>
          <w:rFonts w:ascii="Arial" w:hAnsi="Arial" w:cs="Arial"/>
          <w:b/>
          <w:color w:val="auto"/>
          <w:sz w:val="24"/>
          <w:szCs w:val="24"/>
        </w:rPr>
        <w:t>Suelo</w:t>
      </w:r>
    </w:p>
    <w:p w:rsidR="00E74608" w:rsidRPr="00DC6E14" w:rsidRDefault="00E74608" w:rsidP="000661C6">
      <w:pPr>
        <w:autoSpaceDE w:val="0"/>
        <w:autoSpaceDN w:val="0"/>
        <w:adjustRightInd w:val="0"/>
        <w:spacing w:after="120" w:line="360" w:lineRule="auto"/>
        <w:jc w:val="both"/>
        <w:rPr>
          <w:rFonts w:cs="Arial"/>
        </w:rPr>
      </w:pPr>
      <w:r w:rsidRPr="00DC6E14">
        <w:rPr>
          <w:rFonts w:cs="Arial"/>
        </w:rPr>
        <w:t>Los suelos son los sedimentos no consolidados y depósitos de partículas sólidas derivadas de la desintegración de las rocas (Jumikis, citado por Crespo 2004).</w:t>
      </w:r>
    </w:p>
    <w:p w:rsidR="00C26565" w:rsidRPr="00DC6E14" w:rsidRDefault="00C26565" w:rsidP="000661C6">
      <w:pPr>
        <w:spacing w:line="360" w:lineRule="auto"/>
        <w:jc w:val="both"/>
        <w:rPr>
          <w:rFonts w:cs="Arial"/>
          <w:b/>
        </w:rPr>
      </w:pPr>
      <w:r w:rsidRPr="00DC6E14">
        <w:rPr>
          <w:rFonts w:cs="Arial"/>
          <w:b/>
        </w:rPr>
        <w:t>Resistencia a compresión simple.</w:t>
      </w:r>
    </w:p>
    <w:p w:rsidR="00C26565" w:rsidRPr="00DC6E14" w:rsidRDefault="00C26565" w:rsidP="000661C6">
      <w:pPr>
        <w:autoSpaceDE w:val="0"/>
        <w:autoSpaceDN w:val="0"/>
        <w:adjustRightInd w:val="0"/>
        <w:spacing w:after="120" w:line="360" w:lineRule="auto"/>
        <w:jc w:val="both"/>
        <w:rPr>
          <w:rFonts w:cs="Arial"/>
        </w:rPr>
      </w:pPr>
      <w:r w:rsidRPr="00DC6E14">
        <w:rPr>
          <w:rFonts w:cs="Arial"/>
        </w:rPr>
        <w:t>La resistencia a compresión simple es el máximo esfuerzo que soporta la roca sometida a compresión uniaxial, determinada sobre una probeta cilíndrica sin confinar (Gonzales de Vallejo 2002).</w:t>
      </w:r>
    </w:p>
    <w:p w:rsidR="00C26565" w:rsidRPr="00DC6E14" w:rsidRDefault="00C26565" w:rsidP="000661C6">
      <w:pPr>
        <w:spacing w:line="360" w:lineRule="auto"/>
        <w:jc w:val="both"/>
        <w:rPr>
          <w:rStyle w:val="fontstyle01"/>
          <w:rFonts w:ascii="Arial" w:hAnsi="Arial" w:cs="Arial"/>
          <w:b/>
          <w:sz w:val="24"/>
          <w:szCs w:val="24"/>
        </w:rPr>
      </w:pPr>
      <w:r w:rsidRPr="00DC6E14">
        <w:rPr>
          <w:rStyle w:val="fontstyle01"/>
          <w:rFonts w:ascii="Arial" w:hAnsi="Arial" w:cs="Arial"/>
          <w:b/>
          <w:sz w:val="24"/>
          <w:szCs w:val="24"/>
        </w:rPr>
        <w:t xml:space="preserve">Resistencia al corte </w:t>
      </w:r>
      <w:r w:rsidR="00042D6A" w:rsidRPr="00DC6E14">
        <w:rPr>
          <w:rStyle w:val="fontstyle01"/>
          <w:rFonts w:ascii="Arial" w:hAnsi="Arial" w:cs="Arial"/>
          <w:b/>
          <w:sz w:val="24"/>
          <w:szCs w:val="24"/>
        </w:rPr>
        <w:t>inter-</w:t>
      </w:r>
      <w:r w:rsidRPr="00DC6E14">
        <w:rPr>
          <w:rStyle w:val="fontstyle01"/>
          <w:rFonts w:ascii="Arial" w:hAnsi="Arial" w:cs="Arial"/>
          <w:b/>
          <w:sz w:val="24"/>
          <w:szCs w:val="24"/>
        </w:rPr>
        <w:t>discontinuidad</w:t>
      </w:r>
      <w:r w:rsidR="00D628C5" w:rsidRPr="00DC6E14">
        <w:rPr>
          <w:rStyle w:val="fontstyle01"/>
          <w:rFonts w:ascii="Arial" w:hAnsi="Arial" w:cs="Arial"/>
          <w:b/>
          <w:sz w:val="24"/>
          <w:szCs w:val="24"/>
        </w:rPr>
        <w:t>es</w:t>
      </w:r>
      <w:r w:rsidRPr="00DC6E14">
        <w:rPr>
          <w:rStyle w:val="fontstyle01"/>
          <w:rFonts w:ascii="Arial" w:hAnsi="Arial" w:cs="Arial"/>
          <w:b/>
          <w:sz w:val="24"/>
          <w:szCs w:val="24"/>
        </w:rPr>
        <w:t>.</w:t>
      </w:r>
    </w:p>
    <w:p w:rsidR="00C26565" w:rsidRPr="00DC6E14" w:rsidRDefault="00C26565" w:rsidP="000661C6">
      <w:pPr>
        <w:spacing w:after="120" w:line="360" w:lineRule="auto"/>
        <w:jc w:val="both"/>
        <w:rPr>
          <w:rFonts w:cs="Arial"/>
        </w:rPr>
      </w:pPr>
      <w:r w:rsidRPr="00DC6E14">
        <w:rPr>
          <w:rFonts w:cs="Arial"/>
        </w:rPr>
        <w:t>«La resistencia al corte de las discontinuidades depende fundamentalmente de la fricción de los planos y, en menor cuantía, de la cohesión. La rugosidad o irregularidad de las paredes de la discontinuidad es uno de los factores que más influye en la resistencia friccional» (Gonzales de vallejo 2002:182).</w:t>
      </w:r>
    </w:p>
    <w:p w:rsidR="00E74608" w:rsidRPr="00DC6E14" w:rsidRDefault="00E74608" w:rsidP="000661C6">
      <w:pPr>
        <w:autoSpaceDE w:val="0"/>
        <w:autoSpaceDN w:val="0"/>
        <w:adjustRightInd w:val="0"/>
        <w:spacing w:line="360" w:lineRule="auto"/>
        <w:jc w:val="both"/>
        <w:rPr>
          <w:rFonts w:cs="Arial"/>
          <w:b/>
        </w:rPr>
      </w:pPr>
      <w:r w:rsidRPr="00DC6E14">
        <w:rPr>
          <w:rFonts w:cs="Arial"/>
          <w:b/>
        </w:rPr>
        <w:t>Susceptibilidad</w:t>
      </w:r>
    </w:p>
    <w:p w:rsidR="00E74608" w:rsidRPr="00DC6E14" w:rsidRDefault="00E74608" w:rsidP="000661C6">
      <w:pPr>
        <w:autoSpaceDE w:val="0"/>
        <w:autoSpaceDN w:val="0"/>
        <w:adjustRightInd w:val="0"/>
        <w:spacing w:after="120" w:line="360" w:lineRule="auto"/>
        <w:jc w:val="both"/>
        <w:rPr>
          <w:rFonts w:cs="Arial"/>
        </w:rPr>
      </w:pPr>
      <w:r w:rsidRPr="00DC6E14">
        <w:rPr>
          <w:rFonts w:cs="Arial"/>
        </w:rPr>
        <w:t>Cualidad de susceptible. Capaz de recibir modificación o impresión (DRAE).</w:t>
      </w:r>
    </w:p>
    <w:p w:rsidR="003712DD" w:rsidRPr="00DC6E14" w:rsidRDefault="003712DD" w:rsidP="003712DD">
      <w:pPr>
        <w:autoSpaceDE w:val="0"/>
        <w:autoSpaceDN w:val="0"/>
        <w:adjustRightInd w:val="0"/>
        <w:spacing w:line="360" w:lineRule="auto"/>
        <w:jc w:val="both"/>
        <w:rPr>
          <w:rFonts w:cs="Arial"/>
          <w:b/>
        </w:rPr>
      </w:pPr>
      <w:r w:rsidRPr="00DC6E14">
        <w:rPr>
          <w:rFonts w:cs="Arial"/>
          <w:b/>
        </w:rPr>
        <w:t>Tamaño del bloque</w:t>
      </w:r>
    </w:p>
    <w:p w:rsidR="003712DD" w:rsidRPr="00DC6E14" w:rsidRDefault="003712DD" w:rsidP="000661C6">
      <w:pPr>
        <w:autoSpaceDE w:val="0"/>
        <w:autoSpaceDN w:val="0"/>
        <w:adjustRightInd w:val="0"/>
        <w:spacing w:after="120" w:line="360" w:lineRule="auto"/>
        <w:jc w:val="both"/>
        <w:rPr>
          <w:rFonts w:cs="Arial"/>
        </w:rPr>
      </w:pPr>
      <w:r w:rsidRPr="00DC6E14">
        <w:rPr>
          <w:rFonts w:cs="Arial"/>
        </w:rPr>
        <w:t>Parámetro incorporado por Annandale para estimar el tamaño de los fragmentos de roca (Caminati 2003).</w:t>
      </w:r>
    </w:p>
    <w:p w:rsidR="003712DD" w:rsidRPr="00DC6E14" w:rsidRDefault="003712DD" w:rsidP="009409C1">
      <w:pPr>
        <w:spacing w:line="360" w:lineRule="auto"/>
        <w:jc w:val="both"/>
        <w:rPr>
          <w:rFonts w:cs="Arial"/>
          <w:b/>
        </w:rPr>
      </w:pPr>
    </w:p>
    <w:p w:rsidR="005C31D3" w:rsidRPr="00DC6E14" w:rsidRDefault="005C31D3" w:rsidP="009409C1">
      <w:pPr>
        <w:spacing w:line="360" w:lineRule="auto"/>
        <w:jc w:val="both"/>
        <w:rPr>
          <w:rFonts w:cs="Arial"/>
          <w:b/>
        </w:rPr>
      </w:pPr>
    </w:p>
    <w:p w:rsidR="005C31D3" w:rsidRPr="00DC6E14" w:rsidRDefault="005C31D3" w:rsidP="009409C1">
      <w:pPr>
        <w:spacing w:line="360" w:lineRule="auto"/>
        <w:jc w:val="both"/>
        <w:rPr>
          <w:rFonts w:cs="Arial"/>
          <w:b/>
        </w:rPr>
      </w:pPr>
    </w:p>
    <w:p w:rsidR="005C31D3" w:rsidRPr="00DC6E14" w:rsidRDefault="005C31D3" w:rsidP="009409C1">
      <w:pPr>
        <w:spacing w:line="360" w:lineRule="auto"/>
        <w:jc w:val="both"/>
        <w:rPr>
          <w:rFonts w:cs="Arial"/>
          <w:b/>
        </w:rPr>
      </w:pPr>
    </w:p>
    <w:p w:rsidR="005C31D3" w:rsidRPr="00DC6E14" w:rsidRDefault="005C31D3" w:rsidP="009409C1">
      <w:pPr>
        <w:spacing w:line="360" w:lineRule="auto"/>
        <w:jc w:val="both"/>
        <w:rPr>
          <w:rFonts w:cs="Arial"/>
          <w:b/>
        </w:rPr>
      </w:pPr>
    </w:p>
    <w:p w:rsidR="005C31D3" w:rsidRPr="00DC6E14" w:rsidRDefault="005C31D3" w:rsidP="009409C1">
      <w:pPr>
        <w:spacing w:line="360" w:lineRule="auto"/>
        <w:jc w:val="both"/>
        <w:rPr>
          <w:rFonts w:cs="Arial"/>
          <w:b/>
        </w:rPr>
      </w:pPr>
    </w:p>
    <w:p w:rsidR="00E74608" w:rsidRPr="00DC6E14" w:rsidRDefault="00E74608" w:rsidP="00EA5198">
      <w:pPr>
        <w:pStyle w:val="Ttulo1"/>
      </w:pPr>
      <w:bookmarkStart w:id="51" w:name="_Toc530410728"/>
      <w:bookmarkStart w:id="52" w:name="_Toc530411558"/>
      <w:bookmarkStart w:id="53" w:name="_Toc8069399"/>
      <w:r w:rsidRPr="00DC6E14">
        <w:t>CAPÍTULO III</w:t>
      </w:r>
      <w:bookmarkEnd w:id="51"/>
      <w:bookmarkEnd w:id="52"/>
      <w:r w:rsidR="009766DE" w:rsidRPr="00DC6E14">
        <w:t xml:space="preserve">. </w:t>
      </w:r>
      <w:bookmarkStart w:id="54" w:name="_Toc530410729"/>
      <w:bookmarkStart w:id="55" w:name="_Toc530411559"/>
      <w:r w:rsidRPr="00DC6E14">
        <w:t>MATERIALES Y MÉTODOS</w:t>
      </w:r>
      <w:bookmarkEnd w:id="53"/>
      <w:bookmarkEnd w:id="54"/>
      <w:bookmarkEnd w:id="55"/>
    </w:p>
    <w:p w:rsidR="006D12A5" w:rsidRPr="00DC6E14" w:rsidRDefault="006D12A5" w:rsidP="006D12A5"/>
    <w:p w:rsidR="006D12A5" w:rsidRPr="00DC6E14" w:rsidRDefault="006D12A5" w:rsidP="006D12A5"/>
    <w:p w:rsidR="00E74608" w:rsidRPr="00DC6E14" w:rsidRDefault="00E74608" w:rsidP="00AE366B">
      <w:pPr>
        <w:pStyle w:val="Ttulo2"/>
        <w:rPr>
          <w:szCs w:val="24"/>
        </w:rPr>
      </w:pPr>
      <w:bookmarkStart w:id="56" w:name="_Toc530410730"/>
      <w:bookmarkStart w:id="57" w:name="_Toc530411560"/>
      <w:bookmarkStart w:id="58" w:name="_Toc8069400"/>
      <w:r w:rsidRPr="00DC6E14">
        <w:rPr>
          <w:szCs w:val="24"/>
        </w:rPr>
        <w:t xml:space="preserve">3.1. </w:t>
      </w:r>
      <w:bookmarkEnd w:id="56"/>
      <w:bookmarkEnd w:id="57"/>
      <w:r w:rsidR="005D7F5D" w:rsidRPr="00DC6E14">
        <w:rPr>
          <w:szCs w:val="24"/>
        </w:rPr>
        <w:t>UBICACIÓN GEOGRÁFICA</w:t>
      </w:r>
      <w:bookmarkEnd w:id="58"/>
    </w:p>
    <w:p w:rsidR="004534EE" w:rsidRPr="00DC6E14" w:rsidRDefault="00E74608" w:rsidP="009409C1">
      <w:pPr>
        <w:autoSpaceDE w:val="0"/>
        <w:autoSpaceDN w:val="0"/>
        <w:adjustRightInd w:val="0"/>
        <w:spacing w:after="120" w:line="360" w:lineRule="auto"/>
        <w:jc w:val="both"/>
        <w:rPr>
          <w:rFonts w:cs="Arial"/>
        </w:rPr>
      </w:pPr>
      <w:r w:rsidRPr="00DC6E14">
        <w:rPr>
          <w:rFonts w:cs="Arial"/>
        </w:rPr>
        <w:t xml:space="preserve">El área de estudio </w:t>
      </w:r>
      <w:r w:rsidR="00E259E4" w:rsidRPr="00DC6E14">
        <w:rPr>
          <w:rFonts w:cs="Arial"/>
        </w:rPr>
        <w:t xml:space="preserve">se ubica al Sur de la ciudad de Cajamarca, con un recorrido </w:t>
      </w:r>
      <w:r w:rsidR="00720D97">
        <w:rPr>
          <w:rFonts w:cs="Arial"/>
        </w:rPr>
        <w:t>aguas abajo, Oeste - Este</w:t>
      </w:r>
      <w:r w:rsidR="00E259E4" w:rsidRPr="00DC6E14">
        <w:rPr>
          <w:rFonts w:cs="Arial"/>
        </w:rPr>
        <w:t xml:space="preserve">, desde el caserío Huayllapampa al caserío Huacariz; vertiendo sus aguas en el </w:t>
      </w:r>
      <w:r w:rsidRPr="00DC6E14">
        <w:rPr>
          <w:rFonts w:cs="Arial"/>
        </w:rPr>
        <w:t>Río Mashcón</w:t>
      </w:r>
      <w:r w:rsidR="003D55C3">
        <w:rPr>
          <w:rFonts w:cs="Arial"/>
        </w:rPr>
        <w:t xml:space="preserve"> (ver figura 5)</w:t>
      </w:r>
      <w:r w:rsidR="004534EE" w:rsidRPr="00DC6E14">
        <w:rPr>
          <w:rFonts w:cs="Arial"/>
        </w:rPr>
        <w:t>.</w:t>
      </w:r>
      <w:r w:rsidRPr="00DC6E14">
        <w:rPr>
          <w:rFonts w:cs="Arial"/>
        </w:rPr>
        <w:t xml:space="preserve"> </w:t>
      </w:r>
    </w:p>
    <w:p w:rsidR="00E74608" w:rsidRPr="00DC6E14" w:rsidRDefault="00E74608" w:rsidP="009409C1">
      <w:pPr>
        <w:autoSpaceDE w:val="0"/>
        <w:autoSpaceDN w:val="0"/>
        <w:adjustRightInd w:val="0"/>
        <w:spacing w:after="120" w:line="360" w:lineRule="auto"/>
        <w:jc w:val="both"/>
        <w:rPr>
          <w:rFonts w:cs="Arial"/>
        </w:rPr>
      </w:pPr>
      <w:r w:rsidRPr="00DC6E14">
        <w:rPr>
          <w:rFonts w:cs="Arial"/>
        </w:rPr>
        <w:t xml:space="preserve">El área de estudio </w:t>
      </w:r>
      <w:r w:rsidR="00E259E4" w:rsidRPr="00DC6E14">
        <w:rPr>
          <w:rFonts w:cs="Arial"/>
        </w:rPr>
        <w:t>ha sido delimitada</w:t>
      </w:r>
      <w:r w:rsidR="004534EE" w:rsidRPr="00DC6E14">
        <w:rPr>
          <w:rFonts w:cs="Arial"/>
        </w:rPr>
        <w:t xml:space="preserve"> </w:t>
      </w:r>
      <w:r w:rsidR="00C26565" w:rsidRPr="00DC6E14">
        <w:rPr>
          <w:rFonts w:cs="Arial"/>
        </w:rPr>
        <w:t xml:space="preserve">dentro de </w:t>
      </w:r>
      <w:r w:rsidR="00E259E4" w:rsidRPr="00DC6E14">
        <w:rPr>
          <w:rFonts w:cs="Arial"/>
        </w:rPr>
        <w:t xml:space="preserve">un </w:t>
      </w:r>
      <w:r w:rsidR="004534EE" w:rsidRPr="00DC6E14">
        <w:rPr>
          <w:rFonts w:cs="Arial"/>
        </w:rPr>
        <w:t xml:space="preserve">cuadrante rectangular </w:t>
      </w:r>
      <w:r w:rsidR="00E259E4" w:rsidRPr="00DC6E14">
        <w:rPr>
          <w:rFonts w:cs="Arial"/>
        </w:rPr>
        <w:t xml:space="preserve">de proyección </w:t>
      </w:r>
      <w:r w:rsidRPr="00DC6E14">
        <w:rPr>
          <w:rFonts w:cs="Arial"/>
        </w:rPr>
        <w:t xml:space="preserve">UTM, </w:t>
      </w:r>
      <w:r w:rsidR="004534EE" w:rsidRPr="00DC6E14">
        <w:rPr>
          <w:rFonts w:cs="Arial"/>
        </w:rPr>
        <w:t>Z</w:t>
      </w:r>
      <w:r w:rsidRPr="00DC6E14">
        <w:rPr>
          <w:rFonts w:cs="Arial"/>
        </w:rPr>
        <w:t>ona 17</w:t>
      </w:r>
      <w:r w:rsidR="00E259E4" w:rsidRPr="00DC6E14">
        <w:rPr>
          <w:rFonts w:cs="Arial"/>
        </w:rPr>
        <w:t>,</w:t>
      </w:r>
      <w:r w:rsidR="004534EE" w:rsidRPr="00DC6E14">
        <w:rPr>
          <w:rFonts w:cs="Arial"/>
        </w:rPr>
        <w:t xml:space="preserve"> hemisferio </w:t>
      </w:r>
      <w:r w:rsidRPr="00DC6E14">
        <w:rPr>
          <w:rFonts w:cs="Arial"/>
        </w:rPr>
        <w:t>Sur</w:t>
      </w:r>
      <w:r w:rsidR="004534EE" w:rsidRPr="00DC6E14">
        <w:rPr>
          <w:rFonts w:cs="Arial"/>
        </w:rPr>
        <w:t xml:space="preserve"> </w:t>
      </w:r>
      <w:r w:rsidR="00396B45" w:rsidRPr="00DC6E14">
        <w:rPr>
          <w:rFonts w:cs="Arial"/>
        </w:rPr>
        <w:t xml:space="preserve">y </w:t>
      </w:r>
      <w:r w:rsidR="00C26565" w:rsidRPr="00DC6E14">
        <w:rPr>
          <w:rFonts w:cs="Arial"/>
        </w:rPr>
        <w:t xml:space="preserve">con </w:t>
      </w:r>
      <w:r w:rsidR="00720D97">
        <w:rPr>
          <w:rFonts w:cs="Arial"/>
        </w:rPr>
        <w:t xml:space="preserve">un </w:t>
      </w:r>
      <w:r w:rsidR="004534EE" w:rsidRPr="00DC6E14">
        <w:rPr>
          <w:rFonts w:cs="Arial"/>
        </w:rPr>
        <w:t xml:space="preserve">sistema de </w:t>
      </w:r>
      <w:r w:rsidR="009A7B66" w:rsidRPr="00DC6E14">
        <w:rPr>
          <w:rFonts w:cs="Arial"/>
        </w:rPr>
        <w:t>georreferencia</w:t>
      </w:r>
      <w:r w:rsidR="00C26565" w:rsidRPr="00DC6E14">
        <w:rPr>
          <w:rFonts w:cs="Arial"/>
        </w:rPr>
        <w:t xml:space="preserve"> </w:t>
      </w:r>
      <w:r w:rsidR="004534EE" w:rsidRPr="00DC6E14">
        <w:rPr>
          <w:rFonts w:cs="Arial"/>
        </w:rPr>
        <w:t>WGS-84.</w:t>
      </w:r>
    </w:p>
    <w:p w:rsidR="007C5A81" w:rsidRPr="00DC6E14" w:rsidRDefault="007C5A81" w:rsidP="007C5A81">
      <w:pPr>
        <w:pStyle w:val="Descripcin"/>
        <w:keepNext/>
        <w:jc w:val="center"/>
        <w:rPr>
          <w:szCs w:val="24"/>
        </w:rPr>
      </w:pPr>
      <w:bookmarkStart w:id="59" w:name="_Toc6771739"/>
      <w:r w:rsidRPr="00DC6E14">
        <w:rPr>
          <w:b/>
          <w:szCs w:val="24"/>
        </w:rPr>
        <w:t xml:space="preserve">Tabla </w:t>
      </w:r>
      <w:r w:rsidRPr="00DC6E14">
        <w:rPr>
          <w:b/>
          <w:szCs w:val="24"/>
        </w:rPr>
        <w:fldChar w:fldCharType="begin"/>
      </w:r>
      <w:r w:rsidRPr="00DC6E14">
        <w:rPr>
          <w:b/>
          <w:szCs w:val="24"/>
        </w:rPr>
        <w:instrText xml:space="preserve"> SEQ Tabla \* ARABIC </w:instrText>
      </w:r>
      <w:r w:rsidRPr="00DC6E14">
        <w:rPr>
          <w:b/>
          <w:szCs w:val="24"/>
        </w:rPr>
        <w:fldChar w:fldCharType="separate"/>
      </w:r>
      <w:r w:rsidR="00DF34C3">
        <w:rPr>
          <w:b/>
          <w:noProof/>
          <w:szCs w:val="24"/>
        </w:rPr>
        <w:t>1</w:t>
      </w:r>
      <w:r w:rsidRPr="00DC6E14">
        <w:rPr>
          <w:b/>
          <w:szCs w:val="24"/>
        </w:rPr>
        <w:fldChar w:fldCharType="end"/>
      </w:r>
      <w:r w:rsidRPr="00DC6E14">
        <w:rPr>
          <w:b/>
          <w:szCs w:val="24"/>
        </w:rPr>
        <w:t>.</w:t>
      </w:r>
      <w:r w:rsidRPr="00DC6E14">
        <w:rPr>
          <w:szCs w:val="24"/>
        </w:rPr>
        <w:t xml:space="preserve"> C</w:t>
      </w:r>
      <w:r w:rsidRPr="00DC6E14">
        <w:rPr>
          <w:rFonts w:cs="Arial"/>
          <w:szCs w:val="24"/>
        </w:rPr>
        <w:t xml:space="preserve">oordenadas </w:t>
      </w:r>
      <w:r w:rsidR="00720D97">
        <w:rPr>
          <w:rFonts w:cs="Arial"/>
          <w:szCs w:val="24"/>
        </w:rPr>
        <w:t>relativas</w:t>
      </w:r>
      <w:r w:rsidRPr="00DC6E14">
        <w:rPr>
          <w:rFonts w:cs="Arial"/>
          <w:szCs w:val="24"/>
        </w:rPr>
        <w:t xml:space="preserve"> del área de estudio.</w:t>
      </w:r>
      <w:bookmarkEnd w:id="59"/>
    </w:p>
    <w:tbl>
      <w:tblPr>
        <w:tblStyle w:val="Tablanormal2"/>
        <w:tblW w:w="5447" w:type="dxa"/>
        <w:jc w:val="center"/>
        <w:tblLook w:val="04A0" w:firstRow="1" w:lastRow="0" w:firstColumn="1" w:lastColumn="0" w:noHBand="0" w:noVBand="1"/>
      </w:tblPr>
      <w:tblGrid>
        <w:gridCol w:w="1200"/>
        <w:gridCol w:w="2061"/>
        <w:gridCol w:w="2186"/>
      </w:tblGrid>
      <w:tr w:rsidR="00E74608" w:rsidRPr="00DC6E14" w:rsidTr="00E259E4">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200" w:type="dxa"/>
            <w:vMerge w:val="restart"/>
            <w:noWrap/>
            <w:hideMark/>
          </w:tcPr>
          <w:p w:rsidR="00E74608" w:rsidRPr="00DC6E14" w:rsidRDefault="00E74608" w:rsidP="009409C1">
            <w:pPr>
              <w:spacing w:line="360" w:lineRule="auto"/>
              <w:jc w:val="both"/>
              <w:rPr>
                <w:rFonts w:cs="Arial"/>
                <w:lang w:val="es-PE" w:eastAsia="es-PE"/>
              </w:rPr>
            </w:pPr>
            <w:r w:rsidRPr="00DC6E14">
              <w:rPr>
                <w:rFonts w:cs="Arial"/>
                <w:lang w:val="es-PE" w:eastAsia="es-PE"/>
              </w:rPr>
              <w:t>Coor.</w:t>
            </w:r>
          </w:p>
        </w:tc>
        <w:tc>
          <w:tcPr>
            <w:tcW w:w="4247" w:type="dxa"/>
            <w:gridSpan w:val="2"/>
            <w:noWrap/>
            <w:hideMark/>
          </w:tcPr>
          <w:p w:rsidR="00E74608" w:rsidRPr="00DC6E14" w:rsidRDefault="00E74608" w:rsidP="009409C1">
            <w:pPr>
              <w:spacing w:line="360" w:lineRule="auto"/>
              <w:jc w:val="center"/>
              <w:cnfStyle w:val="100000000000" w:firstRow="1"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Referencia</w:t>
            </w:r>
          </w:p>
        </w:tc>
      </w:tr>
      <w:tr w:rsidR="00E74608" w:rsidRPr="00DC6E14" w:rsidTr="00E259E4">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200" w:type="dxa"/>
            <w:vMerge/>
            <w:hideMark/>
          </w:tcPr>
          <w:p w:rsidR="00E74608" w:rsidRPr="00DC6E14" w:rsidRDefault="00E74608" w:rsidP="009409C1">
            <w:pPr>
              <w:spacing w:line="360" w:lineRule="auto"/>
              <w:jc w:val="both"/>
              <w:rPr>
                <w:rFonts w:cs="Arial"/>
                <w:lang w:val="es-PE" w:eastAsia="es-PE"/>
              </w:rPr>
            </w:pPr>
          </w:p>
        </w:tc>
        <w:tc>
          <w:tcPr>
            <w:tcW w:w="2061" w:type="dxa"/>
            <w:noWrap/>
            <w:hideMark/>
          </w:tcPr>
          <w:p w:rsidR="00E74608" w:rsidRPr="00DC6E14" w:rsidRDefault="00E74608" w:rsidP="009409C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b/>
                <w:lang w:val="es-PE" w:eastAsia="es-PE"/>
              </w:rPr>
            </w:pPr>
            <w:r w:rsidRPr="00DC6E14">
              <w:rPr>
                <w:rFonts w:cs="Arial"/>
                <w:b/>
                <w:lang w:val="es-PE" w:eastAsia="es-PE"/>
              </w:rPr>
              <w:t>Este</w:t>
            </w:r>
          </w:p>
        </w:tc>
        <w:tc>
          <w:tcPr>
            <w:tcW w:w="2186" w:type="dxa"/>
            <w:noWrap/>
            <w:hideMark/>
          </w:tcPr>
          <w:p w:rsidR="00E74608" w:rsidRPr="00DC6E14" w:rsidRDefault="00E74608" w:rsidP="009409C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b/>
                <w:lang w:val="es-PE" w:eastAsia="es-PE"/>
              </w:rPr>
            </w:pPr>
            <w:r w:rsidRPr="00DC6E14">
              <w:rPr>
                <w:rFonts w:cs="Arial"/>
                <w:b/>
                <w:lang w:val="es-PE" w:eastAsia="es-PE"/>
              </w:rPr>
              <w:t>Norte</w:t>
            </w:r>
          </w:p>
        </w:tc>
      </w:tr>
      <w:tr w:rsidR="00E74608" w:rsidRPr="00DC6E14" w:rsidTr="00E259E4">
        <w:trPr>
          <w:trHeight w:val="315"/>
          <w:jc w:val="center"/>
        </w:trPr>
        <w:tc>
          <w:tcPr>
            <w:cnfStyle w:val="001000000000" w:firstRow="0" w:lastRow="0" w:firstColumn="1" w:lastColumn="0" w:oddVBand="0" w:evenVBand="0" w:oddHBand="0" w:evenHBand="0" w:firstRowFirstColumn="0" w:firstRowLastColumn="0" w:lastRowFirstColumn="0" w:lastRowLastColumn="0"/>
            <w:tcW w:w="1200" w:type="dxa"/>
            <w:noWrap/>
            <w:hideMark/>
          </w:tcPr>
          <w:p w:rsidR="00E74608" w:rsidRPr="00DC6E14" w:rsidRDefault="00E74608" w:rsidP="009409C1">
            <w:pPr>
              <w:spacing w:line="360" w:lineRule="auto"/>
              <w:jc w:val="both"/>
              <w:rPr>
                <w:rFonts w:cs="Arial"/>
                <w:b w:val="0"/>
                <w:lang w:val="es-PE" w:eastAsia="es-PE"/>
              </w:rPr>
            </w:pPr>
            <w:r w:rsidRPr="00DC6E14">
              <w:rPr>
                <w:rFonts w:cs="Arial"/>
                <w:b w:val="0"/>
                <w:lang w:val="es-PE" w:eastAsia="es-PE"/>
              </w:rPr>
              <w:t>1</w:t>
            </w:r>
          </w:p>
        </w:tc>
        <w:tc>
          <w:tcPr>
            <w:tcW w:w="2061" w:type="dxa"/>
            <w:noWrap/>
            <w:hideMark/>
          </w:tcPr>
          <w:p w:rsidR="00E74608" w:rsidRPr="00DC6E14" w:rsidRDefault="00E74608" w:rsidP="009409C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771 500</w:t>
            </w:r>
          </w:p>
        </w:tc>
        <w:tc>
          <w:tcPr>
            <w:tcW w:w="2186" w:type="dxa"/>
            <w:noWrap/>
            <w:hideMark/>
          </w:tcPr>
          <w:p w:rsidR="00E74608" w:rsidRPr="00DC6E14" w:rsidRDefault="00E74608" w:rsidP="009409C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9 206 000</w:t>
            </w:r>
          </w:p>
        </w:tc>
      </w:tr>
      <w:tr w:rsidR="00E74608" w:rsidRPr="00DC6E14" w:rsidTr="00E259E4">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200" w:type="dxa"/>
            <w:noWrap/>
            <w:hideMark/>
          </w:tcPr>
          <w:p w:rsidR="00E74608" w:rsidRPr="00DC6E14" w:rsidRDefault="00E74608" w:rsidP="009409C1">
            <w:pPr>
              <w:spacing w:line="360" w:lineRule="auto"/>
              <w:jc w:val="both"/>
              <w:rPr>
                <w:rFonts w:cs="Arial"/>
                <w:b w:val="0"/>
                <w:lang w:val="es-PE" w:eastAsia="es-PE"/>
              </w:rPr>
            </w:pPr>
            <w:r w:rsidRPr="00DC6E14">
              <w:rPr>
                <w:rFonts w:cs="Arial"/>
                <w:b w:val="0"/>
                <w:lang w:val="es-PE" w:eastAsia="es-PE"/>
              </w:rPr>
              <w:t>2</w:t>
            </w:r>
          </w:p>
        </w:tc>
        <w:tc>
          <w:tcPr>
            <w:tcW w:w="2061" w:type="dxa"/>
            <w:noWrap/>
            <w:hideMark/>
          </w:tcPr>
          <w:p w:rsidR="00E74608" w:rsidRPr="00DC6E14" w:rsidRDefault="00E74608" w:rsidP="009409C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780 000</w:t>
            </w:r>
          </w:p>
        </w:tc>
        <w:tc>
          <w:tcPr>
            <w:tcW w:w="2186" w:type="dxa"/>
            <w:noWrap/>
            <w:hideMark/>
          </w:tcPr>
          <w:p w:rsidR="00E74608" w:rsidRPr="00DC6E14" w:rsidRDefault="00E74608" w:rsidP="009409C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9 206 000</w:t>
            </w:r>
          </w:p>
        </w:tc>
      </w:tr>
      <w:tr w:rsidR="00E74608" w:rsidRPr="00DC6E14" w:rsidTr="00E259E4">
        <w:trPr>
          <w:trHeight w:val="315"/>
          <w:jc w:val="center"/>
        </w:trPr>
        <w:tc>
          <w:tcPr>
            <w:cnfStyle w:val="001000000000" w:firstRow="0" w:lastRow="0" w:firstColumn="1" w:lastColumn="0" w:oddVBand="0" w:evenVBand="0" w:oddHBand="0" w:evenHBand="0" w:firstRowFirstColumn="0" w:firstRowLastColumn="0" w:lastRowFirstColumn="0" w:lastRowLastColumn="0"/>
            <w:tcW w:w="1200" w:type="dxa"/>
            <w:noWrap/>
            <w:hideMark/>
          </w:tcPr>
          <w:p w:rsidR="00E74608" w:rsidRPr="00DC6E14" w:rsidRDefault="00E74608" w:rsidP="009409C1">
            <w:pPr>
              <w:spacing w:line="360" w:lineRule="auto"/>
              <w:jc w:val="both"/>
              <w:rPr>
                <w:rFonts w:cs="Arial"/>
                <w:b w:val="0"/>
                <w:lang w:val="es-PE" w:eastAsia="es-PE"/>
              </w:rPr>
            </w:pPr>
            <w:r w:rsidRPr="00DC6E14">
              <w:rPr>
                <w:rFonts w:cs="Arial"/>
                <w:b w:val="0"/>
                <w:lang w:val="es-PE" w:eastAsia="es-PE"/>
              </w:rPr>
              <w:t>3</w:t>
            </w:r>
          </w:p>
        </w:tc>
        <w:tc>
          <w:tcPr>
            <w:tcW w:w="2061" w:type="dxa"/>
            <w:noWrap/>
            <w:hideMark/>
          </w:tcPr>
          <w:p w:rsidR="00E74608" w:rsidRPr="00DC6E14" w:rsidRDefault="00E74608" w:rsidP="009409C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780 000</w:t>
            </w:r>
          </w:p>
        </w:tc>
        <w:tc>
          <w:tcPr>
            <w:tcW w:w="2186" w:type="dxa"/>
            <w:noWrap/>
            <w:hideMark/>
          </w:tcPr>
          <w:p w:rsidR="00E74608" w:rsidRPr="00DC6E14" w:rsidRDefault="00E74608" w:rsidP="009409C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9 202 000</w:t>
            </w:r>
          </w:p>
        </w:tc>
      </w:tr>
      <w:tr w:rsidR="00E74608" w:rsidRPr="00DC6E14" w:rsidTr="00E259E4">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200" w:type="dxa"/>
            <w:noWrap/>
            <w:hideMark/>
          </w:tcPr>
          <w:p w:rsidR="00E74608" w:rsidRPr="00DC6E14" w:rsidRDefault="00E74608" w:rsidP="009409C1">
            <w:pPr>
              <w:spacing w:line="360" w:lineRule="auto"/>
              <w:jc w:val="both"/>
              <w:rPr>
                <w:rFonts w:cs="Arial"/>
                <w:b w:val="0"/>
                <w:lang w:val="es-PE" w:eastAsia="es-PE"/>
              </w:rPr>
            </w:pPr>
            <w:r w:rsidRPr="00DC6E14">
              <w:rPr>
                <w:rFonts w:cs="Arial"/>
                <w:b w:val="0"/>
                <w:lang w:val="es-PE" w:eastAsia="es-PE"/>
              </w:rPr>
              <w:t>4</w:t>
            </w:r>
          </w:p>
        </w:tc>
        <w:tc>
          <w:tcPr>
            <w:tcW w:w="2061" w:type="dxa"/>
            <w:noWrap/>
            <w:hideMark/>
          </w:tcPr>
          <w:p w:rsidR="00E74608" w:rsidRPr="00DC6E14" w:rsidRDefault="00E74608" w:rsidP="009409C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771 500</w:t>
            </w:r>
          </w:p>
        </w:tc>
        <w:tc>
          <w:tcPr>
            <w:tcW w:w="2186" w:type="dxa"/>
            <w:noWrap/>
            <w:hideMark/>
          </w:tcPr>
          <w:p w:rsidR="00E74608" w:rsidRPr="00DC6E14" w:rsidRDefault="00E74608" w:rsidP="009409C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9 202 000</w:t>
            </w:r>
          </w:p>
        </w:tc>
      </w:tr>
    </w:tbl>
    <w:p w:rsidR="00E74608" w:rsidRPr="00DC6E14" w:rsidRDefault="00E74608" w:rsidP="009409C1">
      <w:pPr>
        <w:autoSpaceDE w:val="0"/>
        <w:autoSpaceDN w:val="0"/>
        <w:adjustRightInd w:val="0"/>
        <w:spacing w:after="120" w:line="360" w:lineRule="auto"/>
        <w:jc w:val="both"/>
        <w:rPr>
          <w:rFonts w:cs="Arial"/>
        </w:rPr>
      </w:pPr>
    </w:p>
    <w:p w:rsidR="00E74608" w:rsidRPr="00DC6E14" w:rsidRDefault="00E259E4" w:rsidP="009409C1">
      <w:pPr>
        <w:autoSpaceDE w:val="0"/>
        <w:autoSpaceDN w:val="0"/>
        <w:adjustRightInd w:val="0"/>
        <w:spacing w:after="120" w:line="360" w:lineRule="auto"/>
        <w:jc w:val="both"/>
        <w:rPr>
          <w:rFonts w:cs="Arial"/>
        </w:rPr>
      </w:pPr>
      <w:r w:rsidRPr="00DC6E14">
        <w:rPr>
          <w:rFonts w:cs="Arial"/>
        </w:rPr>
        <w:t>E</w:t>
      </w:r>
      <w:r w:rsidR="004534EE" w:rsidRPr="00DC6E14">
        <w:rPr>
          <w:rFonts w:cs="Arial"/>
        </w:rPr>
        <w:t>l</w:t>
      </w:r>
      <w:r w:rsidR="00E74608" w:rsidRPr="00DC6E14">
        <w:rPr>
          <w:rFonts w:cs="Arial"/>
        </w:rPr>
        <w:t xml:space="preserve"> área de estudio </w:t>
      </w:r>
      <w:r w:rsidR="004534EE" w:rsidRPr="00DC6E14">
        <w:rPr>
          <w:rFonts w:cs="Arial"/>
        </w:rPr>
        <w:t xml:space="preserve">se </w:t>
      </w:r>
      <w:r w:rsidR="005A6EF6" w:rsidRPr="00DC6E14">
        <w:rPr>
          <w:rFonts w:cs="Arial"/>
        </w:rPr>
        <w:t>encuentra interceptada por</w:t>
      </w:r>
      <w:r w:rsidR="004534EE" w:rsidRPr="00DC6E14">
        <w:rPr>
          <w:rFonts w:cs="Arial"/>
        </w:rPr>
        <w:t xml:space="preserve"> </w:t>
      </w:r>
      <w:r w:rsidR="003D55C3">
        <w:rPr>
          <w:rFonts w:cs="Arial"/>
        </w:rPr>
        <w:t>2</w:t>
      </w:r>
      <w:r w:rsidR="004534EE" w:rsidRPr="00DC6E14">
        <w:rPr>
          <w:rFonts w:cs="Arial"/>
        </w:rPr>
        <w:t xml:space="preserve"> vías de acceso</w:t>
      </w:r>
      <w:r w:rsidR="003D55C3">
        <w:rPr>
          <w:rFonts w:cs="Arial"/>
        </w:rPr>
        <w:t xml:space="preserve"> principales</w:t>
      </w:r>
      <w:r w:rsidR="00E74608" w:rsidRPr="00DC6E14">
        <w:rPr>
          <w:rFonts w:cs="Arial"/>
        </w:rPr>
        <w:t xml:space="preserve">. </w:t>
      </w:r>
      <w:r w:rsidR="003D55C3">
        <w:rPr>
          <w:rFonts w:cs="Arial"/>
        </w:rPr>
        <w:t>La carretera</w:t>
      </w:r>
      <w:r w:rsidR="00E74608" w:rsidRPr="00DC6E14">
        <w:rPr>
          <w:rFonts w:cs="Arial"/>
        </w:rPr>
        <w:t xml:space="preserve"> Chilete-Cajamarca (PE-8A) y carretera Jesús-Hualgayoc (PE-3N); </w:t>
      </w:r>
      <w:r w:rsidR="00396B45" w:rsidRPr="00DC6E14">
        <w:rPr>
          <w:rFonts w:cs="Arial"/>
        </w:rPr>
        <w:t xml:space="preserve">además de </w:t>
      </w:r>
      <w:r w:rsidR="003D55C3">
        <w:rPr>
          <w:rFonts w:cs="Arial"/>
        </w:rPr>
        <w:t xml:space="preserve">contar con </w:t>
      </w:r>
      <w:r w:rsidR="00E74608" w:rsidRPr="00DC6E14">
        <w:rPr>
          <w:rFonts w:cs="Arial"/>
        </w:rPr>
        <w:t xml:space="preserve">vías </w:t>
      </w:r>
      <w:r w:rsidR="003D55C3">
        <w:rPr>
          <w:rFonts w:cs="Arial"/>
        </w:rPr>
        <w:t xml:space="preserve">vecinales y trochas carrozables </w:t>
      </w:r>
      <w:r w:rsidR="005A6EF6" w:rsidRPr="00DC6E14">
        <w:rPr>
          <w:rFonts w:cs="Arial"/>
        </w:rPr>
        <w:t>(</w:t>
      </w:r>
      <w:r w:rsidR="00396B45" w:rsidRPr="00DC6E14">
        <w:rPr>
          <w:rFonts w:cs="Arial"/>
        </w:rPr>
        <w:t>v</w:t>
      </w:r>
      <w:r w:rsidR="005A6EF6" w:rsidRPr="00DC6E14">
        <w:rPr>
          <w:rFonts w:cs="Arial"/>
        </w:rPr>
        <w:t xml:space="preserve">er figura </w:t>
      </w:r>
      <w:r w:rsidR="003D55C3">
        <w:rPr>
          <w:rFonts w:cs="Arial"/>
        </w:rPr>
        <w:t>5</w:t>
      </w:r>
      <w:r w:rsidR="005A6EF6" w:rsidRPr="00DC6E14">
        <w:rPr>
          <w:rFonts w:cs="Arial"/>
        </w:rPr>
        <w:t>).</w:t>
      </w:r>
    </w:p>
    <w:p w:rsidR="004738E7" w:rsidRPr="00DC6E14" w:rsidRDefault="003E1C31" w:rsidP="003E1C31">
      <w:pPr>
        <w:keepNext/>
        <w:autoSpaceDE w:val="0"/>
        <w:autoSpaceDN w:val="0"/>
        <w:adjustRightInd w:val="0"/>
        <w:spacing w:line="360" w:lineRule="auto"/>
        <w:jc w:val="center"/>
      </w:pPr>
      <w:r w:rsidRPr="003E1C31">
        <w:rPr>
          <w:noProof/>
          <w:lang w:eastAsia="es-PE"/>
        </w:rPr>
        <w:lastRenderedPageBreak/>
        <w:drawing>
          <wp:inline distT="0" distB="0" distL="0" distR="0" wp14:anchorId="76B67294" wp14:editId="50569A37">
            <wp:extent cx="7581879" cy="5362917"/>
            <wp:effectExtent l="4445" t="0" r="5080" b="5080"/>
            <wp:docPr id="6" name="Imagen 6" descr="C:\Users\ANONIMO\Documents\A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ONIMO\Documents\ARE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6200000">
                      <a:off x="0" y="0"/>
                      <a:ext cx="7594474" cy="5371826"/>
                    </a:xfrm>
                    <a:prstGeom prst="rect">
                      <a:avLst/>
                    </a:prstGeom>
                    <a:noFill/>
                    <a:ln>
                      <a:noFill/>
                    </a:ln>
                  </pic:spPr>
                </pic:pic>
              </a:graphicData>
            </a:graphic>
          </wp:inline>
        </w:drawing>
      </w:r>
    </w:p>
    <w:p w:rsidR="004738E7" w:rsidRPr="00DC6E14" w:rsidRDefault="004738E7" w:rsidP="004738E7">
      <w:pPr>
        <w:pStyle w:val="Descripcin"/>
        <w:jc w:val="center"/>
        <w:rPr>
          <w:rFonts w:cs="Arial"/>
          <w:b/>
          <w:szCs w:val="24"/>
        </w:rPr>
      </w:pPr>
    </w:p>
    <w:p w:rsidR="00E74608" w:rsidRPr="00DC6E14" w:rsidRDefault="003A47CA" w:rsidP="007C5A81">
      <w:pPr>
        <w:pStyle w:val="Descripcin"/>
        <w:jc w:val="center"/>
        <w:rPr>
          <w:rFonts w:cs="Arial"/>
          <w:szCs w:val="24"/>
        </w:rPr>
      </w:pPr>
      <w:bookmarkStart w:id="60" w:name="_Toc6771764"/>
      <w:r w:rsidRPr="00DC6E14">
        <w:rPr>
          <w:b/>
          <w:szCs w:val="24"/>
        </w:rPr>
        <w:t xml:space="preserve">Figura </w:t>
      </w:r>
      <w:r w:rsidRPr="00DC6E14">
        <w:rPr>
          <w:b/>
          <w:szCs w:val="24"/>
        </w:rPr>
        <w:fldChar w:fldCharType="begin"/>
      </w:r>
      <w:r w:rsidRPr="00DC6E14">
        <w:rPr>
          <w:b/>
          <w:szCs w:val="24"/>
        </w:rPr>
        <w:instrText xml:space="preserve"> SEQ Figura \* ARABIC </w:instrText>
      </w:r>
      <w:r w:rsidRPr="00DC6E14">
        <w:rPr>
          <w:b/>
          <w:szCs w:val="24"/>
        </w:rPr>
        <w:fldChar w:fldCharType="separate"/>
      </w:r>
      <w:r w:rsidR="00DF34C3">
        <w:rPr>
          <w:b/>
          <w:noProof/>
          <w:szCs w:val="24"/>
        </w:rPr>
        <w:t>5</w:t>
      </w:r>
      <w:r w:rsidRPr="00DC6E14">
        <w:rPr>
          <w:b/>
          <w:szCs w:val="24"/>
        </w:rPr>
        <w:fldChar w:fldCharType="end"/>
      </w:r>
      <w:r w:rsidR="004738E7" w:rsidRPr="00DC6E14">
        <w:rPr>
          <w:rFonts w:cs="Arial"/>
          <w:b/>
          <w:szCs w:val="24"/>
        </w:rPr>
        <w:t>.</w:t>
      </w:r>
      <w:r w:rsidR="004738E7" w:rsidRPr="00DC6E14">
        <w:rPr>
          <w:rFonts w:cs="Arial"/>
          <w:szCs w:val="24"/>
        </w:rPr>
        <w:t xml:space="preserve"> </w:t>
      </w:r>
      <w:r w:rsidR="003E1C31">
        <w:rPr>
          <w:rFonts w:cs="Arial"/>
          <w:szCs w:val="24"/>
        </w:rPr>
        <w:t>U</w:t>
      </w:r>
      <w:r w:rsidR="004738E7" w:rsidRPr="00DC6E14">
        <w:rPr>
          <w:rFonts w:cs="Arial"/>
          <w:szCs w:val="24"/>
        </w:rPr>
        <w:t>bicación</w:t>
      </w:r>
      <w:r w:rsidR="003E1C31">
        <w:rPr>
          <w:rFonts w:cs="Arial"/>
          <w:szCs w:val="24"/>
        </w:rPr>
        <w:t xml:space="preserve"> y accesibilidad del área de estudio</w:t>
      </w:r>
      <w:r w:rsidR="004738E7" w:rsidRPr="00DC6E14">
        <w:rPr>
          <w:rFonts w:cs="Arial"/>
          <w:szCs w:val="24"/>
        </w:rPr>
        <w:t>.</w:t>
      </w:r>
      <w:bookmarkEnd w:id="60"/>
    </w:p>
    <w:p w:rsidR="00E74608" w:rsidRPr="00DC6E14" w:rsidRDefault="00E74608" w:rsidP="009409C1">
      <w:pPr>
        <w:autoSpaceDE w:val="0"/>
        <w:autoSpaceDN w:val="0"/>
        <w:adjustRightInd w:val="0"/>
        <w:spacing w:line="360" w:lineRule="auto"/>
        <w:jc w:val="both"/>
        <w:rPr>
          <w:rFonts w:cs="Arial"/>
          <w:b/>
        </w:rPr>
      </w:pPr>
    </w:p>
    <w:p w:rsidR="004738E7" w:rsidRPr="00DC6E14" w:rsidRDefault="004738E7" w:rsidP="004738E7">
      <w:pPr>
        <w:pStyle w:val="Descripcin"/>
        <w:jc w:val="center"/>
        <w:rPr>
          <w:rFonts w:cs="Arial"/>
          <w:b/>
          <w:szCs w:val="24"/>
        </w:rPr>
      </w:pPr>
    </w:p>
    <w:p w:rsidR="00E259E4" w:rsidRPr="00DC6E14" w:rsidRDefault="00E259E4" w:rsidP="00E259E4">
      <w:pPr>
        <w:pStyle w:val="Ttulo2"/>
        <w:rPr>
          <w:szCs w:val="24"/>
        </w:rPr>
      </w:pPr>
      <w:bookmarkStart w:id="61" w:name="_Toc530410736"/>
      <w:bookmarkStart w:id="62" w:name="_Toc530411566"/>
      <w:bookmarkStart w:id="63" w:name="_Toc8069401"/>
      <w:r w:rsidRPr="00DC6E14">
        <w:rPr>
          <w:szCs w:val="24"/>
        </w:rPr>
        <w:lastRenderedPageBreak/>
        <w:t>3.2. METODOLOGÍA DE LA INVESTIGACIÓN</w:t>
      </w:r>
      <w:bookmarkEnd w:id="61"/>
      <w:bookmarkEnd w:id="62"/>
      <w:bookmarkEnd w:id="63"/>
    </w:p>
    <w:p w:rsidR="005D7F5D" w:rsidRPr="00DC6E14" w:rsidRDefault="00E259E4" w:rsidP="00E259E4">
      <w:pPr>
        <w:spacing w:after="120" w:line="360" w:lineRule="auto"/>
        <w:jc w:val="both"/>
        <w:rPr>
          <w:rFonts w:cs="Arial"/>
        </w:rPr>
      </w:pPr>
      <w:r w:rsidRPr="00DC6E14">
        <w:rPr>
          <w:rFonts w:cs="Arial"/>
        </w:rPr>
        <w:t xml:space="preserve">El tipo del estudio realizado se califica como una investigación del tipo Descriptiva (Arias 2012), </w:t>
      </w:r>
      <w:r w:rsidR="005D7F5D" w:rsidRPr="00DC6E14">
        <w:rPr>
          <w:rFonts w:cs="Arial"/>
        </w:rPr>
        <w:t xml:space="preserve">en vista de que </w:t>
      </w:r>
      <w:r w:rsidR="009D058D">
        <w:rPr>
          <w:rFonts w:cs="Arial"/>
        </w:rPr>
        <w:t xml:space="preserve">sólo </w:t>
      </w:r>
      <w:r w:rsidR="005D7F5D" w:rsidRPr="00DC6E14">
        <w:rPr>
          <w:rFonts w:cs="Arial"/>
        </w:rPr>
        <w:t xml:space="preserve">se pretende </w:t>
      </w:r>
      <w:r w:rsidR="00396B45" w:rsidRPr="00DC6E14">
        <w:rPr>
          <w:rFonts w:cs="Arial"/>
        </w:rPr>
        <w:t>medir</w:t>
      </w:r>
      <w:r w:rsidR="005D7F5D" w:rsidRPr="00DC6E14">
        <w:rPr>
          <w:rFonts w:cs="Arial"/>
        </w:rPr>
        <w:t xml:space="preserve"> la </w:t>
      </w:r>
      <w:r w:rsidR="00396B45" w:rsidRPr="00DC6E14">
        <w:rPr>
          <w:rFonts w:cs="Arial"/>
        </w:rPr>
        <w:t>variación</w:t>
      </w:r>
      <w:r w:rsidR="005D7F5D" w:rsidRPr="00DC6E14">
        <w:rPr>
          <w:rFonts w:cs="Arial"/>
        </w:rPr>
        <w:t xml:space="preserve"> de la erosionabilidad</w:t>
      </w:r>
      <w:r w:rsidR="00396B45" w:rsidRPr="00DC6E14">
        <w:rPr>
          <w:rFonts w:cs="Arial"/>
        </w:rPr>
        <w:t xml:space="preserve"> a través de parámetros semi-cuantitativos</w:t>
      </w:r>
      <w:r w:rsidR="005D7F5D" w:rsidRPr="00DC6E14">
        <w:rPr>
          <w:rFonts w:cs="Arial"/>
        </w:rPr>
        <w:t xml:space="preserve">, sin establecer una relación profunda de </w:t>
      </w:r>
      <w:r w:rsidR="00396B45" w:rsidRPr="00DC6E14">
        <w:rPr>
          <w:rFonts w:cs="Arial"/>
        </w:rPr>
        <w:t xml:space="preserve">correlación o </w:t>
      </w:r>
      <w:r w:rsidR="005D7F5D" w:rsidRPr="00DC6E14">
        <w:rPr>
          <w:rFonts w:cs="Arial"/>
        </w:rPr>
        <w:t xml:space="preserve">causalidad. </w:t>
      </w:r>
    </w:p>
    <w:p w:rsidR="005D7F5D" w:rsidRPr="00DC6E14" w:rsidRDefault="00E259E4" w:rsidP="00E259E4">
      <w:pPr>
        <w:spacing w:after="120" w:line="360" w:lineRule="auto"/>
        <w:jc w:val="both"/>
        <w:rPr>
          <w:rFonts w:cs="Arial"/>
        </w:rPr>
      </w:pPr>
      <w:r w:rsidRPr="00DC6E14">
        <w:rPr>
          <w:rFonts w:cs="Arial"/>
        </w:rPr>
        <w:t>La estrategia de investigación utilizada fue el Método de Campo, el cual consistió en obtener los datos directamente in situ</w:t>
      </w:r>
      <w:r w:rsidR="005D7F5D" w:rsidRPr="00DC6E14">
        <w:rPr>
          <w:rFonts w:cs="Arial"/>
        </w:rPr>
        <w:t>, utilizando técnicas</w:t>
      </w:r>
      <w:r w:rsidR="00396B45" w:rsidRPr="00DC6E14">
        <w:rPr>
          <w:rFonts w:cs="Arial"/>
        </w:rPr>
        <w:t xml:space="preserve"> de reconocimiento tacto-visual</w:t>
      </w:r>
      <w:r w:rsidRPr="00DC6E14">
        <w:rPr>
          <w:rFonts w:cs="Arial"/>
        </w:rPr>
        <w:t xml:space="preserve">. </w:t>
      </w:r>
      <w:r w:rsidR="005D7F5D" w:rsidRPr="00DC6E14">
        <w:rPr>
          <w:rFonts w:cs="Arial"/>
        </w:rPr>
        <w:t xml:space="preserve">Según Arias (2012) </w:t>
      </w:r>
      <w:r w:rsidR="00396B45" w:rsidRPr="00DC6E14">
        <w:rPr>
          <w:rFonts w:cs="Arial"/>
        </w:rPr>
        <w:t>el</w:t>
      </w:r>
      <w:r w:rsidR="005D7F5D" w:rsidRPr="00DC6E14">
        <w:rPr>
          <w:rFonts w:cs="Arial"/>
        </w:rPr>
        <w:t xml:space="preserve"> método de abstracción </w:t>
      </w:r>
      <w:r w:rsidR="00396B45" w:rsidRPr="00DC6E14">
        <w:rPr>
          <w:rFonts w:cs="Arial"/>
        </w:rPr>
        <w:t xml:space="preserve">de datos </w:t>
      </w:r>
      <w:r w:rsidR="005D7F5D" w:rsidRPr="00DC6E14">
        <w:rPr>
          <w:rFonts w:cs="Arial"/>
        </w:rPr>
        <w:t xml:space="preserve">se </w:t>
      </w:r>
      <w:r w:rsidR="00396B45" w:rsidRPr="00DC6E14">
        <w:rPr>
          <w:rFonts w:cs="Arial"/>
        </w:rPr>
        <w:t xml:space="preserve">sustenta </w:t>
      </w:r>
      <w:r w:rsidR="005D7F5D" w:rsidRPr="00DC6E14">
        <w:rPr>
          <w:rFonts w:cs="Arial"/>
        </w:rPr>
        <w:t xml:space="preserve">en una </w:t>
      </w:r>
      <w:r w:rsidRPr="00DC6E14">
        <w:rPr>
          <w:rFonts w:cs="Arial"/>
        </w:rPr>
        <w:t>observación directa-estructurada</w:t>
      </w:r>
      <w:r w:rsidR="005D7F5D" w:rsidRPr="00DC6E14">
        <w:rPr>
          <w:rFonts w:cs="Arial"/>
        </w:rPr>
        <w:t>.</w:t>
      </w:r>
      <w:r w:rsidRPr="00DC6E14">
        <w:rPr>
          <w:rFonts w:cs="Arial"/>
        </w:rPr>
        <w:t xml:space="preserve"> </w:t>
      </w:r>
    </w:p>
    <w:p w:rsidR="00E259E4" w:rsidRPr="00DC6E14" w:rsidRDefault="00E259E4" w:rsidP="00E259E4">
      <w:pPr>
        <w:spacing w:after="120" w:line="360" w:lineRule="auto"/>
        <w:jc w:val="both"/>
        <w:rPr>
          <w:rFonts w:cs="Arial"/>
        </w:rPr>
      </w:pPr>
      <w:r w:rsidRPr="00DC6E14">
        <w:rPr>
          <w:rFonts w:cs="Arial"/>
        </w:rPr>
        <w:t xml:space="preserve">La población de estudio </w:t>
      </w:r>
      <w:r w:rsidR="00396B45" w:rsidRPr="00DC6E14">
        <w:rPr>
          <w:rFonts w:cs="Arial"/>
        </w:rPr>
        <w:t xml:space="preserve">está conformada por unidades geotécnicas como depósitos de suelo o afloramientos de roca, </w:t>
      </w:r>
      <w:r w:rsidR="005D7F5D" w:rsidRPr="00DC6E14">
        <w:rPr>
          <w:rFonts w:cs="Arial"/>
        </w:rPr>
        <w:t>delimitad</w:t>
      </w:r>
      <w:r w:rsidR="00396B45" w:rsidRPr="00DC6E14">
        <w:rPr>
          <w:rFonts w:cs="Arial"/>
        </w:rPr>
        <w:t xml:space="preserve">os por </w:t>
      </w:r>
      <w:r w:rsidR="005D7F5D" w:rsidRPr="00DC6E14">
        <w:rPr>
          <w:rFonts w:cs="Arial"/>
        </w:rPr>
        <w:t>un</w:t>
      </w:r>
      <w:r w:rsidR="009D058D">
        <w:rPr>
          <w:rFonts w:cs="Arial"/>
        </w:rPr>
        <w:t xml:space="preserve"> área de influencia</w:t>
      </w:r>
      <w:r w:rsidR="005D7F5D" w:rsidRPr="00DC6E14">
        <w:rPr>
          <w:rFonts w:cs="Arial"/>
        </w:rPr>
        <w:t xml:space="preserve"> </w:t>
      </w:r>
      <w:r w:rsidRPr="00DC6E14">
        <w:rPr>
          <w:rFonts w:cs="Arial"/>
        </w:rPr>
        <w:t>de influencia de 200</w:t>
      </w:r>
      <w:r w:rsidR="005D7F5D" w:rsidRPr="00DC6E14">
        <w:rPr>
          <w:rFonts w:cs="Arial"/>
        </w:rPr>
        <w:t xml:space="preserve"> </w:t>
      </w:r>
      <w:r w:rsidRPr="00DC6E14">
        <w:rPr>
          <w:rFonts w:cs="Arial"/>
        </w:rPr>
        <w:t>m</w:t>
      </w:r>
      <w:r w:rsidR="005D7F5D" w:rsidRPr="00DC6E14">
        <w:rPr>
          <w:rFonts w:cs="Arial"/>
        </w:rPr>
        <w:t>.</w:t>
      </w:r>
      <w:r w:rsidRPr="00DC6E14">
        <w:rPr>
          <w:rFonts w:cs="Arial"/>
        </w:rPr>
        <w:t xml:space="preserve"> </w:t>
      </w:r>
      <w:r w:rsidR="009D058D">
        <w:rPr>
          <w:rFonts w:cs="Arial"/>
        </w:rPr>
        <w:t>alrededor del cauce</w:t>
      </w:r>
      <w:r w:rsidRPr="00DC6E14">
        <w:rPr>
          <w:rFonts w:cs="Arial"/>
        </w:rPr>
        <w:t xml:space="preserve">. </w:t>
      </w:r>
    </w:p>
    <w:p w:rsidR="00E259E4" w:rsidRPr="00DC6E14" w:rsidRDefault="00E259E4" w:rsidP="00E259E4">
      <w:pPr>
        <w:spacing w:after="120" w:line="360" w:lineRule="auto"/>
        <w:jc w:val="both"/>
        <w:rPr>
          <w:rFonts w:cs="Arial"/>
        </w:rPr>
      </w:pPr>
      <w:r w:rsidRPr="00DC6E14">
        <w:rPr>
          <w:rFonts w:cs="Arial"/>
        </w:rPr>
        <w:t>El</w:t>
      </w:r>
      <w:r w:rsidR="00396B45" w:rsidRPr="00DC6E14">
        <w:rPr>
          <w:rFonts w:cs="Arial"/>
        </w:rPr>
        <w:t xml:space="preserve"> método </w:t>
      </w:r>
      <w:r w:rsidRPr="00DC6E14">
        <w:rPr>
          <w:rFonts w:cs="Arial"/>
        </w:rPr>
        <w:t>de muestreo utilizado</w:t>
      </w:r>
      <w:r w:rsidR="005D7F5D" w:rsidRPr="00DC6E14">
        <w:rPr>
          <w:rFonts w:cs="Arial"/>
        </w:rPr>
        <w:t xml:space="preserve"> fue el </w:t>
      </w:r>
      <w:r w:rsidRPr="00DC6E14">
        <w:rPr>
          <w:rFonts w:cs="Arial"/>
        </w:rPr>
        <w:t>No Probabilístico-</w:t>
      </w:r>
      <w:r w:rsidR="00396B45" w:rsidRPr="00DC6E14">
        <w:rPr>
          <w:rFonts w:cs="Arial"/>
        </w:rPr>
        <w:t>I</w:t>
      </w:r>
      <w:r w:rsidRPr="00DC6E14">
        <w:rPr>
          <w:rFonts w:cs="Arial"/>
        </w:rPr>
        <w:t>ntencional (Arias 2012)</w:t>
      </w:r>
      <w:r w:rsidR="00396B45" w:rsidRPr="00DC6E14">
        <w:rPr>
          <w:rFonts w:cs="Arial"/>
        </w:rPr>
        <w:t xml:space="preserve">, puesto las muestras fueron seleccionadas según criterios de </w:t>
      </w:r>
      <w:r w:rsidR="005D7F5D" w:rsidRPr="00DC6E14">
        <w:rPr>
          <w:rFonts w:cs="Arial"/>
        </w:rPr>
        <w:t>accesibilidad</w:t>
      </w:r>
      <w:r w:rsidR="009D058D">
        <w:rPr>
          <w:rFonts w:cs="Arial"/>
        </w:rPr>
        <w:t>,</w:t>
      </w:r>
      <w:r w:rsidR="00396B45" w:rsidRPr="00DC6E14">
        <w:rPr>
          <w:rFonts w:cs="Arial"/>
        </w:rPr>
        <w:t xml:space="preserve"> </w:t>
      </w:r>
      <w:r w:rsidR="009D058D">
        <w:rPr>
          <w:rFonts w:cs="Arial"/>
        </w:rPr>
        <w:t>hetero</w:t>
      </w:r>
      <w:r w:rsidR="00396B45" w:rsidRPr="00DC6E14">
        <w:rPr>
          <w:rFonts w:cs="Arial"/>
        </w:rPr>
        <w:t>geneidad</w:t>
      </w:r>
      <w:r w:rsidR="005D7F5D" w:rsidRPr="00DC6E14">
        <w:rPr>
          <w:rFonts w:cs="Arial"/>
        </w:rPr>
        <w:t xml:space="preserve"> y representatividad</w:t>
      </w:r>
      <w:r w:rsidR="00396B45" w:rsidRPr="00DC6E14">
        <w:rPr>
          <w:rFonts w:cs="Arial"/>
        </w:rPr>
        <w:t>.</w:t>
      </w:r>
      <w:r w:rsidR="005D7F5D" w:rsidRPr="00DC6E14">
        <w:rPr>
          <w:rFonts w:cs="Arial"/>
        </w:rPr>
        <w:t xml:space="preserve"> </w:t>
      </w:r>
    </w:p>
    <w:p w:rsidR="00E259E4" w:rsidRPr="00DC6E14" w:rsidRDefault="00E259E4" w:rsidP="00E259E4"/>
    <w:p w:rsidR="00E259E4" w:rsidRPr="00DC6E14" w:rsidRDefault="00F71C70" w:rsidP="00F71C70">
      <w:pPr>
        <w:pStyle w:val="Ttulo3"/>
      </w:pPr>
      <w:bookmarkStart w:id="64" w:name="_Toc530410737"/>
      <w:bookmarkStart w:id="65" w:name="_Toc530411567"/>
      <w:bookmarkStart w:id="66" w:name="_Toc8069402"/>
      <w:r w:rsidRPr="00DC6E14">
        <w:t xml:space="preserve">3.2.3. </w:t>
      </w:r>
      <w:r w:rsidR="00F73D9F" w:rsidRPr="00DC6E14">
        <w:t>Definición de las variables</w:t>
      </w:r>
      <w:bookmarkEnd w:id="64"/>
      <w:bookmarkEnd w:id="65"/>
      <w:r w:rsidR="00F73D9F" w:rsidRPr="00DC6E14">
        <w:t>.</w:t>
      </w:r>
      <w:bookmarkEnd w:id="66"/>
    </w:p>
    <w:p w:rsidR="00D628C5" w:rsidRPr="00DC6E14" w:rsidRDefault="00913798" w:rsidP="00A473AC">
      <w:pPr>
        <w:spacing w:after="120" w:line="360" w:lineRule="auto"/>
        <w:jc w:val="both"/>
        <w:rPr>
          <w:rFonts w:cs="Arial"/>
        </w:rPr>
      </w:pPr>
      <w:r w:rsidRPr="00DC6E14">
        <w:rPr>
          <w:rFonts w:cs="Arial"/>
        </w:rPr>
        <w:t xml:space="preserve">De acuerdo </w:t>
      </w:r>
      <w:r w:rsidR="00A473AC">
        <w:rPr>
          <w:rFonts w:cs="Arial"/>
        </w:rPr>
        <w:t>al</w:t>
      </w:r>
      <w:r w:rsidRPr="00DC6E14">
        <w:rPr>
          <w:rFonts w:cs="Arial"/>
        </w:rPr>
        <w:t xml:space="preserve"> método adaptado del Índice de Erosionabilidad</w:t>
      </w:r>
      <w:r w:rsidR="00A473AC">
        <w:rPr>
          <w:rFonts w:cs="Arial"/>
        </w:rPr>
        <w:t xml:space="preserve">. La erosionabilidad o </w:t>
      </w:r>
      <w:r w:rsidR="00E259E4" w:rsidRPr="00DC6E14">
        <w:rPr>
          <w:rFonts w:cs="Arial"/>
        </w:rPr>
        <w:t>K</w:t>
      </w:r>
      <w:r w:rsidR="00A473AC">
        <w:rPr>
          <w:rFonts w:cs="Arial"/>
        </w:rPr>
        <w:t xml:space="preserve">, </w:t>
      </w:r>
      <w:r w:rsidRPr="00DC6E14">
        <w:rPr>
          <w:rFonts w:cs="Arial"/>
        </w:rPr>
        <w:t>representa la</w:t>
      </w:r>
      <w:r w:rsidR="00D628C5" w:rsidRPr="00DC6E14">
        <w:rPr>
          <w:rFonts w:cs="Arial"/>
        </w:rPr>
        <w:t xml:space="preserve"> variable </w:t>
      </w:r>
      <w:r w:rsidRPr="00DC6E14">
        <w:rPr>
          <w:rFonts w:cs="Arial"/>
        </w:rPr>
        <w:t>dependiente de la cual se derivan Ks y Kr</w:t>
      </w:r>
      <w:r w:rsidR="00D628C5" w:rsidRPr="00DC6E14">
        <w:rPr>
          <w:rFonts w:cs="Arial"/>
        </w:rPr>
        <w:t xml:space="preserve">, </w:t>
      </w:r>
      <w:r w:rsidRPr="00DC6E14">
        <w:rPr>
          <w:rFonts w:cs="Arial"/>
        </w:rPr>
        <w:t>que representan a la Erosionabilidad del Suelo y la Erosionabilidad de la Roca respectivamente</w:t>
      </w:r>
      <w:r w:rsidR="00D628C5" w:rsidRPr="00DC6E14">
        <w:rPr>
          <w:rFonts w:cs="Arial"/>
        </w:rPr>
        <w:t>.</w:t>
      </w:r>
    </w:p>
    <w:p w:rsidR="00913798" w:rsidRPr="00DC6E14" w:rsidRDefault="00913798" w:rsidP="00A473AC">
      <w:pPr>
        <w:spacing w:after="120" w:line="360" w:lineRule="auto"/>
        <w:jc w:val="both"/>
        <w:rPr>
          <w:rFonts w:cs="Arial"/>
        </w:rPr>
      </w:pPr>
      <w:r w:rsidRPr="00DC6E14">
        <w:rPr>
          <w:rFonts w:cs="Arial"/>
        </w:rPr>
        <w:t xml:space="preserve">La Erosionabilidad del Suelo (Ks) se encuentra en función a una variable, la </w:t>
      </w:r>
      <w:r w:rsidR="00D628C5" w:rsidRPr="00DC6E14">
        <w:rPr>
          <w:rFonts w:cs="Arial"/>
        </w:rPr>
        <w:t>Resistencia de Ma</w:t>
      </w:r>
      <w:r w:rsidR="00152B20">
        <w:rPr>
          <w:rFonts w:cs="Arial"/>
        </w:rPr>
        <w:t>sa</w:t>
      </w:r>
      <w:r w:rsidR="00D628C5" w:rsidRPr="00DC6E14">
        <w:rPr>
          <w:rFonts w:cs="Arial"/>
        </w:rPr>
        <w:t xml:space="preserve"> (Ms)</w:t>
      </w:r>
      <w:r w:rsidRPr="00DC6E14">
        <w:rPr>
          <w:rFonts w:cs="Arial"/>
        </w:rPr>
        <w:t>.</w:t>
      </w:r>
    </w:p>
    <w:p w:rsidR="005C0F50" w:rsidRPr="00DC6E14" w:rsidRDefault="00913798" w:rsidP="00A2766B">
      <w:pPr>
        <w:spacing w:after="120" w:line="360" w:lineRule="auto"/>
        <w:jc w:val="both"/>
        <w:rPr>
          <w:rFonts w:cs="Arial"/>
        </w:rPr>
      </w:pPr>
      <w:r w:rsidRPr="00DC6E14">
        <w:rPr>
          <w:rFonts w:cs="Arial"/>
        </w:rPr>
        <w:t>La Erosionabilidad de la Roca (Kr)</w:t>
      </w:r>
      <w:r w:rsidR="00D628C5" w:rsidRPr="00DC6E14">
        <w:rPr>
          <w:rFonts w:cs="Arial"/>
        </w:rPr>
        <w:t xml:space="preserve"> </w:t>
      </w:r>
      <w:r w:rsidR="005C0F50" w:rsidRPr="00DC6E14">
        <w:rPr>
          <w:rFonts w:cs="Arial"/>
        </w:rPr>
        <w:t xml:space="preserve">está </w:t>
      </w:r>
      <w:r w:rsidR="00291974">
        <w:rPr>
          <w:rFonts w:cs="Arial"/>
        </w:rPr>
        <w:t>en función a 3</w:t>
      </w:r>
      <w:r w:rsidR="00D628C5" w:rsidRPr="00DC6E14">
        <w:rPr>
          <w:rFonts w:cs="Arial"/>
        </w:rPr>
        <w:t xml:space="preserve"> variables </w:t>
      </w:r>
      <w:r w:rsidR="005C0F50" w:rsidRPr="00DC6E14">
        <w:rPr>
          <w:rFonts w:cs="Arial"/>
        </w:rPr>
        <w:t>independientes</w:t>
      </w:r>
      <w:r w:rsidR="00291974">
        <w:rPr>
          <w:rFonts w:cs="Arial"/>
        </w:rPr>
        <w:t>:</w:t>
      </w:r>
      <w:r w:rsidR="005C0F50" w:rsidRPr="00DC6E14">
        <w:rPr>
          <w:rFonts w:cs="Arial"/>
        </w:rPr>
        <w:t xml:space="preserve"> la</w:t>
      </w:r>
      <w:r w:rsidR="00D628C5" w:rsidRPr="00DC6E14">
        <w:rPr>
          <w:rFonts w:cs="Arial"/>
        </w:rPr>
        <w:t xml:space="preserve"> Resistencia del Ma</w:t>
      </w:r>
      <w:r w:rsidR="00152B20">
        <w:rPr>
          <w:rFonts w:cs="Arial"/>
        </w:rPr>
        <w:t>sa</w:t>
      </w:r>
      <w:r w:rsidR="00D628C5" w:rsidRPr="00DC6E14">
        <w:rPr>
          <w:rFonts w:cs="Arial"/>
        </w:rPr>
        <w:t xml:space="preserve"> (Ms), Tamaño del Bloque (Kb) y Resistencia al Corte </w:t>
      </w:r>
      <w:r w:rsidR="005C0F50" w:rsidRPr="00DC6E14">
        <w:rPr>
          <w:rFonts w:cs="Arial"/>
        </w:rPr>
        <w:t>Inter-</w:t>
      </w:r>
      <w:r w:rsidR="00D628C5" w:rsidRPr="00DC6E14">
        <w:rPr>
          <w:rFonts w:cs="Arial"/>
        </w:rPr>
        <w:t>Discontinuidades (Kd)</w:t>
      </w:r>
      <w:r w:rsidR="005C0F50" w:rsidRPr="00DC6E14">
        <w:rPr>
          <w:rFonts w:cs="Arial"/>
        </w:rPr>
        <w:t xml:space="preserve">. </w:t>
      </w:r>
    </w:p>
    <w:p w:rsidR="00E259E4" w:rsidRPr="00DC6E14" w:rsidRDefault="00A2766B" w:rsidP="00913798">
      <w:pPr>
        <w:spacing w:line="360" w:lineRule="auto"/>
        <w:jc w:val="both"/>
        <w:rPr>
          <w:rFonts w:cs="Arial"/>
        </w:rPr>
      </w:pPr>
      <w:r>
        <w:rPr>
          <w:rFonts w:cs="Arial"/>
        </w:rPr>
        <w:t>La relación conjunta</w:t>
      </w:r>
      <w:r w:rsidR="005C0F50" w:rsidRPr="00DC6E14">
        <w:rPr>
          <w:rFonts w:cs="Arial"/>
        </w:rPr>
        <w:t xml:space="preserve"> de </w:t>
      </w:r>
      <w:r>
        <w:rPr>
          <w:rFonts w:cs="Arial"/>
        </w:rPr>
        <w:t>las erosionabilidades parciales (Ks, Kr)</w:t>
      </w:r>
      <w:r w:rsidR="005C0F50" w:rsidRPr="00DC6E14">
        <w:rPr>
          <w:rFonts w:cs="Arial"/>
        </w:rPr>
        <w:t xml:space="preserve"> determina </w:t>
      </w:r>
      <w:r>
        <w:rPr>
          <w:rFonts w:cs="Arial"/>
        </w:rPr>
        <w:t>en forma viceversa l</w:t>
      </w:r>
      <w:r w:rsidR="00E259E4" w:rsidRPr="00DC6E14">
        <w:rPr>
          <w:rFonts w:cs="Arial"/>
        </w:rPr>
        <w:t xml:space="preserve">a erosionabilidad global K, </w:t>
      </w:r>
      <w:r w:rsidR="005C0F50" w:rsidRPr="00DC6E14">
        <w:rPr>
          <w:rFonts w:cs="Arial"/>
        </w:rPr>
        <w:t>la cual se fundament</w:t>
      </w:r>
      <w:r>
        <w:rPr>
          <w:rFonts w:cs="Arial"/>
        </w:rPr>
        <w:t>a</w:t>
      </w:r>
      <w:r w:rsidR="005C0F50" w:rsidRPr="00DC6E14">
        <w:rPr>
          <w:rFonts w:cs="Arial"/>
        </w:rPr>
        <w:t xml:space="preserve"> en</w:t>
      </w:r>
      <w:r w:rsidR="00D628C5" w:rsidRPr="00DC6E14">
        <w:rPr>
          <w:rFonts w:cs="Arial"/>
        </w:rPr>
        <w:t xml:space="preserve"> el postulado de que </w:t>
      </w:r>
      <w:r w:rsidR="005C0F50" w:rsidRPr="00DC6E14">
        <w:rPr>
          <w:rFonts w:cs="Arial"/>
        </w:rPr>
        <w:t>la susceptibilidad a la erosión de un suelo es mayor al de una roca</w:t>
      </w:r>
      <w:r w:rsidR="00E259E4" w:rsidRPr="00DC6E14">
        <w:rPr>
          <w:rFonts w:cs="Arial"/>
        </w:rPr>
        <w:t xml:space="preserve"> (Ks </w:t>
      </w:r>
      <w:r w:rsidR="00D628C5" w:rsidRPr="00DC6E14">
        <w:rPr>
          <w:rFonts w:cs="Arial"/>
        </w:rPr>
        <w:t>&gt;</w:t>
      </w:r>
      <w:r w:rsidR="00E259E4" w:rsidRPr="00DC6E14">
        <w:rPr>
          <w:rFonts w:cs="Arial"/>
        </w:rPr>
        <w:t xml:space="preserve"> Kr).</w:t>
      </w:r>
    </w:p>
    <w:p w:rsidR="00E259E4" w:rsidRPr="00DC6E14" w:rsidRDefault="00E259E4" w:rsidP="00E259E4"/>
    <w:p w:rsidR="00E259E4" w:rsidRPr="00DC6E14" w:rsidRDefault="00E259E4" w:rsidP="00E259E4"/>
    <w:p w:rsidR="00E259E4" w:rsidRPr="00DC6E14" w:rsidRDefault="008B6C7E" w:rsidP="007E08D8">
      <w:pPr>
        <w:keepNext/>
        <w:spacing w:line="360" w:lineRule="auto"/>
        <w:jc w:val="center"/>
      </w:pPr>
      <w:r w:rsidRPr="008B6C7E">
        <w:rPr>
          <w:noProof/>
          <w:lang w:eastAsia="es-PE"/>
        </w:rPr>
        <w:lastRenderedPageBreak/>
        <w:drawing>
          <wp:inline distT="0" distB="0" distL="0" distR="0" wp14:anchorId="256712F6" wp14:editId="7E4F3F2E">
            <wp:extent cx="5400040" cy="6789963"/>
            <wp:effectExtent l="0" t="0" r="0" b="0"/>
            <wp:docPr id="1" name="Imagen 1" descr="D:\BORRADOR\Graficos elaborados\METODOLOGIA DE LA INVESTIG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ORRADOR\Graficos elaborados\METODOLOGIA DE LA INVESTIGACION.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0040" cy="6789963"/>
                    </a:xfrm>
                    <a:prstGeom prst="rect">
                      <a:avLst/>
                    </a:prstGeom>
                    <a:noFill/>
                    <a:ln>
                      <a:noFill/>
                    </a:ln>
                  </pic:spPr>
                </pic:pic>
              </a:graphicData>
            </a:graphic>
          </wp:inline>
        </w:drawing>
      </w:r>
    </w:p>
    <w:p w:rsidR="00E259E4" w:rsidRPr="00DC6E14" w:rsidRDefault="00E259E4" w:rsidP="00E259E4">
      <w:pPr>
        <w:keepNext/>
        <w:spacing w:line="360" w:lineRule="auto"/>
        <w:jc w:val="both"/>
      </w:pPr>
    </w:p>
    <w:p w:rsidR="00E259E4" w:rsidRPr="00DC6E14" w:rsidRDefault="00E259E4" w:rsidP="007E08D8">
      <w:pPr>
        <w:pStyle w:val="Descripcin"/>
        <w:jc w:val="center"/>
        <w:rPr>
          <w:szCs w:val="24"/>
        </w:rPr>
      </w:pPr>
      <w:bookmarkStart w:id="67" w:name="_Toc6771765"/>
      <w:r w:rsidRPr="00DC6E14">
        <w:rPr>
          <w:b/>
          <w:szCs w:val="24"/>
        </w:rPr>
        <w:t xml:space="preserve">Figura </w:t>
      </w:r>
      <w:r w:rsidRPr="00DC6E14">
        <w:rPr>
          <w:b/>
          <w:szCs w:val="24"/>
        </w:rPr>
        <w:fldChar w:fldCharType="begin"/>
      </w:r>
      <w:r w:rsidRPr="00DC6E14">
        <w:rPr>
          <w:b/>
          <w:szCs w:val="24"/>
        </w:rPr>
        <w:instrText xml:space="preserve"> SEQ Figura \* ARABIC </w:instrText>
      </w:r>
      <w:r w:rsidRPr="00DC6E14">
        <w:rPr>
          <w:b/>
          <w:szCs w:val="24"/>
        </w:rPr>
        <w:fldChar w:fldCharType="separate"/>
      </w:r>
      <w:r w:rsidR="00DF34C3">
        <w:rPr>
          <w:b/>
          <w:noProof/>
          <w:szCs w:val="24"/>
        </w:rPr>
        <w:t>6</w:t>
      </w:r>
      <w:r w:rsidRPr="00DC6E14">
        <w:rPr>
          <w:b/>
          <w:szCs w:val="24"/>
        </w:rPr>
        <w:fldChar w:fldCharType="end"/>
      </w:r>
      <w:r w:rsidRPr="00DC6E14">
        <w:rPr>
          <w:b/>
          <w:szCs w:val="24"/>
        </w:rPr>
        <w:t>.</w:t>
      </w:r>
      <w:r w:rsidRPr="00DC6E14">
        <w:rPr>
          <w:szCs w:val="24"/>
        </w:rPr>
        <w:t xml:space="preserve"> Metodología de la investigación.</w:t>
      </w:r>
      <w:bookmarkEnd w:id="67"/>
    </w:p>
    <w:p w:rsidR="00E259E4" w:rsidRPr="00DC6E14" w:rsidRDefault="00E259E4" w:rsidP="00E259E4"/>
    <w:p w:rsidR="00E259E4" w:rsidRPr="00DC6E14" w:rsidRDefault="00E259E4" w:rsidP="00E259E4"/>
    <w:p w:rsidR="00E259E4" w:rsidRPr="00DC6E14" w:rsidRDefault="00E259E4" w:rsidP="00E259E4"/>
    <w:p w:rsidR="00E259E4" w:rsidRPr="00DC6E14" w:rsidRDefault="00E259E4" w:rsidP="00E259E4"/>
    <w:p w:rsidR="00E259E4" w:rsidRPr="00DC6E14" w:rsidRDefault="00E259E4" w:rsidP="00E259E4"/>
    <w:p w:rsidR="00E259E4" w:rsidRPr="00DC6E14" w:rsidRDefault="00E259E4" w:rsidP="00E259E4"/>
    <w:p w:rsidR="00F73D9F" w:rsidRPr="00DC6E14" w:rsidRDefault="00F73D9F" w:rsidP="00E259E4"/>
    <w:p w:rsidR="00F73D9F" w:rsidRPr="00DC6E14" w:rsidRDefault="00F73D9F" w:rsidP="00E259E4"/>
    <w:p w:rsidR="00F73D9F" w:rsidRPr="00DC6E14" w:rsidRDefault="00F73D9F" w:rsidP="00F73D9F">
      <w:pPr>
        <w:spacing w:line="360" w:lineRule="auto"/>
        <w:jc w:val="both"/>
        <w:rPr>
          <w:rFonts w:cs="Arial"/>
        </w:rPr>
      </w:pPr>
    </w:p>
    <w:p w:rsidR="00F73D9F" w:rsidRPr="00DC6E14" w:rsidRDefault="008B6C7E" w:rsidP="007E08D8">
      <w:pPr>
        <w:keepNext/>
        <w:spacing w:line="360" w:lineRule="auto"/>
        <w:jc w:val="center"/>
      </w:pPr>
      <w:r w:rsidRPr="008B6C7E">
        <w:rPr>
          <w:noProof/>
          <w:lang w:eastAsia="es-PE"/>
        </w:rPr>
        <w:drawing>
          <wp:inline distT="0" distB="0" distL="0" distR="0" wp14:anchorId="4137C36B" wp14:editId="1350B584">
            <wp:extent cx="4962525" cy="5838825"/>
            <wp:effectExtent l="0" t="0" r="9525" b="9525"/>
            <wp:docPr id="5" name="Imagen 5" descr="D:\BORRADOR\Graficos elaborados\Operacionalizacion de las varia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ORRADOR\Graficos elaborados\Operacionalizacion de las variables.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962525" cy="5838825"/>
                    </a:xfrm>
                    <a:prstGeom prst="rect">
                      <a:avLst/>
                    </a:prstGeom>
                    <a:noFill/>
                    <a:ln>
                      <a:noFill/>
                    </a:ln>
                  </pic:spPr>
                </pic:pic>
              </a:graphicData>
            </a:graphic>
          </wp:inline>
        </w:drawing>
      </w:r>
    </w:p>
    <w:p w:rsidR="00F73D9F" w:rsidRPr="00DC6E14" w:rsidRDefault="00F73D9F" w:rsidP="00F73D9F">
      <w:pPr>
        <w:keepNext/>
        <w:spacing w:line="360" w:lineRule="auto"/>
      </w:pPr>
    </w:p>
    <w:p w:rsidR="00F73D9F" w:rsidRPr="00DC6E14" w:rsidRDefault="00F73D9F" w:rsidP="007E08D8">
      <w:pPr>
        <w:pStyle w:val="Descripcin"/>
        <w:jc w:val="center"/>
        <w:rPr>
          <w:rFonts w:cs="Arial"/>
          <w:szCs w:val="24"/>
        </w:rPr>
      </w:pPr>
      <w:bookmarkStart w:id="68" w:name="_Toc6771766"/>
      <w:r w:rsidRPr="00DC6E14">
        <w:rPr>
          <w:b/>
          <w:szCs w:val="24"/>
        </w:rPr>
        <w:t xml:space="preserve">Figura </w:t>
      </w:r>
      <w:r w:rsidRPr="00DC6E14">
        <w:rPr>
          <w:b/>
          <w:szCs w:val="24"/>
        </w:rPr>
        <w:fldChar w:fldCharType="begin"/>
      </w:r>
      <w:r w:rsidRPr="00DC6E14">
        <w:rPr>
          <w:b/>
          <w:szCs w:val="24"/>
        </w:rPr>
        <w:instrText xml:space="preserve"> SEQ Figura \* ARABIC </w:instrText>
      </w:r>
      <w:r w:rsidRPr="00DC6E14">
        <w:rPr>
          <w:b/>
          <w:szCs w:val="24"/>
        </w:rPr>
        <w:fldChar w:fldCharType="separate"/>
      </w:r>
      <w:r w:rsidR="00DF34C3">
        <w:rPr>
          <w:b/>
          <w:noProof/>
          <w:szCs w:val="24"/>
        </w:rPr>
        <w:t>7</w:t>
      </w:r>
      <w:r w:rsidRPr="00DC6E14">
        <w:rPr>
          <w:b/>
          <w:szCs w:val="24"/>
        </w:rPr>
        <w:fldChar w:fldCharType="end"/>
      </w:r>
      <w:r w:rsidRPr="00DC6E14">
        <w:rPr>
          <w:rFonts w:cs="Arial"/>
          <w:b/>
          <w:szCs w:val="24"/>
        </w:rPr>
        <w:t>.</w:t>
      </w:r>
      <w:r w:rsidRPr="00DC6E14">
        <w:rPr>
          <w:rFonts w:cs="Arial"/>
          <w:szCs w:val="24"/>
        </w:rPr>
        <w:t xml:space="preserve"> Operacionalización de las variables.</w:t>
      </w:r>
      <w:bookmarkEnd w:id="68"/>
    </w:p>
    <w:p w:rsidR="00F73D9F" w:rsidRPr="00DC6E14" w:rsidRDefault="00F73D9F" w:rsidP="00E259E4"/>
    <w:p w:rsidR="00F73D9F" w:rsidRPr="00DC6E14" w:rsidRDefault="00F73D9F" w:rsidP="00E259E4"/>
    <w:p w:rsidR="00F73D9F" w:rsidRPr="00DC6E14" w:rsidRDefault="00F73D9F" w:rsidP="00E259E4"/>
    <w:p w:rsidR="00F73D9F" w:rsidRPr="00DC6E14" w:rsidRDefault="00F73D9F" w:rsidP="00E259E4"/>
    <w:p w:rsidR="00F73D9F" w:rsidRPr="00DC6E14" w:rsidRDefault="00F73D9F" w:rsidP="00E259E4"/>
    <w:p w:rsidR="00F73D9F" w:rsidRPr="00DC6E14" w:rsidRDefault="00F73D9F" w:rsidP="00E259E4"/>
    <w:p w:rsidR="00F73D9F" w:rsidRPr="00DC6E14" w:rsidRDefault="00F73D9F" w:rsidP="00E259E4"/>
    <w:p w:rsidR="00F73D9F" w:rsidRPr="00DC6E14" w:rsidRDefault="00F73D9F" w:rsidP="00E259E4"/>
    <w:p w:rsidR="00F73D9F" w:rsidRPr="00DC6E14" w:rsidRDefault="00F73D9F" w:rsidP="00E259E4"/>
    <w:p w:rsidR="00E259E4" w:rsidRPr="00DC6E14" w:rsidRDefault="00E259E4" w:rsidP="00E259E4">
      <w:pPr>
        <w:pStyle w:val="Ttulo2"/>
        <w:rPr>
          <w:szCs w:val="24"/>
        </w:rPr>
      </w:pPr>
      <w:bookmarkStart w:id="69" w:name="_Toc8069403"/>
      <w:r w:rsidRPr="00DC6E14">
        <w:rPr>
          <w:szCs w:val="24"/>
        </w:rPr>
        <w:lastRenderedPageBreak/>
        <w:t>3.</w:t>
      </w:r>
      <w:r w:rsidR="00F73D9F" w:rsidRPr="00DC6E14">
        <w:rPr>
          <w:szCs w:val="24"/>
        </w:rPr>
        <w:t>3</w:t>
      </w:r>
      <w:r w:rsidRPr="00DC6E14">
        <w:rPr>
          <w:szCs w:val="24"/>
        </w:rPr>
        <w:t>. INSTRUMENTOS Y EQUIPOS</w:t>
      </w:r>
      <w:bookmarkEnd w:id="69"/>
    </w:p>
    <w:p w:rsidR="00E259E4" w:rsidRPr="00DC6E14" w:rsidRDefault="00E259E4" w:rsidP="00E259E4">
      <w:pPr>
        <w:spacing w:line="360" w:lineRule="auto"/>
        <w:jc w:val="both"/>
        <w:rPr>
          <w:rFonts w:cs="Arial"/>
          <w:b/>
        </w:rPr>
      </w:pPr>
      <w:r w:rsidRPr="00DC6E14">
        <w:rPr>
          <w:rFonts w:cs="Arial"/>
          <w:b/>
        </w:rPr>
        <w:t>Equipos e instrumentos:</w:t>
      </w:r>
    </w:p>
    <w:p w:rsidR="00E259E4" w:rsidRPr="00DC6E14" w:rsidRDefault="00E259E4" w:rsidP="00E259E4">
      <w:pPr>
        <w:spacing w:line="360" w:lineRule="auto"/>
        <w:jc w:val="both"/>
        <w:rPr>
          <w:rFonts w:cs="Arial"/>
        </w:rPr>
      </w:pPr>
      <w:r w:rsidRPr="00DC6E14">
        <w:rPr>
          <w:rFonts w:cs="Arial"/>
        </w:rPr>
        <w:t>Computadora laptop Dell Inspiron de 64bits.</w:t>
      </w:r>
    </w:p>
    <w:p w:rsidR="00E259E4" w:rsidRPr="00DC6E14" w:rsidRDefault="00E259E4" w:rsidP="00E259E4">
      <w:pPr>
        <w:spacing w:line="360" w:lineRule="auto"/>
        <w:jc w:val="both"/>
        <w:rPr>
          <w:rFonts w:cs="Arial"/>
        </w:rPr>
      </w:pPr>
      <w:r w:rsidRPr="00DC6E14">
        <w:rPr>
          <w:rFonts w:cs="Arial"/>
        </w:rPr>
        <w:t>Cámara fotográfica Panasonic de 8x, 16MP.</w:t>
      </w:r>
    </w:p>
    <w:p w:rsidR="00E259E4" w:rsidRPr="00DC6E14" w:rsidRDefault="00E259E4" w:rsidP="00E259E4">
      <w:pPr>
        <w:spacing w:line="360" w:lineRule="auto"/>
        <w:jc w:val="both"/>
        <w:rPr>
          <w:rFonts w:cs="Arial"/>
        </w:rPr>
      </w:pPr>
      <w:r w:rsidRPr="00DC6E14">
        <w:rPr>
          <w:rFonts w:cs="Arial"/>
        </w:rPr>
        <w:t>Brújula geológica modelo Brunton.</w:t>
      </w:r>
    </w:p>
    <w:p w:rsidR="00E259E4" w:rsidRPr="00DC6E14" w:rsidRDefault="00E259E4" w:rsidP="00E259E4">
      <w:pPr>
        <w:spacing w:line="360" w:lineRule="auto"/>
        <w:jc w:val="both"/>
        <w:rPr>
          <w:rFonts w:cs="Arial"/>
        </w:rPr>
      </w:pPr>
      <w:r w:rsidRPr="00DC6E14">
        <w:rPr>
          <w:rFonts w:cs="Arial"/>
        </w:rPr>
        <w:t>Martillo geológico modelo Safety Goggles.</w:t>
      </w:r>
    </w:p>
    <w:p w:rsidR="00E259E4" w:rsidRPr="00DC6E14" w:rsidRDefault="00E259E4" w:rsidP="00E259E4">
      <w:pPr>
        <w:spacing w:line="360" w:lineRule="auto"/>
        <w:jc w:val="both"/>
        <w:rPr>
          <w:rFonts w:cs="Arial"/>
        </w:rPr>
      </w:pPr>
      <w:r w:rsidRPr="00DC6E14">
        <w:rPr>
          <w:rFonts w:cs="Arial"/>
        </w:rPr>
        <w:t>Lente óptico Bausch &amp; Lomb de 20x aumentos.</w:t>
      </w:r>
    </w:p>
    <w:p w:rsidR="00E259E4" w:rsidRPr="00DC6E14" w:rsidRDefault="00E259E4" w:rsidP="00E259E4">
      <w:pPr>
        <w:spacing w:line="360" w:lineRule="auto"/>
        <w:jc w:val="both"/>
        <w:rPr>
          <w:rFonts w:cs="Arial"/>
        </w:rPr>
      </w:pPr>
      <w:r w:rsidRPr="00DC6E14">
        <w:rPr>
          <w:rFonts w:cs="Arial"/>
        </w:rPr>
        <w:t>Cinta plástica Kamasa de 30 m. de longitud.</w:t>
      </w:r>
    </w:p>
    <w:p w:rsidR="00E259E4" w:rsidRPr="00DC6E14" w:rsidRDefault="00E259E4" w:rsidP="00E259E4">
      <w:pPr>
        <w:spacing w:line="360" w:lineRule="auto"/>
        <w:jc w:val="both"/>
        <w:rPr>
          <w:rFonts w:cs="Arial"/>
        </w:rPr>
      </w:pPr>
      <w:r w:rsidRPr="00DC6E14">
        <w:rPr>
          <w:rFonts w:cs="Arial"/>
        </w:rPr>
        <w:t>GPS navegador Garmin Map 62s con error de ±3 m.</w:t>
      </w:r>
    </w:p>
    <w:p w:rsidR="00E259E4" w:rsidRPr="00DC6E14" w:rsidRDefault="00E259E4" w:rsidP="00E259E4">
      <w:pPr>
        <w:spacing w:line="360" w:lineRule="auto"/>
        <w:jc w:val="both"/>
        <w:rPr>
          <w:rFonts w:cs="Arial"/>
        </w:rPr>
      </w:pPr>
      <w:r w:rsidRPr="00DC6E14">
        <w:rPr>
          <w:rFonts w:cs="Arial"/>
        </w:rPr>
        <w:t>Escala métrica de madera de 1 m.</w:t>
      </w:r>
    </w:p>
    <w:p w:rsidR="00E259E4" w:rsidRPr="00DC6E14" w:rsidRDefault="00E259E4" w:rsidP="00E259E4">
      <w:pPr>
        <w:spacing w:line="360" w:lineRule="auto"/>
        <w:jc w:val="both"/>
        <w:rPr>
          <w:rFonts w:cs="Arial"/>
        </w:rPr>
      </w:pPr>
      <w:r w:rsidRPr="00DC6E14">
        <w:rPr>
          <w:rFonts w:cs="Arial"/>
        </w:rPr>
        <w:t>Marcador indeleble Faber Castell.</w:t>
      </w:r>
    </w:p>
    <w:p w:rsidR="00E259E4" w:rsidRPr="00DC6E14" w:rsidRDefault="00E259E4" w:rsidP="00E259E4">
      <w:pPr>
        <w:spacing w:line="360" w:lineRule="auto"/>
        <w:jc w:val="both"/>
        <w:rPr>
          <w:rFonts w:cs="Arial"/>
        </w:rPr>
      </w:pPr>
      <w:r w:rsidRPr="00DC6E14">
        <w:rPr>
          <w:rFonts w:cs="Arial"/>
        </w:rPr>
        <w:t>Envase plástico de 500 ml.</w:t>
      </w:r>
    </w:p>
    <w:p w:rsidR="00E259E4" w:rsidRPr="00DC6E14" w:rsidRDefault="00E259E4" w:rsidP="00E259E4">
      <w:pPr>
        <w:spacing w:after="240" w:line="360" w:lineRule="auto"/>
        <w:jc w:val="both"/>
        <w:rPr>
          <w:rFonts w:cs="Arial"/>
        </w:rPr>
      </w:pPr>
      <w:r w:rsidRPr="00DC6E14">
        <w:rPr>
          <w:rFonts w:cs="Arial"/>
        </w:rPr>
        <w:t>Cronómetro de equipo celular.</w:t>
      </w:r>
    </w:p>
    <w:p w:rsidR="00E259E4" w:rsidRPr="00DC6E14" w:rsidRDefault="00E259E4" w:rsidP="00E259E4">
      <w:pPr>
        <w:spacing w:line="360" w:lineRule="auto"/>
        <w:jc w:val="both"/>
        <w:rPr>
          <w:rFonts w:cs="Arial"/>
          <w:b/>
        </w:rPr>
      </w:pPr>
      <w:r w:rsidRPr="00DC6E14">
        <w:rPr>
          <w:rFonts w:cs="Arial"/>
          <w:b/>
        </w:rPr>
        <w:t>Materiales:</w:t>
      </w:r>
    </w:p>
    <w:p w:rsidR="00E259E4" w:rsidRPr="00DC6E14" w:rsidRDefault="00E259E4" w:rsidP="00E259E4">
      <w:pPr>
        <w:spacing w:line="360" w:lineRule="auto"/>
        <w:jc w:val="both"/>
        <w:rPr>
          <w:rFonts w:cs="Arial"/>
        </w:rPr>
      </w:pPr>
      <w:r w:rsidRPr="00DC6E14">
        <w:rPr>
          <w:rFonts w:cs="Arial"/>
        </w:rPr>
        <w:t>Ácido Clorhídrico HCl concentrado al 10%.</w:t>
      </w:r>
    </w:p>
    <w:p w:rsidR="00E259E4" w:rsidRPr="00DC6E14" w:rsidRDefault="00E259E4" w:rsidP="00E259E4">
      <w:pPr>
        <w:spacing w:line="360" w:lineRule="auto"/>
        <w:jc w:val="both"/>
        <w:rPr>
          <w:rFonts w:cs="Arial"/>
        </w:rPr>
      </w:pPr>
      <w:r w:rsidRPr="00DC6E14">
        <w:rPr>
          <w:rFonts w:cs="Arial"/>
        </w:rPr>
        <w:t>Bolsas plásticas de polietileno, tamaño 67 mm x 190 mm.</w:t>
      </w:r>
    </w:p>
    <w:p w:rsidR="00E259E4" w:rsidRPr="00DC6E14" w:rsidRDefault="0074562A" w:rsidP="00E259E4">
      <w:pPr>
        <w:spacing w:line="360" w:lineRule="auto"/>
        <w:jc w:val="both"/>
        <w:rPr>
          <w:rFonts w:cs="Arial"/>
        </w:rPr>
      </w:pPr>
      <w:r>
        <w:rPr>
          <w:rFonts w:cs="Arial"/>
        </w:rPr>
        <w:t>F</w:t>
      </w:r>
      <w:r w:rsidRPr="00DC6E14">
        <w:rPr>
          <w:rFonts w:cs="Arial"/>
        </w:rPr>
        <w:t>otograf</w:t>
      </w:r>
      <w:r>
        <w:rPr>
          <w:rFonts w:cs="Arial"/>
        </w:rPr>
        <w:t>ía satelital</w:t>
      </w:r>
      <w:r w:rsidR="00E259E4" w:rsidRPr="00DC6E14">
        <w:rPr>
          <w:rFonts w:cs="Arial"/>
        </w:rPr>
        <w:t xml:space="preserve"> de Terra Color® Global Data Set. Años 1999-2003.</w:t>
      </w:r>
    </w:p>
    <w:p w:rsidR="00E259E4" w:rsidRPr="00DC6E14" w:rsidRDefault="00E259E4" w:rsidP="00E259E4">
      <w:pPr>
        <w:spacing w:line="360" w:lineRule="auto"/>
        <w:jc w:val="both"/>
        <w:rPr>
          <w:rFonts w:cs="Arial"/>
        </w:rPr>
      </w:pPr>
      <w:r w:rsidRPr="00DC6E14">
        <w:rPr>
          <w:rFonts w:cs="Arial"/>
        </w:rPr>
        <w:t>Imágenes ráster formatos ecw y jpg.</w:t>
      </w:r>
    </w:p>
    <w:p w:rsidR="00E259E4" w:rsidRPr="00DC6E14" w:rsidRDefault="00E259E4" w:rsidP="00E259E4">
      <w:pPr>
        <w:spacing w:after="240" w:line="360" w:lineRule="auto"/>
        <w:jc w:val="both"/>
        <w:rPr>
          <w:rFonts w:cs="Arial"/>
        </w:rPr>
      </w:pPr>
      <w:r w:rsidRPr="00DC6E14">
        <w:rPr>
          <w:rFonts w:cs="Arial"/>
        </w:rPr>
        <w:t xml:space="preserve">Imagen satelital MED ALOS PALSAR, resolución 12.5 m x 12.5 m., capturada el 21 de setiembre de 2010. </w:t>
      </w:r>
    </w:p>
    <w:p w:rsidR="00E259E4" w:rsidRPr="00DC6E14" w:rsidRDefault="00E259E4" w:rsidP="00E259E4">
      <w:pPr>
        <w:spacing w:line="360" w:lineRule="auto"/>
        <w:jc w:val="both"/>
        <w:rPr>
          <w:rFonts w:cs="Arial"/>
          <w:b/>
        </w:rPr>
      </w:pPr>
      <w:r w:rsidRPr="00DC6E14">
        <w:rPr>
          <w:rFonts w:cs="Arial"/>
          <w:b/>
        </w:rPr>
        <w:t>Softwares:</w:t>
      </w:r>
    </w:p>
    <w:p w:rsidR="00E259E4" w:rsidRPr="00DC6E14" w:rsidRDefault="00E259E4" w:rsidP="00E259E4">
      <w:pPr>
        <w:spacing w:line="360" w:lineRule="auto"/>
        <w:jc w:val="both"/>
        <w:rPr>
          <w:rFonts w:cs="Arial"/>
        </w:rPr>
      </w:pPr>
      <w:r w:rsidRPr="00DC6E14">
        <w:rPr>
          <w:rFonts w:cs="Arial"/>
        </w:rPr>
        <w:t>ArcGis v10.5 en español.</w:t>
      </w:r>
    </w:p>
    <w:p w:rsidR="00E259E4" w:rsidRPr="00DC6E14" w:rsidRDefault="00E259E4" w:rsidP="00E259E4">
      <w:pPr>
        <w:spacing w:line="360" w:lineRule="auto"/>
        <w:jc w:val="both"/>
        <w:rPr>
          <w:rFonts w:cs="Arial"/>
        </w:rPr>
      </w:pPr>
      <w:r w:rsidRPr="00DC6E14">
        <w:rPr>
          <w:rFonts w:cs="Arial"/>
        </w:rPr>
        <w:t>AutoCad map 3D v2017 en español.</w:t>
      </w:r>
    </w:p>
    <w:p w:rsidR="00E259E4" w:rsidRPr="00DC6E14" w:rsidRDefault="00E259E4" w:rsidP="00E259E4">
      <w:pPr>
        <w:spacing w:line="360" w:lineRule="auto"/>
        <w:jc w:val="both"/>
        <w:rPr>
          <w:rFonts w:cs="Arial"/>
        </w:rPr>
      </w:pPr>
      <w:r w:rsidRPr="00DC6E14">
        <w:rPr>
          <w:rFonts w:cs="Arial"/>
        </w:rPr>
        <w:t>Golden Surfer v14.0 en inglés.</w:t>
      </w:r>
    </w:p>
    <w:p w:rsidR="00E259E4" w:rsidRPr="00DC6E14" w:rsidRDefault="00E259E4" w:rsidP="00E259E4">
      <w:pPr>
        <w:spacing w:line="360" w:lineRule="auto"/>
        <w:jc w:val="both"/>
        <w:rPr>
          <w:rFonts w:cs="Arial"/>
        </w:rPr>
      </w:pPr>
      <w:r w:rsidRPr="00DC6E14">
        <w:rPr>
          <w:rFonts w:cs="Arial"/>
        </w:rPr>
        <w:t>Microsoft Office v2016 en español.</w:t>
      </w:r>
    </w:p>
    <w:p w:rsidR="00E259E4" w:rsidRPr="00DC6E14" w:rsidRDefault="00E259E4" w:rsidP="00E259E4">
      <w:pPr>
        <w:spacing w:line="360" w:lineRule="auto"/>
        <w:jc w:val="both"/>
        <w:rPr>
          <w:rFonts w:cs="Arial"/>
        </w:rPr>
      </w:pPr>
      <w:r w:rsidRPr="00DC6E14">
        <w:rPr>
          <w:rFonts w:cs="Arial"/>
        </w:rPr>
        <w:t>Sas Planet v160707 en español.</w:t>
      </w:r>
    </w:p>
    <w:p w:rsidR="00E259E4" w:rsidRPr="00DC6E14" w:rsidRDefault="00E259E4" w:rsidP="00E259E4">
      <w:pPr>
        <w:spacing w:line="360" w:lineRule="auto"/>
        <w:jc w:val="both"/>
        <w:rPr>
          <w:rFonts w:cs="Arial"/>
        </w:rPr>
      </w:pPr>
      <w:r w:rsidRPr="00DC6E14">
        <w:rPr>
          <w:rFonts w:cs="Arial"/>
        </w:rPr>
        <w:t>Terra Incognita v2.42 en español.</w:t>
      </w:r>
    </w:p>
    <w:p w:rsidR="00E259E4" w:rsidRPr="00DC6E14" w:rsidRDefault="00E259E4" w:rsidP="00E259E4">
      <w:pPr>
        <w:spacing w:line="360" w:lineRule="auto"/>
        <w:jc w:val="both"/>
        <w:rPr>
          <w:rFonts w:cs="Arial"/>
        </w:rPr>
      </w:pPr>
      <w:r w:rsidRPr="00DC6E14">
        <w:rPr>
          <w:rFonts w:cs="Arial"/>
        </w:rPr>
        <w:t>Adobe Illustrator v2014 en español.</w:t>
      </w:r>
    </w:p>
    <w:p w:rsidR="00E259E4" w:rsidRPr="00DC6E14" w:rsidRDefault="00E259E4" w:rsidP="00E259E4">
      <w:pPr>
        <w:spacing w:line="360" w:lineRule="auto"/>
        <w:jc w:val="both"/>
        <w:rPr>
          <w:rFonts w:cs="Arial"/>
        </w:rPr>
      </w:pPr>
      <w:r w:rsidRPr="00DC6E14">
        <w:rPr>
          <w:rFonts w:cs="Arial"/>
        </w:rPr>
        <w:t>Adobe Photoshop v2014 en español.</w:t>
      </w:r>
    </w:p>
    <w:p w:rsidR="00E259E4" w:rsidRPr="00DC6E14" w:rsidRDefault="00E259E4" w:rsidP="00E259E4">
      <w:pPr>
        <w:spacing w:line="360" w:lineRule="auto"/>
        <w:jc w:val="both"/>
        <w:rPr>
          <w:rFonts w:cs="Arial"/>
        </w:rPr>
      </w:pPr>
      <w:r w:rsidRPr="00DC6E14">
        <w:rPr>
          <w:rFonts w:cs="Arial"/>
        </w:rPr>
        <w:t>Diccionario inglés-español Oxford Study Genie Plus v2006.</w:t>
      </w:r>
    </w:p>
    <w:p w:rsidR="00E259E4" w:rsidRPr="00DC6E14" w:rsidRDefault="00E259E4" w:rsidP="00E259E4">
      <w:pPr>
        <w:spacing w:line="360" w:lineRule="auto"/>
        <w:jc w:val="both"/>
        <w:rPr>
          <w:rFonts w:cs="Arial"/>
        </w:rPr>
      </w:pPr>
      <w:r w:rsidRPr="00DC6E14">
        <w:rPr>
          <w:rFonts w:cs="Arial"/>
        </w:rPr>
        <w:t>Diccionario español de la Real Academia Española v22.</w:t>
      </w:r>
    </w:p>
    <w:p w:rsidR="00E259E4" w:rsidRPr="00DC6E14" w:rsidRDefault="00E259E4" w:rsidP="00E259E4">
      <w:pPr>
        <w:spacing w:line="360" w:lineRule="auto"/>
        <w:jc w:val="both"/>
        <w:rPr>
          <w:rFonts w:cs="Arial"/>
        </w:rPr>
      </w:pPr>
      <w:r w:rsidRPr="00DC6E14">
        <w:rPr>
          <w:rFonts w:cs="Arial"/>
        </w:rPr>
        <w:t>Unit Converter v5.4 en inglés.</w:t>
      </w:r>
    </w:p>
    <w:p w:rsidR="00135BBF" w:rsidRPr="00DC6E14" w:rsidRDefault="00135BBF" w:rsidP="00F71C70">
      <w:pPr>
        <w:spacing w:after="120" w:line="360" w:lineRule="auto"/>
        <w:jc w:val="both"/>
        <w:rPr>
          <w:rFonts w:cs="Arial"/>
          <w:b/>
        </w:rPr>
      </w:pPr>
      <w:r w:rsidRPr="00DC6E14">
        <w:rPr>
          <w:rFonts w:cs="Arial"/>
          <w:b/>
        </w:rPr>
        <w:lastRenderedPageBreak/>
        <w:t>3.4. PROCEDIMIENTO DE LA INVESTIGACIÓN</w:t>
      </w:r>
    </w:p>
    <w:p w:rsidR="00EE68EA" w:rsidRPr="00DC6E14" w:rsidRDefault="00135BBF" w:rsidP="00135BBF">
      <w:pPr>
        <w:spacing w:after="120" w:line="360" w:lineRule="auto"/>
        <w:jc w:val="both"/>
        <w:rPr>
          <w:rFonts w:cs="Arial"/>
        </w:rPr>
      </w:pPr>
      <w:r w:rsidRPr="00DC6E14">
        <w:rPr>
          <w:rFonts w:cs="Arial"/>
        </w:rPr>
        <w:t xml:space="preserve">La investigación de la erosionabilidad en el </w:t>
      </w:r>
      <w:r w:rsidR="00946845">
        <w:rPr>
          <w:rFonts w:cs="Arial"/>
        </w:rPr>
        <w:t>curso</w:t>
      </w:r>
      <w:r w:rsidRPr="00DC6E14">
        <w:rPr>
          <w:rFonts w:cs="Arial"/>
        </w:rPr>
        <w:t xml:space="preserve"> aluvial de la Quebrada Los Chilcos se </w:t>
      </w:r>
      <w:r w:rsidR="00EE68EA" w:rsidRPr="00DC6E14">
        <w:rPr>
          <w:rFonts w:cs="Arial"/>
        </w:rPr>
        <w:t xml:space="preserve">desarrolló en 3 </w:t>
      </w:r>
      <w:r w:rsidR="00946845">
        <w:rPr>
          <w:rFonts w:cs="Arial"/>
        </w:rPr>
        <w:t>fases</w:t>
      </w:r>
      <w:r w:rsidR="00EE68EA" w:rsidRPr="00DC6E14">
        <w:rPr>
          <w:rFonts w:cs="Arial"/>
        </w:rPr>
        <w:t xml:space="preserve"> de </w:t>
      </w:r>
      <w:r w:rsidR="00946845">
        <w:rPr>
          <w:rFonts w:cs="Arial"/>
        </w:rPr>
        <w:t>cartografiado</w:t>
      </w:r>
      <w:r w:rsidR="00EE68EA" w:rsidRPr="00DC6E14">
        <w:rPr>
          <w:rFonts w:cs="Arial"/>
        </w:rPr>
        <w:t xml:space="preserve">: </w:t>
      </w:r>
      <w:r w:rsidR="00A376D9">
        <w:rPr>
          <w:rFonts w:cs="Arial"/>
        </w:rPr>
        <w:t>introductoria</w:t>
      </w:r>
      <w:r w:rsidR="00EE68EA" w:rsidRPr="00DC6E14">
        <w:rPr>
          <w:rFonts w:cs="Arial"/>
        </w:rPr>
        <w:t xml:space="preserve">, </w:t>
      </w:r>
      <w:r w:rsidR="00625141" w:rsidRPr="00DC6E14">
        <w:rPr>
          <w:rFonts w:cs="Arial"/>
        </w:rPr>
        <w:t>metódic</w:t>
      </w:r>
      <w:r w:rsidR="00EE68EA" w:rsidRPr="00DC6E14">
        <w:rPr>
          <w:rFonts w:cs="Arial"/>
        </w:rPr>
        <w:t xml:space="preserve">a y </w:t>
      </w:r>
      <w:r w:rsidR="002018CD">
        <w:rPr>
          <w:rFonts w:cs="Arial"/>
        </w:rPr>
        <w:t>estadística</w:t>
      </w:r>
      <w:r w:rsidR="00625141" w:rsidRPr="00DC6E14">
        <w:rPr>
          <w:rFonts w:cs="Arial"/>
        </w:rPr>
        <w:t xml:space="preserve">. </w:t>
      </w:r>
    </w:p>
    <w:p w:rsidR="00135BBF" w:rsidRPr="00DC6E14" w:rsidRDefault="00135BBF" w:rsidP="00135BBF">
      <w:pPr>
        <w:spacing w:after="120" w:line="360" w:lineRule="auto"/>
        <w:jc w:val="both"/>
        <w:rPr>
          <w:rFonts w:cs="Arial"/>
        </w:rPr>
      </w:pPr>
      <w:r w:rsidRPr="00DC6E14">
        <w:rPr>
          <w:rFonts w:cs="Arial"/>
        </w:rPr>
        <w:t xml:space="preserve">La primera fase tuvo suceso durante el periodo </w:t>
      </w:r>
      <w:r w:rsidR="00EE68EA" w:rsidRPr="00DC6E14">
        <w:rPr>
          <w:rFonts w:cs="Arial"/>
        </w:rPr>
        <w:t>octubre</w:t>
      </w:r>
      <w:r w:rsidR="00EA2A90" w:rsidRPr="00DC6E14">
        <w:rPr>
          <w:rFonts w:cs="Arial"/>
        </w:rPr>
        <w:t xml:space="preserve"> </w:t>
      </w:r>
      <w:r w:rsidRPr="00DC6E14">
        <w:rPr>
          <w:rFonts w:cs="Arial"/>
        </w:rPr>
        <w:t>-</w:t>
      </w:r>
      <w:r w:rsidR="00EA2A90" w:rsidRPr="00DC6E14">
        <w:rPr>
          <w:rFonts w:cs="Arial"/>
        </w:rPr>
        <w:t xml:space="preserve"> </w:t>
      </w:r>
      <w:r w:rsidR="00EE68EA" w:rsidRPr="00DC6E14">
        <w:rPr>
          <w:rFonts w:cs="Arial"/>
        </w:rPr>
        <w:t>noviembre</w:t>
      </w:r>
      <w:r w:rsidRPr="00DC6E14">
        <w:rPr>
          <w:rFonts w:cs="Arial"/>
        </w:rPr>
        <w:t xml:space="preserve"> de 2016; el cual consistió en realizar </w:t>
      </w:r>
      <w:r w:rsidR="00A376D9">
        <w:rPr>
          <w:rFonts w:cs="Arial"/>
        </w:rPr>
        <w:t>una descri</w:t>
      </w:r>
      <w:r w:rsidRPr="00DC6E14">
        <w:rPr>
          <w:rFonts w:cs="Arial"/>
        </w:rPr>
        <w:t xml:space="preserve">pción </w:t>
      </w:r>
      <w:r w:rsidR="00A376D9">
        <w:rPr>
          <w:rFonts w:cs="Arial"/>
        </w:rPr>
        <w:t>h</w:t>
      </w:r>
      <w:r w:rsidR="00A376D9" w:rsidRPr="00DC6E14">
        <w:rPr>
          <w:rFonts w:cs="Arial"/>
        </w:rPr>
        <w:t>idro</w:t>
      </w:r>
      <w:r w:rsidR="00A376D9">
        <w:rPr>
          <w:rFonts w:cs="Arial"/>
        </w:rPr>
        <w:t xml:space="preserve">lógica y </w:t>
      </w:r>
      <w:r w:rsidRPr="00DC6E14">
        <w:rPr>
          <w:rFonts w:cs="Arial"/>
        </w:rPr>
        <w:t>geomorfológica de la Quebrada Los Chilcos. El reconocimiento hidrológico, se efectuó, a nivel de microcuenca y el estudio geomorfológico, a nivel de población objetivo.</w:t>
      </w:r>
    </w:p>
    <w:p w:rsidR="00EE68EA" w:rsidRPr="00DC6E14" w:rsidRDefault="00135BBF" w:rsidP="00135BBF">
      <w:pPr>
        <w:spacing w:after="120" w:line="360" w:lineRule="auto"/>
        <w:jc w:val="both"/>
        <w:rPr>
          <w:rFonts w:cs="Arial"/>
        </w:rPr>
      </w:pPr>
      <w:r w:rsidRPr="00DC6E14">
        <w:rPr>
          <w:rFonts w:cs="Arial"/>
        </w:rPr>
        <w:t>La segunda fase</w:t>
      </w:r>
      <w:r w:rsidR="002018CD">
        <w:rPr>
          <w:rFonts w:cs="Arial"/>
        </w:rPr>
        <w:t xml:space="preserve">, está relacionada con el requerimiento de datos primarios. Esta </w:t>
      </w:r>
      <w:r w:rsidR="00625141" w:rsidRPr="00DC6E14">
        <w:rPr>
          <w:rFonts w:cs="Arial"/>
        </w:rPr>
        <w:t xml:space="preserve">se inició con </w:t>
      </w:r>
      <w:r w:rsidRPr="00DC6E14">
        <w:rPr>
          <w:rFonts w:cs="Arial"/>
        </w:rPr>
        <w:t>el cartografiado geológico del área de e</w:t>
      </w:r>
      <w:r w:rsidR="00EE68EA" w:rsidRPr="00DC6E14">
        <w:rPr>
          <w:rFonts w:cs="Arial"/>
        </w:rPr>
        <w:t>studio a nivel de microcuenca y concluyo con el cartografiado geotécnico</w:t>
      </w:r>
      <w:r w:rsidR="002018CD">
        <w:rPr>
          <w:rFonts w:cs="Arial"/>
        </w:rPr>
        <w:t xml:space="preserve"> a nivel de población de estudio</w:t>
      </w:r>
      <w:r w:rsidR="00EE68EA" w:rsidRPr="00DC6E14">
        <w:rPr>
          <w:rFonts w:cs="Arial"/>
        </w:rPr>
        <w:t xml:space="preserve">, </w:t>
      </w:r>
      <w:r w:rsidR="002018CD">
        <w:rPr>
          <w:rFonts w:cs="Arial"/>
        </w:rPr>
        <w:t xml:space="preserve">los </w:t>
      </w:r>
      <w:r w:rsidRPr="00DC6E14">
        <w:rPr>
          <w:rFonts w:cs="Arial"/>
        </w:rPr>
        <w:t>cual</w:t>
      </w:r>
      <w:r w:rsidR="002018CD">
        <w:rPr>
          <w:rFonts w:cs="Arial"/>
        </w:rPr>
        <w:t>es</w:t>
      </w:r>
      <w:r w:rsidRPr="00DC6E14">
        <w:rPr>
          <w:rFonts w:cs="Arial"/>
        </w:rPr>
        <w:t xml:space="preserve"> </w:t>
      </w:r>
      <w:r w:rsidR="00EE68EA" w:rsidRPr="00DC6E14">
        <w:rPr>
          <w:rFonts w:cs="Arial"/>
        </w:rPr>
        <w:t>se desarroll</w:t>
      </w:r>
      <w:r w:rsidR="002018CD">
        <w:rPr>
          <w:rFonts w:cs="Arial"/>
        </w:rPr>
        <w:t xml:space="preserve">aron </w:t>
      </w:r>
      <w:r w:rsidR="00EE68EA" w:rsidRPr="00DC6E14">
        <w:rPr>
          <w:rFonts w:cs="Arial"/>
        </w:rPr>
        <w:t xml:space="preserve">durante </w:t>
      </w:r>
      <w:r w:rsidRPr="00DC6E14">
        <w:rPr>
          <w:rFonts w:cs="Arial"/>
        </w:rPr>
        <w:t xml:space="preserve">el periodo </w:t>
      </w:r>
      <w:r w:rsidR="00EE68EA" w:rsidRPr="00DC6E14">
        <w:rPr>
          <w:rFonts w:cs="Arial"/>
        </w:rPr>
        <w:t>diciembre</w:t>
      </w:r>
      <w:r w:rsidRPr="00DC6E14">
        <w:rPr>
          <w:rFonts w:cs="Arial"/>
        </w:rPr>
        <w:t xml:space="preserve"> de 2016 - </w:t>
      </w:r>
      <w:r w:rsidR="00EE68EA" w:rsidRPr="00DC6E14">
        <w:rPr>
          <w:rFonts w:cs="Arial"/>
        </w:rPr>
        <w:t>junio</w:t>
      </w:r>
      <w:r w:rsidRPr="00DC6E14">
        <w:rPr>
          <w:rFonts w:cs="Arial"/>
        </w:rPr>
        <w:t xml:space="preserve"> de 2017</w:t>
      </w:r>
      <w:r w:rsidR="00EE68EA" w:rsidRPr="00DC6E14">
        <w:rPr>
          <w:rFonts w:cs="Arial"/>
        </w:rPr>
        <w:t>.</w:t>
      </w:r>
      <w:r w:rsidRPr="00DC6E14">
        <w:rPr>
          <w:rFonts w:cs="Arial"/>
        </w:rPr>
        <w:t xml:space="preserve"> </w:t>
      </w:r>
    </w:p>
    <w:p w:rsidR="00135BBF" w:rsidRPr="00DC6E14" w:rsidRDefault="00135BBF" w:rsidP="00135BBF">
      <w:pPr>
        <w:spacing w:after="120" w:line="360" w:lineRule="auto"/>
        <w:jc w:val="both"/>
        <w:rPr>
          <w:rFonts w:cs="Arial"/>
        </w:rPr>
      </w:pPr>
      <w:r w:rsidRPr="00DC6E14">
        <w:rPr>
          <w:rFonts w:cs="Arial"/>
        </w:rPr>
        <w:t xml:space="preserve">La </w:t>
      </w:r>
      <w:r w:rsidR="002018CD">
        <w:rPr>
          <w:rFonts w:cs="Arial"/>
        </w:rPr>
        <w:t>fase final</w:t>
      </w:r>
      <w:r w:rsidRPr="00DC6E14">
        <w:rPr>
          <w:rFonts w:cs="Arial"/>
        </w:rPr>
        <w:t xml:space="preserve">, se llevó a cabo </w:t>
      </w:r>
      <w:r w:rsidR="00EE68EA" w:rsidRPr="00DC6E14">
        <w:rPr>
          <w:rFonts w:cs="Arial"/>
        </w:rPr>
        <w:t xml:space="preserve">en el periodo octubre 2017- enero </w:t>
      </w:r>
      <w:r w:rsidRPr="00DC6E14">
        <w:rPr>
          <w:rFonts w:cs="Arial"/>
        </w:rPr>
        <w:t xml:space="preserve">de 2018, </w:t>
      </w:r>
      <w:r w:rsidR="00625141" w:rsidRPr="00DC6E14">
        <w:rPr>
          <w:rFonts w:cs="Arial"/>
        </w:rPr>
        <w:t xml:space="preserve">que </w:t>
      </w:r>
      <w:r w:rsidRPr="00DC6E14">
        <w:rPr>
          <w:rFonts w:cs="Arial"/>
        </w:rPr>
        <w:t xml:space="preserve">consistió </w:t>
      </w:r>
      <w:r w:rsidR="00EE68EA" w:rsidRPr="00DC6E14">
        <w:rPr>
          <w:rFonts w:cs="Arial"/>
        </w:rPr>
        <w:t xml:space="preserve">en evaluar la </w:t>
      </w:r>
      <w:r w:rsidRPr="00DC6E14">
        <w:rPr>
          <w:rFonts w:cs="Arial"/>
        </w:rPr>
        <w:t xml:space="preserve">erosionabilidad de </w:t>
      </w:r>
      <w:r w:rsidR="00EE68EA" w:rsidRPr="00DC6E14">
        <w:rPr>
          <w:rFonts w:cs="Arial"/>
        </w:rPr>
        <w:t>la población de estudio</w:t>
      </w:r>
      <w:r w:rsidR="002018CD">
        <w:rPr>
          <w:rFonts w:cs="Arial"/>
        </w:rPr>
        <w:t>, utilizando técnicas matemáticas y estadísticas</w:t>
      </w:r>
      <w:r w:rsidRPr="00DC6E14">
        <w:rPr>
          <w:rFonts w:cs="Arial"/>
        </w:rPr>
        <w:t xml:space="preserve">. </w:t>
      </w:r>
    </w:p>
    <w:p w:rsidR="00135BBF" w:rsidRPr="00DC6E14" w:rsidRDefault="00625141" w:rsidP="00135BBF">
      <w:pPr>
        <w:spacing w:after="120" w:line="360" w:lineRule="auto"/>
        <w:jc w:val="both"/>
        <w:rPr>
          <w:rFonts w:cs="Arial"/>
        </w:rPr>
      </w:pPr>
      <w:r w:rsidRPr="00DC6E14">
        <w:rPr>
          <w:rFonts w:cs="Arial"/>
        </w:rPr>
        <w:t xml:space="preserve">Todo el proceso de </w:t>
      </w:r>
      <w:r w:rsidR="00EE68EA" w:rsidRPr="00DC6E14">
        <w:rPr>
          <w:rFonts w:cs="Arial"/>
        </w:rPr>
        <w:t>investigación</w:t>
      </w:r>
      <w:r w:rsidR="00135BBF" w:rsidRPr="00DC6E14">
        <w:rPr>
          <w:rFonts w:cs="Arial"/>
        </w:rPr>
        <w:t xml:space="preserve"> se llevó a cabo mediante la utilización de un Sistema de Información Geográfica (SIG), que tuvo como elementos </w:t>
      </w:r>
      <w:r w:rsidR="002018CD">
        <w:rPr>
          <w:rFonts w:cs="Arial"/>
        </w:rPr>
        <w:t xml:space="preserve">de análisis </w:t>
      </w:r>
      <w:r w:rsidR="00135BBF" w:rsidRPr="00DC6E14">
        <w:rPr>
          <w:rFonts w:cs="Arial"/>
        </w:rPr>
        <w:t>cartografía base a escala 1: 25,000</w:t>
      </w:r>
      <w:r w:rsidR="00EA003C">
        <w:rPr>
          <w:rFonts w:cs="Arial"/>
        </w:rPr>
        <w:t xml:space="preserve"> y</w:t>
      </w:r>
      <w:r w:rsidR="00135BBF" w:rsidRPr="00DC6E14">
        <w:rPr>
          <w:rFonts w:cs="Arial"/>
        </w:rPr>
        <w:t xml:space="preserve"> Modelos Digitales del Terreno (MDT). </w:t>
      </w:r>
    </w:p>
    <w:p w:rsidR="00290182" w:rsidRPr="00DC6E14" w:rsidRDefault="00946845" w:rsidP="00F71C70">
      <w:pPr>
        <w:keepNext/>
        <w:spacing w:after="120" w:line="360" w:lineRule="auto"/>
        <w:jc w:val="center"/>
      </w:pPr>
      <w:r w:rsidRPr="00946845">
        <w:rPr>
          <w:noProof/>
          <w:lang w:eastAsia="es-PE"/>
        </w:rPr>
        <w:drawing>
          <wp:inline distT="0" distB="0" distL="0" distR="0" wp14:anchorId="1A505409" wp14:editId="16B490E6">
            <wp:extent cx="4829175" cy="3027111"/>
            <wp:effectExtent l="0" t="0" r="0" b="1905"/>
            <wp:docPr id="25" name="Imagen 25" descr="D:\BORRADOR\Graficos elaborados\Procedimiento de la investig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BORRADOR\Graficos elaborados\Procedimiento de la investigacion.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834271" cy="3030305"/>
                    </a:xfrm>
                    <a:prstGeom prst="rect">
                      <a:avLst/>
                    </a:prstGeom>
                    <a:noFill/>
                    <a:ln>
                      <a:noFill/>
                    </a:ln>
                  </pic:spPr>
                </pic:pic>
              </a:graphicData>
            </a:graphic>
          </wp:inline>
        </w:drawing>
      </w:r>
    </w:p>
    <w:p w:rsidR="00EE68EA" w:rsidRPr="00DC6E14" w:rsidRDefault="00290182" w:rsidP="00F71C70">
      <w:pPr>
        <w:pStyle w:val="Descripcin"/>
        <w:jc w:val="center"/>
        <w:rPr>
          <w:rFonts w:cs="Arial"/>
          <w:szCs w:val="24"/>
        </w:rPr>
      </w:pPr>
      <w:bookmarkStart w:id="70" w:name="_Toc6771767"/>
      <w:r w:rsidRPr="00DC6E14">
        <w:rPr>
          <w:b/>
          <w:szCs w:val="24"/>
        </w:rPr>
        <w:t xml:space="preserve">Figura </w:t>
      </w:r>
      <w:r w:rsidRPr="00DC6E14">
        <w:rPr>
          <w:b/>
          <w:szCs w:val="24"/>
        </w:rPr>
        <w:fldChar w:fldCharType="begin"/>
      </w:r>
      <w:r w:rsidRPr="00DC6E14">
        <w:rPr>
          <w:b/>
          <w:szCs w:val="24"/>
        </w:rPr>
        <w:instrText xml:space="preserve"> SEQ Figura \* ARABIC </w:instrText>
      </w:r>
      <w:r w:rsidRPr="00DC6E14">
        <w:rPr>
          <w:b/>
          <w:szCs w:val="24"/>
        </w:rPr>
        <w:fldChar w:fldCharType="separate"/>
      </w:r>
      <w:r w:rsidR="00DF34C3">
        <w:rPr>
          <w:b/>
          <w:noProof/>
          <w:szCs w:val="24"/>
        </w:rPr>
        <w:t>8</w:t>
      </w:r>
      <w:r w:rsidRPr="00DC6E14">
        <w:rPr>
          <w:b/>
          <w:szCs w:val="24"/>
        </w:rPr>
        <w:fldChar w:fldCharType="end"/>
      </w:r>
      <w:r w:rsidRPr="00DC6E14">
        <w:rPr>
          <w:b/>
          <w:szCs w:val="24"/>
        </w:rPr>
        <w:t>.</w:t>
      </w:r>
      <w:r w:rsidRPr="00DC6E14">
        <w:rPr>
          <w:szCs w:val="24"/>
        </w:rPr>
        <w:t xml:space="preserve"> Procedimiento </w:t>
      </w:r>
      <w:r w:rsidR="008B6C7E">
        <w:rPr>
          <w:szCs w:val="24"/>
        </w:rPr>
        <w:t>SI</w:t>
      </w:r>
      <w:r w:rsidR="00B3370C" w:rsidRPr="00DC6E14">
        <w:rPr>
          <w:szCs w:val="24"/>
        </w:rPr>
        <w:t xml:space="preserve">G </w:t>
      </w:r>
      <w:r w:rsidRPr="00DC6E14">
        <w:rPr>
          <w:szCs w:val="24"/>
        </w:rPr>
        <w:t>de la investigación.</w:t>
      </w:r>
      <w:bookmarkEnd w:id="70"/>
    </w:p>
    <w:p w:rsidR="00E74608" w:rsidRPr="00DC6E14" w:rsidRDefault="00E74608" w:rsidP="00BB6778">
      <w:pPr>
        <w:pStyle w:val="Ttulo3"/>
      </w:pPr>
      <w:bookmarkStart w:id="71" w:name="_Toc530410733"/>
      <w:bookmarkStart w:id="72" w:name="_Toc530411563"/>
      <w:bookmarkStart w:id="73" w:name="_Toc8069404"/>
      <w:r w:rsidRPr="00DC6E14">
        <w:lastRenderedPageBreak/>
        <w:t>3.</w:t>
      </w:r>
      <w:r w:rsidR="00F73D9F" w:rsidRPr="00DC6E14">
        <w:t>4.</w:t>
      </w:r>
      <w:r w:rsidRPr="00DC6E14">
        <w:t xml:space="preserve">1. </w:t>
      </w:r>
      <w:r w:rsidR="00AE366B" w:rsidRPr="00DC6E14">
        <w:t>H</w:t>
      </w:r>
      <w:r w:rsidR="00DB4C78" w:rsidRPr="00DC6E14">
        <w:t>idrología.</w:t>
      </w:r>
      <w:bookmarkEnd w:id="71"/>
      <w:bookmarkEnd w:id="72"/>
      <w:bookmarkEnd w:id="73"/>
    </w:p>
    <w:p w:rsidR="001D1142" w:rsidRPr="00DC6E14" w:rsidRDefault="001D1142" w:rsidP="009409C1">
      <w:pPr>
        <w:spacing w:after="120" w:line="360" w:lineRule="auto"/>
        <w:jc w:val="both"/>
        <w:rPr>
          <w:rFonts w:cs="Arial"/>
        </w:rPr>
      </w:pPr>
      <w:r w:rsidRPr="00DC6E14">
        <w:rPr>
          <w:rFonts w:cs="Arial"/>
        </w:rPr>
        <w:t>Según el régimen climático actual</w:t>
      </w:r>
      <w:r w:rsidR="001E3525">
        <w:rPr>
          <w:rFonts w:cs="Arial"/>
        </w:rPr>
        <w:t>,</w:t>
      </w:r>
      <w:r w:rsidRPr="00DC6E14">
        <w:rPr>
          <w:rFonts w:cs="Arial"/>
        </w:rPr>
        <w:t xml:space="preserve"> l</w:t>
      </w:r>
      <w:r w:rsidR="00E74608" w:rsidRPr="00DC6E14">
        <w:rPr>
          <w:rFonts w:cs="Arial"/>
        </w:rPr>
        <w:t xml:space="preserve">a </w:t>
      </w:r>
      <w:r w:rsidRPr="00DC6E14">
        <w:rPr>
          <w:rFonts w:cs="Arial"/>
        </w:rPr>
        <w:t>Q</w:t>
      </w:r>
      <w:r w:rsidR="00E74608" w:rsidRPr="00DC6E14">
        <w:rPr>
          <w:rFonts w:cs="Arial"/>
        </w:rPr>
        <w:t xml:space="preserve">uebrada </w:t>
      </w:r>
      <w:r w:rsidR="00BB570A" w:rsidRPr="00DC6E14">
        <w:rPr>
          <w:rFonts w:cs="Arial"/>
        </w:rPr>
        <w:t xml:space="preserve">Los chilcos </w:t>
      </w:r>
      <w:r w:rsidRPr="00DC6E14">
        <w:rPr>
          <w:rFonts w:cs="Arial"/>
        </w:rPr>
        <w:t xml:space="preserve">puede catalogarse como una </w:t>
      </w:r>
      <w:r w:rsidR="00BB570A" w:rsidRPr="00DC6E14">
        <w:rPr>
          <w:rFonts w:cs="Arial"/>
        </w:rPr>
        <w:t>corriente efímera (Villón 2002), puesto que transporta agua</w:t>
      </w:r>
      <w:r w:rsidRPr="00DC6E14">
        <w:rPr>
          <w:rFonts w:cs="Arial"/>
        </w:rPr>
        <w:t>s</w:t>
      </w:r>
      <w:r w:rsidR="00BB570A" w:rsidRPr="00DC6E14">
        <w:rPr>
          <w:rFonts w:cs="Arial"/>
        </w:rPr>
        <w:t xml:space="preserve"> </w:t>
      </w:r>
      <w:r w:rsidRPr="00DC6E14">
        <w:rPr>
          <w:rFonts w:cs="Arial"/>
        </w:rPr>
        <w:t>con mayor frecuencia durante la</w:t>
      </w:r>
      <w:r w:rsidR="00BB570A" w:rsidRPr="00DC6E14">
        <w:rPr>
          <w:rFonts w:cs="Arial"/>
        </w:rPr>
        <w:t xml:space="preserve"> temporada de lluvias</w:t>
      </w:r>
      <w:r w:rsidRPr="00DC6E14">
        <w:rPr>
          <w:rFonts w:cs="Arial"/>
        </w:rPr>
        <w:t xml:space="preserve">, </w:t>
      </w:r>
      <w:r w:rsidR="001E3525">
        <w:rPr>
          <w:rFonts w:cs="Arial"/>
        </w:rPr>
        <w:t>permaneciendo en sequía el resto del año.</w:t>
      </w:r>
      <w:r w:rsidR="00E74608" w:rsidRPr="00DC6E14">
        <w:rPr>
          <w:rFonts w:cs="Arial"/>
        </w:rPr>
        <w:t xml:space="preserve"> </w:t>
      </w:r>
    </w:p>
    <w:p w:rsidR="00BB570A" w:rsidRPr="00DC6E14" w:rsidRDefault="00E74608" w:rsidP="009409C1">
      <w:pPr>
        <w:spacing w:after="120" w:line="360" w:lineRule="auto"/>
        <w:jc w:val="both"/>
        <w:rPr>
          <w:rFonts w:cs="Arial"/>
        </w:rPr>
      </w:pPr>
      <w:r w:rsidRPr="00DC6E14">
        <w:rPr>
          <w:rFonts w:cs="Arial"/>
        </w:rPr>
        <w:t xml:space="preserve">La quebrada tiene </w:t>
      </w:r>
      <w:r w:rsidR="000E0123" w:rsidRPr="00DC6E14">
        <w:rPr>
          <w:rFonts w:cs="Arial"/>
        </w:rPr>
        <w:t>3</w:t>
      </w:r>
      <w:r w:rsidRPr="00DC6E14">
        <w:rPr>
          <w:rFonts w:cs="Arial"/>
        </w:rPr>
        <w:t xml:space="preserve"> afluentes principales que son las quebradas Chimchimarca</w:t>
      </w:r>
      <w:r w:rsidR="00BB6778">
        <w:rPr>
          <w:rFonts w:cs="Arial"/>
        </w:rPr>
        <w:t>, Aylambo</w:t>
      </w:r>
      <w:r w:rsidRPr="00DC6E14">
        <w:rPr>
          <w:rFonts w:cs="Arial"/>
        </w:rPr>
        <w:t xml:space="preserve"> y </w:t>
      </w:r>
      <w:r w:rsidR="00BB6778">
        <w:rPr>
          <w:rFonts w:cs="Arial"/>
        </w:rPr>
        <w:t>El Guitarrero</w:t>
      </w:r>
      <w:r w:rsidRPr="00DC6E14">
        <w:rPr>
          <w:rFonts w:cs="Arial"/>
        </w:rPr>
        <w:t>; el resto de afluentes suelen ser quebradas</w:t>
      </w:r>
      <w:r w:rsidR="00BB570A" w:rsidRPr="00DC6E14">
        <w:rPr>
          <w:rFonts w:cs="Arial"/>
        </w:rPr>
        <w:t xml:space="preserve"> menores</w:t>
      </w:r>
      <w:r w:rsidRPr="00DC6E14">
        <w:rPr>
          <w:rFonts w:cs="Arial"/>
        </w:rPr>
        <w:t xml:space="preserve"> o cárcavas. El drenaje </w:t>
      </w:r>
      <w:r w:rsidR="001D1142" w:rsidRPr="00DC6E14">
        <w:rPr>
          <w:rFonts w:cs="Arial"/>
        </w:rPr>
        <w:t xml:space="preserve">característico de </w:t>
      </w:r>
      <w:r w:rsidRPr="00DC6E14">
        <w:rPr>
          <w:rFonts w:cs="Arial"/>
        </w:rPr>
        <w:t xml:space="preserve">la microcuenca </w:t>
      </w:r>
      <w:r w:rsidR="001E3525">
        <w:rPr>
          <w:rFonts w:cs="Arial"/>
        </w:rPr>
        <w:t>es</w:t>
      </w:r>
      <w:r w:rsidR="001D1142" w:rsidRPr="00DC6E14">
        <w:rPr>
          <w:rFonts w:cs="Arial"/>
        </w:rPr>
        <w:t xml:space="preserve"> </w:t>
      </w:r>
      <w:r w:rsidRPr="00DC6E14">
        <w:rPr>
          <w:rFonts w:cs="Arial"/>
        </w:rPr>
        <w:t xml:space="preserve">dendrítico </w:t>
      </w:r>
      <w:r w:rsidR="001D1142" w:rsidRPr="00DC6E14">
        <w:rPr>
          <w:rFonts w:cs="Arial"/>
        </w:rPr>
        <w:t>o</w:t>
      </w:r>
      <w:r w:rsidRPr="00DC6E14">
        <w:rPr>
          <w:rFonts w:cs="Arial"/>
        </w:rPr>
        <w:t xml:space="preserve"> subparalelo</w:t>
      </w:r>
      <w:r w:rsidR="00BB570A" w:rsidRPr="00DC6E14">
        <w:rPr>
          <w:rFonts w:cs="Arial"/>
        </w:rPr>
        <w:t>.</w:t>
      </w:r>
      <w:r w:rsidRPr="00DC6E14">
        <w:rPr>
          <w:rFonts w:cs="Arial"/>
        </w:rPr>
        <w:t xml:space="preserve"> </w:t>
      </w:r>
    </w:p>
    <w:p w:rsidR="00E74608" w:rsidRPr="00DC6E14" w:rsidRDefault="00B374CC" w:rsidP="009409C1">
      <w:pPr>
        <w:spacing w:after="120" w:line="360" w:lineRule="auto"/>
        <w:jc w:val="both"/>
        <w:rPr>
          <w:rFonts w:cs="Arial"/>
        </w:rPr>
      </w:pPr>
      <w:r>
        <w:rPr>
          <w:rFonts w:cs="Arial"/>
        </w:rPr>
        <w:t xml:space="preserve">La corriente estacional puede alcanzar caudales de </w:t>
      </w:r>
      <w:r w:rsidR="00EA2A90" w:rsidRPr="00DC6E14">
        <w:rPr>
          <w:rFonts w:cs="Arial"/>
        </w:rPr>
        <w:t xml:space="preserve">4 a 20 L/min (Huaripata 2014). Nosotros pudimos evaluar dicho caudal a mediados de </w:t>
      </w:r>
      <w:r w:rsidR="00624CCE" w:rsidRPr="00DC6E14">
        <w:rPr>
          <w:rFonts w:cs="Arial"/>
        </w:rPr>
        <w:t>marzo</w:t>
      </w:r>
      <w:r w:rsidR="00EA2A90" w:rsidRPr="00DC6E14">
        <w:rPr>
          <w:rFonts w:cs="Arial"/>
        </w:rPr>
        <w:t xml:space="preserve"> y fines de </w:t>
      </w:r>
      <w:r w:rsidR="00624CCE" w:rsidRPr="00DC6E14">
        <w:rPr>
          <w:rFonts w:cs="Arial"/>
        </w:rPr>
        <w:t>mayo</w:t>
      </w:r>
      <w:r w:rsidR="00EA2A90" w:rsidRPr="00DC6E14">
        <w:rPr>
          <w:rFonts w:cs="Arial"/>
        </w:rPr>
        <w:t xml:space="preserve">, obteniendo un registro promedio de </w:t>
      </w:r>
      <w:r w:rsidR="00E74608" w:rsidRPr="00DC6E14">
        <w:rPr>
          <w:rFonts w:cs="Arial"/>
        </w:rPr>
        <w:t>400 ml/s y 82.5 ml/s respectivamente. En amb</w:t>
      </w:r>
      <w:r w:rsidR="00EA2A90" w:rsidRPr="00DC6E14">
        <w:rPr>
          <w:rFonts w:cs="Arial"/>
        </w:rPr>
        <w:t xml:space="preserve">os </w:t>
      </w:r>
      <w:r>
        <w:rPr>
          <w:rFonts w:cs="Arial"/>
        </w:rPr>
        <w:t>registros,</w:t>
      </w:r>
      <w:r w:rsidR="00E74608" w:rsidRPr="00DC6E14">
        <w:rPr>
          <w:rFonts w:cs="Arial"/>
        </w:rPr>
        <w:t xml:space="preserve"> el caudal</w:t>
      </w:r>
      <w:r>
        <w:rPr>
          <w:rFonts w:cs="Arial"/>
        </w:rPr>
        <w:t xml:space="preserve"> de agua</w:t>
      </w:r>
      <w:r w:rsidR="00E74608" w:rsidRPr="00DC6E14">
        <w:rPr>
          <w:rFonts w:cs="Arial"/>
        </w:rPr>
        <w:t xml:space="preserve"> </w:t>
      </w:r>
      <w:r>
        <w:rPr>
          <w:rFonts w:cs="Arial"/>
        </w:rPr>
        <w:t>no logró cubrir el lecho del cauce.</w:t>
      </w:r>
      <w:r w:rsidR="00E74608" w:rsidRPr="00DC6E14">
        <w:rPr>
          <w:rFonts w:cs="Arial"/>
        </w:rPr>
        <w:t xml:space="preserve"> A finales de la estación invernal la mayor cantidad de agua proviene de su curso alto y </w:t>
      </w:r>
      <w:r w:rsidR="00EA2A90" w:rsidRPr="00DC6E14">
        <w:rPr>
          <w:rFonts w:cs="Arial"/>
        </w:rPr>
        <w:t>esta se disipa</w:t>
      </w:r>
      <w:r w:rsidR="00E74608" w:rsidRPr="00DC6E14">
        <w:rPr>
          <w:rFonts w:cs="Arial"/>
        </w:rPr>
        <w:t xml:space="preserve"> en </w:t>
      </w:r>
      <w:r>
        <w:rPr>
          <w:rFonts w:cs="Arial"/>
        </w:rPr>
        <w:t xml:space="preserve">las inmediaciones de </w:t>
      </w:r>
      <w:r w:rsidR="00D53C67" w:rsidRPr="00DC6E14">
        <w:rPr>
          <w:rFonts w:cs="Arial"/>
        </w:rPr>
        <w:t>su</w:t>
      </w:r>
      <w:r w:rsidR="000E0123" w:rsidRPr="00DC6E14">
        <w:rPr>
          <w:rFonts w:cs="Arial"/>
        </w:rPr>
        <w:t xml:space="preserve"> </w:t>
      </w:r>
      <w:r>
        <w:rPr>
          <w:rFonts w:cs="Arial"/>
        </w:rPr>
        <w:t>tramo</w:t>
      </w:r>
      <w:r w:rsidR="000E0123" w:rsidRPr="00DC6E14">
        <w:rPr>
          <w:rFonts w:cs="Arial"/>
        </w:rPr>
        <w:t xml:space="preserve"> medio</w:t>
      </w:r>
      <w:r w:rsidR="00C9359B">
        <w:rPr>
          <w:rFonts w:cs="Arial"/>
        </w:rPr>
        <w:t xml:space="preserve"> (ver figura 9)</w:t>
      </w:r>
      <w:r w:rsidR="00E74608" w:rsidRPr="00DC6E14">
        <w:rPr>
          <w:rFonts w:cs="Arial"/>
        </w:rPr>
        <w:t>.</w:t>
      </w:r>
    </w:p>
    <w:p w:rsidR="00E74608" w:rsidRPr="00DC6E14" w:rsidRDefault="00F73D9F" w:rsidP="00AE366B">
      <w:pPr>
        <w:pStyle w:val="Ttulo3"/>
      </w:pPr>
      <w:bookmarkStart w:id="74" w:name="_Toc530410734"/>
      <w:bookmarkStart w:id="75" w:name="_Toc530411564"/>
      <w:bookmarkStart w:id="76" w:name="_Toc8069405"/>
      <w:r w:rsidRPr="00DC6E14">
        <w:t>3.</w:t>
      </w:r>
      <w:r w:rsidR="00E74608" w:rsidRPr="00DC6E14">
        <w:t>4.</w:t>
      </w:r>
      <w:r w:rsidRPr="00DC6E14">
        <w:t>2.</w:t>
      </w:r>
      <w:r w:rsidR="00E74608" w:rsidRPr="00DC6E14">
        <w:t xml:space="preserve"> </w:t>
      </w:r>
      <w:r w:rsidR="00AE366B" w:rsidRPr="00DC6E14">
        <w:t>G</w:t>
      </w:r>
      <w:r w:rsidR="00DB4C78" w:rsidRPr="00DC6E14">
        <w:t>eomorfología.</w:t>
      </w:r>
      <w:bookmarkEnd w:id="74"/>
      <w:bookmarkEnd w:id="75"/>
      <w:bookmarkEnd w:id="76"/>
    </w:p>
    <w:p w:rsidR="0087586C" w:rsidRPr="00DC6E14" w:rsidRDefault="00D134D2" w:rsidP="003712DD">
      <w:pPr>
        <w:autoSpaceDE w:val="0"/>
        <w:autoSpaceDN w:val="0"/>
        <w:adjustRightInd w:val="0"/>
        <w:spacing w:after="120" w:line="360" w:lineRule="auto"/>
        <w:jc w:val="both"/>
        <w:rPr>
          <w:rFonts w:cs="Arial"/>
        </w:rPr>
      </w:pPr>
      <w:r w:rsidRPr="00DC6E14">
        <w:rPr>
          <w:rFonts w:cs="Arial"/>
        </w:rPr>
        <w:t xml:space="preserve">Nuestra área de estudio </w:t>
      </w:r>
      <w:r w:rsidR="00F03C02">
        <w:rPr>
          <w:rFonts w:cs="Arial"/>
        </w:rPr>
        <w:t>tiene principalmente cara</w:t>
      </w:r>
      <w:r w:rsidR="00C9359B">
        <w:rPr>
          <w:rFonts w:cs="Arial"/>
        </w:rPr>
        <w:t xml:space="preserve">cterísticas morfogenéticas </w:t>
      </w:r>
      <w:r w:rsidR="00F03C02">
        <w:rPr>
          <w:rFonts w:cs="Arial"/>
        </w:rPr>
        <w:t>estructural</w:t>
      </w:r>
      <w:r w:rsidR="00C9359B">
        <w:rPr>
          <w:rFonts w:cs="Arial"/>
        </w:rPr>
        <w:t>es</w:t>
      </w:r>
      <w:r w:rsidR="00F03C02">
        <w:rPr>
          <w:rFonts w:cs="Arial"/>
        </w:rPr>
        <w:t>, fluvial</w:t>
      </w:r>
      <w:r w:rsidR="00C9359B">
        <w:rPr>
          <w:rFonts w:cs="Arial"/>
        </w:rPr>
        <w:t>es</w:t>
      </w:r>
      <w:r w:rsidR="00F03C02">
        <w:rPr>
          <w:rFonts w:cs="Arial"/>
        </w:rPr>
        <w:t xml:space="preserve"> y denudacional</w:t>
      </w:r>
      <w:r w:rsidR="00C9359B">
        <w:rPr>
          <w:rFonts w:cs="Arial"/>
        </w:rPr>
        <w:t>es</w:t>
      </w:r>
      <w:r w:rsidR="00F03C02">
        <w:rPr>
          <w:rFonts w:cs="Arial"/>
        </w:rPr>
        <w:t xml:space="preserve"> </w:t>
      </w:r>
      <w:r w:rsidRPr="00DC6E14">
        <w:rPr>
          <w:rFonts w:cs="Arial"/>
        </w:rPr>
        <w:t>(</w:t>
      </w:r>
      <w:r w:rsidR="0087586C" w:rsidRPr="00DC6E14">
        <w:rPr>
          <w:rFonts w:cs="Arial"/>
        </w:rPr>
        <w:t>Carvajal 2012)</w:t>
      </w:r>
      <w:r w:rsidR="00C9359B">
        <w:rPr>
          <w:rFonts w:cs="Arial"/>
        </w:rPr>
        <w:t xml:space="preserve">, </w:t>
      </w:r>
      <w:r w:rsidR="00F03C02">
        <w:rPr>
          <w:rFonts w:cs="Arial"/>
        </w:rPr>
        <w:t>e incluso</w:t>
      </w:r>
      <w:r w:rsidR="0087586C" w:rsidRPr="00DC6E14">
        <w:rPr>
          <w:rFonts w:cs="Arial"/>
        </w:rPr>
        <w:t xml:space="preserve"> antrópic</w:t>
      </w:r>
      <w:r w:rsidR="0001552E" w:rsidRPr="00DC6E14">
        <w:rPr>
          <w:rFonts w:cs="Arial"/>
        </w:rPr>
        <w:t>o</w:t>
      </w:r>
      <w:r w:rsidR="0087586C" w:rsidRPr="00DC6E14">
        <w:rPr>
          <w:rFonts w:cs="Arial"/>
        </w:rPr>
        <w:t>.</w:t>
      </w:r>
    </w:p>
    <w:p w:rsidR="0087586C" w:rsidRPr="00DC6E14" w:rsidRDefault="0087586C" w:rsidP="003712DD">
      <w:pPr>
        <w:autoSpaceDE w:val="0"/>
        <w:autoSpaceDN w:val="0"/>
        <w:adjustRightInd w:val="0"/>
        <w:spacing w:after="120" w:line="360" w:lineRule="auto"/>
        <w:jc w:val="both"/>
        <w:rPr>
          <w:rFonts w:cs="Arial"/>
          <w:b/>
        </w:rPr>
      </w:pPr>
      <w:r w:rsidRPr="00DC6E14">
        <w:rPr>
          <w:rFonts w:cs="Arial"/>
          <w:b/>
        </w:rPr>
        <w:t>Geoformas Estructurales:</w:t>
      </w:r>
    </w:p>
    <w:p w:rsidR="0087586C" w:rsidRPr="00DC6E14" w:rsidRDefault="00BB2BF9" w:rsidP="003712DD">
      <w:pPr>
        <w:autoSpaceDE w:val="0"/>
        <w:autoSpaceDN w:val="0"/>
        <w:adjustRightInd w:val="0"/>
        <w:spacing w:after="120" w:line="360" w:lineRule="auto"/>
        <w:jc w:val="both"/>
        <w:rPr>
          <w:rFonts w:cs="Arial"/>
        </w:rPr>
      </w:pPr>
      <w:r>
        <w:rPr>
          <w:rFonts w:cs="Arial"/>
        </w:rPr>
        <w:t>Como</w:t>
      </w:r>
      <w:r w:rsidR="0087586C" w:rsidRPr="00DC6E14">
        <w:rPr>
          <w:rFonts w:cs="Arial"/>
        </w:rPr>
        <w:t xml:space="preserve"> subunidades geomorfológicas</w:t>
      </w:r>
      <w:r>
        <w:rPr>
          <w:rFonts w:cs="Arial"/>
        </w:rPr>
        <w:t xml:space="preserve"> estructurales</w:t>
      </w:r>
      <w:r w:rsidR="0087586C" w:rsidRPr="00DC6E14">
        <w:rPr>
          <w:rFonts w:cs="Arial"/>
        </w:rPr>
        <w:t xml:space="preserve"> tenemos </w:t>
      </w:r>
      <w:r>
        <w:rPr>
          <w:rFonts w:cs="Arial"/>
        </w:rPr>
        <w:t xml:space="preserve">montañas </w:t>
      </w:r>
      <w:r w:rsidR="005274E2">
        <w:rPr>
          <w:rFonts w:cs="Arial"/>
        </w:rPr>
        <w:t xml:space="preserve">muy </w:t>
      </w:r>
      <w:r>
        <w:rPr>
          <w:rFonts w:cs="Arial"/>
        </w:rPr>
        <w:t>escarpadas</w:t>
      </w:r>
      <w:r w:rsidR="0087586C" w:rsidRPr="00DC6E14">
        <w:rPr>
          <w:rFonts w:cs="Arial"/>
        </w:rPr>
        <w:t xml:space="preserve"> </w:t>
      </w:r>
      <w:r>
        <w:rPr>
          <w:rFonts w:cs="Arial"/>
        </w:rPr>
        <w:t xml:space="preserve">a </w:t>
      </w:r>
      <w:r w:rsidR="0087586C" w:rsidRPr="00DC6E14">
        <w:rPr>
          <w:rFonts w:cs="Arial"/>
        </w:rPr>
        <w:t>ambos márgenes del cauce</w:t>
      </w:r>
      <w:r>
        <w:rPr>
          <w:rFonts w:cs="Arial"/>
        </w:rPr>
        <w:t>, los cuales pueden alcanzar altitudes de 3,600 m.s.n.m</w:t>
      </w:r>
      <w:r w:rsidR="005274E2">
        <w:rPr>
          <w:rFonts w:cs="Arial"/>
        </w:rPr>
        <w:t>; con pendientes mayores a 45°. Laderas muy abruptas con pendientes de 21°-30°</w:t>
      </w:r>
      <w:r w:rsidR="0017662A">
        <w:rPr>
          <w:rFonts w:cs="Arial"/>
        </w:rPr>
        <w:t xml:space="preserve"> (Carbajal 20</w:t>
      </w:r>
      <w:r w:rsidR="007F14E3">
        <w:rPr>
          <w:rFonts w:cs="Arial"/>
        </w:rPr>
        <w:t>12</w:t>
      </w:r>
      <w:r w:rsidR="0017662A">
        <w:rPr>
          <w:rFonts w:cs="Arial"/>
        </w:rPr>
        <w:t>)</w:t>
      </w:r>
      <w:r w:rsidR="005274E2">
        <w:rPr>
          <w:rFonts w:cs="Arial"/>
        </w:rPr>
        <w:t>, cubiertos con depósitos de piedemonte.</w:t>
      </w:r>
    </w:p>
    <w:p w:rsidR="0087586C" w:rsidRPr="00DC6E14" w:rsidRDefault="0087586C" w:rsidP="003712DD">
      <w:pPr>
        <w:autoSpaceDE w:val="0"/>
        <w:autoSpaceDN w:val="0"/>
        <w:adjustRightInd w:val="0"/>
        <w:spacing w:after="120" w:line="360" w:lineRule="auto"/>
        <w:jc w:val="both"/>
        <w:rPr>
          <w:rFonts w:cs="Arial"/>
        </w:rPr>
      </w:pPr>
      <w:r w:rsidRPr="00DC6E14">
        <w:rPr>
          <w:rFonts w:cs="Arial"/>
        </w:rPr>
        <w:t xml:space="preserve">Además, como resultado del tectonismo en el área también se </w:t>
      </w:r>
      <w:r w:rsidR="00C9359B">
        <w:rPr>
          <w:rFonts w:cs="Arial"/>
        </w:rPr>
        <w:t xml:space="preserve">pueden apreciar </w:t>
      </w:r>
      <w:r w:rsidRPr="00DC6E14">
        <w:rPr>
          <w:rFonts w:cs="Arial"/>
        </w:rPr>
        <w:t xml:space="preserve">escarpes </w:t>
      </w:r>
      <w:r w:rsidR="005274E2">
        <w:rPr>
          <w:rFonts w:cs="Arial"/>
        </w:rPr>
        <w:t xml:space="preserve">en los márgenes de la quebrada </w:t>
      </w:r>
      <w:r w:rsidRPr="00DC6E14">
        <w:rPr>
          <w:rFonts w:cs="Arial"/>
        </w:rPr>
        <w:t>con altitudes mayores a los 8 m.</w:t>
      </w:r>
    </w:p>
    <w:p w:rsidR="0087586C" w:rsidRPr="00DC6E14" w:rsidRDefault="0087586C" w:rsidP="003712DD">
      <w:pPr>
        <w:autoSpaceDE w:val="0"/>
        <w:autoSpaceDN w:val="0"/>
        <w:adjustRightInd w:val="0"/>
        <w:spacing w:after="120" w:line="360" w:lineRule="auto"/>
        <w:jc w:val="both"/>
        <w:rPr>
          <w:rFonts w:cs="Arial"/>
          <w:b/>
        </w:rPr>
      </w:pPr>
      <w:r w:rsidRPr="00DC6E14">
        <w:rPr>
          <w:rFonts w:cs="Arial"/>
          <w:b/>
        </w:rPr>
        <w:t>Geoformas Fluviales:</w:t>
      </w:r>
    </w:p>
    <w:p w:rsidR="0087586C" w:rsidRPr="00DC6E14" w:rsidRDefault="0087586C" w:rsidP="003712DD">
      <w:pPr>
        <w:autoSpaceDE w:val="0"/>
        <w:autoSpaceDN w:val="0"/>
        <w:adjustRightInd w:val="0"/>
        <w:spacing w:after="120" w:line="360" w:lineRule="auto"/>
        <w:jc w:val="both"/>
        <w:rPr>
          <w:rFonts w:cs="Arial"/>
        </w:rPr>
      </w:pPr>
      <w:r w:rsidRPr="00DC6E14">
        <w:rPr>
          <w:rFonts w:cs="Arial"/>
        </w:rPr>
        <w:t>Como subunidad principal del sistema fluvial se tiene el cauce principal conocido como Quebrada Los Chilcos con una longitud promedio de 9 Km, y con una abertura transversal que varía desde los 2 a 6 m.</w:t>
      </w:r>
    </w:p>
    <w:p w:rsidR="00C9359B" w:rsidRDefault="00C9359B" w:rsidP="003712DD">
      <w:pPr>
        <w:autoSpaceDE w:val="0"/>
        <w:autoSpaceDN w:val="0"/>
        <w:adjustRightInd w:val="0"/>
        <w:spacing w:after="120" w:line="360" w:lineRule="auto"/>
        <w:jc w:val="both"/>
        <w:rPr>
          <w:rFonts w:cs="Arial"/>
        </w:rPr>
      </w:pPr>
    </w:p>
    <w:p w:rsidR="00C9359B" w:rsidRDefault="00C9359B" w:rsidP="003712DD">
      <w:pPr>
        <w:autoSpaceDE w:val="0"/>
        <w:autoSpaceDN w:val="0"/>
        <w:adjustRightInd w:val="0"/>
        <w:spacing w:after="120" w:line="360" w:lineRule="auto"/>
        <w:jc w:val="both"/>
        <w:rPr>
          <w:rFonts w:cs="Arial"/>
        </w:rPr>
      </w:pPr>
    </w:p>
    <w:p w:rsidR="00C9359B" w:rsidRPr="00DC6E14" w:rsidRDefault="00C9359B" w:rsidP="00C9359B">
      <w:pPr>
        <w:keepNext/>
        <w:spacing w:line="360" w:lineRule="auto"/>
      </w:pPr>
      <w:r w:rsidRPr="00DC6E14">
        <w:rPr>
          <w:rFonts w:cs="Arial"/>
          <w:noProof/>
          <w:lang w:eastAsia="es-PE"/>
        </w:rPr>
        <w:lastRenderedPageBreak/>
        <w:drawing>
          <wp:inline distT="0" distB="0" distL="0" distR="0" wp14:anchorId="282780CD" wp14:editId="0E8509A0">
            <wp:extent cx="7547424" cy="5340453"/>
            <wp:effectExtent l="0" t="1587"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6200000">
                      <a:off x="0" y="0"/>
                      <a:ext cx="7561664" cy="5350529"/>
                    </a:xfrm>
                    <a:prstGeom prst="rect">
                      <a:avLst/>
                    </a:prstGeom>
                    <a:noFill/>
                    <a:ln>
                      <a:noFill/>
                    </a:ln>
                  </pic:spPr>
                </pic:pic>
              </a:graphicData>
            </a:graphic>
          </wp:inline>
        </w:drawing>
      </w:r>
    </w:p>
    <w:p w:rsidR="00C9359B" w:rsidRPr="00DC6E14" w:rsidRDefault="00C9359B" w:rsidP="00C9359B">
      <w:pPr>
        <w:pStyle w:val="Descripcin"/>
        <w:jc w:val="center"/>
        <w:rPr>
          <w:rFonts w:cs="Arial"/>
          <w:b/>
          <w:szCs w:val="24"/>
        </w:rPr>
      </w:pPr>
    </w:p>
    <w:p w:rsidR="00C9359B" w:rsidRPr="00DC6E14" w:rsidRDefault="00C9359B" w:rsidP="00C9359B">
      <w:pPr>
        <w:pStyle w:val="Descripcin"/>
        <w:jc w:val="center"/>
        <w:rPr>
          <w:rFonts w:cs="Arial"/>
          <w:noProof/>
          <w:szCs w:val="24"/>
        </w:rPr>
      </w:pPr>
      <w:bookmarkStart w:id="77" w:name="_Toc6771768"/>
      <w:r w:rsidRPr="00DC6E14">
        <w:rPr>
          <w:b/>
          <w:szCs w:val="24"/>
        </w:rPr>
        <w:t xml:space="preserve">Figura </w:t>
      </w:r>
      <w:r w:rsidRPr="00DC6E14">
        <w:rPr>
          <w:b/>
          <w:szCs w:val="24"/>
        </w:rPr>
        <w:fldChar w:fldCharType="begin"/>
      </w:r>
      <w:r w:rsidRPr="00DC6E14">
        <w:rPr>
          <w:b/>
          <w:szCs w:val="24"/>
        </w:rPr>
        <w:instrText xml:space="preserve"> SEQ Figura \* ARABIC </w:instrText>
      </w:r>
      <w:r w:rsidRPr="00DC6E14">
        <w:rPr>
          <w:b/>
          <w:szCs w:val="24"/>
        </w:rPr>
        <w:fldChar w:fldCharType="separate"/>
      </w:r>
      <w:r w:rsidR="00DF34C3">
        <w:rPr>
          <w:b/>
          <w:noProof/>
          <w:szCs w:val="24"/>
        </w:rPr>
        <w:t>9</w:t>
      </w:r>
      <w:r w:rsidRPr="00DC6E14">
        <w:rPr>
          <w:b/>
          <w:szCs w:val="24"/>
        </w:rPr>
        <w:fldChar w:fldCharType="end"/>
      </w:r>
      <w:r w:rsidRPr="00DC6E14">
        <w:rPr>
          <w:rFonts w:cs="Arial"/>
          <w:b/>
          <w:szCs w:val="24"/>
        </w:rPr>
        <w:t>.</w:t>
      </w:r>
      <w:r w:rsidRPr="00DC6E14">
        <w:rPr>
          <w:rFonts w:cs="Arial"/>
          <w:szCs w:val="24"/>
        </w:rPr>
        <w:t xml:space="preserve"> Mapa Hidrológico de la Quebrada Los Chilcos.</w:t>
      </w:r>
      <w:bookmarkEnd w:id="77"/>
    </w:p>
    <w:p w:rsidR="00C9359B" w:rsidRDefault="00C9359B" w:rsidP="003712DD">
      <w:pPr>
        <w:autoSpaceDE w:val="0"/>
        <w:autoSpaceDN w:val="0"/>
        <w:adjustRightInd w:val="0"/>
        <w:spacing w:after="120" w:line="360" w:lineRule="auto"/>
        <w:jc w:val="both"/>
        <w:rPr>
          <w:rFonts w:cs="Arial"/>
        </w:rPr>
      </w:pPr>
    </w:p>
    <w:p w:rsidR="0087586C" w:rsidRPr="00DC6E14" w:rsidRDefault="0087586C" w:rsidP="003712DD">
      <w:pPr>
        <w:autoSpaceDE w:val="0"/>
        <w:autoSpaceDN w:val="0"/>
        <w:adjustRightInd w:val="0"/>
        <w:spacing w:after="120" w:line="360" w:lineRule="auto"/>
        <w:jc w:val="both"/>
        <w:rPr>
          <w:rFonts w:cs="Arial"/>
        </w:rPr>
      </w:pPr>
      <w:r w:rsidRPr="00DC6E14">
        <w:rPr>
          <w:rFonts w:cs="Arial"/>
        </w:rPr>
        <w:lastRenderedPageBreak/>
        <w:t xml:space="preserve">También tenemos tramos longitudinales con escarpes que van de los 3 a 6 m y tramos con escarpes inferiores a 3 m; estas geoformas han sido ocasionadas por la erosión fluvial </w:t>
      </w:r>
      <w:r w:rsidR="00C9359B">
        <w:rPr>
          <w:rFonts w:cs="Arial"/>
        </w:rPr>
        <w:t>en las riberas del cauce</w:t>
      </w:r>
      <w:r w:rsidRPr="00DC6E14">
        <w:rPr>
          <w:rFonts w:cs="Arial"/>
        </w:rPr>
        <w:t>.</w:t>
      </w:r>
    </w:p>
    <w:p w:rsidR="0087586C" w:rsidRPr="00DC6E14" w:rsidRDefault="0087586C" w:rsidP="003712DD">
      <w:pPr>
        <w:autoSpaceDE w:val="0"/>
        <w:autoSpaceDN w:val="0"/>
        <w:adjustRightInd w:val="0"/>
        <w:spacing w:after="120" w:line="360" w:lineRule="auto"/>
        <w:jc w:val="both"/>
        <w:rPr>
          <w:rFonts w:cs="Arial"/>
        </w:rPr>
      </w:pPr>
      <w:r w:rsidRPr="00DC6E14">
        <w:rPr>
          <w:rFonts w:cs="Arial"/>
        </w:rPr>
        <w:t xml:space="preserve">También tenemos quebradas aledañas que aportan agua al cauce en estaciones de crecida, puesto que el mayor tiempo se encuentran en sequía. Otra subunidad interesante es la Terraza de Nivel 1 la cual se constituye como la llanura aluvial del cauce. Esta terraza se habría formado como producto de la evolución geomorfológica del Río Mashcón y que ahora sirve </w:t>
      </w:r>
      <w:r w:rsidR="00C9359B">
        <w:rPr>
          <w:rFonts w:cs="Arial"/>
        </w:rPr>
        <w:t>como área de desagüe de</w:t>
      </w:r>
      <w:r w:rsidRPr="00DC6E14">
        <w:rPr>
          <w:rFonts w:cs="Arial"/>
        </w:rPr>
        <w:t xml:space="preserve"> la Quebrada Los Chilcos. Esta terraza está constituida principalmente</w:t>
      </w:r>
      <w:r w:rsidR="00AD1A33" w:rsidRPr="00DC6E14">
        <w:rPr>
          <w:rFonts w:cs="Arial"/>
        </w:rPr>
        <w:t xml:space="preserve"> por sedimentos de </w:t>
      </w:r>
      <w:r w:rsidR="00C9359B">
        <w:rPr>
          <w:rFonts w:cs="Arial"/>
        </w:rPr>
        <w:t>arena</w:t>
      </w:r>
      <w:r w:rsidR="00AD1A33" w:rsidRPr="00DC6E14">
        <w:rPr>
          <w:rFonts w:cs="Arial"/>
        </w:rPr>
        <w:t xml:space="preserve"> y limos y se encuentra localizada a una altitud de 2700 m.s.n.m.</w:t>
      </w:r>
    </w:p>
    <w:p w:rsidR="0087586C" w:rsidRPr="00DC6E14" w:rsidRDefault="0087586C" w:rsidP="003712DD">
      <w:pPr>
        <w:autoSpaceDE w:val="0"/>
        <w:autoSpaceDN w:val="0"/>
        <w:adjustRightInd w:val="0"/>
        <w:spacing w:after="120" w:line="360" w:lineRule="auto"/>
        <w:jc w:val="both"/>
        <w:rPr>
          <w:rFonts w:cs="Arial"/>
        </w:rPr>
      </w:pPr>
      <w:r w:rsidRPr="00DC6E14">
        <w:rPr>
          <w:rFonts w:cs="Arial"/>
        </w:rPr>
        <w:t>La Terraza de Nivel 2 también correspondería a la cuenca del Río Mashcón,</w:t>
      </w:r>
      <w:r w:rsidR="00C9359B">
        <w:rPr>
          <w:rFonts w:cs="Arial"/>
        </w:rPr>
        <w:t xml:space="preserve"> pero en proceso de erosión, se encuentra </w:t>
      </w:r>
      <w:r w:rsidR="00BD4B5E">
        <w:rPr>
          <w:rFonts w:cs="Arial"/>
        </w:rPr>
        <w:t xml:space="preserve">adyacentemente a los depósitos de piedemonte </w:t>
      </w:r>
      <w:r w:rsidR="00C9359B">
        <w:rPr>
          <w:rFonts w:cs="Arial"/>
        </w:rPr>
        <w:t>de las laderas muy abruptas</w:t>
      </w:r>
      <w:r w:rsidR="00BD4B5E">
        <w:rPr>
          <w:rFonts w:cs="Arial"/>
        </w:rPr>
        <w:t xml:space="preserve">; </w:t>
      </w:r>
      <w:r w:rsidR="00C9359B">
        <w:rPr>
          <w:rFonts w:cs="Arial"/>
        </w:rPr>
        <w:t xml:space="preserve">y está </w:t>
      </w:r>
      <w:r w:rsidRPr="00DC6E14">
        <w:rPr>
          <w:rFonts w:cs="Arial"/>
        </w:rPr>
        <w:t>constituida por sedimento</w:t>
      </w:r>
      <w:r w:rsidR="00C9359B">
        <w:rPr>
          <w:rFonts w:cs="Arial"/>
        </w:rPr>
        <w:t>s como</w:t>
      </w:r>
      <w:r w:rsidRPr="00DC6E14">
        <w:rPr>
          <w:rFonts w:cs="Arial"/>
        </w:rPr>
        <w:t xml:space="preserve"> gravas y arenas gruesas. En el tramo superior de la quebrada se han identificado terrazas que pueden ser actuales o sub-actuales de </w:t>
      </w:r>
      <w:r w:rsidR="00C9359B">
        <w:rPr>
          <w:rFonts w:cs="Arial"/>
        </w:rPr>
        <w:t xml:space="preserve">granulometría </w:t>
      </w:r>
      <w:r w:rsidR="00176572">
        <w:rPr>
          <w:rFonts w:cs="Arial"/>
        </w:rPr>
        <w:t>grava arenosa poco perceptible</w:t>
      </w:r>
      <w:r w:rsidR="00C9359B">
        <w:rPr>
          <w:rFonts w:cs="Arial"/>
        </w:rPr>
        <w:t xml:space="preserve"> a gran escala</w:t>
      </w:r>
      <w:r w:rsidRPr="00DC6E14">
        <w:rPr>
          <w:rFonts w:cs="Arial"/>
        </w:rPr>
        <w:t>. Éstas terrazas tienen una altura que varía de los 0.80 m a 1.20 m. con extensiones que no sobrepasan los 5 m</w:t>
      </w:r>
      <w:r w:rsidRPr="00DC6E14">
        <w:rPr>
          <w:rFonts w:cs="Arial"/>
          <w:vertAlign w:val="superscript"/>
        </w:rPr>
        <w:t>2</w:t>
      </w:r>
      <w:r w:rsidR="00AD1A33" w:rsidRPr="00DC6E14">
        <w:rPr>
          <w:rFonts w:cs="Arial"/>
        </w:rPr>
        <w:t xml:space="preserve">, y se ubican a la altitud de 2900 y 3000 m.s.n.m. </w:t>
      </w:r>
    </w:p>
    <w:p w:rsidR="0087586C" w:rsidRPr="00DC6E14" w:rsidRDefault="0087586C" w:rsidP="003712DD">
      <w:pPr>
        <w:autoSpaceDE w:val="0"/>
        <w:autoSpaceDN w:val="0"/>
        <w:adjustRightInd w:val="0"/>
        <w:spacing w:after="120" w:line="360" w:lineRule="auto"/>
        <w:jc w:val="both"/>
        <w:rPr>
          <w:rFonts w:cs="Arial"/>
          <w:b/>
        </w:rPr>
      </w:pPr>
      <w:r w:rsidRPr="00DC6E14">
        <w:rPr>
          <w:rFonts w:cs="Arial"/>
          <w:b/>
        </w:rPr>
        <w:t>Geoformas Denudacionales:</w:t>
      </w:r>
    </w:p>
    <w:p w:rsidR="0004211A" w:rsidRDefault="00AD1A33" w:rsidP="003712DD">
      <w:pPr>
        <w:autoSpaceDE w:val="0"/>
        <w:autoSpaceDN w:val="0"/>
        <w:adjustRightInd w:val="0"/>
        <w:spacing w:after="120" w:line="360" w:lineRule="auto"/>
        <w:jc w:val="both"/>
        <w:rPr>
          <w:rFonts w:cs="Arial"/>
        </w:rPr>
      </w:pPr>
      <w:r w:rsidRPr="00DC6E14">
        <w:rPr>
          <w:rFonts w:cs="Arial"/>
        </w:rPr>
        <w:t>Se pueden apreciar derrumbes y deslizamientos en el tramo alto de la quebrada a la alt</w:t>
      </w:r>
      <w:r w:rsidR="0004211A">
        <w:rPr>
          <w:rFonts w:cs="Arial"/>
        </w:rPr>
        <w:t>itud</w:t>
      </w:r>
      <w:r w:rsidRPr="00DC6E14">
        <w:rPr>
          <w:rFonts w:cs="Arial"/>
        </w:rPr>
        <w:t xml:space="preserve"> de 3000 m.s.n.m. </w:t>
      </w:r>
      <w:r w:rsidR="0004211A">
        <w:rPr>
          <w:rFonts w:cs="Arial"/>
        </w:rPr>
        <w:t>U</w:t>
      </w:r>
      <w:r w:rsidRPr="00DC6E14">
        <w:rPr>
          <w:rFonts w:cs="Arial"/>
        </w:rPr>
        <w:t>n deslizamiento con características activas se ubica a la altitud de 3400 m.s.n.m.</w:t>
      </w:r>
    </w:p>
    <w:p w:rsidR="00C30950" w:rsidRPr="00DC6E14" w:rsidRDefault="00AD1A33" w:rsidP="003712DD">
      <w:pPr>
        <w:autoSpaceDE w:val="0"/>
        <w:autoSpaceDN w:val="0"/>
        <w:adjustRightInd w:val="0"/>
        <w:spacing w:after="120" w:line="360" w:lineRule="auto"/>
        <w:jc w:val="both"/>
        <w:rPr>
          <w:rFonts w:cs="Arial"/>
        </w:rPr>
      </w:pPr>
      <w:r w:rsidRPr="00DC6E14">
        <w:rPr>
          <w:rFonts w:cs="Arial"/>
        </w:rPr>
        <w:t xml:space="preserve">Los derrumbes </w:t>
      </w:r>
      <w:r w:rsidR="0004211A">
        <w:rPr>
          <w:rFonts w:cs="Arial"/>
        </w:rPr>
        <w:t xml:space="preserve">identificados en los márgenes del cauce </w:t>
      </w:r>
      <w:r w:rsidRPr="00DC6E14">
        <w:rPr>
          <w:rFonts w:cs="Arial"/>
        </w:rPr>
        <w:t xml:space="preserve">son ocasionados debido a </w:t>
      </w:r>
      <w:r w:rsidR="0004211A">
        <w:rPr>
          <w:rFonts w:cs="Arial"/>
        </w:rPr>
        <w:t>su</w:t>
      </w:r>
      <w:r w:rsidRPr="00DC6E14">
        <w:rPr>
          <w:rFonts w:cs="Arial"/>
        </w:rPr>
        <w:t xml:space="preserve"> altitud </w:t>
      </w:r>
      <w:r w:rsidR="0004211A">
        <w:rPr>
          <w:rFonts w:cs="Arial"/>
        </w:rPr>
        <w:t xml:space="preserve">y </w:t>
      </w:r>
      <w:r w:rsidRPr="00DC6E14">
        <w:rPr>
          <w:rFonts w:cs="Arial"/>
        </w:rPr>
        <w:t>erosión profunda.</w:t>
      </w:r>
      <w:r w:rsidR="00C30950" w:rsidRPr="00DC6E14">
        <w:rPr>
          <w:rFonts w:cs="Arial"/>
        </w:rPr>
        <w:t xml:space="preserve"> En éste mismo tramos se pueden identificar cárcavas en el margen derecho de la quebrada a una altitud de 3050 m.s.n.m, las cuales tienen un ancho </w:t>
      </w:r>
      <w:r w:rsidR="0004211A">
        <w:rPr>
          <w:rFonts w:cs="Arial"/>
        </w:rPr>
        <w:t xml:space="preserve">promedio de 2 </w:t>
      </w:r>
      <w:r w:rsidR="00C30950" w:rsidRPr="00DC6E14">
        <w:rPr>
          <w:rFonts w:cs="Arial"/>
        </w:rPr>
        <w:t>m</w:t>
      </w:r>
      <w:r w:rsidR="0004211A">
        <w:rPr>
          <w:rFonts w:cs="Arial"/>
        </w:rPr>
        <w:t>.</w:t>
      </w:r>
    </w:p>
    <w:p w:rsidR="00C30950" w:rsidRPr="00DC6E14" w:rsidRDefault="00C30950" w:rsidP="003712DD">
      <w:pPr>
        <w:autoSpaceDE w:val="0"/>
        <w:autoSpaceDN w:val="0"/>
        <w:adjustRightInd w:val="0"/>
        <w:spacing w:after="120" w:line="360" w:lineRule="auto"/>
        <w:jc w:val="both"/>
        <w:rPr>
          <w:rFonts w:cs="Arial"/>
        </w:rPr>
      </w:pPr>
      <w:r w:rsidRPr="00DC6E14">
        <w:rPr>
          <w:rFonts w:cs="Arial"/>
        </w:rPr>
        <w:t xml:space="preserve">A lo largo del trayecto del cauce se pueden identificar zonas con mayor </w:t>
      </w:r>
      <w:r w:rsidR="0004211A">
        <w:rPr>
          <w:rFonts w:cs="Arial"/>
        </w:rPr>
        <w:t xml:space="preserve">presencia de </w:t>
      </w:r>
      <w:r w:rsidRPr="00DC6E14">
        <w:rPr>
          <w:rFonts w:cs="Arial"/>
        </w:rPr>
        <w:t xml:space="preserve">erosión vertical o lateral </w:t>
      </w:r>
      <w:r w:rsidR="0004211A">
        <w:rPr>
          <w:rFonts w:cs="Arial"/>
        </w:rPr>
        <w:t>según las características morfométricas y erosivas del cauce</w:t>
      </w:r>
      <w:r w:rsidRPr="00DC6E14">
        <w:rPr>
          <w:rFonts w:cs="Arial"/>
        </w:rPr>
        <w:t>.</w:t>
      </w:r>
    </w:p>
    <w:p w:rsidR="0004211A" w:rsidRDefault="0004211A" w:rsidP="003712DD">
      <w:pPr>
        <w:autoSpaceDE w:val="0"/>
        <w:autoSpaceDN w:val="0"/>
        <w:adjustRightInd w:val="0"/>
        <w:spacing w:after="120" w:line="360" w:lineRule="auto"/>
        <w:jc w:val="both"/>
        <w:rPr>
          <w:rFonts w:cs="Arial"/>
          <w:b/>
        </w:rPr>
      </w:pPr>
    </w:p>
    <w:p w:rsidR="00C30950" w:rsidRPr="00DC6E14" w:rsidRDefault="00C30950" w:rsidP="003712DD">
      <w:pPr>
        <w:autoSpaceDE w:val="0"/>
        <w:autoSpaceDN w:val="0"/>
        <w:adjustRightInd w:val="0"/>
        <w:spacing w:after="120" w:line="360" w:lineRule="auto"/>
        <w:jc w:val="both"/>
        <w:rPr>
          <w:rFonts w:cs="Arial"/>
          <w:b/>
        </w:rPr>
      </w:pPr>
      <w:r w:rsidRPr="00DC6E14">
        <w:rPr>
          <w:rFonts w:cs="Arial"/>
          <w:b/>
        </w:rPr>
        <w:lastRenderedPageBreak/>
        <w:t>Geoformas Antrópicas:</w:t>
      </w:r>
    </w:p>
    <w:p w:rsidR="00C30950" w:rsidRPr="00DC6E14" w:rsidRDefault="00C30950" w:rsidP="003712DD">
      <w:pPr>
        <w:autoSpaceDE w:val="0"/>
        <w:autoSpaceDN w:val="0"/>
        <w:adjustRightInd w:val="0"/>
        <w:spacing w:after="120" w:line="360" w:lineRule="auto"/>
        <w:jc w:val="both"/>
        <w:rPr>
          <w:rFonts w:cs="Arial"/>
        </w:rPr>
      </w:pPr>
      <w:r w:rsidRPr="00DC6E14">
        <w:rPr>
          <w:rFonts w:cs="Arial"/>
        </w:rPr>
        <w:t xml:space="preserve">Tenemos espolones, diques y poblados. Los espolones son barreras de tierra que se </w:t>
      </w:r>
      <w:r w:rsidR="005274E2">
        <w:rPr>
          <w:rFonts w:cs="Arial"/>
        </w:rPr>
        <w:t>ubican en gran parte del tramo inferior del cauce,</w:t>
      </w:r>
      <w:r w:rsidRPr="00DC6E14">
        <w:rPr>
          <w:rFonts w:cs="Arial"/>
        </w:rPr>
        <w:t xml:space="preserve"> en</w:t>
      </w:r>
      <w:r w:rsidR="005274E2">
        <w:rPr>
          <w:rFonts w:cs="Arial"/>
        </w:rPr>
        <w:t xml:space="preserve"> sus márgenes, </w:t>
      </w:r>
      <w:r w:rsidRPr="00DC6E14">
        <w:rPr>
          <w:rFonts w:cs="Arial"/>
        </w:rPr>
        <w:t>para impedir el desborde de la corriente fluvial. Los diques son muros de contención diseñados para evitar la erosión</w:t>
      </w:r>
      <w:r w:rsidR="00E25864">
        <w:rPr>
          <w:rFonts w:cs="Arial"/>
        </w:rPr>
        <w:t xml:space="preserve"> lateral del cauce</w:t>
      </w:r>
      <w:r w:rsidR="00420B17">
        <w:rPr>
          <w:rFonts w:cs="Arial"/>
        </w:rPr>
        <w:t xml:space="preserve">, algunos de ellos se encuentran próximos a la Av. La Paz. Las áreas urbanas </w:t>
      </w:r>
      <w:r w:rsidR="005274E2">
        <w:rPr>
          <w:rFonts w:cs="Arial"/>
        </w:rPr>
        <w:t>se distribuyen mayormente en el área de la llanura aluvial</w:t>
      </w:r>
      <w:r w:rsidRPr="00DC6E14">
        <w:rPr>
          <w:rFonts w:cs="Arial"/>
        </w:rPr>
        <w:t>.</w:t>
      </w:r>
    </w:p>
    <w:p w:rsidR="00E74608" w:rsidRPr="00DC6E14" w:rsidRDefault="00E25864" w:rsidP="00E25864">
      <w:pPr>
        <w:pStyle w:val="Ttulo4"/>
      </w:pPr>
      <w:bookmarkStart w:id="78" w:name="_Toc8069406"/>
      <w:r>
        <w:t xml:space="preserve">3.4.2.1. </w:t>
      </w:r>
      <w:r w:rsidR="0001552E" w:rsidRPr="00DC6E14">
        <w:t xml:space="preserve">Características </w:t>
      </w:r>
      <w:r w:rsidR="00C30950" w:rsidRPr="00DC6E14">
        <w:t>Morfol</w:t>
      </w:r>
      <w:r w:rsidR="0001552E" w:rsidRPr="00DC6E14">
        <w:t>ógicas.</w:t>
      </w:r>
      <w:bookmarkEnd w:id="78"/>
    </w:p>
    <w:p w:rsidR="008510D9" w:rsidRPr="00DC6E14" w:rsidRDefault="007403FA" w:rsidP="00F71C70">
      <w:pPr>
        <w:autoSpaceDE w:val="0"/>
        <w:autoSpaceDN w:val="0"/>
        <w:adjustRightInd w:val="0"/>
        <w:spacing w:after="120" w:line="360" w:lineRule="auto"/>
        <w:jc w:val="both"/>
        <w:rPr>
          <w:rFonts w:cs="Arial"/>
        </w:rPr>
      </w:pPr>
      <w:r w:rsidRPr="00DC6E14">
        <w:rPr>
          <w:rFonts w:cs="Arial"/>
        </w:rPr>
        <w:t xml:space="preserve">La Quebrada Los chilcos presenta puntos de inflexión en </w:t>
      </w:r>
      <w:r w:rsidR="00343D9A" w:rsidRPr="00DC6E14">
        <w:rPr>
          <w:rFonts w:cs="Arial"/>
        </w:rPr>
        <w:t>su</w:t>
      </w:r>
      <w:r w:rsidRPr="00DC6E14">
        <w:rPr>
          <w:rFonts w:cs="Arial"/>
        </w:rPr>
        <w:t xml:space="preserve"> pendiente; estos puntos </w:t>
      </w:r>
      <w:r w:rsidR="00E25864">
        <w:rPr>
          <w:rFonts w:cs="Arial"/>
        </w:rPr>
        <w:t xml:space="preserve">de inflexión el cruce de la Av. Independencia </w:t>
      </w:r>
      <w:r w:rsidR="00E74608" w:rsidRPr="00DC6E14">
        <w:rPr>
          <w:rFonts w:cs="Arial"/>
        </w:rPr>
        <w:t xml:space="preserve">(Km. </w:t>
      </w:r>
      <w:r w:rsidR="00E25864">
        <w:rPr>
          <w:rFonts w:cs="Arial"/>
        </w:rPr>
        <w:t>4</w:t>
      </w:r>
      <w:r w:rsidR="00E74608" w:rsidRPr="00DC6E14">
        <w:rPr>
          <w:rFonts w:cs="Arial"/>
        </w:rPr>
        <w:t>,</w:t>
      </w:r>
      <w:r w:rsidR="00E25864">
        <w:rPr>
          <w:rFonts w:cs="Arial"/>
        </w:rPr>
        <w:t>900</w:t>
      </w:r>
      <w:r w:rsidR="00E74608" w:rsidRPr="00DC6E14">
        <w:rPr>
          <w:rFonts w:cs="Arial"/>
        </w:rPr>
        <w:t xml:space="preserve">) y el </w:t>
      </w:r>
      <w:r w:rsidR="00E25864">
        <w:rPr>
          <w:rFonts w:cs="Arial"/>
        </w:rPr>
        <w:t>cruce d</w:t>
      </w:r>
      <w:r w:rsidR="00E74608" w:rsidRPr="00DC6E14">
        <w:rPr>
          <w:rFonts w:cs="Arial"/>
        </w:rPr>
        <w:t xml:space="preserve">e la Av. San Martín de Porres </w:t>
      </w:r>
      <w:r w:rsidRPr="00DC6E14">
        <w:rPr>
          <w:rFonts w:cs="Arial"/>
        </w:rPr>
        <w:t>(</w:t>
      </w:r>
      <w:r w:rsidR="00E74608" w:rsidRPr="00DC6E14">
        <w:rPr>
          <w:rFonts w:cs="Arial"/>
        </w:rPr>
        <w:t>Km. 2,460</w:t>
      </w:r>
      <w:r w:rsidRPr="00DC6E14">
        <w:rPr>
          <w:rFonts w:cs="Arial"/>
        </w:rPr>
        <w:t>)</w:t>
      </w:r>
      <w:r w:rsidR="00E74608" w:rsidRPr="00DC6E14">
        <w:rPr>
          <w:rFonts w:cs="Arial"/>
        </w:rPr>
        <w:t>.</w:t>
      </w:r>
      <w:r w:rsidR="00A04B13" w:rsidRPr="00DC6E14">
        <w:rPr>
          <w:rFonts w:cs="Arial"/>
        </w:rPr>
        <w:t xml:space="preserve"> </w:t>
      </w:r>
      <w:r w:rsidR="007C58D5" w:rsidRPr="00DC6E14">
        <w:rPr>
          <w:rFonts w:cs="Arial"/>
        </w:rPr>
        <w:t>El cauce presenta una pendiente general de 9.10%.</w:t>
      </w:r>
    </w:p>
    <w:p w:rsidR="00E74608" w:rsidRPr="00DC6E14" w:rsidRDefault="0075127C" w:rsidP="00F71C70">
      <w:pPr>
        <w:autoSpaceDE w:val="0"/>
        <w:autoSpaceDN w:val="0"/>
        <w:adjustRightInd w:val="0"/>
        <w:spacing w:after="120" w:line="360" w:lineRule="auto"/>
        <w:jc w:val="both"/>
        <w:rPr>
          <w:rFonts w:cs="Arial"/>
        </w:rPr>
      </w:pPr>
      <w:r w:rsidRPr="00DC6E14">
        <w:rPr>
          <w:rFonts w:cs="Arial"/>
          <w:b/>
        </w:rPr>
        <w:t>Tramo</w:t>
      </w:r>
      <w:r w:rsidR="0001552E" w:rsidRPr="00DC6E14">
        <w:rPr>
          <w:rFonts w:cs="Arial"/>
          <w:b/>
        </w:rPr>
        <w:t xml:space="preserve"> </w:t>
      </w:r>
      <w:r w:rsidR="009E5467">
        <w:rPr>
          <w:rFonts w:cs="Arial"/>
          <w:b/>
        </w:rPr>
        <w:t>Superior</w:t>
      </w:r>
      <w:r w:rsidR="00E74608" w:rsidRPr="00DC6E14">
        <w:rPr>
          <w:rFonts w:cs="Arial"/>
          <w:b/>
        </w:rPr>
        <w:t>:</w:t>
      </w:r>
      <w:r w:rsidR="00E74608" w:rsidRPr="00DC6E14">
        <w:rPr>
          <w:rFonts w:cs="Arial"/>
        </w:rPr>
        <w:t xml:space="preserve"> </w:t>
      </w:r>
      <w:r w:rsidR="0001552E" w:rsidRPr="00DC6E14">
        <w:rPr>
          <w:rFonts w:cs="Arial"/>
        </w:rPr>
        <w:t>o Curso Alto, está comprendido</w:t>
      </w:r>
      <w:r w:rsidR="00E74608" w:rsidRPr="00DC6E14">
        <w:rPr>
          <w:rFonts w:cs="Arial"/>
        </w:rPr>
        <w:t xml:space="preserve"> desde </w:t>
      </w:r>
      <w:r w:rsidR="0001552E" w:rsidRPr="00DC6E14">
        <w:rPr>
          <w:rFonts w:cs="Arial"/>
        </w:rPr>
        <w:t>el área</w:t>
      </w:r>
      <w:r w:rsidR="00E74608" w:rsidRPr="00DC6E14">
        <w:rPr>
          <w:rFonts w:cs="Arial"/>
        </w:rPr>
        <w:t xml:space="preserve"> de naciente, </w:t>
      </w:r>
      <w:r w:rsidR="0001552E" w:rsidRPr="00DC6E14">
        <w:rPr>
          <w:rFonts w:cs="Arial"/>
        </w:rPr>
        <w:t>(</w:t>
      </w:r>
      <w:r w:rsidR="00E74608" w:rsidRPr="00DC6E14">
        <w:rPr>
          <w:rFonts w:cs="Arial"/>
        </w:rPr>
        <w:t>Huayllapampa</w:t>
      </w:r>
      <w:r w:rsidR="0001552E" w:rsidRPr="00DC6E14">
        <w:rPr>
          <w:rFonts w:cs="Arial"/>
        </w:rPr>
        <w:t>)</w:t>
      </w:r>
      <w:r w:rsidR="00E74608" w:rsidRPr="00DC6E14">
        <w:rPr>
          <w:rFonts w:cs="Arial"/>
        </w:rPr>
        <w:t xml:space="preserve">, hasta </w:t>
      </w:r>
      <w:r w:rsidR="002D3042">
        <w:rPr>
          <w:rFonts w:cs="Arial"/>
        </w:rPr>
        <w:t>el cruce de la Av. Independencia; a una altitud de</w:t>
      </w:r>
      <w:r w:rsidR="00E74608" w:rsidRPr="00DC6E14">
        <w:rPr>
          <w:rFonts w:cs="Arial"/>
        </w:rPr>
        <w:t xml:space="preserve"> 3,495 a 2,893 m</w:t>
      </w:r>
      <w:r w:rsidR="00C30950" w:rsidRPr="00DC6E14">
        <w:rPr>
          <w:rFonts w:cs="Arial"/>
        </w:rPr>
        <w:t>.</w:t>
      </w:r>
      <w:r w:rsidR="00E74608" w:rsidRPr="00DC6E14">
        <w:rPr>
          <w:rFonts w:cs="Arial"/>
        </w:rPr>
        <w:t>s</w:t>
      </w:r>
      <w:r w:rsidR="00C30950" w:rsidRPr="00DC6E14">
        <w:rPr>
          <w:rFonts w:cs="Arial"/>
        </w:rPr>
        <w:t>.</w:t>
      </w:r>
      <w:r w:rsidR="00E74608" w:rsidRPr="00DC6E14">
        <w:rPr>
          <w:rFonts w:cs="Arial"/>
        </w:rPr>
        <w:t>n</w:t>
      </w:r>
      <w:r w:rsidR="00C30950" w:rsidRPr="00DC6E14">
        <w:rPr>
          <w:rFonts w:cs="Arial"/>
        </w:rPr>
        <w:t>.</w:t>
      </w:r>
      <w:r w:rsidR="00E74608" w:rsidRPr="00DC6E14">
        <w:rPr>
          <w:rFonts w:cs="Arial"/>
        </w:rPr>
        <w:t xml:space="preserve">m. Geomorfológicamente se </w:t>
      </w:r>
      <w:r w:rsidR="0001552E" w:rsidRPr="00DC6E14">
        <w:rPr>
          <w:rFonts w:cs="Arial"/>
        </w:rPr>
        <w:t xml:space="preserve">clasifica como </w:t>
      </w:r>
      <w:r w:rsidR="00E74608" w:rsidRPr="00DC6E14">
        <w:rPr>
          <w:rFonts w:cs="Arial"/>
        </w:rPr>
        <w:t>Montaña</w:t>
      </w:r>
      <w:r w:rsidR="0001552E" w:rsidRPr="00DC6E14">
        <w:rPr>
          <w:rFonts w:cs="Arial"/>
        </w:rPr>
        <w:t xml:space="preserve"> Baja</w:t>
      </w:r>
      <w:r w:rsidR="00E74608" w:rsidRPr="00DC6E14">
        <w:rPr>
          <w:rFonts w:cs="Arial"/>
        </w:rPr>
        <w:t xml:space="preserve"> (Zinck 2012). El cauce posee un</w:t>
      </w:r>
      <w:r w:rsidR="004A38F8" w:rsidRPr="00DC6E14">
        <w:rPr>
          <w:rFonts w:cs="Arial"/>
        </w:rPr>
        <w:t>a</w:t>
      </w:r>
      <w:r w:rsidR="00E74608" w:rsidRPr="00DC6E14">
        <w:rPr>
          <w:rFonts w:cs="Arial"/>
        </w:rPr>
        <w:t xml:space="preserve"> </w:t>
      </w:r>
      <w:r w:rsidR="0001552E" w:rsidRPr="00DC6E14">
        <w:rPr>
          <w:rFonts w:cs="Arial"/>
        </w:rPr>
        <w:t>abertura</w:t>
      </w:r>
      <w:r w:rsidR="004A38F8" w:rsidRPr="00DC6E14">
        <w:rPr>
          <w:rFonts w:cs="Arial"/>
        </w:rPr>
        <w:t xml:space="preserve"> </w:t>
      </w:r>
      <w:r w:rsidR="0001552E" w:rsidRPr="00DC6E14">
        <w:rPr>
          <w:rFonts w:cs="Arial"/>
        </w:rPr>
        <w:t>de fondo</w:t>
      </w:r>
      <w:r w:rsidR="004A38F8" w:rsidRPr="00DC6E14">
        <w:rPr>
          <w:rFonts w:cs="Arial"/>
        </w:rPr>
        <w:t xml:space="preserve"> </w:t>
      </w:r>
      <w:r w:rsidR="0001552E" w:rsidRPr="00DC6E14">
        <w:rPr>
          <w:rFonts w:cs="Arial"/>
        </w:rPr>
        <w:t>de</w:t>
      </w:r>
      <w:r w:rsidR="00E74608" w:rsidRPr="00DC6E14">
        <w:rPr>
          <w:rFonts w:cs="Arial"/>
        </w:rPr>
        <w:t xml:space="preserve"> 1 a 20 m.</w:t>
      </w:r>
      <w:r w:rsidR="007C58D5" w:rsidRPr="00DC6E14">
        <w:rPr>
          <w:rFonts w:cs="Arial"/>
        </w:rPr>
        <w:t xml:space="preserve"> y una pendiente longitudinal de 15.5</w:t>
      </w:r>
      <w:r w:rsidR="002D3042">
        <w:rPr>
          <w:rFonts w:cs="Arial"/>
        </w:rPr>
        <w:t>%</w:t>
      </w:r>
      <w:r w:rsidR="007C58D5" w:rsidRPr="00DC6E14">
        <w:rPr>
          <w:rFonts w:cs="Arial"/>
        </w:rPr>
        <w:t>.</w:t>
      </w:r>
    </w:p>
    <w:p w:rsidR="00E74608" w:rsidRPr="00DC6E14" w:rsidRDefault="0075127C" w:rsidP="00F71C70">
      <w:pPr>
        <w:autoSpaceDE w:val="0"/>
        <w:autoSpaceDN w:val="0"/>
        <w:adjustRightInd w:val="0"/>
        <w:spacing w:after="120" w:line="360" w:lineRule="auto"/>
        <w:jc w:val="both"/>
        <w:rPr>
          <w:rFonts w:cs="Arial"/>
        </w:rPr>
      </w:pPr>
      <w:r w:rsidRPr="00DC6E14">
        <w:rPr>
          <w:rFonts w:eastAsiaTheme="majorEastAsia" w:cs="Arial"/>
          <w:b/>
        </w:rPr>
        <w:t>Tramo</w:t>
      </w:r>
      <w:r w:rsidR="00E74608" w:rsidRPr="00DC6E14">
        <w:rPr>
          <w:rFonts w:eastAsiaTheme="majorEastAsia" w:cs="Arial"/>
          <w:b/>
        </w:rPr>
        <w:t xml:space="preserve"> Medio</w:t>
      </w:r>
      <w:r w:rsidR="00E74608" w:rsidRPr="00DC6E14">
        <w:rPr>
          <w:rFonts w:cs="Arial"/>
          <w:b/>
        </w:rPr>
        <w:t>:</w:t>
      </w:r>
      <w:r w:rsidR="00E74608" w:rsidRPr="00DC6E14">
        <w:rPr>
          <w:rFonts w:cs="Arial"/>
        </w:rPr>
        <w:t xml:space="preserve"> </w:t>
      </w:r>
      <w:r w:rsidR="0001552E" w:rsidRPr="00DC6E14">
        <w:rPr>
          <w:rFonts w:cs="Arial"/>
        </w:rPr>
        <w:t>O Curso Medio, se encuentra comprendido</w:t>
      </w:r>
      <w:r w:rsidR="00E74608" w:rsidRPr="00DC6E14">
        <w:rPr>
          <w:rFonts w:cs="Arial"/>
        </w:rPr>
        <w:t xml:space="preserve"> desde la </w:t>
      </w:r>
      <w:r w:rsidR="00A61E94">
        <w:rPr>
          <w:rFonts w:cs="Arial"/>
        </w:rPr>
        <w:t>Av. Independencia</w:t>
      </w:r>
      <w:r w:rsidR="00E74608" w:rsidRPr="00DC6E14">
        <w:rPr>
          <w:rFonts w:cs="Arial"/>
        </w:rPr>
        <w:t xml:space="preserve"> hasta la Av. San Martín de Porres; </w:t>
      </w:r>
      <w:r w:rsidR="0001552E" w:rsidRPr="00DC6E14">
        <w:rPr>
          <w:rFonts w:cs="Arial"/>
        </w:rPr>
        <w:t xml:space="preserve">con una altitud oscilante </w:t>
      </w:r>
      <w:r w:rsidR="00A61E94">
        <w:rPr>
          <w:rFonts w:cs="Arial"/>
        </w:rPr>
        <w:t xml:space="preserve">de </w:t>
      </w:r>
      <w:r w:rsidR="00E74608" w:rsidRPr="00DC6E14">
        <w:rPr>
          <w:rFonts w:cs="Arial"/>
        </w:rPr>
        <w:t>2,893 a 2,709 m</w:t>
      </w:r>
      <w:r w:rsidR="00C30950" w:rsidRPr="00DC6E14">
        <w:rPr>
          <w:rFonts w:cs="Arial"/>
        </w:rPr>
        <w:t>.</w:t>
      </w:r>
      <w:r w:rsidR="00E74608" w:rsidRPr="00DC6E14">
        <w:rPr>
          <w:rFonts w:cs="Arial"/>
        </w:rPr>
        <w:t>s</w:t>
      </w:r>
      <w:r w:rsidR="00C30950" w:rsidRPr="00DC6E14">
        <w:rPr>
          <w:rFonts w:cs="Arial"/>
        </w:rPr>
        <w:t>.</w:t>
      </w:r>
      <w:r w:rsidR="00E74608" w:rsidRPr="00DC6E14">
        <w:rPr>
          <w:rFonts w:cs="Arial"/>
        </w:rPr>
        <w:t>n</w:t>
      </w:r>
      <w:r w:rsidR="00C30950" w:rsidRPr="00DC6E14">
        <w:rPr>
          <w:rFonts w:cs="Arial"/>
        </w:rPr>
        <w:t>.</w:t>
      </w:r>
      <w:r w:rsidR="00E74608" w:rsidRPr="00DC6E14">
        <w:rPr>
          <w:rFonts w:cs="Arial"/>
        </w:rPr>
        <w:t xml:space="preserve">m. Geomorfológicamente se </w:t>
      </w:r>
      <w:r w:rsidR="00A61E94">
        <w:rPr>
          <w:rFonts w:cs="Arial"/>
        </w:rPr>
        <w:t>caracteriza</w:t>
      </w:r>
      <w:r w:rsidR="003C677F" w:rsidRPr="00DC6E14">
        <w:rPr>
          <w:rFonts w:cs="Arial"/>
        </w:rPr>
        <w:t xml:space="preserve"> como una</w:t>
      </w:r>
      <w:r w:rsidR="00E74608" w:rsidRPr="00DC6E14">
        <w:rPr>
          <w:rFonts w:cs="Arial"/>
        </w:rPr>
        <w:t xml:space="preserve"> </w:t>
      </w:r>
      <w:r w:rsidR="00A61E94">
        <w:rPr>
          <w:rFonts w:cs="Arial"/>
        </w:rPr>
        <w:t>zona</w:t>
      </w:r>
      <w:r w:rsidR="003C677F" w:rsidRPr="00DC6E14">
        <w:rPr>
          <w:rFonts w:cs="Arial"/>
        </w:rPr>
        <w:t xml:space="preserve"> </w:t>
      </w:r>
      <w:r w:rsidR="00A61E94">
        <w:rPr>
          <w:rFonts w:cs="Arial"/>
        </w:rPr>
        <w:t xml:space="preserve">transicional </w:t>
      </w:r>
      <w:r w:rsidR="003C677F" w:rsidRPr="00DC6E14">
        <w:rPr>
          <w:rFonts w:cs="Arial"/>
        </w:rPr>
        <w:t>de</w:t>
      </w:r>
      <w:r w:rsidR="00E74608" w:rsidRPr="00DC6E14">
        <w:rPr>
          <w:rFonts w:cs="Arial"/>
        </w:rPr>
        <w:t xml:space="preserve"> Piedemonte </w:t>
      </w:r>
      <w:r w:rsidR="00A61E94">
        <w:rPr>
          <w:rFonts w:cs="Arial"/>
        </w:rPr>
        <w:t xml:space="preserve">a Terraza fluvial </w:t>
      </w:r>
      <w:r w:rsidR="0001552E" w:rsidRPr="00DC6E14">
        <w:rPr>
          <w:rFonts w:cs="Arial"/>
        </w:rPr>
        <w:t>(Zinck 2012). El lecho del cauce posee una abertura de</w:t>
      </w:r>
      <w:r w:rsidR="004A38F8" w:rsidRPr="00DC6E14">
        <w:rPr>
          <w:rFonts w:cs="Arial"/>
        </w:rPr>
        <w:t xml:space="preserve"> </w:t>
      </w:r>
      <w:r w:rsidR="00E74608" w:rsidRPr="00DC6E14">
        <w:rPr>
          <w:rFonts w:cs="Arial"/>
        </w:rPr>
        <w:t>6 a 17 m.</w:t>
      </w:r>
      <w:r w:rsidR="007C58D5" w:rsidRPr="00DC6E14">
        <w:rPr>
          <w:rFonts w:cs="Arial"/>
        </w:rPr>
        <w:t xml:space="preserve"> y una pendiente media de 6.5</w:t>
      </w:r>
      <w:r w:rsidR="00A61E94">
        <w:rPr>
          <w:rFonts w:cs="Arial"/>
        </w:rPr>
        <w:t>%</w:t>
      </w:r>
      <w:r w:rsidR="007C58D5" w:rsidRPr="00DC6E14">
        <w:rPr>
          <w:rFonts w:cs="Arial"/>
        </w:rPr>
        <w:t>.</w:t>
      </w:r>
    </w:p>
    <w:p w:rsidR="00C30950" w:rsidRPr="00DC6E14" w:rsidRDefault="00C30950" w:rsidP="009409C1">
      <w:pPr>
        <w:autoSpaceDE w:val="0"/>
        <w:autoSpaceDN w:val="0"/>
        <w:adjustRightInd w:val="0"/>
        <w:spacing w:after="120" w:line="360" w:lineRule="auto"/>
        <w:jc w:val="both"/>
        <w:rPr>
          <w:rFonts w:cs="Arial"/>
          <w:b/>
        </w:rPr>
      </w:pPr>
      <w:r w:rsidRPr="00DC6E14">
        <w:rPr>
          <w:rFonts w:eastAsiaTheme="majorEastAsia" w:cs="Arial"/>
          <w:b/>
        </w:rPr>
        <w:t xml:space="preserve">Tramo </w:t>
      </w:r>
      <w:r w:rsidR="009E5467">
        <w:rPr>
          <w:rFonts w:eastAsiaTheme="majorEastAsia" w:cs="Arial"/>
          <w:b/>
        </w:rPr>
        <w:t>Inferior</w:t>
      </w:r>
      <w:r w:rsidRPr="00DC6E14">
        <w:rPr>
          <w:rFonts w:cs="Arial"/>
          <w:b/>
        </w:rPr>
        <w:t>:</w:t>
      </w:r>
      <w:r w:rsidRPr="00DC6E14">
        <w:rPr>
          <w:rFonts w:cs="Arial"/>
        </w:rPr>
        <w:t xml:space="preserve"> </w:t>
      </w:r>
      <w:r w:rsidR="0001552E" w:rsidRPr="00DC6E14">
        <w:rPr>
          <w:rFonts w:cs="Arial"/>
        </w:rPr>
        <w:t>O Curso Bajo, el cual se</w:t>
      </w:r>
      <w:r w:rsidRPr="00DC6E14">
        <w:rPr>
          <w:rFonts w:cs="Arial"/>
        </w:rPr>
        <w:t xml:space="preserve"> extiende desde el cruce de la Av. San Martín de Porres hasta </w:t>
      </w:r>
      <w:r w:rsidR="0001552E" w:rsidRPr="00DC6E14">
        <w:rPr>
          <w:rFonts w:cs="Arial"/>
        </w:rPr>
        <w:t xml:space="preserve">su </w:t>
      </w:r>
      <w:r w:rsidR="00A61E94" w:rsidRPr="00DC6E14">
        <w:rPr>
          <w:rFonts w:cs="Arial"/>
        </w:rPr>
        <w:t>desagüe</w:t>
      </w:r>
      <w:r w:rsidRPr="00DC6E14">
        <w:rPr>
          <w:rFonts w:cs="Arial"/>
        </w:rPr>
        <w:t>, en el rio Mashcón</w:t>
      </w:r>
      <w:r w:rsidR="0001552E" w:rsidRPr="00DC6E14">
        <w:rPr>
          <w:rFonts w:cs="Arial"/>
        </w:rPr>
        <w:t xml:space="preserve">. Se ubica a una altitud </w:t>
      </w:r>
      <w:r w:rsidRPr="00DC6E14">
        <w:rPr>
          <w:rFonts w:cs="Arial"/>
        </w:rPr>
        <w:t xml:space="preserve">de 2,709 a 2,662 m.s.n.m. Geomorfológicamente se </w:t>
      </w:r>
      <w:r w:rsidR="0001552E" w:rsidRPr="00DC6E14">
        <w:rPr>
          <w:rFonts w:cs="Arial"/>
        </w:rPr>
        <w:t>califica como un área</w:t>
      </w:r>
      <w:r w:rsidRPr="00DC6E14">
        <w:rPr>
          <w:rFonts w:cs="Arial"/>
        </w:rPr>
        <w:t xml:space="preserve"> de Planicie (Zinck 2012). El cauce tiene un</w:t>
      </w:r>
      <w:r w:rsidR="0001552E" w:rsidRPr="00DC6E14">
        <w:rPr>
          <w:rFonts w:cs="Arial"/>
        </w:rPr>
        <w:t xml:space="preserve"> fondo </w:t>
      </w:r>
      <w:r w:rsidRPr="00DC6E14">
        <w:rPr>
          <w:rFonts w:cs="Arial"/>
        </w:rPr>
        <w:t>que varía de 2 a 5 m.</w:t>
      </w:r>
      <w:r w:rsidR="007C58D5" w:rsidRPr="00DC6E14">
        <w:rPr>
          <w:rFonts w:cs="Arial"/>
        </w:rPr>
        <w:t xml:space="preserve"> y una pendiente de 1.9%.</w:t>
      </w:r>
    </w:p>
    <w:p w:rsidR="00E74608" w:rsidRPr="00DC6E14" w:rsidRDefault="00C30950" w:rsidP="00C30950">
      <w:pPr>
        <w:spacing w:line="360" w:lineRule="auto"/>
        <w:rPr>
          <w:rFonts w:cs="Arial"/>
          <w:b/>
        </w:rPr>
      </w:pPr>
      <w:r w:rsidRPr="00DC6E14">
        <w:rPr>
          <w:rFonts w:cs="Arial"/>
          <w:b/>
        </w:rPr>
        <w:t>Sinuosidad</w:t>
      </w:r>
      <w:r w:rsidR="00E74608" w:rsidRPr="00DC6E14">
        <w:rPr>
          <w:rFonts w:cs="Arial"/>
          <w:b/>
        </w:rPr>
        <w:t xml:space="preserve"> del cauce</w:t>
      </w:r>
      <w:r w:rsidR="00DB4C78" w:rsidRPr="00DC6E14">
        <w:rPr>
          <w:rFonts w:cs="Arial"/>
          <w:b/>
        </w:rPr>
        <w:t>.</w:t>
      </w:r>
    </w:p>
    <w:p w:rsidR="00E74608" w:rsidRPr="00DC6E14" w:rsidRDefault="00E74608" w:rsidP="009409C1">
      <w:pPr>
        <w:autoSpaceDE w:val="0"/>
        <w:autoSpaceDN w:val="0"/>
        <w:adjustRightInd w:val="0"/>
        <w:spacing w:after="120" w:line="360" w:lineRule="auto"/>
        <w:jc w:val="both"/>
        <w:rPr>
          <w:rFonts w:cs="Arial"/>
        </w:rPr>
      </w:pPr>
      <w:r w:rsidRPr="00DC6E14">
        <w:rPr>
          <w:rFonts w:cs="Arial"/>
        </w:rPr>
        <w:t xml:space="preserve">Según </w:t>
      </w:r>
      <w:r w:rsidR="00A04B13" w:rsidRPr="00DC6E14">
        <w:rPr>
          <w:rFonts w:cs="Arial"/>
        </w:rPr>
        <w:t xml:space="preserve">lo establecido por </w:t>
      </w:r>
      <w:r w:rsidRPr="00DC6E14">
        <w:rPr>
          <w:rFonts w:cs="Arial"/>
        </w:rPr>
        <w:t>Díaz y Ollero (2005) el cauce se clasifica como del tipo Sinuoso de Pendiente Alta (S</w:t>
      </w:r>
      <w:r w:rsidRPr="00DC6E14">
        <w:rPr>
          <w:rFonts w:cs="Arial"/>
          <w:vertAlign w:val="superscript"/>
        </w:rPr>
        <w:t>+</w:t>
      </w:r>
      <w:r w:rsidRPr="00DC6E14">
        <w:rPr>
          <w:rFonts w:cs="Arial"/>
        </w:rPr>
        <w:t>); el cual se caracteriza por ser una estructura longitudinal de saltos, pozas y rápidos con pendientes elevadas y moderadas</w:t>
      </w:r>
      <w:r w:rsidR="00A04B13" w:rsidRPr="00DC6E14">
        <w:rPr>
          <w:rFonts w:cs="Arial"/>
        </w:rPr>
        <w:t>, con índice de sinuosidad</w:t>
      </w:r>
      <w:r w:rsidR="004367A8">
        <w:rPr>
          <w:rFonts w:cs="Arial"/>
        </w:rPr>
        <w:t xml:space="preserve"> (Is)</w:t>
      </w:r>
      <w:r w:rsidR="00A04B13" w:rsidRPr="00DC6E14">
        <w:rPr>
          <w:rFonts w:cs="Arial"/>
        </w:rPr>
        <w:t xml:space="preserve"> igual a 1.18.</w:t>
      </w:r>
    </w:p>
    <w:p w:rsidR="00E74608" w:rsidRPr="00DC6E14" w:rsidRDefault="00E74608" w:rsidP="00AE366B">
      <w:pPr>
        <w:pStyle w:val="Ttulo3"/>
      </w:pPr>
      <w:bookmarkStart w:id="79" w:name="_Toc530410735"/>
      <w:bookmarkStart w:id="80" w:name="_Toc530411565"/>
      <w:bookmarkStart w:id="81" w:name="_Toc8069407"/>
      <w:r w:rsidRPr="00DC6E14">
        <w:lastRenderedPageBreak/>
        <w:t>3.</w:t>
      </w:r>
      <w:r w:rsidR="0001552E" w:rsidRPr="00DC6E14">
        <w:t>4.3</w:t>
      </w:r>
      <w:r w:rsidRPr="00DC6E14">
        <w:t xml:space="preserve">. </w:t>
      </w:r>
      <w:r w:rsidR="00DB4C78" w:rsidRPr="00DC6E14">
        <w:t>Geología.</w:t>
      </w:r>
      <w:bookmarkEnd w:id="79"/>
      <w:bookmarkEnd w:id="80"/>
      <w:bookmarkEnd w:id="81"/>
    </w:p>
    <w:p w:rsidR="004F154A" w:rsidRDefault="00E74608" w:rsidP="00203EA8">
      <w:pPr>
        <w:spacing w:after="120" w:line="360" w:lineRule="auto"/>
        <w:jc w:val="both"/>
        <w:rPr>
          <w:rFonts w:cs="Arial"/>
        </w:rPr>
      </w:pPr>
      <w:r w:rsidRPr="00DC6E14">
        <w:rPr>
          <w:rFonts w:cs="Arial"/>
        </w:rPr>
        <w:t xml:space="preserve">En el área de estudio, se han reconocido </w:t>
      </w:r>
      <w:r w:rsidR="004F154A" w:rsidRPr="00DC6E14">
        <w:rPr>
          <w:rFonts w:cs="Arial"/>
        </w:rPr>
        <w:t xml:space="preserve">unidades </w:t>
      </w:r>
      <w:r w:rsidRPr="00DC6E14">
        <w:rPr>
          <w:rFonts w:cs="Arial"/>
        </w:rPr>
        <w:t>estratigráficas del</w:t>
      </w:r>
      <w:r w:rsidR="004F154A" w:rsidRPr="00DC6E14">
        <w:rPr>
          <w:rFonts w:cs="Arial"/>
        </w:rPr>
        <w:t xml:space="preserve"> Cuaternario </w:t>
      </w:r>
      <w:r w:rsidR="00203EA8">
        <w:rPr>
          <w:rFonts w:cs="Arial"/>
        </w:rPr>
        <w:t xml:space="preserve">Holoceno </w:t>
      </w:r>
      <w:r w:rsidR="004F154A" w:rsidRPr="00DC6E14">
        <w:rPr>
          <w:rFonts w:cs="Arial"/>
        </w:rPr>
        <w:t>(</w:t>
      </w:r>
      <w:r w:rsidRPr="00DC6E14">
        <w:rPr>
          <w:rFonts w:cs="Arial"/>
        </w:rPr>
        <w:t>fluvial, coluvial, aluvial y lagunar</w:t>
      </w:r>
      <w:r w:rsidR="004F154A" w:rsidRPr="00DC6E14">
        <w:rPr>
          <w:rFonts w:cs="Arial"/>
        </w:rPr>
        <w:t>)</w:t>
      </w:r>
      <w:r w:rsidR="00203EA8">
        <w:rPr>
          <w:rFonts w:cs="Arial"/>
        </w:rPr>
        <w:t xml:space="preserve"> y f</w:t>
      </w:r>
      <w:r w:rsidRPr="00DC6E14">
        <w:rPr>
          <w:rFonts w:cs="Arial"/>
        </w:rPr>
        <w:t xml:space="preserve">ormaciones cretácicas </w:t>
      </w:r>
      <w:r w:rsidR="00203EA8">
        <w:rPr>
          <w:rFonts w:cs="Arial"/>
        </w:rPr>
        <w:t xml:space="preserve">del </w:t>
      </w:r>
      <w:r w:rsidR="00C25E5E" w:rsidRPr="00DC6E14">
        <w:rPr>
          <w:rFonts w:cs="Arial"/>
        </w:rPr>
        <w:t>Grupo Goyllarisquizga (</w:t>
      </w:r>
      <w:r w:rsidR="00203EA8">
        <w:rPr>
          <w:rFonts w:cs="Arial"/>
        </w:rPr>
        <w:t>formaciones</w:t>
      </w:r>
      <w:r w:rsidRPr="00DC6E14">
        <w:rPr>
          <w:rFonts w:cs="Arial"/>
        </w:rPr>
        <w:t xml:space="preserve"> Farrat, Carhuaz, Santa y Chimú).</w:t>
      </w:r>
      <w:bookmarkStart w:id="82" w:name="_Toc527721541"/>
      <w:bookmarkStart w:id="83" w:name="_Toc530435435"/>
      <w:r w:rsidR="0001552E" w:rsidRPr="00DC6E14">
        <w:rPr>
          <w:rFonts w:cs="Arial"/>
        </w:rPr>
        <w:t xml:space="preserve"> </w:t>
      </w:r>
    </w:p>
    <w:p w:rsidR="00203EA8" w:rsidRDefault="00203EA8" w:rsidP="004F154A">
      <w:pPr>
        <w:spacing w:line="360" w:lineRule="auto"/>
        <w:jc w:val="both"/>
        <w:rPr>
          <w:rFonts w:cs="Arial"/>
        </w:rPr>
      </w:pPr>
      <w:r w:rsidRPr="00DC6E14">
        <w:rPr>
          <w:rFonts w:cs="Arial"/>
        </w:rPr>
        <w:t xml:space="preserve">El área posee características tectónicas de cizallamiento con </w:t>
      </w:r>
      <w:r>
        <w:rPr>
          <w:rFonts w:cs="Arial"/>
        </w:rPr>
        <w:t xml:space="preserve">la aparente presencia de una falla </w:t>
      </w:r>
      <w:r w:rsidR="002D0E03">
        <w:rPr>
          <w:rFonts w:cs="Arial"/>
        </w:rPr>
        <w:t xml:space="preserve">direccional </w:t>
      </w:r>
      <w:r>
        <w:rPr>
          <w:rFonts w:cs="Arial"/>
        </w:rPr>
        <w:t>sinestral.</w:t>
      </w:r>
      <w:r w:rsidR="002D0E03">
        <w:rPr>
          <w:rFonts w:cs="Arial"/>
        </w:rPr>
        <w:t xml:space="preserve"> Castañeda (2014) describe la presencia de una falla de cinemática direccional-normal, pero de sentido contrario (dextral). </w:t>
      </w:r>
      <w:r w:rsidRPr="00DC6E14">
        <w:rPr>
          <w:rFonts w:cs="Arial"/>
        </w:rPr>
        <w:t xml:space="preserve">La geología general de la microcuenca </w:t>
      </w:r>
      <w:r>
        <w:rPr>
          <w:rFonts w:cs="Arial"/>
        </w:rPr>
        <w:t>de</w:t>
      </w:r>
      <w:r w:rsidR="004C6103">
        <w:rPr>
          <w:rFonts w:cs="Arial"/>
        </w:rPr>
        <w:t xml:space="preserve"> </w:t>
      </w:r>
      <w:r>
        <w:rPr>
          <w:rFonts w:cs="Arial"/>
        </w:rPr>
        <w:t>l</w:t>
      </w:r>
      <w:r w:rsidR="004C6103">
        <w:rPr>
          <w:rFonts w:cs="Arial"/>
        </w:rPr>
        <w:t>a quebrada principal</w:t>
      </w:r>
      <w:r>
        <w:rPr>
          <w:rFonts w:cs="Arial"/>
        </w:rPr>
        <w:t xml:space="preserve"> </w:t>
      </w:r>
      <w:r w:rsidRPr="00DC6E14">
        <w:rPr>
          <w:rFonts w:cs="Arial"/>
        </w:rPr>
        <w:t>puede ser apreciado en el mapa geológico (anexo D) a escala 1: 25,000.</w:t>
      </w:r>
    </w:p>
    <w:p w:rsidR="002D0E03" w:rsidRPr="00DC6E14" w:rsidRDefault="002D0E03" w:rsidP="004F154A">
      <w:pPr>
        <w:spacing w:line="360" w:lineRule="auto"/>
        <w:jc w:val="both"/>
        <w:rPr>
          <w:rFonts w:cs="Arial"/>
        </w:rPr>
      </w:pPr>
    </w:p>
    <w:p w:rsidR="004738E7" w:rsidRPr="00DC6E14" w:rsidRDefault="007C5A81" w:rsidP="00F71C70">
      <w:pPr>
        <w:spacing w:line="360" w:lineRule="auto"/>
        <w:jc w:val="center"/>
        <w:rPr>
          <w:rFonts w:cs="Arial"/>
        </w:rPr>
      </w:pPr>
      <w:bookmarkStart w:id="84" w:name="_Toc6771740"/>
      <w:r w:rsidRPr="00DC6E14">
        <w:rPr>
          <w:rFonts w:cs="Arial"/>
          <w:b/>
        </w:rPr>
        <w:t xml:space="preserve">Tabla </w:t>
      </w:r>
      <w:r w:rsidR="004738E7" w:rsidRPr="00DC6E14">
        <w:rPr>
          <w:rFonts w:cs="Arial"/>
          <w:b/>
        </w:rPr>
        <w:fldChar w:fldCharType="begin"/>
      </w:r>
      <w:r w:rsidR="004738E7" w:rsidRPr="00DC6E14">
        <w:rPr>
          <w:rFonts w:cs="Arial"/>
          <w:b/>
        </w:rPr>
        <w:instrText xml:space="preserve"> SEQ Tabla \* ARABIC </w:instrText>
      </w:r>
      <w:r w:rsidR="004738E7" w:rsidRPr="00DC6E14">
        <w:rPr>
          <w:rFonts w:cs="Arial"/>
          <w:b/>
        </w:rPr>
        <w:fldChar w:fldCharType="separate"/>
      </w:r>
      <w:r w:rsidR="00DF34C3">
        <w:rPr>
          <w:rFonts w:cs="Arial"/>
          <w:b/>
          <w:noProof/>
        </w:rPr>
        <w:t>2</w:t>
      </w:r>
      <w:r w:rsidR="004738E7" w:rsidRPr="00DC6E14">
        <w:rPr>
          <w:rFonts w:cs="Arial"/>
          <w:b/>
        </w:rPr>
        <w:fldChar w:fldCharType="end"/>
      </w:r>
      <w:r w:rsidR="004738E7" w:rsidRPr="00DC6E14">
        <w:rPr>
          <w:rFonts w:cs="Arial"/>
          <w:b/>
        </w:rPr>
        <w:t>.</w:t>
      </w:r>
      <w:r w:rsidR="004738E7" w:rsidRPr="00DC6E14">
        <w:rPr>
          <w:rFonts w:cs="Arial"/>
        </w:rPr>
        <w:t xml:space="preserve"> Unidades Estratigráficas del área de estudio.</w:t>
      </w:r>
      <w:bookmarkEnd w:id="82"/>
      <w:bookmarkEnd w:id="83"/>
      <w:bookmarkEnd w:id="84"/>
    </w:p>
    <w:p w:rsidR="00F71C70" w:rsidRPr="00DC6E14" w:rsidRDefault="00F71C70" w:rsidP="00F71C70">
      <w:pPr>
        <w:spacing w:line="360" w:lineRule="auto"/>
        <w:jc w:val="center"/>
        <w:rPr>
          <w:rFonts w:cs="Arial"/>
        </w:rPr>
      </w:pPr>
    </w:p>
    <w:p w:rsidR="002D0E03" w:rsidRDefault="00203EA8" w:rsidP="004C6103">
      <w:pPr>
        <w:spacing w:after="120" w:line="360" w:lineRule="auto"/>
        <w:jc w:val="center"/>
        <w:rPr>
          <w:rFonts w:cs="Arial"/>
          <w:b/>
        </w:rPr>
      </w:pPr>
      <w:r w:rsidRPr="00203EA8">
        <w:rPr>
          <w:rFonts w:cs="Arial"/>
          <w:noProof/>
          <w:lang w:eastAsia="es-PE"/>
        </w:rPr>
        <w:drawing>
          <wp:inline distT="0" distB="0" distL="0" distR="0" wp14:anchorId="20CEE7BD" wp14:editId="3C9D025F">
            <wp:extent cx="4953000" cy="3028950"/>
            <wp:effectExtent l="0" t="0" r="0" b="0"/>
            <wp:docPr id="3" name="Imagen 3" descr="D:\BORRADOR\Graficos elaborados\Unidades estratigráfi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ORRADOR\Graficos elaborados\Unidades estratigráficas.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953000" cy="3028950"/>
                    </a:xfrm>
                    <a:prstGeom prst="rect">
                      <a:avLst/>
                    </a:prstGeom>
                    <a:noFill/>
                    <a:ln>
                      <a:noFill/>
                    </a:ln>
                  </pic:spPr>
                </pic:pic>
              </a:graphicData>
            </a:graphic>
          </wp:inline>
        </w:drawing>
      </w:r>
    </w:p>
    <w:p w:rsidR="00E74608" w:rsidRPr="00DC6E14" w:rsidRDefault="00E74608" w:rsidP="00842CD0">
      <w:pPr>
        <w:spacing w:line="360" w:lineRule="auto"/>
        <w:rPr>
          <w:rFonts w:cs="Arial"/>
        </w:rPr>
      </w:pPr>
      <w:r w:rsidRPr="00DC6E14">
        <w:rPr>
          <w:rFonts w:cs="Arial"/>
          <w:b/>
        </w:rPr>
        <w:t xml:space="preserve">Fuente: </w:t>
      </w:r>
      <w:r w:rsidRPr="00DC6E14">
        <w:rPr>
          <w:rFonts w:cs="Arial"/>
        </w:rPr>
        <w:t xml:space="preserve">Elaborado con base en </w:t>
      </w:r>
      <w:r w:rsidR="00951D60" w:rsidRPr="00DC6E14">
        <w:rPr>
          <w:rFonts w:cs="Arial"/>
        </w:rPr>
        <w:t>Huaripata</w:t>
      </w:r>
      <w:r w:rsidRPr="00DC6E14">
        <w:rPr>
          <w:rFonts w:cs="Arial"/>
        </w:rPr>
        <w:t xml:space="preserve"> 2014 y Castañeda 201</w:t>
      </w:r>
      <w:r w:rsidR="007F055A" w:rsidRPr="00DC6E14">
        <w:rPr>
          <w:rFonts w:cs="Arial"/>
        </w:rPr>
        <w:t>4</w:t>
      </w:r>
      <w:r w:rsidRPr="00DC6E14">
        <w:rPr>
          <w:rFonts w:cs="Arial"/>
        </w:rPr>
        <w:t>.</w:t>
      </w:r>
    </w:p>
    <w:p w:rsidR="005B5E60" w:rsidRDefault="005B5E60" w:rsidP="009409C1">
      <w:pPr>
        <w:spacing w:line="360" w:lineRule="auto"/>
        <w:jc w:val="both"/>
        <w:rPr>
          <w:rFonts w:cs="Arial"/>
        </w:rPr>
      </w:pPr>
    </w:p>
    <w:p w:rsidR="005B5E60" w:rsidRPr="00DC6E14" w:rsidRDefault="00F71C70" w:rsidP="00FF590C">
      <w:pPr>
        <w:pStyle w:val="Ttulo4"/>
        <w:spacing w:after="120"/>
      </w:pPr>
      <w:bookmarkStart w:id="85" w:name="_Toc8069408"/>
      <w:r w:rsidRPr="00DC6E14">
        <w:t xml:space="preserve">3.4.3.1. </w:t>
      </w:r>
      <w:r w:rsidR="005B5E60" w:rsidRPr="00DC6E14">
        <w:t>Grupo Goyllarisquizga.</w:t>
      </w:r>
      <w:bookmarkEnd w:id="85"/>
    </w:p>
    <w:p w:rsidR="005B5E60" w:rsidRPr="00DC6E14" w:rsidRDefault="005B5E60" w:rsidP="00FF590C">
      <w:pPr>
        <w:spacing w:after="120" w:line="360" w:lineRule="auto"/>
        <w:jc w:val="both"/>
        <w:rPr>
          <w:rFonts w:cs="Arial"/>
          <w:b/>
        </w:rPr>
      </w:pPr>
      <w:r w:rsidRPr="00DC6E14">
        <w:rPr>
          <w:rFonts w:cs="Arial"/>
          <w:b/>
        </w:rPr>
        <w:t>Formación Chimú (Ki-chim).</w:t>
      </w:r>
    </w:p>
    <w:p w:rsidR="005B5E60" w:rsidRPr="00DC6E14" w:rsidRDefault="005B5E60" w:rsidP="005B5E60">
      <w:pPr>
        <w:spacing w:after="120" w:line="360" w:lineRule="auto"/>
        <w:jc w:val="both"/>
        <w:rPr>
          <w:rFonts w:cs="Arial"/>
        </w:rPr>
      </w:pPr>
      <w:r w:rsidRPr="00DC6E14">
        <w:rPr>
          <w:rFonts w:cs="Arial"/>
        </w:rPr>
        <w:t xml:space="preserve">La </w:t>
      </w:r>
      <w:r w:rsidR="005C31D3" w:rsidRPr="00DC6E14">
        <w:rPr>
          <w:rFonts w:cs="Arial"/>
        </w:rPr>
        <w:t>F</w:t>
      </w:r>
      <w:r w:rsidRPr="00DC6E14">
        <w:rPr>
          <w:rFonts w:cs="Arial"/>
        </w:rPr>
        <w:t xml:space="preserve">ormación chimú aflora </w:t>
      </w:r>
      <w:r w:rsidR="002D0E03">
        <w:rPr>
          <w:rFonts w:cs="Arial"/>
        </w:rPr>
        <w:t>en el tramo superior de la quebrada</w:t>
      </w:r>
      <w:r w:rsidRPr="00DC6E14">
        <w:rPr>
          <w:rFonts w:cs="Arial"/>
        </w:rPr>
        <w:t xml:space="preserve">. </w:t>
      </w:r>
      <w:r w:rsidR="002D0E03">
        <w:rPr>
          <w:rFonts w:cs="Arial"/>
        </w:rPr>
        <w:t>En el margen derecho, aguas arriba, los estratos se encuentran buzando hacia el NE; y en el margen izquierdo, buzando hacia el SW</w:t>
      </w:r>
      <w:r w:rsidRPr="00DC6E14">
        <w:rPr>
          <w:rFonts w:cs="Arial"/>
        </w:rPr>
        <w:t>.</w:t>
      </w:r>
    </w:p>
    <w:p w:rsidR="005B5E60" w:rsidRPr="00DC6E14" w:rsidRDefault="005B5E60" w:rsidP="005B5E60">
      <w:pPr>
        <w:spacing w:after="120" w:line="360" w:lineRule="auto"/>
        <w:jc w:val="both"/>
        <w:rPr>
          <w:rFonts w:cs="Arial"/>
        </w:rPr>
      </w:pPr>
      <w:r w:rsidRPr="00DC6E14">
        <w:rPr>
          <w:rFonts w:cs="Arial"/>
        </w:rPr>
        <w:lastRenderedPageBreak/>
        <w:t xml:space="preserve">La </w:t>
      </w:r>
      <w:r w:rsidR="005C31D3" w:rsidRPr="00DC6E14">
        <w:rPr>
          <w:rFonts w:cs="Arial"/>
        </w:rPr>
        <w:t>F</w:t>
      </w:r>
      <w:r w:rsidRPr="00DC6E14">
        <w:rPr>
          <w:rFonts w:cs="Arial"/>
        </w:rPr>
        <w:t xml:space="preserve">ormación Chimú aflora como </w:t>
      </w:r>
      <w:r w:rsidR="004C6103">
        <w:rPr>
          <w:rFonts w:cs="Arial"/>
        </w:rPr>
        <w:t>montañas escarpadas</w:t>
      </w:r>
      <w:r w:rsidRPr="00DC6E14">
        <w:rPr>
          <w:rFonts w:cs="Arial"/>
        </w:rPr>
        <w:t xml:space="preserve"> cubiertos por depósitos aluviales en </w:t>
      </w:r>
      <w:r w:rsidR="00957F79" w:rsidRPr="00DC6E14">
        <w:rPr>
          <w:rFonts w:cs="Arial"/>
        </w:rPr>
        <w:t>sus</w:t>
      </w:r>
      <w:r w:rsidRPr="00DC6E14">
        <w:rPr>
          <w:rFonts w:cs="Arial"/>
        </w:rPr>
        <w:t xml:space="preserve"> laderas. Los estratos son muy potentes en los niveles inferiores, </w:t>
      </w:r>
      <w:r w:rsidR="004C6103">
        <w:rPr>
          <w:rFonts w:cs="Arial"/>
        </w:rPr>
        <w:t>donde</w:t>
      </w:r>
      <w:r w:rsidRPr="00DC6E14">
        <w:rPr>
          <w:rFonts w:cs="Arial"/>
        </w:rPr>
        <w:t xml:space="preserve"> alcanza</w:t>
      </w:r>
      <w:r w:rsidR="004C6103">
        <w:rPr>
          <w:rFonts w:cs="Arial"/>
        </w:rPr>
        <w:t>n</w:t>
      </w:r>
      <w:r w:rsidRPr="00DC6E14">
        <w:rPr>
          <w:rFonts w:cs="Arial"/>
        </w:rPr>
        <w:t xml:space="preserve"> espesores de 1.20m.; en cuanto, los niveles superiores pueden alcanzar potencias de 20 a 60cm.</w:t>
      </w:r>
    </w:p>
    <w:p w:rsidR="005B5E60" w:rsidRPr="00DC6E14" w:rsidRDefault="004C6103" w:rsidP="005B5E60">
      <w:pPr>
        <w:spacing w:after="120" w:line="360" w:lineRule="auto"/>
        <w:jc w:val="both"/>
        <w:rPr>
          <w:rFonts w:cs="Arial"/>
        </w:rPr>
      </w:pPr>
      <w:r>
        <w:rPr>
          <w:rFonts w:cs="Arial"/>
        </w:rPr>
        <w:t>Los estratos</w:t>
      </w:r>
      <w:r w:rsidR="005B5E60" w:rsidRPr="00DC6E14">
        <w:rPr>
          <w:rFonts w:cs="Arial"/>
        </w:rPr>
        <w:t xml:space="preserve"> característic</w:t>
      </w:r>
      <w:r>
        <w:rPr>
          <w:rFonts w:cs="Arial"/>
        </w:rPr>
        <w:t xml:space="preserve">os son </w:t>
      </w:r>
      <w:r w:rsidR="005B5E60" w:rsidRPr="00DC6E14">
        <w:rPr>
          <w:rFonts w:cs="Arial"/>
        </w:rPr>
        <w:t>arenisca</w:t>
      </w:r>
      <w:r>
        <w:rPr>
          <w:rFonts w:cs="Arial"/>
        </w:rPr>
        <w:t>s</w:t>
      </w:r>
      <w:r w:rsidR="005B5E60" w:rsidRPr="00DC6E14">
        <w:rPr>
          <w:rFonts w:cs="Arial"/>
        </w:rPr>
        <w:t xml:space="preserve"> de textura media con granos de cuarzo </w:t>
      </w:r>
      <w:r>
        <w:rPr>
          <w:rFonts w:cs="Arial"/>
        </w:rPr>
        <w:t>e</w:t>
      </w:r>
      <w:r w:rsidR="005B5E60" w:rsidRPr="00DC6E14">
        <w:rPr>
          <w:rFonts w:cs="Arial"/>
        </w:rPr>
        <w:t xml:space="preserve"> intercalados con </w:t>
      </w:r>
      <w:r>
        <w:rPr>
          <w:rFonts w:cs="Arial"/>
        </w:rPr>
        <w:t xml:space="preserve">estratos </w:t>
      </w:r>
      <w:r w:rsidR="005B5E60" w:rsidRPr="00DC6E14">
        <w:rPr>
          <w:rFonts w:cs="Arial"/>
        </w:rPr>
        <w:t xml:space="preserve">de limonitas </w:t>
      </w:r>
      <w:r>
        <w:rPr>
          <w:rFonts w:cs="Arial"/>
        </w:rPr>
        <w:t>y</w:t>
      </w:r>
      <w:r w:rsidR="005B5E60" w:rsidRPr="00DC6E14">
        <w:rPr>
          <w:rFonts w:cs="Arial"/>
        </w:rPr>
        <w:t xml:space="preserve"> lutitas de colores gris claro y amarillo respectivamente.</w:t>
      </w:r>
    </w:p>
    <w:p w:rsidR="005B5E60" w:rsidRPr="00DC6E14" w:rsidRDefault="005B5E60" w:rsidP="005B5E60">
      <w:pPr>
        <w:spacing w:after="120" w:line="360" w:lineRule="auto"/>
        <w:jc w:val="both"/>
        <w:rPr>
          <w:rFonts w:cs="Arial"/>
        </w:rPr>
      </w:pPr>
      <w:r w:rsidRPr="00DC6E14">
        <w:rPr>
          <w:rFonts w:cs="Arial"/>
        </w:rPr>
        <w:t>Esta</w:t>
      </w:r>
      <w:r w:rsidR="0024756C" w:rsidRPr="00DC6E14">
        <w:rPr>
          <w:rFonts w:cs="Arial"/>
        </w:rPr>
        <w:t xml:space="preserve"> unidad estratigráfica tuvo su F</w:t>
      </w:r>
      <w:r w:rsidRPr="00DC6E14">
        <w:rPr>
          <w:rFonts w:cs="Arial"/>
        </w:rPr>
        <w:t>ormación diagenética en un ambiente sedimentario continental del tipo transicional durante el cretác</w:t>
      </w:r>
      <w:r w:rsidR="005C31D3" w:rsidRPr="00DC6E14">
        <w:rPr>
          <w:rFonts w:cs="Arial"/>
        </w:rPr>
        <w:t>ico</w:t>
      </w:r>
      <w:r w:rsidRPr="00DC6E14">
        <w:rPr>
          <w:rFonts w:cs="Arial"/>
        </w:rPr>
        <w:t xml:space="preserve"> inferior</w:t>
      </w:r>
      <w:r w:rsidR="002D0E03">
        <w:rPr>
          <w:rFonts w:cs="Arial"/>
        </w:rPr>
        <w:t xml:space="preserve"> (Reyes 1980)</w:t>
      </w:r>
      <w:r w:rsidRPr="00DC6E14">
        <w:rPr>
          <w:rFonts w:cs="Arial"/>
        </w:rPr>
        <w:t>.</w:t>
      </w:r>
    </w:p>
    <w:p w:rsidR="005B5E60" w:rsidRPr="00DC6E14" w:rsidRDefault="005B5E60" w:rsidP="00842CD0">
      <w:pPr>
        <w:keepNext/>
        <w:spacing w:line="360" w:lineRule="auto"/>
      </w:pPr>
      <w:r w:rsidRPr="00DC6E14">
        <w:rPr>
          <w:rFonts w:cs="Arial"/>
          <w:noProof/>
          <w:lang w:eastAsia="es-PE"/>
        </w:rPr>
        <w:drawing>
          <wp:inline distT="0" distB="0" distL="0" distR="0" wp14:anchorId="6E70BFA4" wp14:editId="7674DB34">
            <wp:extent cx="2530475" cy="1922798"/>
            <wp:effectExtent l="0" t="0" r="3175" b="1270"/>
            <wp:docPr id="30" name="Imagen 30" descr="E:\TESIS\DCIM\3raSalida\P1020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TESIS\DCIM\3raSalida\P1020753.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43780" t="33415" r="6962" b="16693"/>
                    <a:stretch/>
                  </pic:blipFill>
                  <pic:spPr bwMode="auto">
                    <a:xfrm>
                      <a:off x="0" y="0"/>
                      <a:ext cx="2581021" cy="1961205"/>
                    </a:xfrm>
                    <a:prstGeom prst="rect">
                      <a:avLst/>
                    </a:prstGeom>
                    <a:noFill/>
                    <a:ln>
                      <a:noFill/>
                    </a:ln>
                    <a:extLst>
                      <a:ext uri="{53640926-AAD7-44D8-BBD7-CCE9431645EC}">
                        <a14:shadowObscured xmlns:a14="http://schemas.microsoft.com/office/drawing/2010/main"/>
                      </a:ext>
                    </a:extLst>
                  </pic:spPr>
                </pic:pic>
              </a:graphicData>
            </a:graphic>
          </wp:inline>
        </w:drawing>
      </w:r>
      <w:r w:rsidRPr="00DC6E14">
        <w:rPr>
          <w:rFonts w:cs="Arial"/>
          <w:noProof/>
          <w:lang w:eastAsia="es-PE"/>
        </w:rPr>
        <w:drawing>
          <wp:inline distT="0" distB="0" distL="0" distR="0" wp14:anchorId="7C0A57FE" wp14:editId="33DEA016">
            <wp:extent cx="2555240" cy="1916952"/>
            <wp:effectExtent l="0" t="0" r="0" b="7620"/>
            <wp:docPr id="35" name="Imagen 35" descr="E:\TESIS\DCIM\3raSalida\P1020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TESIS\DCIM\3raSalida\P102075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21951" cy="1966999"/>
                    </a:xfrm>
                    <a:prstGeom prst="rect">
                      <a:avLst/>
                    </a:prstGeom>
                    <a:noFill/>
                    <a:ln>
                      <a:noFill/>
                    </a:ln>
                  </pic:spPr>
                </pic:pic>
              </a:graphicData>
            </a:graphic>
          </wp:inline>
        </w:drawing>
      </w:r>
    </w:p>
    <w:p w:rsidR="005B5E60" w:rsidRDefault="005B5E60" w:rsidP="000C732B">
      <w:pPr>
        <w:pStyle w:val="Descripcin"/>
        <w:spacing w:after="0"/>
        <w:rPr>
          <w:szCs w:val="24"/>
        </w:rPr>
      </w:pPr>
      <w:bookmarkStart w:id="86" w:name="_Toc6771769"/>
      <w:r w:rsidRPr="00DC6E14">
        <w:rPr>
          <w:b/>
          <w:szCs w:val="24"/>
        </w:rPr>
        <w:t xml:space="preserve">Figura </w:t>
      </w:r>
      <w:r w:rsidRPr="00DC6E14">
        <w:rPr>
          <w:b/>
          <w:szCs w:val="24"/>
        </w:rPr>
        <w:fldChar w:fldCharType="begin"/>
      </w:r>
      <w:r w:rsidRPr="00DC6E14">
        <w:rPr>
          <w:b/>
          <w:szCs w:val="24"/>
        </w:rPr>
        <w:instrText xml:space="preserve"> SEQ Figura \* ARABIC </w:instrText>
      </w:r>
      <w:r w:rsidRPr="00DC6E14">
        <w:rPr>
          <w:b/>
          <w:szCs w:val="24"/>
        </w:rPr>
        <w:fldChar w:fldCharType="separate"/>
      </w:r>
      <w:r w:rsidR="00DF34C3">
        <w:rPr>
          <w:b/>
          <w:noProof/>
          <w:szCs w:val="24"/>
        </w:rPr>
        <w:t>10</w:t>
      </w:r>
      <w:r w:rsidRPr="00DC6E14">
        <w:rPr>
          <w:b/>
          <w:szCs w:val="24"/>
        </w:rPr>
        <w:fldChar w:fldCharType="end"/>
      </w:r>
      <w:r w:rsidRPr="00DC6E14">
        <w:rPr>
          <w:b/>
          <w:szCs w:val="24"/>
        </w:rPr>
        <w:t>.</w:t>
      </w:r>
      <w:r w:rsidRPr="00DC6E14">
        <w:rPr>
          <w:szCs w:val="24"/>
        </w:rPr>
        <w:t xml:space="preserve"> F</w:t>
      </w:r>
      <w:r w:rsidR="0024756C" w:rsidRPr="00DC6E14">
        <w:rPr>
          <w:szCs w:val="24"/>
        </w:rPr>
        <w:t>m.</w:t>
      </w:r>
      <w:r w:rsidRPr="00DC6E14">
        <w:rPr>
          <w:szCs w:val="24"/>
        </w:rPr>
        <w:t xml:space="preserve"> Chimú Km 6900</w:t>
      </w:r>
      <w:r w:rsidR="000C732B">
        <w:rPr>
          <w:szCs w:val="24"/>
        </w:rPr>
        <w:t>,</w:t>
      </w:r>
      <w:r w:rsidRPr="00DC6E14">
        <w:rPr>
          <w:szCs w:val="24"/>
        </w:rPr>
        <w:t xml:space="preserve"> curso alto (izq).</w:t>
      </w:r>
      <w:r w:rsidR="000C732B">
        <w:rPr>
          <w:szCs w:val="24"/>
        </w:rPr>
        <w:t xml:space="preserve"> </w:t>
      </w:r>
      <w:r w:rsidRPr="00DC6E14">
        <w:rPr>
          <w:szCs w:val="24"/>
        </w:rPr>
        <w:t>Muestra (der).</w:t>
      </w:r>
      <w:bookmarkEnd w:id="86"/>
    </w:p>
    <w:p w:rsidR="00FF590C" w:rsidRPr="00FF590C" w:rsidRDefault="00FF590C" w:rsidP="00FF590C"/>
    <w:p w:rsidR="005B5E60" w:rsidRPr="00DC6E14" w:rsidRDefault="005B5E60" w:rsidP="00FF590C">
      <w:pPr>
        <w:spacing w:after="120" w:line="360" w:lineRule="auto"/>
        <w:jc w:val="both"/>
        <w:rPr>
          <w:rFonts w:cs="Arial"/>
          <w:b/>
        </w:rPr>
      </w:pPr>
      <w:r w:rsidRPr="00DC6E14">
        <w:rPr>
          <w:rFonts w:cs="Arial"/>
          <w:b/>
        </w:rPr>
        <w:t>Formación Santa (Ki-sa).</w:t>
      </w:r>
    </w:p>
    <w:p w:rsidR="005B5E60" w:rsidRPr="00DC6E14" w:rsidRDefault="005C31D3" w:rsidP="005B5E60">
      <w:pPr>
        <w:spacing w:after="120" w:line="360" w:lineRule="auto"/>
        <w:jc w:val="both"/>
        <w:rPr>
          <w:rFonts w:cs="Arial"/>
        </w:rPr>
      </w:pPr>
      <w:r w:rsidRPr="00DC6E14">
        <w:rPr>
          <w:rFonts w:cs="Arial"/>
        </w:rPr>
        <w:t>Esta F</w:t>
      </w:r>
      <w:r w:rsidR="005B5E60" w:rsidRPr="00DC6E14">
        <w:rPr>
          <w:rFonts w:cs="Arial"/>
        </w:rPr>
        <w:t>ormación puede ser identificada en el curso alto de la quebrada, como estratos de arenisca de color gris oscuro y textura media, con espesores de 5 a 20</w:t>
      </w:r>
      <w:r w:rsidR="004C6103">
        <w:rPr>
          <w:rFonts w:cs="Arial"/>
        </w:rPr>
        <w:t xml:space="preserve"> </w:t>
      </w:r>
      <w:r w:rsidR="005B5E60" w:rsidRPr="00DC6E14">
        <w:rPr>
          <w:rFonts w:cs="Arial"/>
        </w:rPr>
        <w:t xml:space="preserve">cm; y en algunas áreas se las puede </w:t>
      </w:r>
      <w:r w:rsidR="00FF590C">
        <w:rPr>
          <w:rFonts w:cs="Arial"/>
        </w:rPr>
        <w:t xml:space="preserve">identificar </w:t>
      </w:r>
      <w:r w:rsidR="005B5E60" w:rsidRPr="00DC6E14">
        <w:rPr>
          <w:rFonts w:cs="Arial"/>
        </w:rPr>
        <w:t>co</w:t>
      </w:r>
      <w:r w:rsidR="004C6103">
        <w:rPr>
          <w:rFonts w:cs="Arial"/>
        </w:rPr>
        <w:t xml:space="preserve">n </w:t>
      </w:r>
      <w:r w:rsidR="004C6103" w:rsidRPr="00DC6E14">
        <w:rPr>
          <w:rFonts w:cs="Arial"/>
        </w:rPr>
        <w:t>estrat</w:t>
      </w:r>
      <w:r w:rsidR="004C6103">
        <w:rPr>
          <w:rFonts w:cs="Arial"/>
        </w:rPr>
        <w:t>ificación</w:t>
      </w:r>
      <w:r w:rsidR="00327F10" w:rsidRPr="00DC6E14">
        <w:rPr>
          <w:rFonts w:cs="Arial"/>
        </w:rPr>
        <w:t xml:space="preserve"> lamina</w:t>
      </w:r>
      <w:r w:rsidR="00FF590C">
        <w:rPr>
          <w:rFonts w:cs="Arial"/>
        </w:rPr>
        <w:t>r</w:t>
      </w:r>
      <w:r w:rsidR="005B5E60" w:rsidRPr="00DC6E14">
        <w:rPr>
          <w:rFonts w:cs="Arial"/>
        </w:rPr>
        <w:t>.</w:t>
      </w:r>
    </w:p>
    <w:p w:rsidR="005B5E60" w:rsidRPr="00DC6E14" w:rsidRDefault="005B5E60" w:rsidP="005B5E60">
      <w:pPr>
        <w:spacing w:after="120" w:line="360" w:lineRule="auto"/>
        <w:jc w:val="both"/>
        <w:rPr>
          <w:rFonts w:cs="Arial"/>
        </w:rPr>
      </w:pPr>
      <w:r w:rsidRPr="00DC6E14">
        <w:rPr>
          <w:rFonts w:cs="Arial"/>
        </w:rPr>
        <w:t xml:space="preserve">El primer afloramiento de la </w:t>
      </w:r>
      <w:r w:rsidR="005C31D3" w:rsidRPr="00DC6E14">
        <w:rPr>
          <w:rFonts w:cs="Arial"/>
        </w:rPr>
        <w:t>F</w:t>
      </w:r>
      <w:r w:rsidRPr="00DC6E14">
        <w:rPr>
          <w:rFonts w:cs="Arial"/>
        </w:rPr>
        <w:t xml:space="preserve">ormación </w:t>
      </w:r>
      <w:r w:rsidR="0001552E" w:rsidRPr="00DC6E14">
        <w:rPr>
          <w:rFonts w:cs="Arial"/>
        </w:rPr>
        <w:t>S</w:t>
      </w:r>
      <w:r w:rsidRPr="00DC6E14">
        <w:rPr>
          <w:rFonts w:cs="Arial"/>
        </w:rPr>
        <w:t xml:space="preserve">anta se encuentra </w:t>
      </w:r>
      <w:r w:rsidR="00327F10" w:rsidRPr="00DC6E14">
        <w:rPr>
          <w:rFonts w:cs="Arial"/>
        </w:rPr>
        <w:t>próximo al C</w:t>
      </w:r>
      <w:r w:rsidRPr="00DC6E14">
        <w:rPr>
          <w:rFonts w:cs="Arial"/>
        </w:rPr>
        <w:t>aserío Chimchimarca (Km 6</w:t>
      </w:r>
      <w:r w:rsidR="004C6103">
        <w:rPr>
          <w:rFonts w:cs="Arial"/>
        </w:rPr>
        <w:t>,</w:t>
      </w:r>
      <w:r w:rsidRPr="00DC6E14">
        <w:rPr>
          <w:rFonts w:cs="Arial"/>
        </w:rPr>
        <w:t>300); y se encuentra cubierto por depósitos aluviales con potencias inferidas a 2 metros, en este sitio los estratos se encuentran fuertemente plegados y fracturados. Dirigiéndose al margen derecho, la roca se encuentra fuertemente meteorizada, caracterizándose por presentar minerales de limonita y hematita, por lo que la roca presenta coloraciones del tipo amarillo oscuro y morado.</w:t>
      </w:r>
      <w:r w:rsidR="007025D4" w:rsidRPr="00DC6E14">
        <w:rPr>
          <w:rFonts w:cs="Arial"/>
        </w:rPr>
        <w:t xml:space="preserve"> Los estratos tienen un buzamiento hacia el NE.</w:t>
      </w:r>
    </w:p>
    <w:p w:rsidR="005B5E60" w:rsidRPr="00DC6E14" w:rsidRDefault="005B5E60" w:rsidP="005B5E60">
      <w:pPr>
        <w:spacing w:after="120" w:line="360" w:lineRule="auto"/>
        <w:jc w:val="both"/>
        <w:rPr>
          <w:rFonts w:cs="Arial"/>
        </w:rPr>
      </w:pPr>
      <w:r w:rsidRPr="00DC6E14">
        <w:rPr>
          <w:rFonts w:cs="Arial"/>
        </w:rPr>
        <w:t>El segundo afloramiento</w:t>
      </w:r>
      <w:r w:rsidR="007025D4" w:rsidRPr="00DC6E14">
        <w:rPr>
          <w:rFonts w:cs="Arial"/>
        </w:rPr>
        <w:t xml:space="preserve">, </w:t>
      </w:r>
      <w:r w:rsidR="00327F10" w:rsidRPr="00DC6E14">
        <w:rPr>
          <w:rFonts w:cs="Arial"/>
        </w:rPr>
        <w:t>se encuentra en las cercanías del caserío Huayllapampa (</w:t>
      </w:r>
      <w:r w:rsidRPr="00DC6E14">
        <w:rPr>
          <w:rFonts w:cs="Arial"/>
        </w:rPr>
        <w:t>Km 7</w:t>
      </w:r>
      <w:r w:rsidR="004C6103">
        <w:rPr>
          <w:rFonts w:cs="Arial"/>
        </w:rPr>
        <w:t>,</w:t>
      </w:r>
      <w:r w:rsidRPr="00DC6E14">
        <w:rPr>
          <w:rFonts w:cs="Arial"/>
        </w:rPr>
        <w:t>800</w:t>
      </w:r>
      <w:r w:rsidR="00327F10" w:rsidRPr="00DC6E14">
        <w:rPr>
          <w:rFonts w:cs="Arial"/>
        </w:rPr>
        <w:t>)</w:t>
      </w:r>
      <w:r w:rsidRPr="00DC6E14">
        <w:rPr>
          <w:rFonts w:cs="Arial"/>
        </w:rPr>
        <w:t xml:space="preserve">; donde los estratos de roca se encuentran </w:t>
      </w:r>
      <w:r w:rsidRPr="00DC6E14">
        <w:rPr>
          <w:rFonts w:cs="Arial"/>
        </w:rPr>
        <w:lastRenderedPageBreak/>
        <w:t xml:space="preserve">fuertemente fracturados y meteorizados. Las areniscas de este </w:t>
      </w:r>
      <w:r w:rsidR="007025D4" w:rsidRPr="00DC6E14">
        <w:rPr>
          <w:rFonts w:cs="Arial"/>
        </w:rPr>
        <w:t>afloramiento son oscuras con buzamiento hacia el NW.</w:t>
      </w:r>
    </w:p>
    <w:p w:rsidR="005B5E60" w:rsidRPr="00DC6E14" w:rsidRDefault="005B5E60" w:rsidP="005B5E60">
      <w:pPr>
        <w:keepNext/>
        <w:spacing w:line="360" w:lineRule="auto"/>
        <w:jc w:val="both"/>
      </w:pPr>
      <w:r w:rsidRPr="00DC6E14">
        <w:rPr>
          <w:rFonts w:cs="Arial"/>
          <w:noProof/>
          <w:lang w:eastAsia="es-PE"/>
        </w:rPr>
        <w:drawing>
          <wp:inline distT="0" distB="0" distL="0" distR="0" wp14:anchorId="7EB04CB9" wp14:editId="4C7C4227">
            <wp:extent cx="2581275" cy="1936483"/>
            <wp:effectExtent l="0" t="0" r="0" b="6985"/>
            <wp:docPr id="13" name="Imagen 13" descr="E:\TESIS\DCIM\3raSalida\P1020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TESIS\DCIM\3raSalida\P102079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92901" cy="1945205"/>
                    </a:xfrm>
                    <a:prstGeom prst="rect">
                      <a:avLst/>
                    </a:prstGeom>
                    <a:noFill/>
                    <a:ln>
                      <a:noFill/>
                    </a:ln>
                  </pic:spPr>
                </pic:pic>
              </a:graphicData>
            </a:graphic>
          </wp:inline>
        </w:drawing>
      </w:r>
      <w:r w:rsidRPr="00DC6E14">
        <w:rPr>
          <w:rFonts w:cs="Arial"/>
          <w:noProof/>
          <w:lang w:eastAsia="es-PE"/>
        </w:rPr>
        <w:drawing>
          <wp:inline distT="0" distB="0" distL="0" distR="0" wp14:anchorId="5602B034" wp14:editId="402E9328">
            <wp:extent cx="2571750" cy="1929334"/>
            <wp:effectExtent l="0" t="0" r="0" b="0"/>
            <wp:docPr id="14" name="Imagen 14" descr="E:\TESIS\DCIM\3raSalida\P1020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TESIS\DCIM\3raSalida\P102076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87033" cy="1940799"/>
                    </a:xfrm>
                    <a:prstGeom prst="rect">
                      <a:avLst/>
                    </a:prstGeom>
                    <a:noFill/>
                    <a:ln>
                      <a:noFill/>
                    </a:ln>
                  </pic:spPr>
                </pic:pic>
              </a:graphicData>
            </a:graphic>
          </wp:inline>
        </w:drawing>
      </w:r>
    </w:p>
    <w:p w:rsidR="00E74608" w:rsidRPr="00DC6E14" w:rsidRDefault="005B5E60" w:rsidP="00842CD0">
      <w:pPr>
        <w:spacing w:line="360" w:lineRule="auto"/>
        <w:rPr>
          <w:rFonts w:cs="Arial"/>
        </w:rPr>
      </w:pPr>
      <w:bookmarkStart w:id="87" w:name="_Toc6771770"/>
      <w:r w:rsidRPr="00DC6E14">
        <w:rPr>
          <w:rFonts w:cs="Arial"/>
          <w:b/>
        </w:rPr>
        <w:t xml:space="preserve">Figura </w:t>
      </w:r>
      <w:r w:rsidRPr="00DC6E14">
        <w:rPr>
          <w:rFonts w:cs="Arial"/>
          <w:b/>
        </w:rPr>
        <w:fldChar w:fldCharType="begin"/>
      </w:r>
      <w:r w:rsidRPr="00DC6E14">
        <w:rPr>
          <w:rFonts w:cs="Arial"/>
          <w:b/>
        </w:rPr>
        <w:instrText xml:space="preserve"> SEQ Figura \* ARABIC </w:instrText>
      </w:r>
      <w:r w:rsidRPr="00DC6E14">
        <w:rPr>
          <w:rFonts w:cs="Arial"/>
          <w:b/>
        </w:rPr>
        <w:fldChar w:fldCharType="separate"/>
      </w:r>
      <w:r w:rsidR="00DF34C3">
        <w:rPr>
          <w:rFonts w:cs="Arial"/>
          <w:b/>
          <w:noProof/>
        </w:rPr>
        <w:t>11</w:t>
      </w:r>
      <w:r w:rsidRPr="00DC6E14">
        <w:rPr>
          <w:rFonts w:cs="Arial"/>
          <w:b/>
        </w:rPr>
        <w:fldChar w:fldCharType="end"/>
      </w:r>
      <w:r w:rsidRPr="00DC6E14">
        <w:rPr>
          <w:rFonts w:cs="Arial"/>
          <w:b/>
        </w:rPr>
        <w:t>.</w:t>
      </w:r>
      <w:r w:rsidRPr="00DC6E14">
        <w:rPr>
          <w:rFonts w:cs="Arial"/>
        </w:rPr>
        <w:t xml:space="preserve"> F</w:t>
      </w:r>
      <w:r w:rsidR="0024756C" w:rsidRPr="00DC6E14">
        <w:rPr>
          <w:rFonts w:cs="Arial"/>
        </w:rPr>
        <w:t>m.</w:t>
      </w:r>
      <w:r w:rsidRPr="00DC6E14">
        <w:rPr>
          <w:rFonts w:cs="Arial"/>
        </w:rPr>
        <w:t xml:space="preserve"> Santa Km 6400, curso alto (izq). Muestra (der).</w:t>
      </w:r>
      <w:bookmarkEnd w:id="87"/>
    </w:p>
    <w:p w:rsidR="005B5E60" w:rsidRPr="00DC6E14" w:rsidRDefault="005B5E60" w:rsidP="005B5E60">
      <w:pPr>
        <w:spacing w:line="360" w:lineRule="auto"/>
        <w:jc w:val="both"/>
        <w:rPr>
          <w:rFonts w:cs="Arial"/>
          <w:b/>
        </w:rPr>
      </w:pPr>
    </w:p>
    <w:p w:rsidR="005B5E60" w:rsidRPr="00DC6E14" w:rsidRDefault="005B5E60" w:rsidP="00FF590C">
      <w:pPr>
        <w:spacing w:after="120" w:line="360" w:lineRule="auto"/>
        <w:jc w:val="both"/>
        <w:rPr>
          <w:rFonts w:cs="Arial"/>
          <w:b/>
        </w:rPr>
      </w:pPr>
      <w:r w:rsidRPr="00DC6E14">
        <w:rPr>
          <w:rFonts w:cs="Arial"/>
          <w:b/>
        </w:rPr>
        <w:t>Formación Carhuaz (Ki-ca).</w:t>
      </w:r>
    </w:p>
    <w:p w:rsidR="005B5E60" w:rsidRPr="00DC6E14" w:rsidRDefault="005B5E60" w:rsidP="005B5E60">
      <w:pPr>
        <w:spacing w:after="120" w:line="360" w:lineRule="auto"/>
        <w:jc w:val="both"/>
        <w:rPr>
          <w:rFonts w:cs="Arial"/>
        </w:rPr>
      </w:pPr>
      <w:r w:rsidRPr="00DC6E14">
        <w:rPr>
          <w:rFonts w:cs="Arial"/>
        </w:rPr>
        <w:t xml:space="preserve">Esta </w:t>
      </w:r>
      <w:r w:rsidR="005C31D3" w:rsidRPr="00DC6E14">
        <w:rPr>
          <w:rFonts w:cs="Arial"/>
        </w:rPr>
        <w:t>F</w:t>
      </w:r>
      <w:r w:rsidRPr="00DC6E14">
        <w:rPr>
          <w:rFonts w:cs="Arial"/>
        </w:rPr>
        <w:t xml:space="preserve">ormación empieza a aflorar en el curso medio del cauce, sobre la Av. Independencia. Litológicamente se caracteriza por contener estratos delgados de arenisca (10 a 30 cm.) y estratos de lutitas con potencias de hasta 60 cm. </w:t>
      </w:r>
      <w:r w:rsidR="007025D4" w:rsidRPr="00DC6E14">
        <w:rPr>
          <w:rFonts w:cs="Arial"/>
        </w:rPr>
        <w:t>Los estratos se orientan hacia el NW; l</w:t>
      </w:r>
      <w:r w:rsidRPr="00DC6E14">
        <w:rPr>
          <w:rFonts w:cs="Arial"/>
        </w:rPr>
        <w:t>as areniscas pueden estar total o parcialmente contaminas por óxidos de hierro o arcilla, por lo que pueden presentar coloración marrón o parda; y las lutitas pueden presentar coloración morada, anaranjada o gris</w:t>
      </w:r>
      <w:r w:rsidR="007025D4" w:rsidRPr="00DC6E14">
        <w:rPr>
          <w:rFonts w:cs="Arial"/>
        </w:rPr>
        <w:t>; t</w:t>
      </w:r>
      <w:r w:rsidRPr="00DC6E14">
        <w:rPr>
          <w:rFonts w:cs="Arial"/>
        </w:rPr>
        <w:t xml:space="preserve">ambién, pueden encontrarse </w:t>
      </w:r>
      <w:r w:rsidR="007025D4" w:rsidRPr="00DC6E14">
        <w:rPr>
          <w:rFonts w:cs="Arial"/>
        </w:rPr>
        <w:t xml:space="preserve">lutitas grises </w:t>
      </w:r>
      <w:r w:rsidRPr="00DC6E14">
        <w:rPr>
          <w:rFonts w:cs="Arial"/>
        </w:rPr>
        <w:t>con manchas de óxidos.</w:t>
      </w:r>
    </w:p>
    <w:p w:rsidR="005B5E60" w:rsidRPr="00DC6E14" w:rsidRDefault="005B5E60" w:rsidP="005B5E60">
      <w:pPr>
        <w:spacing w:after="120" w:line="360" w:lineRule="auto"/>
        <w:jc w:val="both"/>
        <w:rPr>
          <w:rFonts w:cs="Arial"/>
        </w:rPr>
      </w:pPr>
      <w:r w:rsidRPr="00DC6E14">
        <w:rPr>
          <w:rFonts w:cs="Arial"/>
        </w:rPr>
        <w:t>El proceso diagenético de estas rocas se llevó a cabo en un ambiente sedimentario transicional de tipo lagunar de condiciones químicas oxidantes</w:t>
      </w:r>
      <w:r w:rsidR="00FF590C">
        <w:rPr>
          <w:rFonts w:cs="Arial"/>
        </w:rPr>
        <w:t xml:space="preserve"> (Reyes 1980)</w:t>
      </w:r>
      <w:r w:rsidRPr="00DC6E14">
        <w:rPr>
          <w:rFonts w:cs="Arial"/>
        </w:rPr>
        <w:t xml:space="preserve">. </w:t>
      </w:r>
    </w:p>
    <w:p w:rsidR="005B5E60" w:rsidRPr="00DC6E14" w:rsidRDefault="005B5E60" w:rsidP="00842CD0">
      <w:pPr>
        <w:keepNext/>
        <w:spacing w:line="360" w:lineRule="auto"/>
      </w:pPr>
      <w:r w:rsidRPr="00DC6E14">
        <w:rPr>
          <w:rFonts w:cs="Arial"/>
          <w:noProof/>
          <w:lang w:eastAsia="es-PE"/>
        </w:rPr>
        <w:drawing>
          <wp:inline distT="0" distB="0" distL="0" distR="0" wp14:anchorId="55D03E52" wp14:editId="30F3B2FF">
            <wp:extent cx="2590800" cy="1943629"/>
            <wp:effectExtent l="0" t="0" r="0" b="0"/>
            <wp:docPr id="20" name="Imagen 20" descr="E:\TESIS\DCIM\3raSalida\P1020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TESIS\DCIM\3raSalida\P102079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22757" cy="1967604"/>
                    </a:xfrm>
                    <a:prstGeom prst="rect">
                      <a:avLst/>
                    </a:prstGeom>
                    <a:noFill/>
                    <a:ln>
                      <a:noFill/>
                    </a:ln>
                  </pic:spPr>
                </pic:pic>
              </a:graphicData>
            </a:graphic>
          </wp:inline>
        </w:drawing>
      </w:r>
      <w:r w:rsidRPr="00DC6E14">
        <w:rPr>
          <w:rFonts w:cs="Arial"/>
          <w:noProof/>
          <w:lang w:eastAsia="es-PE"/>
        </w:rPr>
        <w:drawing>
          <wp:inline distT="0" distB="0" distL="0" distR="0" wp14:anchorId="1026A6FF" wp14:editId="35E14D9E">
            <wp:extent cx="2564702" cy="1924050"/>
            <wp:effectExtent l="0" t="0" r="7620" b="0"/>
            <wp:docPr id="21" name="Imagen 21" descr="E:\TESIS\DCIM\3raSalida\P1020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TESIS\DCIM\3raSalida\P102074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86778" cy="1940611"/>
                    </a:xfrm>
                    <a:prstGeom prst="rect">
                      <a:avLst/>
                    </a:prstGeom>
                    <a:noFill/>
                    <a:ln>
                      <a:noFill/>
                    </a:ln>
                  </pic:spPr>
                </pic:pic>
              </a:graphicData>
            </a:graphic>
          </wp:inline>
        </w:drawing>
      </w:r>
    </w:p>
    <w:p w:rsidR="005B5E60" w:rsidRPr="00DC6E14" w:rsidRDefault="005B5E60" w:rsidP="00842CD0">
      <w:pPr>
        <w:spacing w:line="360" w:lineRule="auto"/>
        <w:rPr>
          <w:rFonts w:cs="Arial"/>
        </w:rPr>
      </w:pPr>
      <w:bookmarkStart w:id="88" w:name="_Toc6771771"/>
      <w:r w:rsidRPr="00DC6E14">
        <w:rPr>
          <w:rFonts w:cs="Arial"/>
          <w:b/>
        </w:rPr>
        <w:t xml:space="preserve">Figura </w:t>
      </w:r>
      <w:r w:rsidRPr="00DC6E14">
        <w:rPr>
          <w:rFonts w:cs="Arial"/>
          <w:b/>
        </w:rPr>
        <w:fldChar w:fldCharType="begin"/>
      </w:r>
      <w:r w:rsidRPr="00DC6E14">
        <w:rPr>
          <w:rFonts w:cs="Arial"/>
          <w:b/>
        </w:rPr>
        <w:instrText xml:space="preserve"> SEQ Figura \* ARABIC </w:instrText>
      </w:r>
      <w:r w:rsidRPr="00DC6E14">
        <w:rPr>
          <w:rFonts w:cs="Arial"/>
          <w:b/>
        </w:rPr>
        <w:fldChar w:fldCharType="separate"/>
      </w:r>
      <w:r w:rsidR="00DF34C3">
        <w:rPr>
          <w:rFonts w:cs="Arial"/>
          <w:b/>
          <w:noProof/>
        </w:rPr>
        <w:t>12</w:t>
      </w:r>
      <w:r w:rsidRPr="00DC6E14">
        <w:rPr>
          <w:rFonts w:cs="Arial"/>
          <w:b/>
        </w:rPr>
        <w:fldChar w:fldCharType="end"/>
      </w:r>
      <w:r w:rsidRPr="00DC6E14">
        <w:rPr>
          <w:rFonts w:cs="Arial"/>
          <w:b/>
        </w:rPr>
        <w:t>.</w:t>
      </w:r>
      <w:r w:rsidRPr="00DC6E14">
        <w:rPr>
          <w:rFonts w:cs="Arial"/>
        </w:rPr>
        <w:t xml:space="preserve"> F</w:t>
      </w:r>
      <w:r w:rsidR="0024756C" w:rsidRPr="00DC6E14">
        <w:rPr>
          <w:rFonts w:cs="Arial"/>
        </w:rPr>
        <w:t>m.</w:t>
      </w:r>
      <w:r w:rsidRPr="00DC6E14">
        <w:rPr>
          <w:rFonts w:cs="Arial"/>
        </w:rPr>
        <w:t xml:space="preserve"> Carhuaz Km 5300, curso medio (izq). Muestra (der).</w:t>
      </w:r>
      <w:bookmarkEnd w:id="88"/>
    </w:p>
    <w:p w:rsidR="0024756C" w:rsidRPr="00DC6E14" w:rsidRDefault="0024756C" w:rsidP="005B5E60">
      <w:pPr>
        <w:spacing w:line="360" w:lineRule="auto"/>
        <w:jc w:val="both"/>
        <w:rPr>
          <w:rFonts w:cs="Arial"/>
          <w:b/>
        </w:rPr>
      </w:pPr>
    </w:p>
    <w:p w:rsidR="005B5E60" w:rsidRPr="00DC6E14" w:rsidRDefault="005B5E60" w:rsidP="00FF590C">
      <w:pPr>
        <w:spacing w:after="120" w:line="360" w:lineRule="auto"/>
        <w:jc w:val="both"/>
        <w:rPr>
          <w:rFonts w:cs="Arial"/>
          <w:b/>
        </w:rPr>
      </w:pPr>
      <w:r w:rsidRPr="00DC6E14">
        <w:rPr>
          <w:rFonts w:cs="Arial"/>
          <w:b/>
        </w:rPr>
        <w:lastRenderedPageBreak/>
        <w:t>Formación Farrat (Ki-fa).</w:t>
      </w:r>
    </w:p>
    <w:p w:rsidR="005B5E60" w:rsidRPr="00DC6E14" w:rsidRDefault="005B5E60" w:rsidP="005B5E60">
      <w:pPr>
        <w:spacing w:after="120" w:line="360" w:lineRule="auto"/>
        <w:jc w:val="both"/>
        <w:rPr>
          <w:rFonts w:cs="Arial"/>
        </w:rPr>
      </w:pPr>
      <w:r w:rsidRPr="00DC6E14">
        <w:rPr>
          <w:rFonts w:cs="Arial"/>
        </w:rPr>
        <w:t xml:space="preserve">Esta </w:t>
      </w:r>
      <w:r w:rsidR="00C25E5E" w:rsidRPr="00DC6E14">
        <w:rPr>
          <w:rFonts w:cs="Arial"/>
        </w:rPr>
        <w:t>F</w:t>
      </w:r>
      <w:r w:rsidRPr="00DC6E14">
        <w:rPr>
          <w:rFonts w:cs="Arial"/>
        </w:rPr>
        <w:t>ormación rocosa aflora en un área adyacente al cauce, a la altura de las progresivas Km 5</w:t>
      </w:r>
      <w:r w:rsidR="004C6103">
        <w:rPr>
          <w:rFonts w:cs="Arial"/>
        </w:rPr>
        <w:t>,</w:t>
      </w:r>
      <w:r w:rsidRPr="00DC6E14">
        <w:rPr>
          <w:rFonts w:cs="Arial"/>
        </w:rPr>
        <w:t>000 y Km 5</w:t>
      </w:r>
      <w:r w:rsidR="004C6103">
        <w:rPr>
          <w:rFonts w:cs="Arial"/>
        </w:rPr>
        <w:t>,</w:t>
      </w:r>
      <w:r w:rsidRPr="00DC6E14">
        <w:rPr>
          <w:rFonts w:cs="Arial"/>
        </w:rPr>
        <w:t>300, en contacto con la Formación Carhuaz. Las rocas son areniscas de textura media de color blanquecina o beis, con potencias de 50</w:t>
      </w:r>
      <w:r w:rsidR="000C732B">
        <w:rPr>
          <w:rFonts w:cs="Arial"/>
        </w:rPr>
        <w:t xml:space="preserve"> </w:t>
      </w:r>
      <w:r w:rsidRPr="00DC6E14">
        <w:rPr>
          <w:rFonts w:cs="Arial"/>
        </w:rPr>
        <w:t>cm; e intercalados con estratos de lutitas de 15 a 60</w:t>
      </w:r>
      <w:r w:rsidR="004C6103">
        <w:rPr>
          <w:rFonts w:cs="Arial"/>
        </w:rPr>
        <w:t xml:space="preserve"> </w:t>
      </w:r>
      <w:r w:rsidRPr="00DC6E14">
        <w:rPr>
          <w:rFonts w:cs="Arial"/>
        </w:rPr>
        <w:t>cm</w:t>
      </w:r>
      <w:r w:rsidR="004C6103">
        <w:rPr>
          <w:rFonts w:cs="Arial"/>
        </w:rPr>
        <w:t>.</w:t>
      </w:r>
      <w:r w:rsidRPr="00DC6E14">
        <w:rPr>
          <w:rFonts w:cs="Arial"/>
        </w:rPr>
        <w:t xml:space="preserve"> de mati</w:t>
      </w:r>
      <w:r w:rsidR="004C6103">
        <w:rPr>
          <w:rFonts w:cs="Arial"/>
        </w:rPr>
        <w:t>z</w:t>
      </w:r>
      <w:r w:rsidRPr="00DC6E14">
        <w:rPr>
          <w:rFonts w:cs="Arial"/>
        </w:rPr>
        <w:t xml:space="preserve"> gris o amarillento.</w:t>
      </w:r>
    </w:p>
    <w:p w:rsidR="005B5E60" w:rsidRPr="00DC6E14" w:rsidRDefault="008B2D32" w:rsidP="005B5E60">
      <w:pPr>
        <w:spacing w:after="120" w:line="360" w:lineRule="auto"/>
        <w:jc w:val="both"/>
        <w:rPr>
          <w:rFonts w:cs="Arial"/>
          <w:b/>
        </w:rPr>
      </w:pPr>
      <w:r w:rsidRPr="00DC6E14">
        <w:rPr>
          <w:rFonts w:cs="Arial"/>
        </w:rPr>
        <w:t xml:space="preserve">En el área de contacto, </w:t>
      </w:r>
      <w:r w:rsidR="00F5229A" w:rsidRPr="00DC6E14">
        <w:rPr>
          <w:rFonts w:cs="Arial"/>
        </w:rPr>
        <w:t xml:space="preserve">inmediaciones del caserío Cruz Blanca, </w:t>
      </w:r>
      <w:r w:rsidRPr="00DC6E14">
        <w:rPr>
          <w:rFonts w:cs="Arial"/>
        </w:rPr>
        <w:t xml:space="preserve">se puede apreciar una transición sedimentaria entre las Formaciones Farrat y Carhuaz; las rocas presentan una composición heterogénea al presentar una combinación de texturas blancas y ferruginosas. </w:t>
      </w:r>
      <w:r w:rsidR="00F5229A" w:rsidRPr="00DC6E14">
        <w:rPr>
          <w:rFonts w:cs="Arial"/>
        </w:rPr>
        <w:t xml:space="preserve">Los estratos se encuentran con una inclinación promedio de 33º y dirección SW-NE. </w:t>
      </w:r>
      <w:r w:rsidR="005B5E60" w:rsidRPr="00DC6E14">
        <w:rPr>
          <w:rFonts w:cs="Arial"/>
        </w:rPr>
        <w:t xml:space="preserve">La </w:t>
      </w:r>
      <w:r w:rsidR="00F5229A" w:rsidRPr="00DC6E14">
        <w:rPr>
          <w:rFonts w:cs="Arial"/>
        </w:rPr>
        <w:t>diagénesis</w:t>
      </w:r>
      <w:r w:rsidRPr="00DC6E14">
        <w:rPr>
          <w:rFonts w:cs="Arial"/>
        </w:rPr>
        <w:t xml:space="preserve"> de la </w:t>
      </w:r>
      <w:r w:rsidR="00C25E5E" w:rsidRPr="00DC6E14">
        <w:rPr>
          <w:rFonts w:cs="Arial"/>
        </w:rPr>
        <w:t>F</w:t>
      </w:r>
      <w:r w:rsidR="005B5E60" w:rsidRPr="00DC6E14">
        <w:rPr>
          <w:rFonts w:cs="Arial"/>
        </w:rPr>
        <w:t xml:space="preserve">ormación Farrat tuvo </w:t>
      </w:r>
      <w:r w:rsidRPr="00DC6E14">
        <w:rPr>
          <w:rFonts w:cs="Arial"/>
        </w:rPr>
        <w:t xml:space="preserve">lugar </w:t>
      </w:r>
      <w:r w:rsidR="005B5E60" w:rsidRPr="00DC6E14">
        <w:rPr>
          <w:rFonts w:cs="Arial"/>
        </w:rPr>
        <w:t xml:space="preserve">en un ambiente continental del tipo delta </w:t>
      </w:r>
      <w:r w:rsidRPr="00DC6E14">
        <w:rPr>
          <w:rFonts w:cs="Arial"/>
        </w:rPr>
        <w:t xml:space="preserve">según lo describe </w:t>
      </w:r>
      <w:r w:rsidR="005B5E60" w:rsidRPr="00DC6E14">
        <w:rPr>
          <w:rFonts w:cs="Arial"/>
        </w:rPr>
        <w:t xml:space="preserve">Reyes </w:t>
      </w:r>
      <w:r w:rsidRPr="00DC6E14">
        <w:rPr>
          <w:rFonts w:cs="Arial"/>
        </w:rPr>
        <w:t>(</w:t>
      </w:r>
      <w:r w:rsidR="005B5E60" w:rsidRPr="00DC6E14">
        <w:rPr>
          <w:rFonts w:cs="Arial"/>
        </w:rPr>
        <w:t>1980).</w:t>
      </w:r>
    </w:p>
    <w:p w:rsidR="005B5E60" w:rsidRPr="00DC6E14" w:rsidRDefault="005B5E60" w:rsidP="00842CD0">
      <w:pPr>
        <w:keepNext/>
        <w:spacing w:line="360" w:lineRule="auto"/>
      </w:pPr>
      <w:r w:rsidRPr="00DC6E14">
        <w:rPr>
          <w:rFonts w:cs="Arial"/>
          <w:b/>
          <w:noProof/>
          <w:lang w:eastAsia="es-PE"/>
        </w:rPr>
        <w:drawing>
          <wp:inline distT="0" distB="0" distL="0" distR="0" wp14:anchorId="1F6B7D18" wp14:editId="79AABB43">
            <wp:extent cx="2552700" cy="1915044"/>
            <wp:effectExtent l="0" t="0" r="0" b="9525"/>
            <wp:docPr id="9" name="Imagen 9" descr="E:\TESIS\DCIM\6taSalida\P102092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TESIS\DCIM\6taSalida\P1020929c.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60787" cy="1921111"/>
                    </a:xfrm>
                    <a:prstGeom prst="rect">
                      <a:avLst/>
                    </a:prstGeom>
                    <a:noFill/>
                    <a:ln>
                      <a:noFill/>
                    </a:ln>
                  </pic:spPr>
                </pic:pic>
              </a:graphicData>
            </a:graphic>
          </wp:inline>
        </w:drawing>
      </w:r>
      <w:r w:rsidRPr="00DC6E14">
        <w:rPr>
          <w:rFonts w:cs="Arial"/>
          <w:b/>
          <w:noProof/>
          <w:lang w:eastAsia="es-PE"/>
        </w:rPr>
        <w:drawing>
          <wp:inline distT="0" distB="0" distL="0" distR="0" wp14:anchorId="25DEE65D" wp14:editId="73383C59">
            <wp:extent cx="2562225" cy="1922125"/>
            <wp:effectExtent l="0" t="0" r="0" b="2540"/>
            <wp:docPr id="11" name="Imagen 11" descr="E:\TESIS\DCIM\3raSalida\P1020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TESIS\DCIM\3raSalida\P102075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66495" cy="1925328"/>
                    </a:xfrm>
                    <a:prstGeom prst="rect">
                      <a:avLst/>
                    </a:prstGeom>
                    <a:noFill/>
                    <a:ln>
                      <a:noFill/>
                    </a:ln>
                  </pic:spPr>
                </pic:pic>
              </a:graphicData>
            </a:graphic>
          </wp:inline>
        </w:drawing>
      </w:r>
    </w:p>
    <w:p w:rsidR="005B5E60" w:rsidRDefault="005B5E60" w:rsidP="00842CD0">
      <w:pPr>
        <w:pStyle w:val="Descripcin"/>
        <w:rPr>
          <w:szCs w:val="24"/>
        </w:rPr>
      </w:pPr>
      <w:bookmarkStart w:id="89" w:name="_Toc6771772"/>
      <w:r w:rsidRPr="00DC6E14">
        <w:rPr>
          <w:b/>
          <w:szCs w:val="24"/>
        </w:rPr>
        <w:t xml:space="preserve">Figura </w:t>
      </w:r>
      <w:r w:rsidRPr="00DC6E14">
        <w:rPr>
          <w:b/>
          <w:szCs w:val="24"/>
        </w:rPr>
        <w:fldChar w:fldCharType="begin"/>
      </w:r>
      <w:r w:rsidRPr="00DC6E14">
        <w:rPr>
          <w:b/>
          <w:szCs w:val="24"/>
        </w:rPr>
        <w:instrText xml:space="preserve"> SEQ Figura \* ARABIC </w:instrText>
      </w:r>
      <w:r w:rsidRPr="00DC6E14">
        <w:rPr>
          <w:b/>
          <w:szCs w:val="24"/>
        </w:rPr>
        <w:fldChar w:fldCharType="separate"/>
      </w:r>
      <w:r w:rsidR="00DF34C3">
        <w:rPr>
          <w:b/>
          <w:noProof/>
          <w:szCs w:val="24"/>
        </w:rPr>
        <w:t>13</w:t>
      </w:r>
      <w:r w:rsidRPr="00DC6E14">
        <w:rPr>
          <w:b/>
          <w:szCs w:val="24"/>
        </w:rPr>
        <w:fldChar w:fldCharType="end"/>
      </w:r>
      <w:r w:rsidRPr="00DC6E14">
        <w:rPr>
          <w:b/>
          <w:szCs w:val="24"/>
        </w:rPr>
        <w:t xml:space="preserve">. </w:t>
      </w:r>
      <w:r w:rsidRPr="00DC6E14">
        <w:rPr>
          <w:szCs w:val="24"/>
        </w:rPr>
        <w:t>F</w:t>
      </w:r>
      <w:r w:rsidR="0024756C" w:rsidRPr="00DC6E14">
        <w:rPr>
          <w:szCs w:val="24"/>
        </w:rPr>
        <w:t>m.</w:t>
      </w:r>
      <w:r w:rsidRPr="00DC6E14">
        <w:rPr>
          <w:szCs w:val="24"/>
        </w:rPr>
        <w:t xml:space="preserve"> Farrat Km 5300, curso medio (izq). Muestra (der).</w:t>
      </w:r>
      <w:bookmarkEnd w:id="89"/>
    </w:p>
    <w:p w:rsidR="000C732B" w:rsidRPr="000C732B" w:rsidRDefault="000C732B" w:rsidP="000C732B"/>
    <w:p w:rsidR="00E74608" w:rsidRPr="00DC6E14" w:rsidRDefault="00F71C70" w:rsidP="00FF590C">
      <w:pPr>
        <w:pStyle w:val="Ttulo4"/>
        <w:spacing w:after="120"/>
      </w:pPr>
      <w:bookmarkStart w:id="90" w:name="_Toc8069409"/>
      <w:r w:rsidRPr="00DC6E14">
        <w:t>3.4.3.</w:t>
      </w:r>
      <w:r w:rsidR="00FF590C">
        <w:t>2</w:t>
      </w:r>
      <w:r w:rsidRPr="00DC6E14">
        <w:t xml:space="preserve">. </w:t>
      </w:r>
      <w:r w:rsidR="00C82241" w:rsidRPr="00DC6E14">
        <w:t>Depósitos cuaternarios</w:t>
      </w:r>
      <w:r w:rsidRPr="00DC6E14">
        <w:t xml:space="preserve"> holocenos</w:t>
      </w:r>
      <w:r w:rsidR="00C82241" w:rsidRPr="00DC6E14">
        <w:t>.</w:t>
      </w:r>
      <w:bookmarkEnd w:id="90"/>
    </w:p>
    <w:p w:rsidR="005B5E60" w:rsidRPr="00DC6E14" w:rsidRDefault="005B5E60" w:rsidP="00FF590C">
      <w:pPr>
        <w:spacing w:after="120" w:line="360" w:lineRule="auto"/>
        <w:jc w:val="both"/>
        <w:rPr>
          <w:rFonts w:cs="Arial"/>
          <w:b/>
        </w:rPr>
      </w:pPr>
      <w:r w:rsidRPr="00DC6E14">
        <w:rPr>
          <w:rFonts w:cs="Arial"/>
          <w:b/>
        </w:rPr>
        <w:t>Cuaternario lagunar (Q-la).</w:t>
      </w:r>
    </w:p>
    <w:p w:rsidR="005B5E60" w:rsidRPr="00DC6E14" w:rsidRDefault="00751C73" w:rsidP="005B5E60">
      <w:pPr>
        <w:spacing w:after="120" w:line="360" w:lineRule="auto"/>
        <w:jc w:val="both"/>
        <w:rPr>
          <w:rFonts w:cs="Arial"/>
        </w:rPr>
      </w:pPr>
      <w:r w:rsidRPr="00DC6E14">
        <w:rPr>
          <w:rFonts w:cs="Arial"/>
        </w:rPr>
        <w:t>Los depósitos lagunares se encuentran visibles en el curso medio de la Quebrada Los Chilcos, infrayacentes a los depósitos aluviales (</w:t>
      </w:r>
      <w:r w:rsidR="005B5E60" w:rsidRPr="00DC6E14">
        <w:rPr>
          <w:rFonts w:cs="Arial"/>
        </w:rPr>
        <w:t>Km 3</w:t>
      </w:r>
      <w:r w:rsidR="009E5467">
        <w:rPr>
          <w:rFonts w:cs="Arial"/>
        </w:rPr>
        <w:t>,</w:t>
      </w:r>
      <w:r w:rsidR="005B5E60" w:rsidRPr="00DC6E14">
        <w:rPr>
          <w:rFonts w:cs="Arial"/>
        </w:rPr>
        <w:t>100</w:t>
      </w:r>
      <w:r w:rsidRPr="00DC6E14">
        <w:rPr>
          <w:rFonts w:cs="Arial"/>
        </w:rPr>
        <w:t>-</w:t>
      </w:r>
      <w:r w:rsidR="005B5E60" w:rsidRPr="00DC6E14">
        <w:rPr>
          <w:rFonts w:cs="Arial"/>
        </w:rPr>
        <w:t>Km 4</w:t>
      </w:r>
      <w:r w:rsidR="009E5467">
        <w:rPr>
          <w:rFonts w:cs="Arial"/>
        </w:rPr>
        <w:t>,</w:t>
      </w:r>
      <w:r w:rsidR="005B5E60" w:rsidRPr="00DC6E14">
        <w:rPr>
          <w:rFonts w:cs="Arial"/>
        </w:rPr>
        <w:t>500</w:t>
      </w:r>
      <w:r w:rsidRPr="00DC6E14">
        <w:rPr>
          <w:rFonts w:cs="Arial"/>
        </w:rPr>
        <w:t>), diferenciándose dos tipos de facies transicionales</w:t>
      </w:r>
      <w:r w:rsidR="005B5E60" w:rsidRPr="00DC6E14">
        <w:rPr>
          <w:rFonts w:cs="Arial"/>
        </w:rPr>
        <w:t xml:space="preserve">. </w:t>
      </w:r>
      <w:r w:rsidRPr="00DC6E14">
        <w:rPr>
          <w:rFonts w:cs="Arial"/>
        </w:rPr>
        <w:t>El primer facie de sedimentos es de granulometría</w:t>
      </w:r>
      <w:r w:rsidR="005B5E60" w:rsidRPr="00DC6E14">
        <w:rPr>
          <w:rFonts w:cs="Arial"/>
        </w:rPr>
        <w:t xml:space="preserve"> areno-limosa </w:t>
      </w:r>
      <w:r w:rsidRPr="00DC6E14">
        <w:rPr>
          <w:rFonts w:cs="Arial"/>
        </w:rPr>
        <w:t>con</w:t>
      </w:r>
      <w:r w:rsidR="005B5E60" w:rsidRPr="00DC6E14">
        <w:rPr>
          <w:rFonts w:cs="Arial"/>
        </w:rPr>
        <w:t xml:space="preserve"> coloración marrón, probablemente conformada en un ambiente de oxidación.  </w:t>
      </w:r>
    </w:p>
    <w:p w:rsidR="005B5E60" w:rsidRPr="00DC6E14" w:rsidRDefault="005B5E60" w:rsidP="005B5E60">
      <w:pPr>
        <w:spacing w:after="120" w:line="360" w:lineRule="auto"/>
        <w:jc w:val="both"/>
        <w:rPr>
          <w:rFonts w:cs="Arial"/>
        </w:rPr>
      </w:pPr>
      <w:r w:rsidRPr="00DC6E14">
        <w:rPr>
          <w:rFonts w:cs="Arial"/>
        </w:rPr>
        <w:t xml:space="preserve">La segunda facie se encuentra en </w:t>
      </w:r>
      <w:r w:rsidR="00751C73" w:rsidRPr="00DC6E14">
        <w:rPr>
          <w:rFonts w:cs="Arial"/>
        </w:rPr>
        <w:t>transición</w:t>
      </w:r>
      <w:r w:rsidRPr="00DC6E14">
        <w:rPr>
          <w:rFonts w:cs="Arial"/>
        </w:rPr>
        <w:t xml:space="preserve"> lateral a la primera</w:t>
      </w:r>
      <w:r w:rsidR="00751C73" w:rsidRPr="00DC6E14">
        <w:rPr>
          <w:rFonts w:cs="Arial"/>
        </w:rPr>
        <w:t>, aguas arriba, los sedimentos son principalmente arenas finas y medias con algunas gravas</w:t>
      </w:r>
      <w:r w:rsidR="00540E73" w:rsidRPr="00DC6E14">
        <w:rPr>
          <w:rFonts w:cs="Arial"/>
        </w:rPr>
        <w:t xml:space="preserve">; el </w:t>
      </w:r>
      <w:r w:rsidR="00540E73" w:rsidRPr="00DC6E14">
        <w:rPr>
          <w:rFonts w:cs="Arial"/>
        </w:rPr>
        <w:lastRenderedPageBreak/>
        <w:t>color de este suelo es rojizo u anaranjado</w:t>
      </w:r>
      <w:r w:rsidRPr="00DC6E14">
        <w:rPr>
          <w:rFonts w:cs="Arial"/>
        </w:rPr>
        <w:t>. Sobre</w:t>
      </w:r>
      <w:r w:rsidR="00540E73" w:rsidRPr="00DC6E14">
        <w:rPr>
          <w:rFonts w:cs="Arial"/>
        </w:rPr>
        <w:t>yacente</w:t>
      </w:r>
      <w:r w:rsidRPr="00DC6E14">
        <w:rPr>
          <w:rFonts w:cs="Arial"/>
        </w:rPr>
        <w:t xml:space="preserve"> a estos sedimentos se encuentran depósitos aluviales c</w:t>
      </w:r>
      <w:r w:rsidR="00C25E5E" w:rsidRPr="00DC6E14">
        <w:rPr>
          <w:rFonts w:cs="Arial"/>
        </w:rPr>
        <w:t>on potencias menores a 5 metros</w:t>
      </w:r>
      <w:r w:rsidRPr="00DC6E14">
        <w:rPr>
          <w:rFonts w:cs="Arial"/>
        </w:rPr>
        <w:t>.</w:t>
      </w:r>
    </w:p>
    <w:p w:rsidR="005B5E60" w:rsidRPr="00DC6E14" w:rsidRDefault="005B5E60" w:rsidP="00842CD0">
      <w:pPr>
        <w:keepNext/>
        <w:spacing w:line="360" w:lineRule="auto"/>
      </w:pPr>
      <w:r w:rsidRPr="00DC6E14">
        <w:rPr>
          <w:rFonts w:cs="Arial"/>
          <w:noProof/>
          <w:lang w:eastAsia="es-PE"/>
        </w:rPr>
        <w:drawing>
          <wp:inline distT="0" distB="0" distL="0" distR="0" wp14:anchorId="4F7015DF" wp14:editId="1A03E973">
            <wp:extent cx="2590096" cy="1943100"/>
            <wp:effectExtent l="0" t="0" r="1270" b="0"/>
            <wp:docPr id="39" name="Imagen 39" descr="E:\TESIS\DCIM\2daSalida\P1020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TESIS\DCIM\2daSalida\P102071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11717" cy="1959320"/>
                    </a:xfrm>
                    <a:prstGeom prst="rect">
                      <a:avLst/>
                    </a:prstGeom>
                    <a:noFill/>
                    <a:ln>
                      <a:noFill/>
                    </a:ln>
                  </pic:spPr>
                </pic:pic>
              </a:graphicData>
            </a:graphic>
          </wp:inline>
        </w:drawing>
      </w:r>
      <w:r w:rsidRPr="00DC6E14">
        <w:rPr>
          <w:rFonts w:cs="Arial"/>
          <w:noProof/>
          <w:snapToGrid w:val="0"/>
          <w:w w:val="0"/>
          <w:u w:color="000000"/>
          <w:bdr w:val="none" w:sz="0" w:space="0" w:color="000000"/>
          <w:shd w:val="clear" w:color="000000" w:fill="000000"/>
          <w:lang w:eastAsia="es-PE"/>
        </w:rPr>
        <w:drawing>
          <wp:inline distT="0" distB="0" distL="0" distR="0" wp14:anchorId="231FA7A9" wp14:editId="106FD1CB">
            <wp:extent cx="2577402" cy="1933575"/>
            <wp:effectExtent l="0" t="0" r="0" b="0"/>
            <wp:docPr id="7" name="Imagen 7" descr="E:\TESIS\DCIM\1raSalida\P1020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TESIS\DCIM\1raSalida\P102070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96320" cy="1947767"/>
                    </a:xfrm>
                    <a:prstGeom prst="rect">
                      <a:avLst/>
                    </a:prstGeom>
                    <a:noFill/>
                    <a:ln>
                      <a:noFill/>
                    </a:ln>
                  </pic:spPr>
                </pic:pic>
              </a:graphicData>
            </a:graphic>
          </wp:inline>
        </w:drawing>
      </w:r>
    </w:p>
    <w:p w:rsidR="005B5E60" w:rsidRPr="00DC6E14" w:rsidRDefault="005B5E60" w:rsidP="00842CD0">
      <w:pPr>
        <w:pStyle w:val="Descripcin"/>
        <w:rPr>
          <w:szCs w:val="24"/>
        </w:rPr>
      </w:pPr>
      <w:bookmarkStart w:id="91" w:name="_Toc6771773"/>
      <w:r w:rsidRPr="00DC6E14">
        <w:rPr>
          <w:b/>
          <w:szCs w:val="24"/>
        </w:rPr>
        <w:t xml:space="preserve">Figura </w:t>
      </w:r>
      <w:r w:rsidRPr="00DC6E14">
        <w:rPr>
          <w:b/>
          <w:szCs w:val="24"/>
        </w:rPr>
        <w:fldChar w:fldCharType="begin"/>
      </w:r>
      <w:r w:rsidRPr="00DC6E14">
        <w:rPr>
          <w:b/>
          <w:szCs w:val="24"/>
        </w:rPr>
        <w:instrText xml:space="preserve"> SEQ Figura \* ARABIC </w:instrText>
      </w:r>
      <w:r w:rsidRPr="00DC6E14">
        <w:rPr>
          <w:b/>
          <w:szCs w:val="24"/>
        </w:rPr>
        <w:fldChar w:fldCharType="separate"/>
      </w:r>
      <w:r w:rsidR="00DF34C3">
        <w:rPr>
          <w:b/>
          <w:noProof/>
          <w:szCs w:val="24"/>
        </w:rPr>
        <w:t>14</w:t>
      </w:r>
      <w:r w:rsidRPr="00DC6E14">
        <w:rPr>
          <w:b/>
          <w:szCs w:val="24"/>
        </w:rPr>
        <w:fldChar w:fldCharType="end"/>
      </w:r>
      <w:r w:rsidRPr="00DC6E14">
        <w:rPr>
          <w:b/>
          <w:szCs w:val="24"/>
        </w:rPr>
        <w:t>.</w:t>
      </w:r>
      <w:r w:rsidRPr="00DC6E14">
        <w:rPr>
          <w:szCs w:val="24"/>
        </w:rPr>
        <w:t xml:space="preserve"> Facie lagunar Km 4500 (izq). Facie </w:t>
      </w:r>
      <w:r w:rsidR="000C732B">
        <w:rPr>
          <w:szCs w:val="24"/>
        </w:rPr>
        <w:t>transicional</w:t>
      </w:r>
      <w:r w:rsidRPr="00DC6E14">
        <w:rPr>
          <w:szCs w:val="24"/>
        </w:rPr>
        <w:t xml:space="preserve"> Km 4100 (der).</w:t>
      </w:r>
      <w:bookmarkEnd w:id="91"/>
    </w:p>
    <w:p w:rsidR="005B5E60" w:rsidRPr="00DC6E14" w:rsidRDefault="005B5E60" w:rsidP="00FF590C">
      <w:pPr>
        <w:spacing w:after="120" w:line="360" w:lineRule="auto"/>
        <w:jc w:val="both"/>
        <w:rPr>
          <w:rFonts w:cs="Arial"/>
          <w:b/>
        </w:rPr>
      </w:pPr>
      <w:r w:rsidRPr="00DC6E14">
        <w:rPr>
          <w:rFonts w:cs="Arial"/>
          <w:b/>
        </w:rPr>
        <w:t>Cuaternario aluvial (Q-al).</w:t>
      </w:r>
    </w:p>
    <w:p w:rsidR="005B5E60" w:rsidRPr="00DC6E14" w:rsidRDefault="005B5E60" w:rsidP="005B5E60">
      <w:pPr>
        <w:spacing w:after="120" w:line="360" w:lineRule="auto"/>
        <w:jc w:val="both"/>
        <w:rPr>
          <w:rFonts w:cs="Arial"/>
        </w:rPr>
      </w:pPr>
      <w:r w:rsidRPr="00DC6E14">
        <w:rPr>
          <w:rFonts w:cs="Arial"/>
        </w:rPr>
        <w:t xml:space="preserve">Los depósitos aluviales afloran en forma estratificada en los márgenes del cauce ocupando los cursos bajo y medio. Los sedimentos pueden estar dispuestos en </w:t>
      </w:r>
      <w:r w:rsidR="00540E73" w:rsidRPr="00DC6E14">
        <w:rPr>
          <w:rFonts w:cs="Arial"/>
        </w:rPr>
        <w:t>forma inclinada,</w:t>
      </w:r>
      <w:r w:rsidRPr="00DC6E14">
        <w:rPr>
          <w:rFonts w:cs="Arial"/>
        </w:rPr>
        <w:t xml:space="preserve"> horizonta</w:t>
      </w:r>
      <w:r w:rsidR="00540E73" w:rsidRPr="00DC6E14">
        <w:rPr>
          <w:rFonts w:cs="Arial"/>
        </w:rPr>
        <w:t xml:space="preserve">l u ondulada; también pueden presentar </w:t>
      </w:r>
      <w:r w:rsidRPr="00DC6E14">
        <w:rPr>
          <w:rFonts w:cs="Arial"/>
        </w:rPr>
        <w:t>lentes o bolsones de arena</w:t>
      </w:r>
      <w:r w:rsidR="00540E73" w:rsidRPr="00DC6E14">
        <w:rPr>
          <w:rFonts w:cs="Arial"/>
        </w:rPr>
        <w:t>, limo o arcilla (cursos medio y bajo)</w:t>
      </w:r>
      <w:r w:rsidRPr="00DC6E14">
        <w:rPr>
          <w:rFonts w:cs="Arial"/>
        </w:rPr>
        <w:t>.</w:t>
      </w:r>
    </w:p>
    <w:p w:rsidR="005C31D3" w:rsidRPr="00DC6E14" w:rsidRDefault="005B5E60" w:rsidP="005B5E60">
      <w:pPr>
        <w:spacing w:after="120" w:line="360" w:lineRule="auto"/>
        <w:jc w:val="both"/>
        <w:rPr>
          <w:rFonts w:cs="Arial"/>
          <w:noProof/>
          <w:lang w:eastAsia="es-PE"/>
        </w:rPr>
      </w:pPr>
      <w:r w:rsidRPr="00DC6E14">
        <w:rPr>
          <w:rFonts w:cs="Arial"/>
        </w:rPr>
        <w:t xml:space="preserve">En estos depósitos las partículas más dominantes son las arenas </w:t>
      </w:r>
      <w:r w:rsidR="00540E73" w:rsidRPr="00DC6E14">
        <w:rPr>
          <w:rFonts w:cs="Arial"/>
        </w:rPr>
        <w:t>y gravas</w:t>
      </w:r>
      <w:r w:rsidRPr="00DC6E14">
        <w:rPr>
          <w:rFonts w:cs="Arial"/>
        </w:rPr>
        <w:t xml:space="preserve"> con </w:t>
      </w:r>
      <w:r w:rsidR="004D771B" w:rsidRPr="00DC6E14">
        <w:rPr>
          <w:rFonts w:cs="Arial"/>
        </w:rPr>
        <w:t xml:space="preserve">la </w:t>
      </w:r>
      <w:r w:rsidRPr="00DC6E14">
        <w:rPr>
          <w:rFonts w:cs="Arial"/>
        </w:rPr>
        <w:t xml:space="preserve">presencia de </w:t>
      </w:r>
      <w:r w:rsidR="004D771B" w:rsidRPr="00DC6E14">
        <w:rPr>
          <w:rFonts w:cs="Arial"/>
        </w:rPr>
        <w:t>guijarros</w:t>
      </w:r>
      <w:r w:rsidRPr="00DC6E14">
        <w:rPr>
          <w:rFonts w:cs="Arial"/>
        </w:rPr>
        <w:t xml:space="preserve"> que pueden tener forma angular y sub-angular</w:t>
      </w:r>
      <w:r w:rsidR="004D771B" w:rsidRPr="00DC6E14">
        <w:rPr>
          <w:rFonts w:cs="Arial"/>
        </w:rPr>
        <w:t xml:space="preserve">; su </w:t>
      </w:r>
      <w:r w:rsidRPr="00DC6E14">
        <w:rPr>
          <w:rFonts w:cs="Arial"/>
        </w:rPr>
        <w:t>gradación</w:t>
      </w:r>
      <w:r w:rsidR="004D771B" w:rsidRPr="00DC6E14">
        <w:rPr>
          <w:rFonts w:cs="Arial"/>
        </w:rPr>
        <w:t xml:space="preserve"> de partículas</w:t>
      </w:r>
      <w:r w:rsidRPr="00DC6E14">
        <w:rPr>
          <w:rFonts w:cs="Arial"/>
        </w:rPr>
        <w:t xml:space="preserve"> puede variar entre mal y moderadamente gradada.</w:t>
      </w:r>
    </w:p>
    <w:p w:rsidR="005B5E60" w:rsidRPr="00DC6E14" w:rsidRDefault="005B5E60" w:rsidP="00842CD0">
      <w:pPr>
        <w:keepNext/>
        <w:spacing w:line="360" w:lineRule="auto"/>
      </w:pPr>
      <w:r w:rsidRPr="00DC6E14">
        <w:rPr>
          <w:rFonts w:cs="Arial"/>
          <w:noProof/>
          <w:lang w:eastAsia="es-PE"/>
        </w:rPr>
        <w:drawing>
          <wp:inline distT="0" distB="0" distL="0" distR="0" wp14:anchorId="2CD01298" wp14:editId="45660D63">
            <wp:extent cx="2609850" cy="1957917"/>
            <wp:effectExtent l="0" t="0" r="0" b="4445"/>
            <wp:docPr id="34" name="Imagen 34" descr="E:\TESIS\DCIM\1raSalida\P1020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TESIS\DCIM\1raSalida\P102063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16560" cy="1962951"/>
                    </a:xfrm>
                    <a:prstGeom prst="rect">
                      <a:avLst/>
                    </a:prstGeom>
                    <a:noFill/>
                    <a:ln>
                      <a:noFill/>
                    </a:ln>
                  </pic:spPr>
                </pic:pic>
              </a:graphicData>
            </a:graphic>
          </wp:inline>
        </w:drawing>
      </w:r>
      <w:r w:rsidRPr="00DC6E14">
        <w:rPr>
          <w:rFonts w:cs="Arial"/>
          <w:noProof/>
          <w:lang w:eastAsia="es-PE"/>
        </w:rPr>
        <w:drawing>
          <wp:inline distT="0" distB="0" distL="0" distR="0" wp14:anchorId="771C6355" wp14:editId="171BA1F4">
            <wp:extent cx="2581275" cy="1959549"/>
            <wp:effectExtent l="0" t="0" r="0" b="3175"/>
            <wp:docPr id="36" name="Imagen 36" descr="E:\TESIS\DCIM\1raSalida\P1020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TESIS\DCIM\1raSalida\P1020638.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50491" r="51073" b="1"/>
                    <a:stretch/>
                  </pic:blipFill>
                  <pic:spPr bwMode="auto">
                    <a:xfrm>
                      <a:off x="0" y="0"/>
                      <a:ext cx="2587239" cy="1964076"/>
                    </a:xfrm>
                    <a:prstGeom prst="rect">
                      <a:avLst/>
                    </a:prstGeom>
                    <a:noFill/>
                    <a:ln>
                      <a:noFill/>
                    </a:ln>
                    <a:extLst>
                      <a:ext uri="{53640926-AAD7-44D8-BBD7-CCE9431645EC}">
                        <a14:shadowObscured xmlns:a14="http://schemas.microsoft.com/office/drawing/2010/main"/>
                      </a:ext>
                    </a:extLst>
                  </pic:spPr>
                </pic:pic>
              </a:graphicData>
            </a:graphic>
          </wp:inline>
        </w:drawing>
      </w:r>
    </w:p>
    <w:p w:rsidR="005B5E60" w:rsidRPr="00DC6E14" w:rsidRDefault="005B5E60" w:rsidP="00842CD0">
      <w:pPr>
        <w:pStyle w:val="Descripcin"/>
        <w:rPr>
          <w:szCs w:val="24"/>
        </w:rPr>
      </w:pPr>
      <w:bookmarkStart w:id="92" w:name="_Toc6771774"/>
      <w:r w:rsidRPr="00DC6E14">
        <w:rPr>
          <w:b/>
          <w:szCs w:val="24"/>
        </w:rPr>
        <w:t xml:space="preserve">Figura </w:t>
      </w:r>
      <w:r w:rsidRPr="00DC6E14">
        <w:rPr>
          <w:b/>
          <w:szCs w:val="24"/>
        </w:rPr>
        <w:fldChar w:fldCharType="begin"/>
      </w:r>
      <w:r w:rsidRPr="00DC6E14">
        <w:rPr>
          <w:b/>
          <w:szCs w:val="24"/>
        </w:rPr>
        <w:instrText xml:space="preserve"> SEQ Figura \* ARABIC </w:instrText>
      </w:r>
      <w:r w:rsidRPr="00DC6E14">
        <w:rPr>
          <w:b/>
          <w:szCs w:val="24"/>
        </w:rPr>
        <w:fldChar w:fldCharType="separate"/>
      </w:r>
      <w:r w:rsidR="00DF34C3">
        <w:rPr>
          <w:b/>
          <w:noProof/>
          <w:szCs w:val="24"/>
        </w:rPr>
        <w:t>15</w:t>
      </w:r>
      <w:r w:rsidRPr="00DC6E14">
        <w:rPr>
          <w:b/>
          <w:szCs w:val="24"/>
        </w:rPr>
        <w:fldChar w:fldCharType="end"/>
      </w:r>
      <w:r w:rsidRPr="00DC6E14">
        <w:rPr>
          <w:b/>
          <w:szCs w:val="24"/>
        </w:rPr>
        <w:t>.</w:t>
      </w:r>
      <w:r w:rsidRPr="00DC6E14">
        <w:rPr>
          <w:szCs w:val="24"/>
        </w:rPr>
        <w:t xml:space="preserve"> Depósito aluvial. Curso medio Km 4950.</w:t>
      </w:r>
      <w:bookmarkEnd w:id="92"/>
    </w:p>
    <w:p w:rsidR="005B5E60" w:rsidRPr="00DC6E14" w:rsidRDefault="005B5E60" w:rsidP="00FF590C">
      <w:pPr>
        <w:spacing w:after="120" w:line="360" w:lineRule="auto"/>
        <w:jc w:val="both"/>
        <w:rPr>
          <w:rFonts w:cs="Arial"/>
          <w:b/>
        </w:rPr>
      </w:pPr>
      <w:r w:rsidRPr="00DC6E14">
        <w:rPr>
          <w:rFonts w:cs="Arial"/>
          <w:b/>
        </w:rPr>
        <w:t>Cuaternario coluvial (Q-co).</w:t>
      </w:r>
    </w:p>
    <w:p w:rsidR="005B5E60" w:rsidRPr="00DC6E14" w:rsidRDefault="005B5E60" w:rsidP="005B5E60">
      <w:pPr>
        <w:spacing w:after="120" w:line="360" w:lineRule="auto"/>
        <w:jc w:val="both"/>
        <w:rPr>
          <w:rFonts w:cs="Arial"/>
        </w:rPr>
      </w:pPr>
      <w:r w:rsidRPr="00DC6E14">
        <w:rPr>
          <w:rFonts w:cs="Arial"/>
        </w:rPr>
        <w:t xml:space="preserve">Estos depósitos </w:t>
      </w:r>
      <w:r w:rsidR="004D771B" w:rsidRPr="00DC6E14">
        <w:rPr>
          <w:rFonts w:cs="Arial"/>
        </w:rPr>
        <w:t xml:space="preserve">se </w:t>
      </w:r>
      <w:r w:rsidRPr="00DC6E14">
        <w:rPr>
          <w:rFonts w:cs="Arial"/>
        </w:rPr>
        <w:t>pueden e</w:t>
      </w:r>
      <w:r w:rsidR="004D771B" w:rsidRPr="00DC6E14">
        <w:rPr>
          <w:rFonts w:cs="Arial"/>
        </w:rPr>
        <w:t xml:space="preserve">ncontrar en forma alternada con </w:t>
      </w:r>
      <w:r w:rsidRPr="00DC6E14">
        <w:rPr>
          <w:rFonts w:cs="Arial"/>
        </w:rPr>
        <w:t>los depósitos aluviales, y predominan</w:t>
      </w:r>
      <w:r w:rsidR="004D771B" w:rsidRPr="00DC6E14">
        <w:rPr>
          <w:rFonts w:cs="Arial"/>
        </w:rPr>
        <w:t xml:space="preserve"> principalmente</w:t>
      </w:r>
      <w:r w:rsidRPr="00DC6E14">
        <w:rPr>
          <w:rFonts w:cs="Arial"/>
        </w:rPr>
        <w:t xml:space="preserve"> en el curso alto de la </w:t>
      </w:r>
      <w:r w:rsidR="004D771B" w:rsidRPr="00DC6E14">
        <w:rPr>
          <w:rFonts w:cs="Arial"/>
        </w:rPr>
        <w:t>Q</w:t>
      </w:r>
      <w:r w:rsidRPr="00DC6E14">
        <w:rPr>
          <w:rFonts w:cs="Arial"/>
        </w:rPr>
        <w:t>uebrada</w:t>
      </w:r>
      <w:r w:rsidR="004D771B" w:rsidRPr="00DC6E14">
        <w:rPr>
          <w:rFonts w:cs="Arial"/>
        </w:rPr>
        <w:t xml:space="preserve"> Los Chilcos</w:t>
      </w:r>
      <w:r w:rsidRPr="00DC6E14">
        <w:rPr>
          <w:rFonts w:cs="Arial"/>
        </w:rPr>
        <w:t xml:space="preserve">. </w:t>
      </w:r>
    </w:p>
    <w:p w:rsidR="005B5E60" w:rsidRPr="00DC6E14" w:rsidRDefault="005B5E60" w:rsidP="005B5E60">
      <w:pPr>
        <w:spacing w:after="120" w:line="360" w:lineRule="auto"/>
        <w:jc w:val="both"/>
        <w:rPr>
          <w:rFonts w:cs="Arial"/>
        </w:rPr>
      </w:pPr>
      <w:r w:rsidRPr="00DC6E14">
        <w:rPr>
          <w:rFonts w:cs="Arial"/>
        </w:rPr>
        <w:lastRenderedPageBreak/>
        <w:t xml:space="preserve">Los depósitos se caracterizan </w:t>
      </w:r>
      <w:r w:rsidR="004D771B" w:rsidRPr="00DC6E14">
        <w:rPr>
          <w:rFonts w:cs="Arial"/>
        </w:rPr>
        <w:t>por presentar vacíos en la masa del suelo, el cual se compone mayormente de gravas gruesas, arenas y guijarros; incluso se pueden hallar depósitos arcillosos. La composición de sus cl</w:t>
      </w:r>
      <w:r w:rsidRPr="00DC6E14">
        <w:rPr>
          <w:rFonts w:cs="Arial"/>
        </w:rPr>
        <w:t xml:space="preserve">astos </w:t>
      </w:r>
      <w:r w:rsidR="00E03D0D" w:rsidRPr="00DC6E14">
        <w:rPr>
          <w:rFonts w:cs="Arial"/>
        </w:rPr>
        <w:t>es silícea, ígnea</w:t>
      </w:r>
      <w:r w:rsidRPr="00DC6E14">
        <w:rPr>
          <w:rFonts w:cs="Arial"/>
        </w:rPr>
        <w:t xml:space="preserve"> o calcáre</w:t>
      </w:r>
      <w:r w:rsidR="00E03D0D" w:rsidRPr="00DC6E14">
        <w:rPr>
          <w:rFonts w:cs="Arial"/>
        </w:rPr>
        <w:t xml:space="preserve">a originados en el entorno del cauce y con poco recorrido en el transporte como lo demuestran la </w:t>
      </w:r>
      <w:r w:rsidRPr="00DC6E14">
        <w:rPr>
          <w:rFonts w:cs="Arial"/>
        </w:rPr>
        <w:t xml:space="preserve">forma de </w:t>
      </w:r>
      <w:r w:rsidR="00E03D0D" w:rsidRPr="00DC6E14">
        <w:rPr>
          <w:rFonts w:cs="Arial"/>
        </w:rPr>
        <w:t>sus partículas, que s</w:t>
      </w:r>
      <w:r w:rsidRPr="00DC6E14">
        <w:rPr>
          <w:rFonts w:cs="Arial"/>
        </w:rPr>
        <w:t>on generalmente angular</w:t>
      </w:r>
      <w:r w:rsidR="00E03D0D" w:rsidRPr="00DC6E14">
        <w:rPr>
          <w:rFonts w:cs="Arial"/>
        </w:rPr>
        <w:t xml:space="preserve">es y </w:t>
      </w:r>
      <w:r w:rsidRPr="00DC6E14">
        <w:rPr>
          <w:rFonts w:cs="Arial"/>
        </w:rPr>
        <w:t>subangular</w:t>
      </w:r>
      <w:r w:rsidR="00E03D0D" w:rsidRPr="00DC6E14">
        <w:rPr>
          <w:rFonts w:cs="Arial"/>
        </w:rPr>
        <w:t>es</w:t>
      </w:r>
      <w:r w:rsidRPr="00DC6E14">
        <w:rPr>
          <w:rFonts w:cs="Arial"/>
        </w:rPr>
        <w:t>.</w:t>
      </w:r>
    </w:p>
    <w:p w:rsidR="005B5E60" w:rsidRPr="00DC6E14" w:rsidRDefault="005B5E60" w:rsidP="00842CD0">
      <w:pPr>
        <w:keepNext/>
        <w:spacing w:line="360" w:lineRule="auto"/>
      </w:pPr>
      <w:r w:rsidRPr="00DC6E14">
        <w:rPr>
          <w:rFonts w:cs="Arial"/>
          <w:noProof/>
          <w:lang w:eastAsia="es-PE"/>
        </w:rPr>
        <w:drawing>
          <wp:inline distT="0" distB="0" distL="0" distR="0" wp14:anchorId="1A20BAAD" wp14:editId="74A638B0">
            <wp:extent cx="2577402" cy="1933575"/>
            <wp:effectExtent l="0" t="0" r="0" b="0"/>
            <wp:docPr id="33" name="Imagen 33" descr="E:\TESIS\DCIM\1raSalida\P102063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TESIS\DCIM\1raSalida\P1020635C.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87483" cy="1941138"/>
                    </a:xfrm>
                    <a:prstGeom prst="rect">
                      <a:avLst/>
                    </a:prstGeom>
                    <a:noFill/>
                    <a:ln>
                      <a:noFill/>
                    </a:ln>
                  </pic:spPr>
                </pic:pic>
              </a:graphicData>
            </a:graphic>
          </wp:inline>
        </w:drawing>
      </w:r>
      <w:r w:rsidRPr="00DC6E14">
        <w:rPr>
          <w:rFonts w:cs="Arial"/>
          <w:noProof/>
          <w:lang w:eastAsia="es-PE"/>
        </w:rPr>
        <w:drawing>
          <wp:inline distT="0" distB="0" distL="0" distR="0" wp14:anchorId="27D9C0D5" wp14:editId="67C77FD2">
            <wp:extent cx="2581185" cy="1933575"/>
            <wp:effectExtent l="0" t="0" r="0" b="0"/>
            <wp:docPr id="4" name="Imagen 4" descr="E:\TESIS\DCIM\1raSalida\P102063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TESIS\DCIM\1raSalida\P1020635C.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2453" t="15430" r="38611" b="35705"/>
                    <a:stretch/>
                  </pic:blipFill>
                  <pic:spPr bwMode="auto">
                    <a:xfrm>
                      <a:off x="0" y="0"/>
                      <a:ext cx="2600147" cy="1947780"/>
                    </a:xfrm>
                    <a:prstGeom prst="rect">
                      <a:avLst/>
                    </a:prstGeom>
                    <a:noFill/>
                    <a:ln>
                      <a:noFill/>
                    </a:ln>
                    <a:extLst>
                      <a:ext uri="{53640926-AAD7-44D8-BBD7-CCE9431645EC}">
                        <a14:shadowObscured xmlns:a14="http://schemas.microsoft.com/office/drawing/2010/main"/>
                      </a:ext>
                    </a:extLst>
                  </pic:spPr>
                </pic:pic>
              </a:graphicData>
            </a:graphic>
          </wp:inline>
        </w:drawing>
      </w:r>
    </w:p>
    <w:p w:rsidR="005B5E60" w:rsidRPr="00DC6E14" w:rsidRDefault="005B5E60" w:rsidP="00842CD0">
      <w:pPr>
        <w:pStyle w:val="Descripcin"/>
        <w:rPr>
          <w:rFonts w:cs="Arial"/>
          <w:noProof/>
          <w:szCs w:val="24"/>
          <w:lang w:eastAsia="es-PE"/>
        </w:rPr>
      </w:pPr>
      <w:bookmarkStart w:id="93" w:name="_Toc6771775"/>
      <w:r w:rsidRPr="00DC6E14">
        <w:rPr>
          <w:b/>
          <w:szCs w:val="24"/>
        </w:rPr>
        <w:t xml:space="preserve">Figura </w:t>
      </w:r>
      <w:r w:rsidRPr="00DC6E14">
        <w:rPr>
          <w:b/>
          <w:szCs w:val="24"/>
        </w:rPr>
        <w:fldChar w:fldCharType="begin"/>
      </w:r>
      <w:r w:rsidRPr="00DC6E14">
        <w:rPr>
          <w:b/>
          <w:szCs w:val="24"/>
        </w:rPr>
        <w:instrText xml:space="preserve"> SEQ Figura \* ARABIC </w:instrText>
      </w:r>
      <w:r w:rsidRPr="00DC6E14">
        <w:rPr>
          <w:b/>
          <w:szCs w:val="24"/>
        </w:rPr>
        <w:fldChar w:fldCharType="separate"/>
      </w:r>
      <w:r w:rsidR="00DF34C3">
        <w:rPr>
          <w:b/>
          <w:noProof/>
          <w:szCs w:val="24"/>
        </w:rPr>
        <w:t>16</w:t>
      </w:r>
      <w:r w:rsidRPr="00DC6E14">
        <w:rPr>
          <w:b/>
          <w:szCs w:val="24"/>
        </w:rPr>
        <w:fldChar w:fldCharType="end"/>
      </w:r>
      <w:r w:rsidRPr="00DC6E14">
        <w:rPr>
          <w:b/>
          <w:szCs w:val="24"/>
        </w:rPr>
        <w:t>.</w:t>
      </w:r>
      <w:r w:rsidRPr="00DC6E14">
        <w:rPr>
          <w:szCs w:val="24"/>
        </w:rPr>
        <w:t xml:space="preserve"> Depósito coluvial. Curso medio Km 5200.</w:t>
      </w:r>
      <w:bookmarkEnd w:id="93"/>
    </w:p>
    <w:p w:rsidR="00E74608" w:rsidRPr="00DC6E14" w:rsidRDefault="00E74608" w:rsidP="00FF590C">
      <w:pPr>
        <w:spacing w:after="120" w:line="360" w:lineRule="auto"/>
        <w:jc w:val="both"/>
        <w:rPr>
          <w:rFonts w:cs="Arial"/>
          <w:b/>
        </w:rPr>
      </w:pPr>
      <w:r w:rsidRPr="00DC6E14">
        <w:rPr>
          <w:rFonts w:cs="Arial"/>
          <w:b/>
        </w:rPr>
        <w:t>Cuaternario fluvial (Q-fl).</w:t>
      </w:r>
    </w:p>
    <w:p w:rsidR="00E74608" w:rsidRPr="00DC6E14" w:rsidRDefault="00E74608" w:rsidP="009409C1">
      <w:pPr>
        <w:spacing w:after="120" w:line="360" w:lineRule="auto"/>
        <w:jc w:val="both"/>
        <w:rPr>
          <w:rFonts w:cs="Arial"/>
        </w:rPr>
      </w:pPr>
      <w:r w:rsidRPr="00DC6E14">
        <w:rPr>
          <w:rFonts w:cs="Arial"/>
        </w:rPr>
        <w:t xml:space="preserve">Los depósitos fluviales con mayor espesor (~ 4m) se encuentran aflorando en la desembocadura del Río Mashcón y son parte del cauce de este río. Depósitos </w:t>
      </w:r>
      <w:r w:rsidR="00E03D0D" w:rsidRPr="00DC6E14">
        <w:rPr>
          <w:rFonts w:cs="Arial"/>
        </w:rPr>
        <w:t xml:space="preserve">actuales en proceso de </w:t>
      </w:r>
      <w:r w:rsidR="00672BDD" w:rsidRPr="00DC6E14">
        <w:rPr>
          <w:rFonts w:cs="Arial"/>
        </w:rPr>
        <w:t>formación</w:t>
      </w:r>
      <w:r w:rsidRPr="00DC6E14">
        <w:rPr>
          <w:rFonts w:cs="Arial"/>
        </w:rPr>
        <w:t xml:space="preserve"> afloran </w:t>
      </w:r>
      <w:r w:rsidR="00E03D0D" w:rsidRPr="00DC6E14">
        <w:rPr>
          <w:rFonts w:cs="Arial"/>
        </w:rPr>
        <w:t>en todo el lecho de la quebrada; con mayor notoriedad estos depósitos actuales son apreciados en los cursos medio y alto. E</w:t>
      </w:r>
      <w:r w:rsidRPr="00DC6E14">
        <w:rPr>
          <w:rFonts w:cs="Arial"/>
        </w:rPr>
        <w:t xml:space="preserve">stos depósitos </w:t>
      </w:r>
      <w:r w:rsidR="00672BDD" w:rsidRPr="00DC6E14">
        <w:rPr>
          <w:rFonts w:cs="Arial"/>
        </w:rPr>
        <w:t xml:space="preserve">se caracterizan por presentar una granulometría de </w:t>
      </w:r>
      <w:r w:rsidRPr="00DC6E14">
        <w:rPr>
          <w:rFonts w:cs="Arial"/>
        </w:rPr>
        <w:t>arenas</w:t>
      </w:r>
      <w:r w:rsidR="00672BDD" w:rsidRPr="00DC6E14">
        <w:rPr>
          <w:rFonts w:cs="Arial"/>
        </w:rPr>
        <w:t>, gravas</w:t>
      </w:r>
      <w:r w:rsidRPr="00DC6E14">
        <w:rPr>
          <w:rFonts w:cs="Arial"/>
        </w:rPr>
        <w:t xml:space="preserve"> y </w:t>
      </w:r>
      <w:r w:rsidR="00672BDD" w:rsidRPr="00DC6E14">
        <w:rPr>
          <w:rFonts w:cs="Arial"/>
        </w:rPr>
        <w:t xml:space="preserve">guijarros. </w:t>
      </w:r>
      <w:r w:rsidRPr="00DC6E14">
        <w:rPr>
          <w:rFonts w:cs="Arial"/>
        </w:rPr>
        <w:t>L</w:t>
      </w:r>
      <w:r w:rsidR="00672BDD" w:rsidRPr="00DC6E14">
        <w:rPr>
          <w:rFonts w:cs="Arial"/>
        </w:rPr>
        <w:t>a</w:t>
      </w:r>
      <w:r w:rsidRPr="00DC6E14">
        <w:rPr>
          <w:rFonts w:cs="Arial"/>
        </w:rPr>
        <w:t>s</w:t>
      </w:r>
      <w:r w:rsidR="00672BDD" w:rsidRPr="00DC6E14">
        <w:rPr>
          <w:rFonts w:cs="Arial"/>
        </w:rPr>
        <w:t xml:space="preserve"> partículas </w:t>
      </w:r>
      <w:r w:rsidR="00A4783B" w:rsidRPr="00DC6E14">
        <w:rPr>
          <w:rFonts w:cs="Arial"/>
        </w:rPr>
        <w:t>sólidas</w:t>
      </w:r>
      <w:r w:rsidR="00672BDD" w:rsidRPr="00DC6E14">
        <w:rPr>
          <w:rFonts w:cs="Arial"/>
        </w:rPr>
        <w:t xml:space="preserve"> se caracterizan por presentar una </w:t>
      </w:r>
      <w:r w:rsidRPr="00DC6E14">
        <w:rPr>
          <w:rFonts w:cs="Arial"/>
        </w:rPr>
        <w:t xml:space="preserve">composición </w:t>
      </w:r>
      <w:r w:rsidR="00672BDD" w:rsidRPr="00DC6E14">
        <w:rPr>
          <w:rFonts w:cs="Arial"/>
        </w:rPr>
        <w:t xml:space="preserve">principalmente </w:t>
      </w:r>
      <w:r w:rsidRPr="00DC6E14">
        <w:rPr>
          <w:rFonts w:cs="Arial"/>
        </w:rPr>
        <w:t>silícea</w:t>
      </w:r>
      <w:r w:rsidR="009E5467">
        <w:rPr>
          <w:rFonts w:cs="Arial"/>
        </w:rPr>
        <w:t>, calcárea o ignea</w:t>
      </w:r>
      <w:r w:rsidRPr="00DC6E14">
        <w:rPr>
          <w:rFonts w:cs="Arial"/>
        </w:rPr>
        <w:t>.</w:t>
      </w:r>
    </w:p>
    <w:p w:rsidR="004738E7" w:rsidRPr="00DC6E14" w:rsidRDefault="00E74608" w:rsidP="00842CD0">
      <w:pPr>
        <w:keepNext/>
        <w:spacing w:line="360" w:lineRule="auto"/>
      </w:pPr>
      <w:r w:rsidRPr="00DC6E14">
        <w:rPr>
          <w:rFonts w:cs="Arial"/>
          <w:noProof/>
          <w:lang w:eastAsia="es-PE"/>
        </w:rPr>
        <w:drawing>
          <wp:inline distT="0" distB="0" distL="0" distR="0" wp14:anchorId="6B7F9053" wp14:editId="17D0B5B8">
            <wp:extent cx="2571279" cy="1996440"/>
            <wp:effectExtent l="0" t="0" r="635" b="3810"/>
            <wp:docPr id="29" name="Imagen 29" descr="E:\TESIS\DCIM\1raSalida\P1020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TESIS\DCIM\1raSalida\P1020709.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35952" t="43177" r="9145" b="1"/>
                    <a:stretch/>
                  </pic:blipFill>
                  <pic:spPr bwMode="auto">
                    <a:xfrm>
                      <a:off x="0" y="0"/>
                      <a:ext cx="2600236" cy="2018923"/>
                    </a:xfrm>
                    <a:prstGeom prst="rect">
                      <a:avLst/>
                    </a:prstGeom>
                    <a:noFill/>
                    <a:ln>
                      <a:noFill/>
                    </a:ln>
                    <a:extLst>
                      <a:ext uri="{53640926-AAD7-44D8-BBD7-CCE9431645EC}">
                        <a14:shadowObscured xmlns:a14="http://schemas.microsoft.com/office/drawing/2010/main"/>
                      </a:ext>
                    </a:extLst>
                  </pic:spPr>
                </pic:pic>
              </a:graphicData>
            </a:graphic>
          </wp:inline>
        </w:drawing>
      </w:r>
      <w:r w:rsidRPr="00DC6E14">
        <w:rPr>
          <w:rFonts w:cs="Arial"/>
          <w:noProof/>
          <w:lang w:eastAsia="es-PE"/>
        </w:rPr>
        <w:drawing>
          <wp:inline distT="0" distB="0" distL="0" distR="0" wp14:anchorId="3CD8072C" wp14:editId="4697E6B8">
            <wp:extent cx="2637155" cy="1978403"/>
            <wp:effectExtent l="0" t="0" r="0" b="3175"/>
            <wp:docPr id="43" name="Imagen 43" descr="E:\TESIS\DCIM\1raSalida\P1020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TESIS\DCIM\1raSalida\P102069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41184" cy="1981426"/>
                    </a:xfrm>
                    <a:prstGeom prst="rect">
                      <a:avLst/>
                    </a:prstGeom>
                    <a:noFill/>
                    <a:ln>
                      <a:noFill/>
                    </a:ln>
                  </pic:spPr>
                </pic:pic>
              </a:graphicData>
            </a:graphic>
          </wp:inline>
        </w:drawing>
      </w:r>
    </w:p>
    <w:p w:rsidR="00E74608" w:rsidRPr="00DC6E14" w:rsidRDefault="004738E7" w:rsidP="00842CD0">
      <w:pPr>
        <w:pStyle w:val="Descripcin"/>
        <w:rPr>
          <w:szCs w:val="24"/>
        </w:rPr>
      </w:pPr>
      <w:bookmarkStart w:id="94" w:name="_Toc6771776"/>
      <w:r w:rsidRPr="00DC6E14">
        <w:rPr>
          <w:b/>
          <w:szCs w:val="24"/>
        </w:rPr>
        <w:t xml:space="preserve">Figura </w:t>
      </w:r>
      <w:r w:rsidRPr="00DC6E14">
        <w:rPr>
          <w:b/>
          <w:szCs w:val="24"/>
        </w:rPr>
        <w:fldChar w:fldCharType="begin"/>
      </w:r>
      <w:r w:rsidRPr="00DC6E14">
        <w:rPr>
          <w:b/>
          <w:szCs w:val="24"/>
        </w:rPr>
        <w:instrText xml:space="preserve"> SEQ Figura \* ARABIC </w:instrText>
      </w:r>
      <w:r w:rsidRPr="00DC6E14">
        <w:rPr>
          <w:b/>
          <w:szCs w:val="24"/>
        </w:rPr>
        <w:fldChar w:fldCharType="separate"/>
      </w:r>
      <w:r w:rsidR="00DF34C3">
        <w:rPr>
          <w:b/>
          <w:noProof/>
          <w:szCs w:val="24"/>
        </w:rPr>
        <w:t>17</w:t>
      </w:r>
      <w:r w:rsidRPr="00DC6E14">
        <w:rPr>
          <w:b/>
          <w:szCs w:val="24"/>
        </w:rPr>
        <w:fldChar w:fldCharType="end"/>
      </w:r>
      <w:r w:rsidRPr="00DC6E14">
        <w:rPr>
          <w:b/>
          <w:szCs w:val="24"/>
        </w:rPr>
        <w:t>.</w:t>
      </w:r>
      <w:r w:rsidRPr="00DC6E14">
        <w:rPr>
          <w:szCs w:val="24"/>
        </w:rPr>
        <w:t xml:space="preserve"> Depósito fluvial </w:t>
      </w:r>
      <w:r w:rsidR="000C732B">
        <w:rPr>
          <w:szCs w:val="24"/>
        </w:rPr>
        <w:t>holoceno</w:t>
      </w:r>
      <w:r w:rsidRPr="00DC6E14">
        <w:rPr>
          <w:szCs w:val="24"/>
        </w:rPr>
        <w:t xml:space="preserve"> en la desembocadura del cauce </w:t>
      </w:r>
      <w:r w:rsidR="000C732B">
        <w:rPr>
          <w:szCs w:val="24"/>
        </w:rPr>
        <w:t>(</w:t>
      </w:r>
      <w:r w:rsidRPr="00DC6E14">
        <w:rPr>
          <w:szCs w:val="24"/>
        </w:rPr>
        <w:t>izq). Deposito fluvial actual en la Av. Independencia (der).</w:t>
      </w:r>
      <w:bookmarkEnd w:id="94"/>
    </w:p>
    <w:p w:rsidR="004F154A" w:rsidRPr="00DC6E14" w:rsidRDefault="004F154A" w:rsidP="00BB6778">
      <w:pPr>
        <w:pStyle w:val="Ttulo3"/>
      </w:pPr>
      <w:bookmarkStart w:id="95" w:name="_Toc8069410"/>
      <w:r w:rsidRPr="00DC6E14">
        <w:lastRenderedPageBreak/>
        <w:t>3.</w:t>
      </w:r>
      <w:r w:rsidR="003F4EF5" w:rsidRPr="00DC6E14">
        <w:t>4.4</w:t>
      </w:r>
      <w:r w:rsidRPr="00DC6E14">
        <w:t>. Unidades Geotécnicas.</w:t>
      </w:r>
      <w:bookmarkEnd w:id="95"/>
    </w:p>
    <w:p w:rsidR="004F154A" w:rsidRPr="00DC6E14" w:rsidRDefault="004F154A" w:rsidP="004F154A">
      <w:pPr>
        <w:rPr>
          <w:rFonts w:cs="Arial"/>
          <w:b/>
        </w:rPr>
      </w:pPr>
    </w:p>
    <w:p w:rsidR="004F154A" w:rsidRPr="00DC6E14" w:rsidRDefault="00AA2574" w:rsidP="007C5A81">
      <w:pPr>
        <w:spacing w:line="360" w:lineRule="auto"/>
        <w:rPr>
          <w:rFonts w:cs="Arial"/>
          <w:b/>
        </w:rPr>
      </w:pPr>
      <w:r w:rsidRPr="00DC6E14">
        <w:rPr>
          <w:rFonts w:cs="Arial"/>
          <w:b/>
        </w:rPr>
        <w:t>Formaciones de areniscas</w:t>
      </w:r>
      <w:r w:rsidR="007C56A0" w:rsidRPr="00DC6E14">
        <w:rPr>
          <w:rFonts w:cs="Arial"/>
          <w:b/>
        </w:rPr>
        <w:t>.</w:t>
      </w:r>
    </w:p>
    <w:p w:rsidR="007C56A0" w:rsidRPr="00DC6E14" w:rsidRDefault="007C56A0" w:rsidP="007C5A81">
      <w:pPr>
        <w:spacing w:after="120" w:line="360" w:lineRule="auto"/>
        <w:jc w:val="both"/>
        <w:rPr>
          <w:rFonts w:cs="Arial"/>
        </w:rPr>
      </w:pPr>
      <w:r w:rsidRPr="00DC6E14">
        <w:rPr>
          <w:rFonts w:cs="Arial"/>
        </w:rPr>
        <w:t xml:space="preserve">Areniscas grises, beis, pardas y blanquesinas afloran en el tramo </w:t>
      </w:r>
      <w:r w:rsidR="002A5705" w:rsidRPr="00DC6E14">
        <w:rPr>
          <w:rFonts w:cs="Arial"/>
        </w:rPr>
        <w:t>superior</w:t>
      </w:r>
      <w:r w:rsidRPr="00DC6E14">
        <w:rPr>
          <w:rFonts w:cs="Arial"/>
        </w:rPr>
        <w:t xml:space="preserve"> de la quebrada con resistencias a la compresión de 1.7, 19.8 y 39.7 M</w:t>
      </w:r>
      <w:r w:rsidR="001E5874">
        <w:rPr>
          <w:rFonts w:cs="Arial"/>
        </w:rPr>
        <w:t>P</w:t>
      </w:r>
      <w:r w:rsidRPr="00DC6E14">
        <w:rPr>
          <w:rFonts w:cs="Arial"/>
        </w:rPr>
        <w:t xml:space="preserve">a. El primer valor </w:t>
      </w:r>
      <w:r w:rsidR="009E5467">
        <w:rPr>
          <w:rFonts w:cs="Arial"/>
        </w:rPr>
        <w:t xml:space="preserve">es </w:t>
      </w:r>
      <w:r w:rsidRPr="00DC6E14">
        <w:rPr>
          <w:rFonts w:cs="Arial"/>
        </w:rPr>
        <w:t>relativo a las areniscas de la Formación Santa (R1) y el último correspondiente a las areniscas de la Formación Chimú (R4).</w:t>
      </w:r>
    </w:p>
    <w:p w:rsidR="007C56A0" w:rsidRPr="00DC6E14" w:rsidRDefault="007C56A0" w:rsidP="009E5467">
      <w:pPr>
        <w:spacing w:after="120" w:line="360" w:lineRule="auto"/>
        <w:jc w:val="both"/>
        <w:rPr>
          <w:rFonts w:cs="Arial"/>
        </w:rPr>
      </w:pPr>
      <w:r w:rsidRPr="00DC6E14">
        <w:rPr>
          <w:rFonts w:cs="Arial"/>
        </w:rPr>
        <w:t xml:space="preserve">El nivel de fracturamiento (f5) es mayor en las areniscas de la Formación Santa que se encuentran más al oeste del tramo alto, en cuanto que la Formación Chimú puede mostrar </w:t>
      </w:r>
      <w:r w:rsidR="009E5467">
        <w:rPr>
          <w:rFonts w:cs="Arial"/>
        </w:rPr>
        <w:t>el</w:t>
      </w:r>
      <w:r w:rsidRPr="00DC6E14">
        <w:rPr>
          <w:rFonts w:cs="Arial"/>
        </w:rPr>
        <w:t xml:space="preserve"> nivel más bajo de fracturamiento (f3), con </w:t>
      </w:r>
      <w:r w:rsidR="009E5467">
        <w:rPr>
          <w:rFonts w:cs="Arial"/>
        </w:rPr>
        <w:t xml:space="preserve">un </w:t>
      </w:r>
      <w:r w:rsidRPr="00DC6E14">
        <w:rPr>
          <w:rFonts w:cs="Arial"/>
        </w:rPr>
        <w:t>espaciamiento de fracturas de 20-60 cm.</w:t>
      </w:r>
    </w:p>
    <w:p w:rsidR="00005109" w:rsidRPr="00DC6E14" w:rsidRDefault="00005109" w:rsidP="007C5A81">
      <w:pPr>
        <w:spacing w:line="360" w:lineRule="auto"/>
        <w:jc w:val="both"/>
        <w:rPr>
          <w:rFonts w:cs="Arial"/>
          <w:b/>
        </w:rPr>
      </w:pPr>
      <w:r w:rsidRPr="00DC6E14">
        <w:rPr>
          <w:rFonts w:cs="Arial"/>
          <w:b/>
        </w:rPr>
        <w:t>Arcillas arenosas y gravas.</w:t>
      </w:r>
    </w:p>
    <w:p w:rsidR="00005109" w:rsidRPr="00DC6E14" w:rsidRDefault="00005109" w:rsidP="009E5467">
      <w:pPr>
        <w:spacing w:after="120" w:line="360" w:lineRule="auto"/>
        <w:jc w:val="both"/>
        <w:rPr>
          <w:rFonts w:cs="Arial"/>
        </w:rPr>
      </w:pPr>
      <w:r w:rsidRPr="00DC6E14">
        <w:rPr>
          <w:rFonts w:cs="Arial"/>
        </w:rPr>
        <w:t xml:space="preserve">Estos suelos pueden poseer características rígidas o muy rígidas con una resistencia al corte de veleta de 350-750 KPa; se las puede identificar como pequeñas aglomeraciones en el tramo superior de la quebrada (unidades 15, 17). Pueden presentar coloraciones blanquesinas, abigarradas u amarillentas. </w:t>
      </w:r>
    </w:p>
    <w:p w:rsidR="007C56A0" w:rsidRPr="00DC6E14" w:rsidRDefault="002A5705" w:rsidP="007C5A81">
      <w:pPr>
        <w:spacing w:line="360" w:lineRule="auto"/>
        <w:jc w:val="both"/>
        <w:rPr>
          <w:rFonts w:cs="Arial"/>
          <w:b/>
        </w:rPr>
      </w:pPr>
      <w:r w:rsidRPr="00DC6E14">
        <w:rPr>
          <w:rFonts w:cs="Arial"/>
          <w:b/>
        </w:rPr>
        <w:t>Arenas arcillosas y gravosas.</w:t>
      </w:r>
    </w:p>
    <w:p w:rsidR="00F26080" w:rsidRPr="00DC6E14" w:rsidRDefault="009E5467" w:rsidP="009E5467">
      <w:pPr>
        <w:spacing w:after="120" w:line="360" w:lineRule="auto"/>
        <w:jc w:val="both"/>
        <w:rPr>
          <w:rFonts w:cs="Arial"/>
        </w:rPr>
      </w:pPr>
      <w:r>
        <w:rPr>
          <w:rFonts w:cs="Arial"/>
        </w:rPr>
        <w:t xml:space="preserve">Este tipo de suelos </w:t>
      </w:r>
      <w:r w:rsidR="002A5705" w:rsidRPr="00DC6E14">
        <w:rPr>
          <w:rFonts w:cs="Arial"/>
        </w:rPr>
        <w:t>afloran principalmente en</w:t>
      </w:r>
      <w:r w:rsidR="00B144C8" w:rsidRPr="00DC6E14">
        <w:rPr>
          <w:rFonts w:cs="Arial"/>
        </w:rPr>
        <w:t xml:space="preserve"> la zona</w:t>
      </w:r>
      <w:r w:rsidR="002A5705" w:rsidRPr="00DC6E14">
        <w:rPr>
          <w:rFonts w:cs="Arial"/>
        </w:rPr>
        <w:t xml:space="preserve"> in</w:t>
      </w:r>
      <w:r w:rsidR="00787C56" w:rsidRPr="00DC6E14">
        <w:rPr>
          <w:rFonts w:cs="Arial"/>
        </w:rPr>
        <w:t>i</w:t>
      </w:r>
      <w:r w:rsidR="002A5705" w:rsidRPr="00DC6E14">
        <w:rPr>
          <w:rFonts w:cs="Arial"/>
        </w:rPr>
        <w:t>cial del tramo superior</w:t>
      </w:r>
      <w:r w:rsidR="00B144C8" w:rsidRPr="00DC6E14">
        <w:rPr>
          <w:rFonts w:cs="Arial"/>
        </w:rPr>
        <w:t xml:space="preserve"> con resistencias promedio a compresión de 10-30 golpes (SPT).</w:t>
      </w:r>
      <w:r w:rsidR="00787C56" w:rsidRPr="00DC6E14">
        <w:rPr>
          <w:rFonts w:cs="Arial"/>
        </w:rPr>
        <w:t xml:space="preserve"> El color de estos materiales suele ser anaranjado</w:t>
      </w:r>
      <w:r w:rsidR="00F26080" w:rsidRPr="00DC6E14">
        <w:rPr>
          <w:rFonts w:cs="Arial"/>
        </w:rPr>
        <w:t xml:space="preserve"> con plasticidad media y carecen de carbonatos.</w:t>
      </w:r>
    </w:p>
    <w:p w:rsidR="00E736DB" w:rsidRPr="00DC6E14" w:rsidRDefault="00E736DB" w:rsidP="007C5A81">
      <w:pPr>
        <w:spacing w:line="360" w:lineRule="auto"/>
        <w:jc w:val="both"/>
        <w:rPr>
          <w:rFonts w:cs="Arial"/>
          <w:b/>
        </w:rPr>
      </w:pPr>
      <w:r w:rsidRPr="00DC6E14">
        <w:rPr>
          <w:rFonts w:cs="Arial"/>
          <w:b/>
        </w:rPr>
        <w:t>Arenas limosas y gravas.</w:t>
      </w:r>
    </w:p>
    <w:p w:rsidR="00787C56" w:rsidRPr="00DC6E14" w:rsidRDefault="00787C56" w:rsidP="007C5A81">
      <w:pPr>
        <w:spacing w:after="120" w:line="360" w:lineRule="auto"/>
        <w:jc w:val="both"/>
        <w:rPr>
          <w:rFonts w:cs="Arial"/>
        </w:rPr>
      </w:pPr>
      <w:r w:rsidRPr="00DC6E14">
        <w:rPr>
          <w:rFonts w:cs="Arial"/>
        </w:rPr>
        <w:t xml:space="preserve">Afloran a partir de la naciente de la quebrada con resistencias promedio de 10-30 golpes (SPT). Los suelos suelen ser de color gris u oscuro con contenido de carbonatos debido a la presencia de detritos calcáreos. </w:t>
      </w:r>
    </w:p>
    <w:p w:rsidR="00787C56" w:rsidRDefault="00787C56" w:rsidP="00B8764B">
      <w:pPr>
        <w:spacing w:after="120" w:line="360" w:lineRule="auto"/>
        <w:jc w:val="both"/>
        <w:rPr>
          <w:rFonts w:cs="Arial"/>
        </w:rPr>
      </w:pPr>
      <w:r w:rsidRPr="00DC6E14">
        <w:rPr>
          <w:rFonts w:cs="Arial"/>
        </w:rPr>
        <w:t>Arenas con mayor contenido de limos y menor proporción de gravas</w:t>
      </w:r>
      <w:r w:rsidR="00005109" w:rsidRPr="00DC6E14">
        <w:rPr>
          <w:rFonts w:cs="Arial"/>
        </w:rPr>
        <w:t xml:space="preserve"> (unidad 4),</w:t>
      </w:r>
      <w:r w:rsidRPr="00DC6E14">
        <w:rPr>
          <w:rFonts w:cs="Arial"/>
        </w:rPr>
        <w:t xml:space="preserve"> se encuentran como depósitos lagunares sub-superficiales en el tramo medio, por debajo de </w:t>
      </w:r>
      <w:r w:rsidR="009E5467">
        <w:rPr>
          <w:rFonts w:cs="Arial"/>
        </w:rPr>
        <w:t xml:space="preserve">depósitos aluviales de </w:t>
      </w:r>
      <w:r w:rsidRPr="00DC6E14">
        <w:rPr>
          <w:rFonts w:cs="Arial"/>
        </w:rPr>
        <w:t xml:space="preserve">arenas gravosas. Estos </w:t>
      </w:r>
      <w:r w:rsidR="009E5467">
        <w:rPr>
          <w:rFonts w:cs="Arial"/>
        </w:rPr>
        <w:t>depósitos lagunares</w:t>
      </w:r>
      <w:r w:rsidRPr="00DC6E14">
        <w:rPr>
          <w:rFonts w:cs="Arial"/>
        </w:rPr>
        <w:t xml:space="preserve"> poseen una granulometría</w:t>
      </w:r>
      <w:r w:rsidR="009E5467">
        <w:rPr>
          <w:rFonts w:cs="Arial"/>
        </w:rPr>
        <w:t xml:space="preserve"> </w:t>
      </w:r>
      <w:r w:rsidRPr="00DC6E14">
        <w:rPr>
          <w:rFonts w:cs="Arial"/>
        </w:rPr>
        <w:t>uniforme y pueden mostrar signos de efervescencia ante el ácido clorhídrico (HCl).</w:t>
      </w:r>
    </w:p>
    <w:p w:rsidR="00BB6778" w:rsidRDefault="00BB6778" w:rsidP="00B8764B">
      <w:pPr>
        <w:spacing w:after="120" w:line="360" w:lineRule="auto"/>
        <w:jc w:val="both"/>
        <w:rPr>
          <w:rFonts w:cs="Arial"/>
        </w:rPr>
      </w:pPr>
    </w:p>
    <w:p w:rsidR="00BB6778" w:rsidRDefault="00BB6778" w:rsidP="00B8764B">
      <w:pPr>
        <w:spacing w:after="120" w:line="360" w:lineRule="auto"/>
        <w:jc w:val="both"/>
        <w:rPr>
          <w:rFonts w:cs="Arial"/>
        </w:rPr>
      </w:pPr>
    </w:p>
    <w:p w:rsidR="00BB6778" w:rsidRDefault="00BB6778" w:rsidP="00B8764B">
      <w:pPr>
        <w:spacing w:after="120" w:line="360" w:lineRule="auto"/>
        <w:jc w:val="both"/>
        <w:rPr>
          <w:rFonts w:cs="Arial"/>
        </w:rPr>
      </w:pPr>
    </w:p>
    <w:p w:rsidR="00787C56" w:rsidRDefault="00787C56" w:rsidP="007C5A81">
      <w:pPr>
        <w:spacing w:line="360" w:lineRule="auto"/>
        <w:jc w:val="both"/>
        <w:rPr>
          <w:rFonts w:cs="Arial"/>
          <w:b/>
        </w:rPr>
      </w:pPr>
      <w:r w:rsidRPr="00DC6E14">
        <w:rPr>
          <w:rFonts w:cs="Arial"/>
          <w:b/>
        </w:rPr>
        <w:lastRenderedPageBreak/>
        <w:t>Arenas gravosas y arcillas.</w:t>
      </w:r>
    </w:p>
    <w:p w:rsidR="00787C56" w:rsidRDefault="00787C56" w:rsidP="00BB6778">
      <w:pPr>
        <w:spacing w:after="120" w:line="360" w:lineRule="auto"/>
        <w:jc w:val="both"/>
        <w:rPr>
          <w:rFonts w:cs="Arial"/>
        </w:rPr>
      </w:pPr>
      <w:r w:rsidRPr="00DC6E14">
        <w:rPr>
          <w:rFonts w:cs="Arial"/>
        </w:rPr>
        <w:t xml:space="preserve">Estos suelos se encuentran en </w:t>
      </w:r>
      <w:r w:rsidR="00B8764B">
        <w:rPr>
          <w:rFonts w:cs="Arial"/>
        </w:rPr>
        <w:t xml:space="preserve">áreas pequeñas dentro de la </w:t>
      </w:r>
      <w:r w:rsidR="00104024">
        <w:rPr>
          <w:rFonts w:cs="Arial"/>
        </w:rPr>
        <w:t>población</w:t>
      </w:r>
      <w:r w:rsidRPr="00DC6E14">
        <w:rPr>
          <w:rFonts w:cs="Arial"/>
        </w:rPr>
        <w:t xml:space="preserve"> con resistencias de 50-80 golpes (SPT); son de color pardo y también pueden contener carbonatos.</w:t>
      </w:r>
    </w:p>
    <w:p w:rsidR="00005109" w:rsidRPr="00DC6E14" w:rsidRDefault="00005109" w:rsidP="007C5A81">
      <w:pPr>
        <w:spacing w:line="360" w:lineRule="auto"/>
        <w:jc w:val="both"/>
        <w:rPr>
          <w:rFonts w:cs="Arial"/>
          <w:b/>
        </w:rPr>
      </w:pPr>
      <w:r w:rsidRPr="00DC6E14">
        <w:rPr>
          <w:rFonts w:cs="Arial"/>
          <w:b/>
        </w:rPr>
        <w:t>Arenas gravosas y limo.</w:t>
      </w:r>
    </w:p>
    <w:p w:rsidR="00005109" w:rsidRPr="00DC6E14" w:rsidRDefault="00005109" w:rsidP="007C5A81">
      <w:pPr>
        <w:spacing w:after="120" w:line="360" w:lineRule="auto"/>
        <w:jc w:val="both"/>
        <w:rPr>
          <w:rFonts w:cs="Arial"/>
        </w:rPr>
      </w:pPr>
      <w:r w:rsidRPr="00DC6E14">
        <w:rPr>
          <w:rFonts w:cs="Arial"/>
        </w:rPr>
        <w:t xml:space="preserve">Estos depósitos se encuentran ampliamente distribuidos en los tramos medio e inferior con </w:t>
      </w:r>
      <w:r w:rsidR="00B8764B">
        <w:rPr>
          <w:rFonts w:cs="Arial"/>
        </w:rPr>
        <w:t>potencias</w:t>
      </w:r>
      <w:r w:rsidRPr="00DC6E14">
        <w:rPr>
          <w:rFonts w:cs="Arial"/>
        </w:rPr>
        <w:t xml:space="preserve"> por debajo de los 4m con respecto al lecho del cauce. La resistencia promedio es de 30-50 golpes (SPT)</w:t>
      </w:r>
      <w:r w:rsidR="007C5A81" w:rsidRPr="00DC6E14">
        <w:rPr>
          <w:rFonts w:cs="Arial"/>
        </w:rPr>
        <w:t>.</w:t>
      </w:r>
      <w:r w:rsidRPr="00DC6E14">
        <w:rPr>
          <w:rFonts w:cs="Arial"/>
        </w:rPr>
        <w:t xml:space="preserve"> </w:t>
      </w:r>
    </w:p>
    <w:p w:rsidR="00005109" w:rsidRPr="00DC6E14" w:rsidRDefault="00B8764B" w:rsidP="00B8764B">
      <w:pPr>
        <w:spacing w:after="120" w:line="360" w:lineRule="auto"/>
        <w:jc w:val="both"/>
        <w:rPr>
          <w:rFonts w:cs="Arial"/>
        </w:rPr>
      </w:pPr>
      <w:r w:rsidRPr="00DC6E14">
        <w:rPr>
          <w:rFonts w:cs="Arial"/>
        </w:rPr>
        <w:t>Una característica especial muestra</w:t>
      </w:r>
      <w:r w:rsidR="00005109" w:rsidRPr="00DC6E14">
        <w:rPr>
          <w:rFonts w:cs="Arial"/>
        </w:rPr>
        <w:t xml:space="preserve"> las arenas gravosas de la unidad 5, puesto que tienen un alto porcentaje de arenas de tamaño medio y fino (65%) según el reconocimiento tacto-visual; son de color rojizo y poseen una resistencia de 10-30 golpes (SPT). Estos suelos se encuentran sub-superficialmente por debajo de la unidad 6</w:t>
      </w:r>
      <w:r>
        <w:rPr>
          <w:rFonts w:cs="Arial"/>
        </w:rPr>
        <w:t>,</w:t>
      </w:r>
      <w:r w:rsidR="00005109" w:rsidRPr="00DC6E14">
        <w:rPr>
          <w:rFonts w:cs="Arial"/>
        </w:rPr>
        <w:t xml:space="preserve"> no presentan carbonatos</w:t>
      </w:r>
      <w:r>
        <w:rPr>
          <w:rFonts w:cs="Arial"/>
        </w:rPr>
        <w:t xml:space="preserve"> y presentan características sedimentológicas transicionales</w:t>
      </w:r>
      <w:r w:rsidR="00005109" w:rsidRPr="00DC6E14">
        <w:rPr>
          <w:rFonts w:cs="Arial"/>
        </w:rPr>
        <w:t>.</w:t>
      </w:r>
    </w:p>
    <w:p w:rsidR="00005109" w:rsidRPr="00DC6E14" w:rsidRDefault="00005109" w:rsidP="007C5A81">
      <w:pPr>
        <w:spacing w:line="360" w:lineRule="auto"/>
        <w:jc w:val="both"/>
        <w:rPr>
          <w:rFonts w:cs="Arial"/>
          <w:b/>
        </w:rPr>
      </w:pPr>
      <w:r w:rsidRPr="00DC6E14">
        <w:rPr>
          <w:rFonts w:cs="Arial"/>
          <w:b/>
        </w:rPr>
        <w:t>Gravas arenosas.</w:t>
      </w:r>
    </w:p>
    <w:p w:rsidR="00005109" w:rsidRDefault="00005109" w:rsidP="00B8764B">
      <w:pPr>
        <w:spacing w:after="120" w:line="360" w:lineRule="auto"/>
        <w:jc w:val="both"/>
        <w:rPr>
          <w:rFonts w:cs="Arial"/>
        </w:rPr>
      </w:pPr>
      <w:r w:rsidRPr="00DC6E14">
        <w:rPr>
          <w:rFonts w:cs="Arial"/>
        </w:rPr>
        <w:t>Este tipo de depósitos se localizan en las inmediaciones de la Av. Independencia. Son de color pardo oscuro y presentan resistencias de 30-50 golpes (SPT).</w:t>
      </w:r>
    </w:p>
    <w:p w:rsidR="00005109" w:rsidRPr="00DC6E14" w:rsidRDefault="00005109" w:rsidP="007C5A81">
      <w:pPr>
        <w:spacing w:line="360" w:lineRule="auto"/>
        <w:jc w:val="both"/>
        <w:rPr>
          <w:rFonts w:cs="Arial"/>
          <w:b/>
        </w:rPr>
      </w:pPr>
      <w:r w:rsidRPr="00DC6E14">
        <w:rPr>
          <w:rFonts w:cs="Arial"/>
          <w:b/>
        </w:rPr>
        <w:t>Guijarros arenosos y arcillas.</w:t>
      </w:r>
    </w:p>
    <w:p w:rsidR="00005109" w:rsidRPr="00DC6E14" w:rsidRDefault="00005109" w:rsidP="007C5A81">
      <w:pPr>
        <w:spacing w:line="360" w:lineRule="auto"/>
        <w:jc w:val="both"/>
        <w:rPr>
          <w:rFonts w:cs="Arial"/>
        </w:rPr>
      </w:pPr>
      <w:r w:rsidRPr="00DC6E14">
        <w:rPr>
          <w:rFonts w:cs="Arial"/>
        </w:rPr>
        <w:t xml:space="preserve">Estos depósitos coluviales se encuentran en </w:t>
      </w:r>
      <w:r w:rsidR="00B8764B">
        <w:rPr>
          <w:rFonts w:cs="Arial"/>
        </w:rPr>
        <w:t>escasas áreas</w:t>
      </w:r>
      <w:r w:rsidRPr="00DC6E14">
        <w:rPr>
          <w:rFonts w:cs="Arial"/>
        </w:rPr>
        <w:t xml:space="preserve"> dentro de la población de estudio, pero se caracterizan por presentar fragmentos </w:t>
      </w:r>
      <w:r w:rsidR="00E230BD" w:rsidRPr="00DC6E14">
        <w:rPr>
          <w:rFonts w:cs="Arial"/>
        </w:rPr>
        <w:t>de areniscas</w:t>
      </w:r>
      <w:r w:rsidRPr="00DC6E14">
        <w:rPr>
          <w:rFonts w:cs="Arial"/>
        </w:rPr>
        <w:t xml:space="preserve"> de 15 cm. de diámetro envueltos por una matriz de arena. La resistencia de estos depósitos oscila entre los 30-50 golpes (SPT), </w:t>
      </w:r>
      <w:r w:rsidR="00B8764B">
        <w:rPr>
          <w:rFonts w:cs="Arial"/>
        </w:rPr>
        <w:t xml:space="preserve">datos </w:t>
      </w:r>
      <w:r w:rsidRPr="00DC6E14">
        <w:rPr>
          <w:rFonts w:cs="Arial"/>
        </w:rPr>
        <w:t>comprobado</w:t>
      </w:r>
      <w:r w:rsidR="00B8764B">
        <w:rPr>
          <w:rFonts w:cs="Arial"/>
        </w:rPr>
        <w:t>s</w:t>
      </w:r>
      <w:r w:rsidRPr="00DC6E14">
        <w:rPr>
          <w:rFonts w:cs="Arial"/>
        </w:rPr>
        <w:t xml:space="preserve"> a través de los golpes del martillo geológico y el test de campo.</w:t>
      </w:r>
    </w:p>
    <w:p w:rsidR="00005109" w:rsidRDefault="00005109" w:rsidP="007C5A81">
      <w:pPr>
        <w:spacing w:line="360" w:lineRule="auto"/>
        <w:jc w:val="both"/>
        <w:rPr>
          <w:rFonts w:cs="Arial"/>
        </w:rPr>
      </w:pPr>
    </w:p>
    <w:p w:rsidR="00FF590C" w:rsidRDefault="00FF590C" w:rsidP="007C5A81">
      <w:pPr>
        <w:spacing w:line="360" w:lineRule="auto"/>
        <w:jc w:val="both"/>
        <w:rPr>
          <w:rFonts w:cs="Arial"/>
        </w:rPr>
      </w:pPr>
    </w:p>
    <w:p w:rsidR="00FF590C" w:rsidRDefault="00FF590C" w:rsidP="007C5A81">
      <w:pPr>
        <w:spacing w:line="360" w:lineRule="auto"/>
        <w:jc w:val="both"/>
        <w:rPr>
          <w:rFonts w:cs="Arial"/>
        </w:rPr>
      </w:pPr>
    </w:p>
    <w:p w:rsidR="00FF590C" w:rsidRDefault="00FF590C" w:rsidP="007C5A81">
      <w:pPr>
        <w:spacing w:line="360" w:lineRule="auto"/>
        <w:jc w:val="both"/>
        <w:rPr>
          <w:rFonts w:cs="Arial"/>
        </w:rPr>
      </w:pPr>
    </w:p>
    <w:p w:rsidR="00FF590C" w:rsidRDefault="00FF590C" w:rsidP="007C5A81">
      <w:pPr>
        <w:spacing w:line="360" w:lineRule="auto"/>
        <w:jc w:val="both"/>
        <w:rPr>
          <w:rFonts w:cs="Arial"/>
        </w:rPr>
      </w:pPr>
    </w:p>
    <w:p w:rsidR="00FF590C" w:rsidRDefault="00FF590C" w:rsidP="007C5A81">
      <w:pPr>
        <w:spacing w:line="360" w:lineRule="auto"/>
        <w:jc w:val="both"/>
        <w:rPr>
          <w:rFonts w:cs="Arial"/>
        </w:rPr>
      </w:pPr>
    </w:p>
    <w:p w:rsidR="00FF590C" w:rsidRDefault="00FF590C" w:rsidP="007C5A81">
      <w:pPr>
        <w:spacing w:line="360" w:lineRule="auto"/>
        <w:jc w:val="both"/>
        <w:rPr>
          <w:rFonts w:cs="Arial"/>
        </w:rPr>
      </w:pPr>
    </w:p>
    <w:p w:rsidR="00FF590C" w:rsidRDefault="00FF590C" w:rsidP="007C5A81">
      <w:pPr>
        <w:spacing w:line="360" w:lineRule="auto"/>
        <w:jc w:val="both"/>
        <w:rPr>
          <w:rFonts w:cs="Arial"/>
        </w:rPr>
      </w:pPr>
    </w:p>
    <w:p w:rsidR="00FF590C" w:rsidRDefault="00FF590C" w:rsidP="007C5A81">
      <w:pPr>
        <w:spacing w:line="360" w:lineRule="auto"/>
        <w:jc w:val="both"/>
        <w:rPr>
          <w:rFonts w:cs="Arial"/>
        </w:rPr>
      </w:pPr>
    </w:p>
    <w:p w:rsidR="00FF590C" w:rsidRDefault="00FF590C" w:rsidP="007C5A81">
      <w:pPr>
        <w:spacing w:line="360" w:lineRule="auto"/>
        <w:jc w:val="both"/>
        <w:rPr>
          <w:rFonts w:cs="Arial"/>
        </w:rPr>
      </w:pPr>
    </w:p>
    <w:p w:rsidR="007D242B" w:rsidRPr="00DC6E14" w:rsidRDefault="00253240" w:rsidP="00AE366B">
      <w:pPr>
        <w:pStyle w:val="Ttulo2"/>
        <w:rPr>
          <w:szCs w:val="24"/>
        </w:rPr>
      </w:pPr>
      <w:bookmarkStart w:id="96" w:name="_Toc530410741"/>
      <w:bookmarkStart w:id="97" w:name="_Toc530411571"/>
      <w:bookmarkStart w:id="98" w:name="_Toc8069411"/>
      <w:r w:rsidRPr="00DC6E14">
        <w:rPr>
          <w:szCs w:val="24"/>
        </w:rPr>
        <w:lastRenderedPageBreak/>
        <w:t>3.</w:t>
      </w:r>
      <w:r w:rsidR="00575FD1" w:rsidRPr="00DC6E14">
        <w:rPr>
          <w:szCs w:val="24"/>
        </w:rPr>
        <w:t>5</w:t>
      </w:r>
      <w:r w:rsidRPr="00DC6E14">
        <w:rPr>
          <w:szCs w:val="24"/>
        </w:rPr>
        <w:t xml:space="preserve">. </w:t>
      </w:r>
      <w:r w:rsidR="00B56CF3" w:rsidRPr="00DC6E14">
        <w:rPr>
          <w:szCs w:val="24"/>
        </w:rPr>
        <w:t>TRATAMIENTO Y ANÁLISIS DE DATOS</w:t>
      </w:r>
      <w:bookmarkEnd w:id="96"/>
      <w:bookmarkEnd w:id="97"/>
      <w:bookmarkEnd w:id="98"/>
    </w:p>
    <w:p w:rsidR="009E2869" w:rsidRPr="00DC6E14" w:rsidRDefault="00575FD1" w:rsidP="00575FD1">
      <w:pPr>
        <w:pStyle w:val="Ttulo3"/>
      </w:pPr>
      <w:bookmarkStart w:id="99" w:name="_Toc8069412"/>
      <w:r w:rsidRPr="00DC6E14">
        <w:t xml:space="preserve">3.5.1. </w:t>
      </w:r>
      <w:r w:rsidR="009E2869" w:rsidRPr="00DC6E14">
        <w:t>Obtención de las muestras.</w:t>
      </w:r>
      <w:bookmarkEnd w:id="99"/>
    </w:p>
    <w:p w:rsidR="00E230BD" w:rsidRPr="00DC6E14" w:rsidRDefault="00E230BD" w:rsidP="00FF590C">
      <w:pPr>
        <w:spacing w:after="120" w:line="360" w:lineRule="auto"/>
        <w:jc w:val="both"/>
        <w:rPr>
          <w:rFonts w:cs="Arial"/>
        </w:rPr>
      </w:pPr>
      <w:r w:rsidRPr="00DC6E14">
        <w:rPr>
          <w:rFonts w:cs="Arial"/>
        </w:rPr>
        <w:t xml:space="preserve">Los datos primarios para la evaluación de la erosionabilidad fueron obtenidos durante el cartografiado geotécnico en el cual se definieron las unidades geotécnicas según el tipo suelo o formación rocosa. Los datos obtenidos mediante reconocimiento tacto-visual o ensayos manuales de campo fueron registrados en las respectivas fichas de datos (anexo c).  </w:t>
      </w:r>
    </w:p>
    <w:p w:rsidR="00A96D15" w:rsidRPr="00DC6E14" w:rsidRDefault="00A96D15" w:rsidP="00A96D15">
      <w:pPr>
        <w:spacing w:line="360" w:lineRule="auto"/>
        <w:jc w:val="both"/>
        <w:rPr>
          <w:rFonts w:cs="Arial"/>
        </w:rPr>
      </w:pPr>
      <w:r w:rsidRPr="00DC6E14">
        <w:rPr>
          <w:rFonts w:cs="Arial"/>
        </w:rPr>
        <w:t xml:space="preserve">En total se realizó </w:t>
      </w:r>
      <w:r w:rsidR="00337A82">
        <w:rPr>
          <w:rFonts w:cs="Arial"/>
        </w:rPr>
        <w:t xml:space="preserve">el registro </w:t>
      </w:r>
      <w:r w:rsidRPr="00DC6E14">
        <w:rPr>
          <w:rFonts w:cs="Arial"/>
        </w:rPr>
        <w:t>de 41 muestras</w:t>
      </w:r>
      <w:r w:rsidR="00E230BD" w:rsidRPr="00DC6E14">
        <w:rPr>
          <w:rFonts w:cs="Arial"/>
        </w:rPr>
        <w:t xml:space="preserve">, </w:t>
      </w:r>
      <w:r w:rsidRPr="00DC6E14">
        <w:rPr>
          <w:rFonts w:cs="Arial"/>
        </w:rPr>
        <w:t xml:space="preserve">23 muestras </w:t>
      </w:r>
      <w:r w:rsidR="00E230BD" w:rsidRPr="00DC6E14">
        <w:rPr>
          <w:rFonts w:cs="Arial"/>
        </w:rPr>
        <w:t>de perfiles de suelos y 18 muestras de afloramientos de roca, las cuales han sido representadas gráficamente en áreas geotécnicas según sus características texturales y formacionales</w:t>
      </w:r>
      <w:r w:rsidRPr="00DC6E14">
        <w:rPr>
          <w:rFonts w:cs="Arial"/>
        </w:rPr>
        <w:t>.</w:t>
      </w:r>
    </w:p>
    <w:p w:rsidR="00A96D15" w:rsidRPr="00DC6E14" w:rsidRDefault="00A96D15" w:rsidP="00A96D15">
      <w:pPr>
        <w:jc w:val="both"/>
        <w:rPr>
          <w:rFonts w:cs="Arial"/>
        </w:rPr>
      </w:pPr>
    </w:p>
    <w:p w:rsidR="00A96D15" w:rsidRPr="00DC6E14" w:rsidRDefault="00A96D15" w:rsidP="00575FD1">
      <w:pPr>
        <w:pStyle w:val="Descripcin"/>
        <w:keepNext/>
        <w:jc w:val="center"/>
        <w:rPr>
          <w:szCs w:val="24"/>
        </w:rPr>
      </w:pPr>
      <w:bookmarkStart w:id="100" w:name="_Toc527721542"/>
      <w:bookmarkStart w:id="101" w:name="_Toc530435436"/>
      <w:bookmarkStart w:id="102" w:name="_Toc6771741"/>
      <w:r w:rsidRPr="00DC6E14">
        <w:rPr>
          <w:b/>
          <w:szCs w:val="24"/>
        </w:rPr>
        <w:t xml:space="preserve">Tabla </w:t>
      </w:r>
      <w:r w:rsidRPr="00DC6E14">
        <w:rPr>
          <w:b/>
          <w:szCs w:val="24"/>
        </w:rPr>
        <w:fldChar w:fldCharType="begin"/>
      </w:r>
      <w:r w:rsidRPr="00DC6E14">
        <w:rPr>
          <w:b/>
          <w:szCs w:val="24"/>
        </w:rPr>
        <w:instrText xml:space="preserve"> SEQ Tabla \* ARABIC </w:instrText>
      </w:r>
      <w:r w:rsidRPr="00DC6E14">
        <w:rPr>
          <w:b/>
          <w:szCs w:val="24"/>
        </w:rPr>
        <w:fldChar w:fldCharType="separate"/>
      </w:r>
      <w:r w:rsidR="00DF34C3">
        <w:rPr>
          <w:b/>
          <w:noProof/>
          <w:szCs w:val="24"/>
        </w:rPr>
        <w:t>3</w:t>
      </w:r>
      <w:r w:rsidRPr="00DC6E14">
        <w:rPr>
          <w:b/>
          <w:szCs w:val="24"/>
        </w:rPr>
        <w:fldChar w:fldCharType="end"/>
      </w:r>
      <w:r w:rsidRPr="00DC6E14">
        <w:rPr>
          <w:b/>
          <w:szCs w:val="24"/>
        </w:rPr>
        <w:t>.</w:t>
      </w:r>
      <w:r w:rsidRPr="00DC6E14">
        <w:rPr>
          <w:szCs w:val="24"/>
        </w:rPr>
        <w:t xml:space="preserve"> </w:t>
      </w:r>
      <w:r w:rsidR="00EE2F20" w:rsidRPr="00DC6E14">
        <w:rPr>
          <w:szCs w:val="24"/>
        </w:rPr>
        <w:t xml:space="preserve">Muestras de </w:t>
      </w:r>
      <w:r w:rsidRPr="00DC6E14">
        <w:rPr>
          <w:szCs w:val="24"/>
        </w:rPr>
        <w:t>suelo.</w:t>
      </w:r>
      <w:bookmarkEnd w:id="100"/>
      <w:bookmarkEnd w:id="101"/>
      <w:bookmarkEnd w:id="102"/>
    </w:p>
    <w:tbl>
      <w:tblPr>
        <w:tblStyle w:val="Tablanormal2"/>
        <w:tblW w:w="6521" w:type="dxa"/>
        <w:jc w:val="center"/>
        <w:tblLook w:val="04A0" w:firstRow="1" w:lastRow="0" w:firstColumn="1" w:lastColumn="0" w:noHBand="0" w:noVBand="1"/>
      </w:tblPr>
      <w:tblGrid>
        <w:gridCol w:w="1043"/>
        <w:gridCol w:w="1842"/>
        <w:gridCol w:w="1560"/>
        <w:gridCol w:w="2076"/>
      </w:tblGrid>
      <w:tr w:rsidR="00A96D15" w:rsidRPr="00DC6E14" w:rsidTr="00575FD1">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3" w:type="dxa"/>
            <w:noWrap/>
            <w:hideMark/>
          </w:tcPr>
          <w:p w:rsidR="00A96D15" w:rsidRPr="00DC6E14" w:rsidRDefault="00A96D15" w:rsidP="00A007DA">
            <w:pPr>
              <w:rPr>
                <w:rFonts w:cs="Arial"/>
                <w:lang w:val="es-PE" w:eastAsia="es-PE"/>
              </w:rPr>
            </w:pPr>
            <w:r w:rsidRPr="00DC6E14">
              <w:rPr>
                <w:rFonts w:cs="Arial"/>
                <w:lang w:val="es-PE" w:eastAsia="es-PE"/>
              </w:rPr>
              <w:t>SUELO</w:t>
            </w:r>
          </w:p>
        </w:tc>
        <w:tc>
          <w:tcPr>
            <w:tcW w:w="1842" w:type="dxa"/>
            <w:noWrap/>
            <w:hideMark/>
          </w:tcPr>
          <w:p w:rsidR="00A96D15" w:rsidRPr="00DC6E14" w:rsidRDefault="00A96D15" w:rsidP="00A007DA">
            <w:pPr>
              <w:cnfStyle w:val="100000000000" w:firstRow="1"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PROGRESIVA</w:t>
            </w:r>
          </w:p>
        </w:tc>
        <w:tc>
          <w:tcPr>
            <w:tcW w:w="1560" w:type="dxa"/>
            <w:noWrap/>
            <w:hideMark/>
          </w:tcPr>
          <w:p w:rsidR="00A96D15" w:rsidRPr="00DC6E14" w:rsidRDefault="00A96D15" w:rsidP="00A007DA">
            <w:pPr>
              <w:cnfStyle w:val="100000000000" w:firstRow="1"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DEPÓSITO</w:t>
            </w:r>
          </w:p>
        </w:tc>
        <w:tc>
          <w:tcPr>
            <w:tcW w:w="2076" w:type="dxa"/>
            <w:noWrap/>
            <w:hideMark/>
          </w:tcPr>
          <w:p w:rsidR="00A96D15" w:rsidRPr="00DC6E14" w:rsidRDefault="00A96D15" w:rsidP="00A007DA">
            <w:pPr>
              <w:cnfStyle w:val="100000000000" w:firstRow="1"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TEXTURA</w:t>
            </w:r>
          </w:p>
        </w:tc>
      </w:tr>
      <w:tr w:rsidR="00A96D15"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3" w:type="dxa"/>
            <w:noWrap/>
            <w:hideMark/>
          </w:tcPr>
          <w:p w:rsidR="00A96D15" w:rsidRPr="00DC6E14" w:rsidRDefault="00A96D15" w:rsidP="00A007DA">
            <w:pPr>
              <w:rPr>
                <w:rFonts w:cs="Arial"/>
                <w:b w:val="0"/>
                <w:lang w:val="es-PE" w:eastAsia="es-PE"/>
              </w:rPr>
            </w:pPr>
            <w:r w:rsidRPr="00DC6E14">
              <w:rPr>
                <w:rFonts w:cs="Arial"/>
                <w:b w:val="0"/>
                <w:lang w:val="es-PE" w:eastAsia="es-PE"/>
              </w:rPr>
              <w:t>1</w:t>
            </w:r>
          </w:p>
        </w:tc>
        <w:tc>
          <w:tcPr>
            <w:tcW w:w="1842" w:type="dxa"/>
            <w:noWrap/>
            <w:hideMark/>
          </w:tcPr>
          <w:p w:rsidR="00A96D15" w:rsidRPr="00DC6E14" w:rsidRDefault="00A96D15" w:rsidP="00A007DA">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Km 0+000</w:t>
            </w:r>
          </w:p>
        </w:tc>
        <w:tc>
          <w:tcPr>
            <w:tcW w:w="1560" w:type="dxa"/>
            <w:noWrap/>
            <w:hideMark/>
          </w:tcPr>
          <w:p w:rsidR="00A96D15" w:rsidRPr="00DC6E14" w:rsidRDefault="00A96D15" w:rsidP="00A007DA">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fluvial</w:t>
            </w:r>
          </w:p>
        </w:tc>
        <w:tc>
          <w:tcPr>
            <w:tcW w:w="2076" w:type="dxa"/>
            <w:noWrap/>
            <w:hideMark/>
          </w:tcPr>
          <w:p w:rsidR="00A96D15" w:rsidRPr="00DC6E14" w:rsidRDefault="003A04F6" w:rsidP="003A04F6">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Grava arenosa</w:t>
            </w:r>
          </w:p>
        </w:tc>
      </w:tr>
      <w:tr w:rsidR="00A96D15"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1043" w:type="dxa"/>
            <w:noWrap/>
            <w:hideMark/>
          </w:tcPr>
          <w:p w:rsidR="00A96D15" w:rsidRPr="00DC6E14" w:rsidRDefault="00A96D15" w:rsidP="00A007DA">
            <w:pPr>
              <w:rPr>
                <w:rFonts w:cs="Arial"/>
                <w:b w:val="0"/>
                <w:lang w:val="es-PE" w:eastAsia="es-PE"/>
              </w:rPr>
            </w:pPr>
            <w:r w:rsidRPr="00DC6E14">
              <w:rPr>
                <w:rFonts w:cs="Arial"/>
                <w:b w:val="0"/>
                <w:lang w:val="es-PE" w:eastAsia="es-PE"/>
              </w:rPr>
              <w:t>2</w:t>
            </w:r>
          </w:p>
        </w:tc>
        <w:tc>
          <w:tcPr>
            <w:tcW w:w="1842" w:type="dxa"/>
            <w:noWrap/>
            <w:hideMark/>
          </w:tcPr>
          <w:p w:rsidR="00A96D15" w:rsidRPr="00DC6E14" w:rsidRDefault="00A96D15" w:rsidP="00A007DA">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Km 1+040</w:t>
            </w:r>
          </w:p>
        </w:tc>
        <w:tc>
          <w:tcPr>
            <w:tcW w:w="1560" w:type="dxa"/>
            <w:noWrap/>
            <w:hideMark/>
          </w:tcPr>
          <w:p w:rsidR="00A96D15" w:rsidRPr="00DC6E14" w:rsidRDefault="00A96D15" w:rsidP="00A007DA">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aluvial</w:t>
            </w:r>
          </w:p>
        </w:tc>
        <w:tc>
          <w:tcPr>
            <w:tcW w:w="2076" w:type="dxa"/>
            <w:noWrap/>
            <w:hideMark/>
          </w:tcPr>
          <w:p w:rsidR="00A96D15" w:rsidRPr="00DC6E14" w:rsidRDefault="003A04F6" w:rsidP="003A04F6">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Arena gravosa</w:t>
            </w:r>
          </w:p>
        </w:tc>
      </w:tr>
      <w:tr w:rsidR="00A96D15"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3" w:type="dxa"/>
            <w:noWrap/>
            <w:hideMark/>
          </w:tcPr>
          <w:p w:rsidR="00A96D15" w:rsidRPr="00DC6E14" w:rsidRDefault="00A96D15" w:rsidP="00A007DA">
            <w:pPr>
              <w:rPr>
                <w:rFonts w:cs="Arial"/>
                <w:b w:val="0"/>
                <w:lang w:val="es-PE" w:eastAsia="es-PE"/>
              </w:rPr>
            </w:pPr>
            <w:r w:rsidRPr="00DC6E14">
              <w:rPr>
                <w:rFonts w:cs="Arial"/>
                <w:b w:val="0"/>
                <w:lang w:val="es-PE" w:eastAsia="es-PE"/>
              </w:rPr>
              <w:t>3</w:t>
            </w:r>
          </w:p>
        </w:tc>
        <w:tc>
          <w:tcPr>
            <w:tcW w:w="1842" w:type="dxa"/>
            <w:noWrap/>
            <w:hideMark/>
          </w:tcPr>
          <w:p w:rsidR="00A96D15" w:rsidRPr="00DC6E14" w:rsidRDefault="00A96D15" w:rsidP="00A007DA">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Km 2+240</w:t>
            </w:r>
          </w:p>
        </w:tc>
        <w:tc>
          <w:tcPr>
            <w:tcW w:w="1560" w:type="dxa"/>
            <w:noWrap/>
            <w:hideMark/>
          </w:tcPr>
          <w:p w:rsidR="00A96D15" w:rsidRPr="00DC6E14" w:rsidRDefault="00A96D15" w:rsidP="00A007DA">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aluvial</w:t>
            </w:r>
          </w:p>
        </w:tc>
        <w:tc>
          <w:tcPr>
            <w:tcW w:w="2076" w:type="dxa"/>
            <w:noWrap/>
            <w:hideMark/>
          </w:tcPr>
          <w:p w:rsidR="00A96D15" w:rsidRPr="00DC6E14" w:rsidRDefault="003A04F6" w:rsidP="003A04F6">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Arena gravosa</w:t>
            </w:r>
          </w:p>
        </w:tc>
      </w:tr>
      <w:tr w:rsidR="00A96D15"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1043" w:type="dxa"/>
            <w:noWrap/>
            <w:hideMark/>
          </w:tcPr>
          <w:p w:rsidR="00A96D15" w:rsidRPr="00DC6E14" w:rsidRDefault="00A96D15" w:rsidP="00A007DA">
            <w:pPr>
              <w:rPr>
                <w:rFonts w:cs="Arial"/>
                <w:b w:val="0"/>
                <w:lang w:val="es-PE" w:eastAsia="es-PE"/>
              </w:rPr>
            </w:pPr>
            <w:r w:rsidRPr="00DC6E14">
              <w:rPr>
                <w:rFonts w:cs="Arial"/>
                <w:b w:val="0"/>
                <w:lang w:val="es-PE" w:eastAsia="es-PE"/>
              </w:rPr>
              <w:t>4</w:t>
            </w:r>
          </w:p>
        </w:tc>
        <w:tc>
          <w:tcPr>
            <w:tcW w:w="1842" w:type="dxa"/>
            <w:noWrap/>
            <w:hideMark/>
          </w:tcPr>
          <w:p w:rsidR="00A96D15" w:rsidRPr="00DC6E14" w:rsidRDefault="00A96D15" w:rsidP="00A007DA">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Km 4+090</w:t>
            </w:r>
          </w:p>
        </w:tc>
        <w:tc>
          <w:tcPr>
            <w:tcW w:w="1560" w:type="dxa"/>
            <w:noWrap/>
            <w:hideMark/>
          </w:tcPr>
          <w:p w:rsidR="00A96D15" w:rsidRPr="00DC6E14" w:rsidRDefault="00A96D15" w:rsidP="00A007DA">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lagunar</w:t>
            </w:r>
          </w:p>
        </w:tc>
        <w:tc>
          <w:tcPr>
            <w:tcW w:w="2076" w:type="dxa"/>
            <w:noWrap/>
            <w:hideMark/>
          </w:tcPr>
          <w:p w:rsidR="00A96D15" w:rsidRPr="00DC6E14" w:rsidRDefault="003A04F6" w:rsidP="003A04F6">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Arena limosa</w:t>
            </w:r>
          </w:p>
        </w:tc>
      </w:tr>
      <w:tr w:rsidR="00A96D15"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3" w:type="dxa"/>
            <w:noWrap/>
            <w:hideMark/>
          </w:tcPr>
          <w:p w:rsidR="00A96D15" w:rsidRPr="00DC6E14" w:rsidRDefault="00A96D15" w:rsidP="00A007DA">
            <w:pPr>
              <w:rPr>
                <w:rFonts w:cs="Arial"/>
                <w:b w:val="0"/>
                <w:lang w:val="es-PE" w:eastAsia="es-PE"/>
              </w:rPr>
            </w:pPr>
            <w:r w:rsidRPr="00DC6E14">
              <w:rPr>
                <w:rFonts w:cs="Arial"/>
                <w:b w:val="0"/>
                <w:lang w:val="es-PE" w:eastAsia="es-PE"/>
              </w:rPr>
              <w:t>5</w:t>
            </w:r>
          </w:p>
        </w:tc>
        <w:tc>
          <w:tcPr>
            <w:tcW w:w="1842" w:type="dxa"/>
            <w:noWrap/>
            <w:hideMark/>
          </w:tcPr>
          <w:p w:rsidR="00A96D15" w:rsidRPr="00DC6E14" w:rsidRDefault="00A96D15" w:rsidP="00A007DA">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Km 4+560</w:t>
            </w:r>
          </w:p>
        </w:tc>
        <w:tc>
          <w:tcPr>
            <w:tcW w:w="1560" w:type="dxa"/>
            <w:noWrap/>
            <w:hideMark/>
          </w:tcPr>
          <w:p w:rsidR="00A96D15" w:rsidRPr="00DC6E14" w:rsidRDefault="00A96D15" w:rsidP="00A007DA">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lagunar</w:t>
            </w:r>
          </w:p>
        </w:tc>
        <w:tc>
          <w:tcPr>
            <w:tcW w:w="2076" w:type="dxa"/>
            <w:noWrap/>
            <w:hideMark/>
          </w:tcPr>
          <w:p w:rsidR="00A96D15" w:rsidRPr="00DC6E14" w:rsidRDefault="003A04F6" w:rsidP="003A04F6">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Arena gravosa</w:t>
            </w:r>
          </w:p>
        </w:tc>
      </w:tr>
      <w:tr w:rsidR="00A96D15"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1043" w:type="dxa"/>
            <w:noWrap/>
            <w:hideMark/>
          </w:tcPr>
          <w:p w:rsidR="00A96D15" w:rsidRPr="00DC6E14" w:rsidRDefault="00A96D15" w:rsidP="00A007DA">
            <w:pPr>
              <w:rPr>
                <w:rFonts w:cs="Arial"/>
                <w:b w:val="0"/>
                <w:lang w:val="es-PE" w:eastAsia="es-PE"/>
              </w:rPr>
            </w:pPr>
            <w:r w:rsidRPr="00DC6E14">
              <w:rPr>
                <w:rFonts w:cs="Arial"/>
                <w:b w:val="0"/>
                <w:lang w:val="es-PE" w:eastAsia="es-PE"/>
              </w:rPr>
              <w:t>6</w:t>
            </w:r>
          </w:p>
        </w:tc>
        <w:tc>
          <w:tcPr>
            <w:tcW w:w="1842" w:type="dxa"/>
            <w:noWrap/>
            <w:hideMark/>
          </w:tcPr>
          <w:p w:rsidR="00A96D15" w:rsidRPr="00DC6E14" w:rsidRDefault="00A96D15" w:rsidP="00A007DA">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Km 4+560</w:t>
            </w:r>
          </w:p>
        </w:tc>
        <w:tc>
          <w:tcPr>
            <w:tcW w:w="1560" w:type="dxa"/>
            <w:noWrap/>
            <w:hideMark/>
          </w:tcPr>
          <w:p w:rsidR="00A96D15" w:rsidRPr="00DC6E14" w:rsidRDefault="00A96D15" w:rsidP="00A007DA">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aluvial</w:t>
            </w:r>
          </w:p>
        </w:tc>
        <w:tc>
          <w:tcPr>
            <w:tcW w:w="2076" w:type="dxa"/>
            <w:noWrap/>
            <w:hideMark/>
          </w:tcPr>
          <w:p w:rsidR="00A96D15" w:rsidRPr="00DC6E14" w:rsidRDefault="003A04F6" w:rsidP="003A04F6">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Arena gravosa</w:t>
            </w:r>
          </w:p>
        </w:tc>
      </w:tr>
      <w:tr w:rsidR="00A96D15"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3" w:type="dxa"/>
            <w:noWrap/>
            <w:hideMark/>
          </w:tcPr>
          <w:p w:rsidR="00A96D15" w:rsidRPr="00DC6E14" w:rsidRDefault="00A96D15" w:rsidP="00A007DA">
            <w:pPr>
              <w:rPr>
                <w:rFonts w:cs="Arial"/>
                <w:b w:val="0"/>
                <w:lang w:val="es-PE" w:eastAsia="es-PE"/>
              </w:rPr>
            </w:pPr>
            <w:r w:rsidRPr="00DC6E14">
              <w:rPr>
                <w:rFonts w:cs="Arial"/>
                <w:b w:val="0"/>
                <w:lang w:val="es-PE" w:eastAsia="es-PE"/>
              </w:rPr>
              <w:t>7</w:t>
            </w:r>
          </w:p>
        </w:tc>
        <w:tc>
          <w:tcPr>
            <w:tcW w:w="1842" w:type="dxa"/>
            <w:noWrap/>
            <w:hideMark/>
          </w:tcPr>
          <w:p w:rsidR="00A96D15" w:rsidRPr="00DC6E14" w:rsidRDefault="00A96D15" w:rsidP="00A007DA">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Km 4+790</w:t>
            </w:r>
          </w:p>
        </w:tc>
        <w:tc>
          <w:tcPr>
            <w:tcW w:w="1560" w:type="dxa"/>
            <w:noWrap/>
            <w:hideMark/>
          </w:tcPr>
          <w:p w:rsidR="00A96D15" w:rsidRPr="00DC6E14" w:rsidRDefault="00A96D15" w:rsidP="00A007DA">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aluvial</w:t>
            </w:r>
          </w:p>
        </w:tc>
        <w:tc>
          <w:tcPr>
            <w:tcW w:w="2076" w:type="dxa"/>
            <w:noWrap/>
            <w:hideMark/>
          </w:tcPr>
          <w:p w:rsidR="00A96D15" w:rsidRPr="00DC6E14" w:rsidRDefault="003A04F6" w:rsidP="003A04F6">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Arena arcillosa</w:t>
            </w:r>
          </w:p>
        </w:tc>
      </w:tr>
      <w:tr w:rsidR="00A96D15"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1043" w:type="dxa"/>
            <w:noWrap/>
            <w:hideMark/>
          </w:tcPr>
          <w:p w:rsidR="00A96D15" w:rsidRPr="00DC6E14" w:rsidRDefault="00A96D15" w:rsidP="00A007DA">
            <w:pPr>
              <w:rPr>
                <w:rFonts w:cs="Arial"/>
                <w:b w:val="0"/>
                <w:lang w:val="es-PE" w:eastAsia="es-PE"/>
              </w:rPr>
            </w:pPr>
            <w:r w:rsidRPr="00DC6E14">
              <w:rPr>
                <w:rFonts w:cs="Arial"/>
                <w:b w:val="0"/>
                <w:lang w:val="es-PE" w:eastAsia="es-PE"/>
              </w:rPr>
              <w:t>8</w:t>
            </w:r>
          </w:p>
        </w:tc>
        <w:tc>
          <w:tcPr>
            <w:tcW w:w="1842" w:type="dxa"/>
            <w:noWrap/>
            <w:hideMark/>
          </w:tcPr>
          <w:p w:rsidR="00A96D15" w:rsidRPr="00DC6E14" w:rsidRDefault="00A96D15" w:rsidP="00A007DA">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Km 4+860</w:t>
            </w:r>
          </w:p>
        </w:tc>
        <w:tc>
          <w:tcPr>
            <w:tcW w:w="1560" w:type="dxa"/>
            <w:noWrap/>
            <w:hideMark/>
          </w:tcPr>
          <w:p w:rsidR="00A96D15" w:rsidRPr="00DC6E14" w:rsidRDefault="00A96D15" w:rsidP="00A007DA">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coluvial</w:t>
            </w:r>
          </w:p>
        </w:tc>
        <w:tc>
          <w:tcPr>
            <w:tcW w:w="2076" w:type="dxa"/>
            <w:noWrap/>
            <w:hideMark/>
          </w:tcPr>
          <w:p w:rsidR="00A96D15" w:rsidRPr="00DC6E14" w:rsidRDefault="003A04F6" w:rsidP="003A04F6">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Grava arenosa</w:t>
            </w:r>
          </w:p>
        </w:tc>
      </w:tr>
      <w:tr w:rsidR="00A96D15"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3" w:type="dxa"/>
            <w:noWrap/>
            <w:hideMark/>
          </w:tcPr>
          <w:p w:rsidR="00A96D15" w:rsidRPr="00DC6E14" w:rsidRDefault="00A96D15" w:rsidP="00A007DA">
            <w:pPr>
              <w:rPr>
                <w:rFonts w:cs="Arial"/>
                <w:b w:val="0"/>
                <w:lang w:val="es-PE" w:eastAsia="es-PE"/>
              </w:rPr>
            </w:pPr>
            <w:r w:rsidRPr="00DC6E14">
              <w:rPr>
                <w:rFonts w:cs="Arial"/>
                <w:b w:val="0"/>
                <w:lang w:val="es-PE" w:eastAsia="es-PE"/>
              </w:rPr>
              <w:t>9</w:t>
            </w:r>
          </w:p>
        </w:tc>
        <w:tc>
          <w:tcPr>
            <w:tcW w:w="1842" w:type="dxa"/>
            <w:noWrap/>
            <w:hideMark/>
          </w:tcPr>
          <w:p w:rsidR="00A96D15" w:rsidRPr="00DC6E14" w:rsidRDefault="00A96D15" w:rsidP="00A007DA">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Km 4+960</w:t>
            </w:r>
          </w:p>
        </w:tc>
        <w:tc>
          <w:tcPr>
            <w:tcW w:w="1560" w:type="dxa"/>
            <w:noWrap/>
            <w:hideMark/>
          </w:tcPr>
          <w:p w:rsidR="00A96D15" w:rsidRPr="00DC6E14" w:rsidRDefault="00A96D15" w:rsidP="00A007DA">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aluvial</w:t>
            </w:r>
          </w:p>
        </w:tc>
        <w:tc>
          <w:tcPr>
            <w:tcW w:w="2076" w:type="dxa"/>
            <w:noWrap/>
            <w:hideMark/>
          </w:tcPr>
          <w:p w:rsidR="00A96D15" w:rsidRPr="00DC6E14" w:rsidRDefault="003A04F6" w:rsidP="003A04F6">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Grava arenosa</w:t>
            </w:r>
          </w:p>
        </w:tc>
      </w:tr>
      <w:tr w:rsidR="00A96D15"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1043" w:type="dxa"/>
            <w:noWrap/>
            <w:hideMark/>
          </w:tcPr>
          <w:p w:rsidR="00A96D15" w:rsidRPr="00DC6E14" w:rsidRDefault="00A96D15" w:rsidP="00A007DA">
            <w:pPr>
              <w:rPr>
                <w:rFonts w:cs="Arial"/>
                <w:b w:val="0"/>
                <w:lang w:val="es-PE" w:eastAsia="es-PE"/>
              </w:rPr>
            </w:pPr>
            <w:r w:rsidRPr="00DC6E14">
              <w:rPr>
                <w:rFonts w:cs="Arial"/>
                <w:b w:val="0"/>
                <w:lang w:val="es-PE" w:eastAsia="es-PE"/>
              </w:rPr>
              <w:t>10</w:t>
            </w:r>
          </w:p>
        </w:tc>
        <w:tc>
          <w:tcPr>
            <w:tcW w:w="1842" w:type="dxa"/>
            <w:noWrap/>
            <w:hideMark/>
          </w:tcPr>
          <w:p w:rsidR="00A96D15" w:rsidRPr="00DC6E14" w:rsidRDefault="00A96D15" w:rsidP="00A007DA">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Km 5+060</w:t>
            </w:r>
          </w:p>
        </w:tc>
        <w:tc>
          <w:tcPr>
            <w:tcW w:w="1560" w:type="dxa"/>
            <w:noWrap/>
            <w:hideMark/>
          </w:tcPr>
          <w:p w:rsidR="00A96D15" w:rsidRPr="00DC6E14" w:rsidRDefault="00A96D15" w:rsidP="00A007DA">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aluvial</w:t>
            </w:r>
          </w:p>
        </w:tc>
        <w:tc>
          <w:tcPr>
            <w:tcW w:w="2076" w:type="dxa"/>
            <w:noWrap/>
            <w:hideMark/>
          </w:tcPr>
          <w:p w:rsidR="00A96D15" w:rsidRPr="00DC6E14" w:rsidRDefault="003A04F6" w:rsidP="003A04F6">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Arena arcillosa</w:t>
            </w:r>
          </w:p>
        </w:tc>
      </w:tr>
      <w:tr w:rsidR="00A96D15"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3" w:type="dxa"/>
            <w:noWrap/>
            <w:hideMark/>
          </w:tcPr>
          <w:p w:rsidR="00A96D15" w:rsidRPr="00DC6E14" w:rsidRDefault="00A96D15" w:rsidP="00A007DA">
            <w:pPr>
              <w:rPr>
                <w:rFonts w:cs="Arial"/>
                <w:b w:val="0"/>
                <w:lang w:val="es-PE" w:eastAsia="es-PE"/>
              </w:rPr>
            </w:pPr>
            <w:r w:rsidRPr="00DC6E14">
              <w:rPr>
                <w:rFonts w:cs="Arial"/>
                <w:b w:val="0"/>
                <w:lang w:val="es-PE" w:eastAsia="es-PE"/>
              </w:rPr>
              <w:t>11</w:t>
            </w:r>
          </w:p>
        </w:tc>
        <w:tc>
          <w:tcPr>
            <w:tcW w:w="1842" w:type="dxa"/>
            <w:noWrap/>
            <w:hideMark/>
          </w:tcPr>
          <w:p w:rsidR="00A96D15" w:rsidRPr="00DC6E14" w:rsidRDefault="00A96D15" w:rsidP="00A007DA">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Km 5+140</w:t>
            </w:r>
          </w:p>
        </w:tc>
        <w:tc>
          <w:tcPr>
            <w:tcW w:w="1560" w:type="dxa"/>
            <w:noWrap/>
            <w:hideMark/>
          </w:tcPr>
          <w:p w:rsidR="00A96D15" w:rsidRPr="00DC6E14" w:rsidRDefault="00A96D15" w:rsidP="00A007DA">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coluvial</w:t>
            </w:r>
          </w:p>
        </w:tc>
        <w:tc>
          <w:tcPr>
            <w:tcW w:w="2076" w:type="dxa"/>
            <w:noWrap/>
            <w:hideMark/>
          </w:tcPr>
          <w:p w:rsidR="00A96D15" w:rsidRPr="00DC6E14" w:rsidRDefault="003A04F6" w:rsidP="003A04F6">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Guijarro arenoso</w:t>
            </w:r>
          </w:p>
        </w:tc>
      </w:tr>
      <w:tr w:rsidR="00A96D15"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1043" w:type="dxa"/>
            <w:noWrap/>
            <w:hideMark/>
          </w:tcPr>
          <w:p w:rsidR="00A96D15" w:rsidRPr="00DC6E14" w:rsidRDefault="00A96D15" w:rsidP="00A007DA">
            <w:pPr>
              <w:rPr>
                <w:rFonts w:cs="Arial"/>
                <w:b w:val="0"/>
                <w:lang w:val="es-PE" w:eastAsia="es-PE"/>
              </w:rPr>
            </w:pPr>
            <w:r w:rsidRPr="00DC6E14">
              <w:rPr>
                <w:rFonts w:cs="Arial"/>
                <w:b w:val="0"/>
                <w:lang w:val="es-PE" w:eastAsia="es-PE"/>
              </w:rPr>
              <w:t>12</w:t>
            </w:r>
          </w:p>
        </w:tc>
        <w:tc>
          <w:tcPr>
            <w:tcW w:w="1842" w:type="dxa"/>
            <w:noWrap/>
            <w:hideMark/>
          </w:tcPr>
          <w:p w:rsidR="00A96D15" w:rsidRPr="00DC6E14" w:rsidRDefault="00A96D15" w:rsidP="00A007DA">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Km 5+420</w:t>
            </w:r>
          </w:p>
        </w:tc>
        <w:tc>
          <w:tcPr>
            <w:tcW w:w="1560" w:type="dxa"/>
            <w:noWrap/>
            <w:hideMark/>
          </w:tcPr>
          <w:p w:rsidR="00A96D15" w:rsidRPr="00DC6E14" w:rsidRDefault="00A96D15" w:rsidP="00A007DA">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coluvial</w:t>
            </w:r>
          </w:p>
        </w:tc>
        <w:tc>
          <w:tcPr>
            <w:tcW w:w="2076" w:type="dxa"/>
            <w:noWrap/>
            <w:hideMark/>
          </w:tcPr>
          <w:p w:rsidR="00A96D15" w:rsidRPr="00DC6E14" w:rsidRDefault="003A04F6" w:rsidP="003A04F6">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Arena arcillosa</w:t>
            </w:r>
          </w:p>
        </w:tc>
      </w:tr>
      <w:tr w:rsidR="00A96D15"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3" w:type="dxa"/>
            <w:noWrap/>
            <w:hideMark/>
          </w:tcPr>
          <w:p w:rsidR="00A96D15" w:rsidRPr="00DC6E14" w:rsidRDefault="00A96D15" w:rsidP="00A007DA">
            <w:pPr>
              <w:rPr>
                <w:rFonts w:cs="Arial"/>
                <w:b w:val="0"/>
                <w:lang w:val="es-PE" w:eastAsia="es-PE"/>
              </w:rPr>
            </w:pPr>
            <w:r w:rsidRPr="00DC6E14">
              <w:rPr>
                <w:rFonts w:cs="Arial"/>
                <w:b w:val="0"/>
                <w:lang w:val="es-PE" w:eastAsia="es-PE"/>
              </w:rPr>
              <w:t>13</w:t>
            </w:r>
          </w:p>
        </w:tc>
        <w:tc>
          <w:tcPr>
            <w:tcW w:w="1842" w:type="dxa"/>
            <w:noWrap/>
            <w:hideMark/>
          </w:tcPr>
          <w:p w:rsidR="00A96D15" w:rsidRPr="00DC6E14" w:rsidRDefault="00A96D15" w:rsidP="00A007DA">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Km 5+480</w:t>
            </w:r>
          </w:p>
        </w:tc>
        <w:tc>
          <w:tcPr>
            <w:tcW w:w="1560" w:type="dxa"/>
            <w:noWrap/>
            <w:hideMark/>
          </w:tcPr>
          <w:p w:rsidR="00A96D15" w:rsidRPr="00DC6E14" w:rsidRDefault="00A96D15" w:rsidP="00A007DA">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coluvial</w:t>
            </w:r>
          </w:p>
        </w:tc>
        <w:tc>
          <w:tcPr>
            <w:tcW w:w="2076" w:type="dxa"/>
            <w:noWrap/>
            <w:hideMark/>
          </w:tcPr>
          <w:p w:rsidR="00A96D15" w:rsidRPr="00DC6E14" w:rsidRDefault="003A04F6" w:rsidP="003A04F6">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Arena gravosa</w:t>
            </w:r>
          </w:p>
        </w:tc>
      </w:tr>
      <w:tr w:rsidR="00A96D15"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1043" w:type="dxa"/>
            <w:noWrap/>
            <w:hideMark/>
          </w:tcPr>
          <w:p w:rsidR="00A96D15" w:rsidRPr="00DC6E14" w:rsidRDefault="00A96D15" w:rsidP="00A007DA">
            <w:pPr>
              <w:rPr>
                <w:rFonts w:cs="Arial"/>
                <w:b w:val="0"/>
                <w:lang w:val="es-PE" w:eastAsia="es-PE"/>
              </w:rPr>
            </w:pPr>
            <w:r w:rsidRPr="00DC6E14">
              <w:rPr>
                <w:rFonts w:cs="Arial"/>
                <w:b w:val="0"/>
                <w:lang w:val="es-PE" w:eastAsia="es-PE"/>
              </w:rPr>
              <w:t>14</w:t>
            </w:r>
          </w:p>
        </w:tc>
        <w:tc>
          <w:tcPr>
            <w:tcW w:w="1842" w:type="dxa"/>
            <w:noWrap/>
            <w:hideMark/>
          </w:tcPr>
          <w:p w:rsidR="00A96D15" w:rsidRPr="00DC6E14" w:rsidRDefault="00A96D15" w:rsidP="00A007DA">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Km 5+840</w:t>
            </w:r>
          </w:p>
        </w:tc>
        <w:tc>
          <w:tcPr>
            <w:tcW w:w="1560" w:type="dxa"/>
            <w:noWrap/>
            <w:hideMark/>
          </w:tcPr>
          <w:p w:rsidR="00A96D15" w:rsidRPr="00DC6E14" w:rsidRDefault="00A96D15" w:rsidP="00A007DA">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coluvial</w:t>
            </w:r>
          </w:p>
        </w:tc>
        <w:tc>
          <w:tcPr>
            <w:tcW w:w="2076" w:type="dxa"/>
            <w:noWrap/>
            <w:hideMark/>
          </w:tcPr>
          <w:p w:rsidR="00A96D15" w:rsidRPr="00DC6E14" w:rsidRDefault="003A04F6" w:rsidP="003A04F6">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Arena arcillosa</w:t>
            </w:r>
          </w:p>
        </w:tc>
      </w:tr>
      <w:tr w:rsidR="00A96D15"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3" w:type="dxa"/>
            <w:noWrap/>
            <w:hideMark/>
          </w:tcPr>
          <w:p w:rsidR="00A96D15" w:rsidRPr="00DC6E14" w:rsidRDefault="00A96D15" w:rsidP="00A007DA">
            <w:pPr>
              <w:rPr>
                <w:rFonts w:cs="Arial"/>
                <w:b w:val="0"/>
                <w:lang w:val="es-PE" w:eastAsia="es-PE"/>
              </w:rPr>
            </w:pPr>
            <w:r w:rsidRPr="00DC6E14">
              <w:rPr>
                <w:rFonts w:cs="Arial"/>
                <w:b w:val="0"/>
                <w:lang w:val="es-PE" w:eastAsia="es-PE"/>
              </w:rPr>
              <w:t>15</w:t>
            </w:r>
          </w:p>
        </w:tc>
        <w:tc>
          <w:tcPr>
            <w:tcW w:w="1842" w:type="dxa"/>
            <w:noWrap/>
            <w:hideMark/>
          </w:tcPr>
          <w:p w:rsidR="00A96D15" w:rsidRPr="00DC6E14" w:rsidRDefault="00A96D15" w:rsidP="00A007DA">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Km 6+110</w:t>
            </w:r>
          </w:p>
        </w:tc>
        <w:tc>
          <w:tcPr>
            <w:tcW w:w="1560" w:type="dxa"/>
            <w:noWrap/>
            <w:hideMark/>
          </w:tcPr>
          <w:p w:rsidR="00A96D15" w:rsidRPr="00DC6E14" w:rsidRDefault="00A96D15" w:rsidP="00A007DA">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coluvial</w:t>
            </w:r>
          </w:p>
        </w:tc>
        <w:tc>
          <w:tcPr>
            <w:tcW w:w="2076" w:type="dxa"/>
            <w:noWrap/>
            <w:hideMark/>
          </w:tcPr>
          <w:p w:rsidR="00A96D15" w:rsidRPr="00DC6E14" w:rsidRDefault="003A04F6" w:rsidP="003A04F6">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Arcilla arenosa</w:t>
            </w:r>
          </w:p>
        </w:tc>
      </w:tr>
      <w:tr w:rsidR="00A96D15"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1043" w:type="dxa"/>
            <w:noWrap/>
            <w:hideMark/>
          </w:tcPr>
          <w:p w:rsidR="00A96D15" w:rsidRPr="00DC6E14" w:rsidRDefault="00A96D15" w:rsidP="00A007DA">
            <w:pPr>
              <w:rPr>
                <w:rFonts w:cs="Arial"/>
                <w:b w:val="0"/>
                <w:lang w:val="es-PE" w:eastAsia="es-PE"/>
              </w:rPr>
            </w:pPr>
            <w:r w:rsidRPr="00DC6E14">
              <w:rPr>
                <w:rFonts w:cs="Arial"/>
                <w:b w:val="0"/>
                <w:lang w:val="es-PE" w:eastAsia="es-PE"/>
              </w:rPr>
              <w:t>16</w:t>
            </w:r>
          </w:p>
        </w:tc>
        <w:tc>
          <w:tcPr>
            <w:tcW w:w="1842" w:type="dxa"/>
            <w:noWrap/>
            <w:hideMark/>
          </w:tcPr>
          <w:p w:rsidR="00A96D15" w:rsidRPr="00DC6E14" w:rsidRDefault="00A96D15" w:rsidP="00A007DA">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Km 6+320</w:t>
            </w:r>
          </w:p>
        </w:tc>
        <w:tc>
          <w:tcPr>
            <w:tcW w:w="1560" w:type="dxa"/>
            <w:noWrap/>
            <w:hideMark/>
          </w:tcPr>
          <w:p w:rsidR="00A96D15" w:rsidRPr="00DC6E14" w:rsidRDefault="00A96D15" w:rsidP="00A007DA">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coluvial</w:t>
            </w:r>
          </w:p>
        </w:tc>
        <w:tc>
          <w:tcPr>
            <w:tcW w:w="2076" w:type="dxa"/>
            <w:noWrap/>
            <w:hideMark/>
          </w:tcPr>
          <w:p w:rsidR="00A96D15" w:rsidRPr="00DC6E14" w:rsidRDefault="003A04F6" w:rsidP="003A04F6">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Arena limosa</w:t>
            </w:r>
          </w:p>
        </w:tc>
      </w:tr>
      <w:tr w:rsidR="00A96D15"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3" w:type="dxa"/>
            <w:noWrap/>
            <w:hideMark/>
          </w:tcPr>
          <w:p w:rsidR="00A96D15" w:rsidRPr="00DC6E14" w:rsidRDefault="00A96D15" w:rsidP="00A007DA">
            <w:pPr>
              <w:rPr>
                <w:rFonts w:cs="Arial"/>
                <w:b w:val="0"/>
                <w:lang w:val="es-PE" w:eastAsia="es-PE"/>
              </w:rPr>
            </w:pPr>
            <w:r w:rsidRPr="00DC6E14">
              <w:rPr>
                <w:rFonts w:cs="Arial"/>
                <w:b w:val="0"/>
                <w:lang w:val="es-PE" w:eastAsia="es-PE"/>
              </w:rPr>
              <w:t>17</w:t>
            </w:r>
          </w:p>
        </w:tc>
        <w:tc>
          <w:tcPr>
            <w:tcW w:w="1842" w:type="dxa"/>
            <w:noWrap/>
            <w:hideMark/>
          </w:tcPr>
          <w:p w:rsidR="00A96D15" w:rsidRPr="00DC6E14" w:rsidRDefault="00A96D15" w:rsidP="00A007DA">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Km 6+840</w:t>
            </w:r>
          </w:p>
        </w:tc>
        <w:tc>
          <w:tcPr>
            <w:tcW w:w="1560" w:type="dxa"/>
            <w:noWrap/>
            <w:hideMark/>
          </w:tcPr>
          <w:p w:rsidR="00A96D15" w:rsidRPr="00DC6E14" w:rsidRDefault="00A96D15" w:rsidP="00A007DA">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coluvial</w:t>
            </w:r>
          </w:p>
        </w:tc>
        <w:tc>
          <w:tcPr>
            <w:tcW w:w="2076" w:type="dxa"/>
            <w:noWrap/>
            <w:hideMark/>
          </w:tcPr>
          <w:p w:rsidR="00A96D15" w:rsidRPr="00DC6E14" w:rsidRDefault="003A04F6" w:rsidP="003A04F6">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Arcilla arenosa</w:t>
            </w:r>
          </w:p>
        </w:tc>
      </w:tr>
      <w:tr w:rsidR="00A96D15"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1043" w:type="dxa"/>
            <w:noWrap/>
            <w:hideMark/>
          </w:tcPr>
          <w:p w:rsidR="00A96D15" w:rsidRPr="00DC6E14" w:rsidRDefault="00A96D15" w:rsidP="00A007DA">
            <w:pPr>
              <w:rPr>
                <w:rFonts w:cs="Arial"/>
                <w:b w:val="0"/>
                <w:lang w:val="es-PE" w:eastAsia="es-PE"/>
              </w:rPr>
            </w:pPr>
            <w:r w:rsidRPr="00DC6E14">
              <w:rPr>
                <w:rFonts w:cs="Arial"/>
                <w:b w:val="0"/>
                <w:lang w:val="es-PE" w:eastAsia="es-PE"/>
              </w:rPr>
              <w:t>18</w:t>
            </w:r>
          </w:p>
        </w:tc>
        <w:tc>
          <w:tcPr>
            <w:tcW w:w="1842" w:type="dxa"/>
            <w:noWrap/>
            <w:hideMark/>
          </w:tcPr>
          <w:p w:rsidR="00A96D15" w:rsidRPr="00DC6E14" w:rsidRDefault="00A96D15" w:rsidP="00A007DA">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Km 7+100</w:t>
            </w:r>
          </w:p>
        </w:tc>
        <w:tc>
          <w:tcPr>
            <w:tcW w:w="1560" w:type="dxa"/>
            <w:noWrap/>
            <w:hideMark/>
          </w:tcPr>
          <w:p w:rsidR="00A96D15" w:rsidRPr="00DC6E14" w:rsidRDefault="00A96D15" w:rsidP="00A007DA">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coluvial</w:t>
            </w:r>
          </w:p>
        </w:tc>
        <w:tc>
          <w:tcPr>
            <w:tcW w:w="2076" w:type="dxa"/>
            <w:noWrap/>
            <w:hideMark/>
          </w:tcPr>
          <w:p w:rsidR="00A96D15" w:rsidRPr="00DC6E14" w:rsidRDefault="003A04F6" w:rsidP="003A04F6">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Arena gravosa</w:t>
            </w:r>
          </w:p>
        </w:tc>
      </w:tr>
      <w:tr w:rsidR="00A96D15"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3" w:type="dxa"/>
            <w:noWrap/>
            <w:hideMark/>
          </w:tcPr>
          <w:p w:rsidR="00A96D15" w:rsidRPr="00DC6E14" w:rsidRDefault="00A96D15" w:rsidP="00A007DA">
            <w:pPr>
              <w:rPr>
                <w:rFonts w:cs="Arial"/>
                <w:b w:val="0"/>
                <w:lang w:val="es-PE" w:eastAsia="es-PE"/>
              </w:rPr>
            </w:pPr>
            <w:r w:rsidRPr="00DC6E14">
              <w:rPr>
                <w:rFonts w:cs="Arial"/>
                <w:b w:val="0"/>
                <w:lang w:val="es-PE" w:eastAsia="es-PE"/>
              </w:rPr>
              <w:t>19</w:t>
            </w:r>
          </w:p>
        </w:tc>
        <w:tc>
          <w:tcPr>
            <w:tcW w:w="1842" w:type="dxa"/>
            <w:noWrap/>
            <w:hideMark/>
          </w:tcPr>
          <w:p w:rsidR="00A96D15" w:rsidRPr="00DC6E14" w:rsidRDefault="00A96D15" w:rsidP="00A007DA">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Km 7+150</w:t>
            </w:r>
          </w:p>
        </w:tc>
        <w:tc>
          <w:tcPr>
            <w:tcW w:w="1560" w:type="dxa"/>
            <w:noWrap/>
            <w:hideMark/>
          </w:tcPr>
          <w:p w:rsidR="00A96D15" w:rsidRPr="00DC6E14" w:rsidRDefault="00A96D15" w:rsidP="00A007DA">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coluvial</w:t>
            </w:r>
          </w:p>
        </w:tc>
        <w:tc>
          <w:tcPr>
            <w:tcW w:w="2076" w:type="dxa"/>
            <w:noWrap/>
            <w:hideMark/>
          </w:tcPr>
          <w:p w:rsidR="00A96D15" w:rsidRPr="00DC6E14" w:rsidRDefault="003A04F6" w:rsidP="003A04F6">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Arena limosa</w:t>
            </w:r>
          </w:p>
        </w:tc>
      </w:tr>
      <w:tr w:rsidR="00A96D15"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1043" w:type="dxa"/>
            <w:noWrap/>
            <w:hideMark/>
          </w:tcPr>
          <w:p w:rsidR="00A96D15" w:rsidRPr="00DC6E14" w:rsidRDefault="00A96D15" w:rsidP="00A007DA">
            <w:pPr>
              <w:rPr>
                <w:rFonts w:cs="Arial"/>
                <w:b w:val="0"/>
                <w:lang w:val="es-PE" w:eastAsia="es-PE"/>
              </w:rPr>
            </w:pPr>
            <w:r w:rsidRPr="00DC6E14">
              <w:rPr>
                <w:rFonts w:cs="Arial"/>
                <w:b w:val="0"/>
                <w:lang w:val="es-PE" w:eastAsia="es-PE"/>
              </w:rPr>
              <w:t>20</w:t>
            </w:r>
          </w:p>
        </w:tc>
        <w:tc>
          <w:tcPr>
            <w:tcW w:w="1842" w:type="dxa"/>
            <w:noWrap/>
            <w:hideMark/>
          </w:tcPr>
          <w:p w:rsidR="00A96D15" w:rsidRPr="00DC6E14" w:rsidRDefault="00A96D15" w:rsidP="00A007DA">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Km 7+390</w:t>
            </w:r>
          </w:p>
        </w:tc>
        <w:tc>
          <w:tcPr>
            <w:tcW w:w="1560" w:type="dxa"/>
            <w:noWrap/>
            <w:hideMark/>
          </w:tcPr>
          <w:p w:rsidR="00A96D15" w:rsidRPr="00DC6E14" w:rsidRDefault="00A96D15" w:rsidP="00A007DA">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coluvial</w:t>
            </w:r>
          </w:p>
        </w:tc>
        <w:tc>
          <w:tcPr>
            <w:tcW w:w="2076" w:type="dxa"/>
            <w:noWrap/>
            <w:hideMark/>
          </w:tcPr>
          <w:p w:rsidR="00A96D15" w:rsidRPr="00DC6E14" w:rsidRDefault="003A04F6" w:rsidP="003A04F6">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Arena limosa</w:t>
            </w:r>
          </w:p>
        </w:tc>
      </w:tr>
      <w:tr w:rsidR="00A96D15"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3" w:type="dxa"/>
            <w:noWrap/>
            <w:hideMark/>
          </w:tcPr>
          <w:p w:rsidR="00A96D15" w:rsidRPr="00DC6E14" w:rsidRDefault="00A96D15" w:rsidP="00A007DA">
            <w:pPr>
              <w:rPr>
                <w:rFonts w:cs="Arial"/>
                <w:b w:val="0"/>
                <w:lang w:val="es-PE" w:eastAsia="es-PE"/>
              </w:rPr>
            </w:pPr>
            <w:r w:rsidRPr="00DC6E14">
              <w:rPr>
                <w:rFonts w:cs="Arial"/>
                <w:b w:val="0"/>
                <w:lang w:val="es-PE" w:eastAsia="es-PE"/>
              </w:rPr>
              <w:t>21</w:t>
            </w:r>
          </w:p>
        </w:tc>
        <w:tc>
          <w:tcPr>
            <w:tcW w:w="1842" w:type="dxa"/>
            <w:noWrap/>
            <w:hideMark/>
          </w:tcPr>
          <w:p w:rsidR="00A96D15" w:rsidRPr="00DC6E14" w:rsidRDefault="00A96D15" w:rsidP="00A007DA">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Km 8+840</w:t>
            </w:r>
          </w:p>
        </w:tc>
        <w:tc>
          <w:tcPr>
            <w:tcW w:w="1560" w:type="dxa"/>
            <w:noWrap/>
            <w:hideMark/>
          </w:tcPr>
          <w:p w:rsidR="00A96D15" w:rsidRPr="00DC6E14" w:rsidRDefault="00A96D15" w:rsidP="00A007DA">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coluvial</w:t>
            </w:r>
          </w:p>
        </w:tc>
        <w:tc>
          <w:tcPr>
            <w:tcW w:w="2076" w:type="dxa"/>
            <w:noWrap/>
            <w:hideMark/>
          </w:tcPr>
          <w:p w:rsidR="00A96D15" w:rsidRPr="00DC6E14" w:rsidRDefault="003A04F6" w:rsidP="003A04F6">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Arena limosa</w:t>
            </w:r>
          </w:p>
        </w:tc>
      </w:tr>
      <w:tr w:rsidR="00A96D15"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1043" w:type="dxa"/>
            <w:noWrap/>
            <w:hideMark/>
          </w:tcPr>
          <w:p w:rsidR="00A96D15" w:rsidRPr="00DC6E14" w:rsidRDefault="00A96D15" w:rsidP="00A007DA">
            <w:pPr>
              <w:rPr>
                <w:rFonts w:cs="Arial"/>
                <w:b w:val="0"/>
                <w:lang w:val="es-PE" w:eastAsia="es-PE"/>
              </w:rPr>
            </w:pPr>
            <w:r w:rsidRPr="00DC6E14">
              <w:rPr>
                <w:rFonts w:cs="Arial"/>
                <w:b w:val="0"/>
                <w:lang w:val="es-PE" w:eastAsia="es-PE"/>
              </w:rPr>
              <w:t>22</w:t>
            </w:r>
          </w:p>
        </w:tc>
        <w:tc>
          <w:tcPr>
            <w:tcW w:w="1842" w:type="dxa"/>
            <w:noWrap/>
            <w:hideMark/>
          </w:tcPr>
          <w:p w:rsidR="00A96D15" w:rsidRPr="00DC6E14" w:rsidRDefault="00A96D15" w:rsidP="00A007DA">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Km 8+950</w:t>
            </w:r>
          </w:p>
        </w:tc>
        <w:tc>
          <w:tcPr>
            <w:tcW w:w="1560" w:type="dxa"/>
            <w:noWrap/>
            <w:hideMark/>
          </w:tcPr>
          <w:p w:rsidR="00A96D15" w:rsidRPr="00DC6E14" w:rsidRDefault="00A96D15" w:rsidP="00A007DA">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coluvial</w:t>
            </w:r>
          </w:p>
        </w:tc>
        <w:tc>
          <w:tcPr>
            <w:tcW w:w="2076" w:type="dxa"/>
            <w:noWrap/>
            <w:hideMark/>
          </w:tcPr>
          <w:p w:rsidR="00A96D15" w:rsidRPr="00DC6E14" w:rsidRDefault="003A04F6" w:rsidP="00A007DA">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Arena limosa</w:t>
            </w:r>
          </w:p>
        </w:tc>
      </w:tr>
      <w:tr w:rsidR="003A04F6"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3" w:type="dxa"/>
            <w:noWrap/>
          </w:tcPr>
          <w:p w:rsidR="003A04F6" w:rsidRPr="00DC6E14" w:rsidRDefault="003A04F6" w:rsidP="00A007DA">
            <w:pPr>
              <w:rPr>
                <w:rFonts w:cs="Arial"/>
                <w:b w:val="0"/>
                <w:lang w:eastAsia="es-PE"/>
              </w:rPr>
            </w:pPr>
            <w:r w:rsidRPr="00DC6E14">
              <w:rPr>
                <w:rFonts w:cs="Arial"/>
                <w:b w:val="0"/>
                <w:lang w:eastAsia="es-PE"/>
              </w:rPr>
              <w:t>23</w:t>
            </w:r>
          </w:p>
        </w:tc>
        <w:tc>
          <w:tcPr>
            <w:tcW w:w="1842" w:type="dxa"/>
            <w:noWrap/>
          </w:tcPr>
          <w:p w:rsidR="003A04F6" w:rsidRPr="00DC6E14" w:rsidRDefault="003A04F6" w:rsidP="00A007DA">
            <w:pPr>
              <w:cnfStyle w:val="000000100000" w:firstRow="0" w:lastRow="0" w:firstColumn="0" w:lastColumn="0" w:oddVBand="0" w:evenVBand="0" w:oddHBand="1" w:evenHBand="0" w:firstRowFirstColumn="0" w:firstRowLastColumn="0" w:lastRowFirstColumn="0" w:lastRowLastColumn="0"/>
              <w:rPr>
                <w:rFonts w:cs="Arial"/>
                <w:lang w:eastAsia="es-PE"/>
              </w:rPr>
            </w:pPr>
            <w:r w:rsidRPr="00DC6E14">
              <w:rPr>
                <w:rFonts w:cs="Arial"/>
                <w:lang w:eastAsia="es-PE"/>
              </w:rPr>
              <w:t>Km 4+830</w:t>
            </w:r>
          </w:p>
        </w:tc>
        <w:tc>
          <w:tcPr>
            <w:tcW w:w="1560" w:type="dxa"/>
            <w:noWrap/>
          </w:tcPr>
          <w:p w:rsidR="003A04F6" w:rsidRPr="00DC6E14" w:rsidRDefault="003A04F6" w:rsidP="003A04F6">
            <w:pPr>
              <w:cnfStyle w:val="000000100000" w:firstRow="0" w:lastRow="0" w:firstColumn="0" w:lastColumn="0" w:oddVBand="0" w:evenVBand="0" w:oddHBand="1" w:evenHBand="0" w:firstRowFirstColumn="0" w:firstRowLastColumn="0" w:lastRowFirstColumn="0" w:lastRowLastColumn="0"/>
              <w:rPr>
                <w:rFonts w:cs="Arial"/>
                <w:lang w:eastAsia="es-PE"/>
              </w:rPr>
            </w:pPr>
            <w:r w:rsidRPr="00DC6E14">
              <w:rPr>
                <w:rFonts w:cs="Arial"/>
                <w:lang w:eastAsia="es-PE"/>
              </w:rPr>
              <w:t>antrópico</w:t>
            </w:r>
          </w:p>
        </w:tc>
        <w:tc>
          <w:tcPr>
            <w:tcW w:w="2076" w:type="dxa"/>
            <w:noWrap/>
          </w:tcPr>
          <w:p w:rsidR="003A04F6" w:rsidRPr="00DC6E14" w:rsidRDefault="003A04F6" w:rsidP="00A007DA">
            <w:pPr>
              <w:cnfStyle w:val="000000100000" w:firstRow="0" w:lastRow="0" w:firstColumn="0" w:lastColumn="0" w:oddVBand="0" w:evenVBand="0" w:oddHBand="1" w:evenHBand="0" w:firstRowFirstColumn="0" w:firstRowLastColumn="0" w:lastRowFirstColumn="0" w:lastRowLastColumn="0"/>
              <w:rPr>
                <w:rFonts w:cs="Arial"/>
                <w:lang w:eastAsia="es-PE"/>
              </w:rPr>
            </w:pPr>
            <w:r w:rsidRPr="00DC6E14">
              <w:rPr>
                <w:rFonts w:cs="Arial"/>
                <w:lang w:eastAsia="es-PE"/>
              </w:rPr>
              <w:t>Grava arenosa</w:t>
            </w:r>
          </w:p>
        </w:tc>
      </w:tr>
    </w:tbl>
    <w:p w:rsidR="00A96D15" w:rsidRPr="00DC6E14" w:rsidRDefault="00A96D15" w:rsidP="00A96D15">
      <w:pPr>
        <w:spacing w:line="360" w:lineRule="auto"/>
        <w:jc w:val="both"/>
        <w:rPr>
          <w:rFonts w:cs="Arial"/>
        </w:rPr>
      </w:pPr>
      <w:r w:rsidRPr="00DC6E14">
        <w:rPr>
          <w:rFonts w:cs="Arial"/>
        </w:rPr>
        <w:t xml:space="preserve"> </w:t>
      </w:r>
    </w:p>
    <w:p w:rsidR="00E230BD" w:rsidRPr="00DC6E14" w:rsidRDefault="00E230BD" w:rsidP="00A96D15">
      <w:pPr>
        <w:spacing w:line="360" w:lineRule="auto"/>
        <w:jc w:val="both"/>
        <w:rPr>
          <w:rFonts w:cs="Arial"/>
        </w:rPr>
      </w:pPr>
      <w:r w:rsidRPr="00DC6E14">
        <w:rPr>
          <w:rFonts w:cs="Arial"/>
        </w:rPr>
        <w:lastRenderedPageBreak/>
        <w:t>La m</w:t>
      </w:r>
      <w:r w:rsidR="003A04F6" w:rsidRPr="00DC6E14">
        <w:rPr>
          <w:rFonts w:cs="Arial"/>
        </w:rPr>
        <w:t xml:space="preserve">uestra numero 23 corresponde a un </w:t>
      </w:r>
      <w:r w:rsidR="00337A82">
        <w:rPr>
          <w:rFonts w:cs="Arial"/>
        </w:rPr>
        <w:t xml:space="preserve">relleno antrópico, por lo </w:t>
      </w:r>
      <w:r w:rsidR="003A04F6" w:rsidRPr="00DC6E14">
        <w:rPr>
          <w:rFonts w:cs="Arial"/>
        </w:rPr>
        <w:t>que</w:t>
      </w:r>
      <w:r w:rsidR="00337A82">
        <w:rPr>
          <w:rFonts w:cs="Arial"/>
        </w:rPr>
        <w:t>,</w:t>
      </w:r>
      <w:r w:rsidR="003A04F6" w:rsidRPr="00DC6E14">
        <w:rPr>
          <w:rFonts w:cs="Arial"/>
        </w:rPr>
        <w:t xml:space="preserve"> debido a la magnitud de su</w:t>
      </w:r>
      <w:r w:rsidRPr="00DC6E14">
        <w:rPr>
          <w:rFonts w:cs="Arial"/>
        </w:rPr>
        <w:t xml:space="preserve"> escala </w:t>
      </w:r>
      <w:r w:rsidR="003A04F6" w:rsidRPr="00DC6E14">
        <w:rPr>
          <w:rFonts w:cs="Arial"/>
        </w:rPr>
        <w:t xml:space="preserve">no ha sido posible representarlo gráficamente </w:t>
      </w:r>
      <w:r w:rsidRPr="00DC6E14">
        <w:rPr>
          <w:rFonts w:cs="Arial"/>
        </w:rPr>
        <w:t>en el plano</w:t>
      </w:r>
      <w:r w:rsidR="003A04F6" w:rsidRPr="00DC6E14">
        <w:rPr>
          <w:rFonts w:cs="Arial"/>
        </w:rPr>
        <w:t xml:space="preserve"> y en consecuencia omitido del análisis</w:t>
      </w:r>
      <w:r w:rsidRPr="00DC6E14">
        <w:rPr>
          <w:rFonts w:cs="Arial"/>
        </w:rPr>
        <w:t>.</w:t>
      </w:r>
    </w:p>
    <w:p w:rsidR="00811E7B" w:rsidRPr="00DC6E14" w:rsidRDefault="00811E7B" w:rsidP="00A96D15">
      <w:pPr>
        <w:spacing w:line="360" w:lineRule="auto"/>
        <w:jc w:val="both"/>
        <w:rPr>
          <w:rFonts w:cs="Arial"/>
        </w:rPr>
      </w:pPr>
    </w:p>
    <w:p w:rsidR="007C5A81" w:rsidRPr="00DC6E14" w:rsidRDefault="007C5A81" w:rsidP="007C5A81">
      <w:pPr>
        <w:pStyle w:val="Descripcin"/>
        <w:keepNext/>
        <w:jc w:val="center"/>
        <w:rPr>
          <w:szCs w:val="24"/>
        </w:rPr>
      </w:pPr>
      <w:bookmarkStart w:id="103" w:name="_Toc6771742"/>
      <w:r w:rsidRPr="00DC6E14">
        <w:rPr>
          <w:b/>
          <w:szCs w:val="24"/>
        </w:rPr>
        <w:t xml:space="preserve">Tabla </w:t>
      </w:r>
      <w:r w:rsidRPr="00DC6E14">
        <w:rPr>
          <w:b/>
          <w:szCs w:val="24"/>
        </w:rPr>
        <w:fldChar w:fldCharType="begin"/>
      </w:r>
      <w:r w:rsidRPr="00DC6E14">
        <w:rPr>
          <w:b/>
          <w:szCs w:val="24"/>
        </w:rPr>
        <w:instrText xml:space="preserve"> SEQ Tabla \* ARABIC </w:instrText>
      </w:r>
      <w:r w:rsidRPr="00DC6E14">
        <w:rPr>
          <w:b/>
          <w:szCs w:val="24"/>
        </w:rPr>
        <w:fldChar w:fldCharType="separate"/>
      </w:r>
      <w:r w:rsidR="00DF34C3">
        <w:rPr>
          <w:b/>
          <w:noProof/>
          <w:szCs w:val="24"/>
        </w:rPr>
        <w:t>4</w:t>
      </w:r>
      <w:r w:rsidRPr="00DC6E14">
        <w:rPr>
          <w:b/>
          <w:szCs w:val="24"/>
        </w:rPr>
        <w:fldChar w:fldCharType="end"/>
      </w:r>
      <w:r w:rsidRPr="00DC6E14">
        <w:rPr>
          <w:b/>
          <w:szCs w:val="24"/>
        </w:rPr>
        <w:t>.</w:t>
      </w:r>
      <w:r w:rsidRPr="00DC6E14">
        <w:rPr>
          <w:szCs w:val="24"/>
        </w:rPr>
        <w:t xml:space="preserve"> Muestra</w:t>
      </w:r>
      <w:r w:rsidR="00337A82">
        <w:rPr>
          <w:szCs w:val="24"/>
        </w:rPr>
        <w:t>s</w:t>
      </w:r>
      <w:r w:rsidRPr="00DC6E14">
        <w:rPr>
          <w:szCs w:val="24"/>
        </w:rPr>
        <w:t xml:space="preserve"> de roca</w:t>
      </w:r>
      <w:bookmarkEnd w:id="103"/>
    </w:p>
    <w:tbl>
      <w:tblPr>
        <w:tblStyle w:val="Tablanormal2"/>
        <w:tblW w:w="8080" w:type="dxa"/>
        <w:jc w:val="center"/>
        <w:tblLook w:val="04A0" w:firstRow="1" w:lastRow="0" w:firstColumn="1" w:lastColumn="0" w:noHBand="0" w:noVBand="1"/>
      </w:tblPr>
      <w:tblGrid>
        <w:gridCol w:w="967"/>
        <w:gridCol w:w="1817"/>
        <w:gridCol w:w="1696"/>
        <w:gridCol w:w="3600"/>
      </w:tblGrid>
      <w:tr w:rsidR="00EE2F20" w:rsidRPr="00DC6E14" w:rsidTr="00575FD1">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7" w:type="dxa"/>
            <w:noWrap/>
            <w:hideMark/>
          </w:tcPr>
          <w:p w:rsidR="00EE2F20" w:rsidRPr="00DC6E14" w:rsidRDefault="00EE2F20" w:rsidP="00A007DA">
            <w:pPr>
              <w:rPr>
                <w:rFonts w:cs="Arial"/>
                <w:lang w:val="es-PE" w:eastAsia="es-PE"/>
              </w:rPr>
            </w:pPr>
            <w:r w:rsidRPr="00DC6E14">
              <w:rPr>
                <w:rFonts w:cs="Arial"/>
                <w:lang w:val="es-PE" w:eastAsia="es-PE"/>
              </w:rPr>
              <w:t>ROCA</w:t>
            </w:r>
          </w:p>
        </w:tc>
        <w:tc>
          <w:tcPr>
            <w:tcW w:w="1817" w:type="dxa"/>
            <w:noWrap/>
            <w:hideMark/>
          </w:tcPr>
          <w:p w:rsidR="00EE2F20" w:rsidRPr="00DC6E14" w:rsidRDefault="00EE2F20" w:rsidP="00A007DA">
            <w:pPr>
              <w:cnfStyle w:val="100000000000" w:firstRow="1"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PROGRESIVA</w:t>
            </w:r>
          </w:p>
        </w:tc>
        <w:tc>
          <w:tcPr>
            <w:tcW w:w="1696" w:type="dxa"/>
          </w:tcPr>
          <w:p w:rsidR="00EE2F20" w:rsidRPr="00DC6E14" w:rsidRDefault="00EE2F20" w:rsidP="00A007DA">
            <w:pPr>
              <w:cnfStyle w:val="100000000000" w:firstRow="1" w:lastRow="0" w:firstColumn="0" w:lastColumn="0" w:oddVBand="0" w:evenVBand="0" w:oddHBand="0" w:evenHBand="0" w:firstRowFirstColumn="0" w:firstRowLastColumn="0" w:lastRowFirstColumn="0" w:lastRowLastColumn="0"/>
              <w:rPr>
                <w:rFonts w:cs="Arial"/>
                <w:lang w:eastAsia="es-PE"/>
              </w:rPr>
            </w:pPr>
            <w:r w:rsidRPr="00DC6E14">
              <w:rPr>
                <w:rFonts w:cs="Arial"/>
                <w:lang w:eastAsia="es-PE"/>
              </w:rPr>
              <w:t>FORMACIÓN</w:t>
            </w:r>
          </w:p>
        </w:tc>
        <w:tc>
          <w:tcPr>
            <w:tcW w:w="3600" w:type="dxa"/>
            <w:noWrap/>
            <w:hideMark/>
          </w:tcPr>
          <w:p w:rsidR="00EE2F20" w:rsidRPr="00DC6E14" w:rsidRDefault="005D7BBB" w:rsidP="005D7BBB">
            <w:pPr>
              <w:cnfStyle w:val="100000000000" w:firstRow="1"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LITOLOGÍA</w:t>
            </w:r>
          </w:p>
        </w:tc>
      </w:tr>
      <w:tr w:rsidR="00EE2F20"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7" w:type="dxa"/>
            <w:noWrap/>
          </w:tcPr>
          <w:p w:rsidR="00EE2F20" w:rsidRPr="00DC6E14" w:rsidRDefault="00EE2F20" w:rsidP="00A007DA">
            <w:pPr>
              <w:rPr>
                <w:rFonts w:cs="Arial"/>
                <w:b w:val="0"/>
                <w:lang w:eastAsia="es-PE"/>
              </w:rPr>
            </w:pPr>
            <w:r w:rsidRPr="00DC6E14">
              <w:rPr>
                <w:rFonts w:cs="Arial"/>
                <w:b w:val="0"/>
                <w:lang w:eastAsia="es-PE"/>
              </w:rPr>
              <w:t>1</w:t>
            </w:r>
          </w:p>
        </w:tc>
        <w:tc>
          <w:tcPr>
            <w:tcW w:w="1817" w:type="dxa"/>
            <w:noWrap/>
          </w:tcPr>
          <w:p w:rsidR="00EE2F20" w:rsidRPr="00DC6E14" w:rsidRDefault="00EE2F20" w:rsidP="00A007DA">
            <w:pPr>
              <w:cnfStyle w:val="000000100000" w:firstRow="0" w:lastRow="0" w:firstColumn="0" w:lastColumn="0" w:oddVBand="0" w:evenVBand="0" w:oddHBand="1" w:evenHBand="0" w:firstRowFirstColumn="0" w:firstRowLastColumn="0" w:lastRowFirstColumn="0" w:lastRowLastColumn="0"/>
              <w:rPr>
                <w:rFonts w:cs="Arial"/>
                <w:lang w:eastAsia="es-PE"/>
              </w:rPr>
            </w:pPr>
            <w:r w:rsidRPr="00DC6E14">
              <w:rPr>
                <w:rFonts w:cs="Arial"/>
                <w:lang w:eastAsia="es-PE"/>
              </w:rPr>
              <w:t>Km 5+060</w:t>
            </w:r>
          </w:p>
        </w:tc>
        <w:tc>
          <w:tcPr>
            <w:tcW w:w="1696" w:type="dxa"/>
          </w:tcPr>
          <w:p w:rsidR="00EE2F20" w:rsidRPr="00DC6E14" w:rsidRDefault="00EE2F20" w:rsidP="00A007DA">
            <w:pPr>
              <w:cnfStyle w:val="000000100000" w:firstRow="0" w:lastRow="0" w:firstColumn="0" w:lastColumn="0" w:oddVBand="0" w:evenVBand="0" w:oddHBand="1" w:evenHBand="0" w:firstRowFirstColumn="0" w:firstRowLastColumn="0" w:lastRowFirstColumn="0" w:lastRowLastColumn="0"/>
              <w:rPr>
                <w:rFonts w:cs="Arial"/>
                <w:lang w:eastAsia="es-PE"/>
              </w:rPr>
            </w:pPr>
            <w:r w:rsidRPr="00DC6E14">
              <w:rPr>
                <w:rFonts w:cs="Arial"/>
                <w:lang w:eastAsia="es-PE"/>
              </w:rPr>
              <w:t>Farrat</w:t>
            </w:r>
          </w:p>
        </w:tc>
        <w:tc>
          <w:tcPr>
            <w:tcW w:w="3600" w:type="dxa"/>
            <w:noWrap/>
          </w:tcPr>
          <w:p w:rsidR="00EE2F20" w:rsidRPr="00DC6E14" w:rsidRDefault="00EE2F20" w:rsidP="00EE2F20">
            <w:pPr>
              <w:cnfStyle w:val="000000100000" w:firstRow="0" w:lastRow="0" w:firstColumn="0" w:lastColumn="0" w:oddVBand="0" w:evenVBand="0" w:oddHBand="1" w:evenHBand="0" w:firstRowFirstColumn="0" w:firstRowLastColumn="0" w:lastRowFirstColumn="0" w:lastRowLastColumn="0"/>
              <w:rPr>
                <w:rFonts w:cs="Arial"/>
                <w:lang w:eastAsia="es-PE"/>
              </w:rPr>
            </w:pPr>
            <w:r w:rsidRPr="00DC6E14">
              <w:rPr>
                <w:rFonts w:cs="Arial"/>
                <w:lang w:val="es-PE" w:eastAsia="es-PE"/>
              </w:rPr>
              <w:t>Arenisca beis de grano medio</w:t>
            </w:r>
          </w:p>
        </w:tc>
      </w:tr>
      <w:tr w:rsidR="00EE2F20"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967" w:type="dxa"/>
            <w:noWrap/>
          </w:tcPr>
          <w:p w:rsidR="00EE2F20" w:rsidRPr="00DC6E14" w:rsidRDefault="00EE2F20" w:rsidP="00A007DA">
            <w:pPr>
              <w:rPr>
                <w:rFonts w:cs="Arial"/>
                <w:b w:val="0"/>
                <w:lang w:eastAsia="es-PE"/>
              </w:rPr>
            </w:pPr>
            <w:r w:rsidRPr="00DC6E14">
              <w:rPr>
                <w:rFonts w:cs="Arial"/>
                <w:b w:val="0"/>
                <w:lang w:eastAsia="es-PE"/>
              </w:rPr>
              <w:t>2</w:t>
            </w:r>
          </w:p>
        </w:tc>
        <w:tc>
          <w:tcPr>
            <w:tcW w:w="1817" w:type="dxa"/>
            <w:noWrap/>
          </w:tcPr>
          <w:p w:rsidR="00EE2F20" w:rsidRPr="00DC6E14" w:rsidRDefault="00EE2F20" w:rsidP="00A007DA">
            <w:pPr>
              <w:cnfStyle w:val="000000000000" w:firstRow="0" w:lastRow="0" w:firstColumn="0" w:lastColumn="0" w:oddVBand="0" w:evenVBand="0" w:oddHBand="0" w:evenHBand="0" w:firstRowFirstColumn="0" w:firstRowLastColumn="0" w:lastRowFirstColumn="0" w:lastRowLastColumn="0"/>
              <w:rPr>
                <w:rFonts w:cs="Arial"/>
                <w:lang w:eastAsia="es-PE"/>
              </w:rPr>
            </w:pPr>
            <w:r w:rsidRPr="00DC6E14">
              <w:rPr>
                <w:rFonts w:cs="Arial"/>
                <w:lang w:eastAsia="es-PE"/>
              </w:rPr>
              <w:t>Km 5+200</w:t>
            </w:r>
          </w:p>
        </w:tc>
        <w:tc>
          <w:tcPr>
            <w:tcW w:w="1696" w:type="dxa"/>
          </w:tcPr>
          <w:p w:rsidR="00EE2F20" w:rsidRPr="00DC6E14" w:rsidRDefault="00EE2F20" w:rsidP="00A007DA">
            <w:pPr>
              <w:cnfStyle w:val="000000000000" w:firstRow="0" w:lastRow="0" w:firstColumn="0" w:lastColumn="0" w:oddVBand="0" w:evenVBand="0" w:oddHBand="0" w:evenHBand="0" w:firstRowFirstColumn="0" w:firstRowLastColumn="0" w:lastRowFirstColumn="0" w:lastRowLastColumn="0"/>
              <w:rPr>
                <w:rFonts w:cs="Arial"/>
                <w:lang w:eastAsia="es-PE"/>
              </w:rPr>
            </w:pPr>
            <w:r w:rsidRPr="00DC6E14">
              <w:rPr>
                <w:rFonts w:cs="Arial"/>
                <w:lang w:eastAsia="es-PE"/>
              </w:rPr>
              <w:t>Carhuaz</w:t>
            </w:r>
          </w:p>
        </w:tc>
        <w:tc>
          <w:tcPr>
            <w:tcW w:w="3600" w:type="dxa"/>
            <w:noWrap/>
          </w:tcPr>
          <w:p w:rsidR="00EE2F20" w:rsidRPr="00DC6E14" w:rsidRDefault="00EE2F20" w:rsidP="00EE2F20">
            <w:pPr>
              <w:cnfStyle w:val="000000000000" w:firstRow="0" w:lastRow="0" w:firstColumn="0" w:lastColumn="0" w:oddVBand="0" w:evenVBand="0" w:oddHBand="0" w:evenHBand="0" w:firstRowFirstColumn="0" w:firstRowLastColumn="0" w:lastRowFirstColumn="0" w:lastRowLastColumn="0"/>
              <w:rPr>
                <w:rFonts w:cs="Arial"/>
                <w:lang w:eastAsia="es-PE"/>
              </w:rPr>
            </w:pPr>
            <w:r w:rsidRPr="00DC6E14">
              <w:rPr>
                <w:rFonts w:cs="Arial"/>
                <w:lang w:val="es-PE" w:eastAsia="es-PE"/>
              </w:rPr>
              <w:t>Arenisca parda ferruginosa</w:t>
            </w:r>
          </w:p>
        </w:tc>
      </w:tr>
      <w:tr w:rsidR="00EE2F20"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7" w:type="dxa"/>
            <w:noWrap/>
            <w:hideMark/>
          </w:tcPr>
          <w:p w:rsidR="00EE2F20" w:rsidRPr="00DC6E14" w:rsidRDefault="00EE2F20" w:rsidP="00A007DA">
            <w:pPr>
              <w:rPr>
                <w:rFonts w:cs="Arial"/>
                <w:b w:val="0"/>
                <w:lang w:val="es-PE" w:eastAsia="es-PE"/>
              </w:rPr>
            </w:pPr>
            <w:r w:rsidRPr="00DC6E14">
              <w:rPr>
                <w:rFonts w:cs="Arial"/>
                <w:b w:val="0"/>
                <w:lang w:val="es-PE" w:eastAsia="es-PE"/>
              </w:rPr>
              <w:t>3</w:t>
            </w:r>
          </w:p>
        </w:tc>
        <w:tc>
          <w:tcPr>
            <w:tcW w:w="1817" w:type="dxa"/>
            <w:noWrap/>
            <w:hideMark/>
          </w:tcPr>
          <w:p w:rsidR="00EE2F20" w:rsidRPr="00DC6E14" w:rsidRDefault="00EE2F20" w:rsidP="00A007DA">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Km 5+270</w:t>
            </w:r>
          </w:p>
        </w:tc>
        <w:tc>
          <w:tcPr>
            <w:tcW w:w="1696" w:type="dxa"/>
          </w:tcPr>
          <w:p w:rsidR="00EE2F20" w:rsidRPr="00DC6E14" w:rsidRDefault="00EE2F20" w:rsidP="00A007DA">
            <w:pPr>
              <w:cnfStyle w:val="000000100000" w:firstRow="0" w:lastRow="0" w:firstColumn="0" w:lastColumn="0" w:oddVBand="0" w:evenVBand="0" w:oddHBand="1" w:evenHBand="0" w:firstRowFirstColumn="0" w:firstRowLastColumn="0" w:lastRowFirstColumn="0" w:lastRowLastColumn="0"/>
              <w:rPr>
                <w:rFonts w:cs="Arial"/>
                <w:lang w:eastAsia="es-PE"/>
              </w:rPr>
            </w:pPr>
            <w:r w:rsidRPr="00DC6E14">
              <w:rPr>
                <w:rFonts w:cs="Arial"/>
                <w:lang w:eastAsia="es-PE"/>
              </w:rPr>
              <w:t>Farrat</w:t>
            </w:r>
          </w:p>
        </w:tc>
        <w:tc>
          <w:tcPr>
            <w:tcW w:w="3600" w:type="dxa"/>
            <w:noWrap/>
            <w:hideMark/>
          </w:tcPr>
          <w:p w:rsidR="00EE2F20" w:rsidRPr="00DC6E14" w:rsidRDefault="00EE2F20" w:rsidP="00EE2F20">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Arenisca beis de grano medio</w:t>
            </w:r>
          </w:p>
        </w:tc>
      </w:tr>
      <w:tr w:rsidR="00EE2F20"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967" w:type="dxa"/>
            <w:noWrap/>
          </w:tcPr>
          <w:p w:rsidR="00EE2F20" w:rsidRPr="00DC6E14" w:rsidRDefault="00EE2F20" w:rsidP="00A007DA">
            <w:pPr>
              <w:rPr>
                <w:rFonts w:cs="Arial"/>
                <w:b w:val="0"/>
                <w:lang w:eastAsia="es-PE"/>
              </w:rPr>
            </w:pPr>
            <w:r w:rsidRPr="00DC6E14">
              <w:rPr>
                <w:rFonts w:cs="Arial"/>
                <w:b w:val="0"/>
                <w:lang w:eastAsia="es-PE"/>
              </w:rPr>
              <w:t>4</w:t>
            </w:r>
          </w:p>
        </w:tc>
        <w:tc>
          <w:tcPr>
            <w:tcW w:w="1817" w:type="dxa"/>
            <w:noWrap/>
          </w:tcPr>
          <w:p w:rsidR="00EE2F20" w:rsidRPr="00DC6E14" w:rsidRDefault="00EE2F20" w:rsidP="00A007DA">
            <w:pPr>
              <w:cnfStyle w:val="000000000000" w:firstRow="0" w:lastRow="0" w:firstColumn="0" w:lastColumn="0" w:oddVBand="0" w:evenVBand="0" w:oddHBand="0" w:evenHBand="0" w:firstRowFirstColumn="0" w:firstRowLastColumn="0" w:lastRowFirstColumn="0" w:lastRowLastColumn="0"/>
              <w:rPr>
                <w:rFonts w:cs="Arial"/>
                <w:lang w:eastAsia="es-PE"/>
              </w:rPr>
            </w:pPr>
            <w:r w:rsidRPr="00DC6E14">
              <w:rPr>
                <w:rFonts w:cs="Arial"/>
                <w:lang w:eastAsia="es-PE"/>
              </w:rPr>
              <w:t>Km 5+280</w:t>
            </w:r>
          </w:p>
        </w:tc>
        <w:tc>
          <w:tcPr>
            <w:tcW w:w="1696" w:type="dxa"/>
          </w:tcPr>
          <w:p w:rsidR="00EE2F20" w:rsidRPr="00DC6E14" w:rsidRDefault="00EE2F20" w:rsidP="00A007DA">
            <w:pPr>
              <w:cnfStyle w:val="000000000000" w:firstRow="0" w:lastRow="0" w:firstColumn="0" w:lastColumn="0" w:oddVBand="0" w:evenVBand="0" w:oddHBand="0" w:evenHBand="0" w:firstRowFirstColumn="0" w:firstRowLastColumn="0" w:lastRowFirstColumn="0" w:lastRowLastColumn="0"/>
              <w:rPr>
                <w:rFonts w:cs="Arial"/>
                <w:lang w:eastAsia="es-PE"/>
              </w:rPr>
            </w:pPr>
            <w:r w:rsidRPr="00DC6E14">
              <w:rPr>
                <w:rFonts w:cs="Arial"/>
                <w:lang w:eastAsia="es-PE"/>
              </w:rPr>
              <w:t>Carhuaz</w:t>
            </w:r>
          </w:p>
        </w:tc>
        <w:tc>
          <w:tcPr>
            <w:tcW w:w="3600" w:type="dxa"/>
            <w:noWrap/>
          </w:tcPr>
          <w:p w:rsidR="00EE2F20" w:rsidRPr="00DC6E14" w:rsidRDefault="00EE2F20" w:rsidP="00EE2F20">
            <w:pPr>
              <w:cnfStyle w:val="000000000000" w:firstRow="0" w:lastRow="0" w:firstColumn="0" w:lastColumn="0" w:oddVBand="0" w:evenVBand="0" w:oddHBand="0" w:evenHBand="0" w:firstRowFirstColumn="0" w:firstRowLastColumn="0" w:lastRowFirstColumn="0" w:lastRowLastColumn="0"/>
              <w:rPr>
                <w:rFonts w:cs="Arial"/>
                <w:lang w:eastAsia="es-PE"/>
              </w:rPr>
            </w:pPr>
            <w:r w:rsidRPr="00DC6E14">
              <w:rPr>
                <w:rFonts w:cs="Arial"/>
                <w:lang w:val="es-PE" w:eastAsia="es-PE"/>
              </w:rPr>
              <w:t>Arenisca parda ferruginosa</w:t>
            </w:r>
          </w:p>
        </w:tc>
      </w:tr>
      <w:tr w:rsidR="00EE2F20"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7" w:type="dxa"/>
            <w:noWrap/>
          </w:tcPr>
          <w:p w:rsidR="00EE2F20" w:rsidRPr="00DC6E14" w:rsidRDefault="00EE2F20" w:rsidP="00A007DA">
            <w:pPr>
              <w:rPr>
                <w:rFonts w:cs="Arial"/>
                <w:b w:val="0"/>
                <w:lang w:eastAsia="es-PE"/>
              </w:rPr>
            </w:pPr>
            <w:r w:rsidRPr="00DC6E14">
              <w:rPr>
                <w:rFonts w:cs="Arial"/>
                <w:b w:val="0"/>
                <w:lang w:eastAsia="es-PE"/>
              </w:rPr>
              <w:t>5</w:t>
            </w:r>
          </w:p>
        </w:tc>
        <w:tc>
          <w:tcPr>
            <w:tcW w:w="1817" w:type="dxa"/>
            <w:noWrap/>
          </w:tcPr>
          <w:p w:rsidR="00EE2F20" w:rsidRPr="00DC6E14" w:rsidRDefault="00EE2F20" w:rsidP="00A007DA">
            <w:pPr>
              <w:cnfStyle w:val="000000100000" w:firstRow="0" w:lastRow="0" w:firstColumn="0" w:lastColumn="0" w:oddVBand="0" w:evenVBand="0" w:oddHBand="1" w:evenHBand="0" w:firstRowFirstColumn="0" w:firstRowLastColumn="0" w:lastRowFirstColumn="0" w:lastRowLastColumn="0"/>
              <w:rPr>
                <w:rFonts w:cs="Arial"/>
                <w:lang w:eastAsia="es-PE"/>
              </w:rPr>
            </w:pPr>
            <w:r w:rsidRPr="00DC6E14">
              <w:rPr>
                <w:rFonts w:cs="Arial"/>
                <w:lang w:eastAsia="es-PE"/>
              </w:rPr>
              <w:t>Km 5+310</w:t>
            </w:r>
          </w:p>
        </w:tc>
        <w:tc>
          <w:tcPr>
            <w:tcW w:w="1696" w:type="dxa"/>
          </w:tcPr>
          <w:p w:rsidR="00EE2F20" w:rsidRPr="00DC6E14" w:rsidRDefault="00EE2F20" w:rsidP="00A007DA">
            <w:pPr>
              <w:cnfStyle w:val="000000100000" w:firstRow="0" w:lastRow="0" w:firstColumn="0" w:lastColumn="0" w:oddVBand="0" w:evenVBand="0" w:oddHBand="1" w:evenHBand="0" w:firstRowFirstColumn="0" w:firstRowLastColumn="0" w:lastRowFirstColumn="0" w:lastRowLastColumn="0"/>
              <w:rPr>
                <w:rFonts w:cs="Arial"/>
                <w:lang w:eastAsia="es-PE"/>
              </w:rPr>
            </w:pPr>
            <w:r w:rsidRPr="00DC6E14">
              <w:rPr>
                <w:rFonts w:cs="Arial"/>
                <w:lang w:eastAsia="es-PE"/>
              </w:rPr>
              <w:t>Carhuaz</w:t>
            </w:r>
          </w:p>
        </w:tc>
        <w:tc>
          <w:tcPr>
            <w:tcW w:w="3600" w:type="dxa"/>
            <w:noWrap/>
          </w:tcPr>
          <w:p w:rsidR="00EE2F20" w:rsidRPr="00DC6E14" w:rsidRDefault="00EE2F20" w:rsidP="00EE2F20">
            <w:pPr>
              <w:cnfStyle w:val="000000100000" w:firstRow="0" w:lastRow="0" w:firstColumn="0" w:lastColumn="0" w:oddVBand="0" w:evenVBand="0" w:oddHBand="1" w:evenHBand="0" w:firstRowFirstColumn="0" w:firstRowLastColumn="0" w:lastRowFirstColumn="0" w:lastRowLastColumn="0"/>
              <w:rPr>
                <w:rFonts w:cs="Arial"/>
                <w:lang w:eastAsia="es-PE"/>
              </w:rPr>
            </w:pPr>
            <w:r w:rsidRPr="00DC6E14">
              <w:rPr>
                <w:rFonts w:cs="Arial"/>
                <w:lang w:eastAsia="es-PE"/>
              </w:rPr>
              <w:t>Arenisca parda clara</w:t>
            </w:r>
          </w:p>
        </w:tc>
      </w:tr>
      <w:tr w:rsidR="00EE2F20"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967" w:type="dxa"/>
            <w:noWrap/>
            <w:hideMark/>
          </w:tcPr>
          <w:p w:rsidR="00EE2F20" w:rsidRPr="00DC6E14" w:rsidRDefault="00EE2F20" w:rsidP="00A007DA">
            <w:pPr>
              <w:rPr>
                <w:rFonts w:cs="Arial"/>
                <w:b w:val="0"/>
                <w:lang w:val="es-PE" w:eastAsia="es-PE"/>
              </w:rPr>
            </w:pPr>
            <w:r w:rsidRPr="00DC6E14">
              <w:rPr>
                <w:rFonts w:cs="Arial"/>
                <w:b w:val="0"/>
                <w:lang w:val="es-PE" w:eastAsia="es-PE"/>
              </w:rPr>
              <w:t>6</w:t>
            </w:r>
          </w:p>
        </w:tc>
        <w:tc>
          <w:tcPr>
            <w:tcW w:w="1817" w:type="dxa"/>
            <w:noWrap/>
            <w:hideMark/>
          </w:tcPr>
          <w:p w:rsidR="00EE2F20" w:rsidRPr="00DC6E14" w:rsidRDefault="00EE2F20" w:rsidP="00A007DA">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Km 5+480</w:t>
            </w:r>
          </w:p>
        </w:tc>
        <w:tc>
          <w:tcPr>
            <w:tcW w:w="1696" w:type="dxa"/>
          </w:tcPr>
          <w:p w:rsidR="00EE2F20" w:rsidRPr="00DC6E14" w:rsidRDefault="00EE2F20" w:rsidP="00A007DA">
            <w:pPr>
              <w:cnfStyle w:val="000000000000" w:firstRow="0" w:lastRow="0" w:firstColumn="0" w:lastColumn="0" w:oddVBand="0" w:evenVBand="0" w:oddHBand="0" w:evenHBand="0" w:firstRowFirstColumn="0" w:firstRowLastColumn="0" w:lastRowFirstColumn="0" w:lastRowLastColumn="0"/>
              <w:rPr>
                <w:rFonts w:cs="Arial"/>
                <w:lang w:eastAsia="es-PE"/>
              </w:rPr>
            </w:pPr>
            <w:r w:rsidRPr="00DC6E14">
              <w:rPr>
                <w:rFonts w:cs="Arial"/>
                <w:lang w:eastAsia="es-PE"/>
              </w:rPr>
              <w:t>Carhuaz</w:t>
            </w:r>
          </w:p>
        </w:tc>
        <w:tc>
          <w:tcPr>
            <w:tcW w:w="3600" w:type="dxa"/>
            <w:noWrap/>
            <w:hideMark/>
          </w:tcPr>
          <w:p w:rsidR="00EE2F20" w:rsidRPr="00DC6E14" w:rsidRDefault="00EE2F20" w:rsidP="00EE2F20">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Arenisca parda ferruginosa</w:t>
            </w:r>
          </w:p>
        </w:tc>
      </w:tr>
      <w:tr w:rsidR="00EE2F20"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7" w:type="dxa"/>
            <w:noWrap/>
            <w:hideMark/>
          </w:tcPr>
          <w:p w:rsidR="00EE2F20" w:rsidRPr="00DC6E14" w:rsidRDefault="00EE2F20" w:rsidP="00A007DA">
            <w:pPr>
              <w:rPr>
                <w:rFonts w:cs="Arial"/>
                <w:b w:val="0"/>
                <w:lang w:val="es-PE" w:eastAsia="es-PE"/>
              </w:rPr>
            </w:pPr>
            <w:r w:rsidRPr="00DC6E14">
              <w:rPr>
                <w:rFonts w:cs="Arial"/>
                <w:b w:val="0"/>
                <w:lang w:val="es-PE" w:eastAsia="es-PE"/>
              </w:rPr>
              <w:t>7</w:t>
            </w:r>
          </w:p>
        </w:tc>
        <w:tc>
          <w:tcPr>
            <w:tcW w:w="1817" w:type="dxa"/>
            <w:noWrap/>
            <w:hideMark/>
          </w:tcPr>
          <w:p w:rsidR="00EE2F20" w:rsidRPr="00DC6E14" w:rsidRDefault="00EE2F20" w:rsidP="00A007DA">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Km 6+400</w:t>
            </w:r>
          </w:p>
        </w:tc>
        <w:tc>
          <w:tcPr>
            <w:tcW w:w="1696" w:type="dxa"/>
          </w:tcPr>
          <w:p w:rsidR="00EE2F20" w:rsidRPr="00DC6E14" w:rsidRDefault="00EE2F20" w:rsidP="00A007DA">
            <w:pPr>
              <w:cnfStyle w:val="000000100000" w:firstRow="0" w:lastRow="0" w:firstColumn="0" w:lastColumn="0" w:oddVBand="0" w:evenVBand="0" w:oddHBand="1" w:evenHBand="0" w:firstRowFirstColumn="0" w:firstRowLastColumn="0" w:lastRowFirstColumn="0" w:lastRowLastColumn="0"/>
              <w:rPr>
                <w:rFonts w:cs="Arial"/>
                <w:lang w:eastAsia="es-PE"/>
              </w:rPr>
            </w:pPr>
            <w:r w:rsidRPr="00DC6E14">
              <w:rPr>
                <w:rFonts w:cs="Arial"/>
                <w:lang w:eastAsia="es-PE"/>
              </w:rPr>
              <w:t>Santa</w:t>
            </w:r>
          </w:p>
        </w:tc>
        <w:tc>
          <w:tcPr>
            <w:tcW w:w="3600" w:type="dxa"/>
            <w:noWrap/>
            <w:hideMark/>
          </w:tcPr>
          <w:p w:rsidR="00EE2F20" w:rsidRPr="00DC6E14" w:rsidRDefault="005D7BBB" w:rsidP="005D7BBB">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A</w:t>
            </w:r>
            <w:r w:rsidR="00EE2F20" w:rsidRPr="00DC6E14">
              <w:rPr>
                <w:rFonts w:cs="Arial"/>
                <w:lang w:val="es-PE" w:eastAsia="es-PE"/>
              </w:rPr>
              <w:t>renisca gris limonítica</w:t>
            </w:r>
          </w:p>
        </w:tc>
      </w:tr>
      <w:tr w:rsidR="00EE2F20"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967" w:type="dxa"/>
            <w:noWrap/>
          </w:tcPr>
          <w:p w:rsidR="00EE2F20" w:rsidRPr="00DC6E14" w:rsidRDefault="00EE2F20" w:rsidP="00A007DA">
            <w:pPr>
              <w:rPr>
                <w:rFonts w:cs="Arial"/>
                <w:b w:val="0"/>
                <w:lang w:eastAsia="es-PE"/>
              </w:rPr>
            </w:pPr>
            <w:r w:rsidRPr="00DC6E14">
              <w:rPr>
                <w:rFonts w:cs="Arial"/>
                <w:b w:val="0"/>
                <w:lang w:eastAsia="es-PE"/>
              </w:rPr>
              <w:t>8</w:t>
            </w:r>
          </w:p>
        </w:tc>
        <w:tc>
          <w:tcPr>
            <w:tcW w:w="1817" w:type="dxa"/>
            <w:noWrap/>
          </w:tcPr>
          <w:p w:rsidR="00EE2F20" w:rsidRPr="00DC6E14" w:rsidRDefault="005D7BBB" w:rsidP="00A007DA">
            <w:pPr>
              <w:cnfStyle w:val="000000000000" w:firstRow="0" w:lastRow="0" w:firstColumn="0" w:lastColumn="0" w:oddVBand="0" w:evenVBand="0" w:oddHBand="0" w:evenHBand="0" w:firstRowFirstColumn="0" w:firstRowLastColumn="0" w:lastRowFirstColumn="0" w:lastRowLastColumn="0"/>
              <w:rPr>
                <w:rFonts w:cs="Arial"/>
                <w:lang w:eastAsia="es-PE"/>
              </w:rPr>
            </w:pPr>
            <w:r w:rsidRPr="00DC6E14">
              <w:rPr>
                <w:rFonts w:cs="Arial"/>
                <w:lang w:eastAsia="es-PE"/>
              </w:rPr>
              <w:t>Km 6+485</w:t>
            </w:r>
          </w:p>
        </w:tc>
        <w:tc>
          <w:tcPr>
            <w:tcW w:w="1696" w:type="dxa"/>
          </w:tcPr>
          <w:p w:rsidR="00EE2F20" w:rsidRPr="00DC6E14" w:rsidRDefault="005D7BBB" w:rsidP="00A007DA">
            <w:pPr>
              <w:cnfStyle w:val="000000000000" w:firstRow="0" w:lastRow="0" w:firstColumn="0" w:lastColumn="0" w:oddVBand="0" w:evenVBand="0" w:oddHBand="0" w:evenHBand="0" w:firstRowFirstColumn="0" w:firstRowLastColumn="0" w:lastRowFirstColumn="0" w:lastRowLastColumn="0"/>
              <w:rPr>
                <w:rFonts w:cs="Arial"/>
                <w:lang w:eastAsia="es-PE"/>
              </w:rPr>
            </w:pPr>
            <w:r w:rsidRPr="00DC6E14">
              <w:rPr>
                <w:rFonts w:cs="Arial"/>
                <w:lang w:eastAsia="es-PE"/>
              </w:rPr>
              <w:t>Santa</w:t>
            </w:r>
          </w:p>
        </w:tc>
        <w:tc>
          <w:tcPr>
            <w:tcW w:w="3600" w:type="dxa"/>
            <w:noWrap/>
          </w:tcPr>
          <w:p w:rsidR="00EE2F20" w:rsidRPr="00DC6E14" w:rsidRDefault="005D7BBB" w:rsidP="00A007DA">
            <w:pPr>
              <w:cnfStyle w:val="000000000000" w:firstRow="0" w:lastRow="0" w:firstColumn="0" w:lastColumn="0" w:oddVBand="0" w:evenVBand="0" w:oddHBand="0" w:evenHBand="0" w:firstRowFirstColumn="0" w:firstRowLastColumn="0" w:lastRowFirstColumn="0" w:lastRowLastColumn="0"/>
              <w:rPr>
                <w:rFonts w:cs="Arial"/>
                <w:lang w:eastAsia="es-PE"/>
              </w:rPr>
            </w:pPr>
            <w:r w:rsidRPr="00DC6E14">
              <w:rPr>
                <w:rFonts w:cs="Arial"/>
                <w:lang w:eastAsia="es-PE"/>
              </w:rPr>
              <w:t>Arenisca gris</w:t>
            </w:r>
          </w:p>
        </w:tc>
      </w:tr>
      <w:tr w:rsidR="00EE2F20"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7" w:type="dxa"/>
            <w:noWrap/>
          </w:tcPr>
          <w:p w:rsidR="00EE2F20" w:rsidRPr="00DC6E14" w:rsidRDefault="00EE2F20" w:rsidP="00A007DA">
            <w:pPr>
              <w:rPr>
                <w:rFonts w:cs="Arial"/>
                <w:b w:val="0"/>
                <w:lang w:eastAsia="es-PE"/>
              </w:rPr>
            </w:pPr>
            <w:r w:rsidRPr="00DC6E14">
              <w:rPr>
                <w:rFonts w:cs="Arial"/>
                <w:b w:val="0"/>
                <w:lang w:eastAsia="es-PE"/>
              </w:rPr>
              <w:t>9</w:t>
            </w:r>
          </w:p>
        </w:tc>
        <w:tc>
          <w:tcPr>
            <w:tcW w:w="1817" w:type="dxa"/>
            <w:noWrap/>
          </w:tcPr>
          <w:p w:rsidR="00EE2F20" w:rsidRPr="00DC6E14" w:rsidRDefault="005D7BBB" w:rsidP="00A007DA">
            <w:pPr>
              <w:cnfStyle w:val="000000100000" w:firstRow="0" w:lastRow="0" w:firstColumn="0" w:lastColumn="0" w:oddVBand="0" w:evenVBand="0" w:oddHBand="1" w:evenHBand="0" w:firstRowFirstColumn="0" w:firstRowLastColumn="0" w:lastRowFirstColumn="0" w:lastRowLastColumn="0"/>
              <w:rPr>
                <w:rFonts w:cs="Arial"/>
                <w:lang w:eastAsia="es-PE"/>
              </w:rPr>
            </w:pPr>
            <w:r w:rsidRPr="00DC6E14">
              <w:rPr>
                <w:rFonts w:cs="Arial"/>
                <w:lang w:eastAsia="es-PE"/>
              </w:rPr>
              <w:t>Km 6+500</w:t>
            </w:r>
          </w:p>
        </w:tc>
        <w:tc>
          <w:tcPr>
            <w:tcW w:w="1696" w:type="dxa"/>
          </w:tcPr>
          <w:p w:rsidR="00EE2F20" w:rsidRPr="00DC6E14" w:rsidRDefault="005D7BBB" w:rsidP="005D7BBB">
            <w:pPr>
              <w:cnfStyle w:val="000000100000" w:firstRow="0" w:lastRow="0" w:firstColumn="0" w:lastColumn="0" w:oddVBand="0" w:evenVBand="0" w:oddHBand="1" w:evenHBand="0" w:firstRowFirstColumn="0" w:firstRowLastColumn="0" w:lastRowFirstColumn="0" w:lastRowLastColumn="0"/>
              <w:rPr>
                <w:rFonts w:cs="Arial"/>
                <w:lang w:eastAsia="es-PE"/>
              </w:rPr>
            </w:pPr>
            <w:r w:rsidRPr="00DC6E14">
              <w:rPr>
                <w:rFonts w:cs="Arial"/>
                <w:lang w:eastAsia="es-PE"/>
              </w:rPr>
              <w:t>Chimú</w:t>
            </w:r>
          </w:p>
        </w:tc>
        <w:tc>
          <w:tcPr>
            <w:tcW w:w="3600" w:type="dxa"/>
            <w:noWrap/>
          </w:tcPr>
          <w:p w:rsidR="00EE2F20" w:rsidRPr="00DC6E14" w:rsidRDefault="005D7BBB" w:rsidP="005D7BBB">
            <w:pPr>
              <w:cnfStyle w:val="000000100000" w:firstRow="0" w:lastRow="0" w:firstColumn="0" w:lastColumn="0" w:oddVBand="0" w:evenVBand="0" w:oddHBand="1" w:evenHBand="0" w:firstRowFirstColumn="0" w:firstRowLastColumn="0" w:lastRowFirstColumn="0" w:lastRowLastColumn="0"/>
              <w:rPr>
                <w:rFonts w:cs="Arial"/>
                <w:lang w:eastAsia="es-PE"/>
              </w:rPr>
            </w:pPr>
            <w:r w:rsidRPr="00DC6E14">
              <w:rPr>
                <w:rFonts w:cs="Arial"/>
                <w:lang w:eastAsia="es-PE"/>
              </w:rPr>
              <w:t>Arenisca cuarzosa blanquesina</w:t>
            </w:r>
          </w:p>
        </w:tc>
      </w:tr>
      <w:tr w:rsidR="00EE2F20"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967" w:type="dxa"/>
            <w:noWrap/>
          </w:tcPr>
          <w:p w:rsidR="00EE2F20" w:rsidRPr="00DC6E14" w:rsidRDefault="00EE2F20" w:rsidP="00A007DA">
            <w:pPr>
              <w:rPr>
                <w:rFonts w:cs="Arial"/>
                <w:b w:val="0"/>
                <w:lang w:eastAsia="es-PE"/>
              </w:rPr>
            </w:pPr>
            <w:r w:rsidRPr="00DC6E14">
              <w:rPr>
                <w:rFonts w:cs="Arial"/>
                <w:b w:val="0"/>
                <w:lang w:eastAsia="es-PE"/>
              </w:rPr>
              <w:t>10</w:t>
            </w:r>
          </w:p>
        </w:tc>
        <w:tc>
          <w:tcPr>
            <w:tcW w:w="1817" w:type="dxa"/>
            <w:noWrap/>
          </w:tcPr>
          <w:p w:rsidR="00EE2F20" w:rsidRPr="00DC6E14" w:rsidRDefault="005D7BBB" w:rsidP="00A007DA">
            <w:pPr>
              <w:cnfStyle w:val="000000000000" w:firstRow="0" w:lastRow="0" w:firstColumn="0" w:lastColumn="0" w:oddVBand="0" w:evenVBand="0" w:oddHBand="0" w:evenHBand="0" w:firstRowFirstColumn="0" w:firstRowLastColumn="0" w:lastRowFirstColumn="0" w:lastRowLastColumn="0"/>
              <w:rPr>
                <w:rFonts w:cs="Arial"/>
                <w:lang w:eastAsia="es-PE"/>
              </w:rPr>
            </w:pPr>
            <w:r w:rsidRPr="00DC6E14">
              <w:rPr>
                <w:rFonts w:cs="Arial"/>
                <w:lang w:eastAsia="es-PE"/>
              </w:rPr>
              <w:t>Km 6+795</w:t>
            </w:r>
          </w:p>
        </w:tc>
        <w:tc>
          <w:tcPr>
            <w:tcW w:w="1696" w:type="dxa"/>
          </w:tcPr>
          <w:p w:rsidR="00EE2F20" w:rsidRPr="00DC6E14" w:rsidRDefault="005D7BBB" w:rsidP="005D7BBB">
            <w:pPr>
              <w:cnfStyle w:val="000000000000" w:firstRow="0" w:lastRow="0" w:firstColumn="0" w:lastColumn="0" w:oddVBand="0" w:evenVBand="0" w:oddHBand="0" w:evenHBand="0" w:firstRowFirstColumn="0" w:firstRowLastColumn="0" w:lastRowFirstColumn="0" w:lastRowLastColumn="0"/>
              <w:rPr>
                <w:rFonts w:cs="Arial"/>
                <w:lang w:eastAsia="es-PE"/>
              </w:rPr>
            </w:pPr>
            <w:r w:rsidRPr="00DC6E14">
              <w:rPr>
                <w:rFonts w:cs="Arial"/>
                <w:lang w:eastAsia="es-PE"/>
              </w:rPr>
              <w:t>Chimú</w:t>
            </w:r>
          </w:p>
        </w:tc>
        <w:tc>
          <w:tcPr>
            <w:tcW w:w="3600" w:type="dxa"/>
            <w:noWrap/>
          </w:tcPr>
          <w:p w:rsidR="00EE2F20" w:rsidRPr="00DC6E14" w:rsidRDefault="005D7BBB" w:rsidP="00A007DA">
            <w:pPr>
              <w:cnfStyle w:val="000000000000" w:firstRow="0" w:lastRow="0" w:firstColumn="0" w:lastColumn="0" w:oddVBand="0" w:evenVBand="0" w:oddHBand="0" w:evenHBand="0" w:firstRowFirstColumn="0" w:firstRowLastColumn="0" w:lastRowFirstColumn="0" w:lastRowLastColumn="0"/>
              <w:rPr>
                <w:rFonts w:cs="Arial"/>
                <w:lang w:eastAsia="es-PE"/>
              </w:rPr>
            </w:pPr>
            <w:r w:rsidRPr="00DC6E14">
              <w:rPr>
                <w:rFonts w:cs="Arial"/>
                <w:lang w:eastAsia="es-PE"/>
              </w:rPr>
              <w:t>Arenisca blanquesina</w:t>
            </w:r>
          </w:p>
        </w:tc>
      </w:tr>
      <w:tr w:rsidR="00EE2F20"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7" w:type="dxa"/>
            <w:noWrap/>
            <w:hideMark/>
          </w:tcPr>
          <w:p w:rsidR="00EE2F20" w:rsidRPr="00DC6E14" w:rsidRDefault="00EE2F20" w:rsidP="00A007DA">
            <w:pPr>
              <w:rPr>
                <w:rFonts w:cs="Arial"/>
                <w:b w:val="0"/>
                <w:lang w:val="es-PE" w:eastAsia="es-PE"/>
              </w:rPr>
            </w:pPr>
            <w:r w:rsidRPr="00DC6E14">
              <w:rPr>
                <w:rFonts w:cs="Arial"/>
                <w:b w:val="0"/>
                <w:lang w:val="es-PE" w:eastAsia="es-PE"/>
              </w:rPr>
              <w:t>11</w:t>
            </w:r>
          </w:p>
        </w:tc>
        <w:tc>
          <w:tcPr>
            <w:tcW w:w="1817" w:type="dxa"/>
            <w:noWrap/>
            <w:hideMark/>
          </w:tcPr>
          <w:p w:rsidR="00EE2F20" w:rsidRPr="00DC6E14" w:rsidRDefault="00EE2F20" w:rsidP="00A007DA">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Km 6+940</w:t>
            </w:r>
          </w:p>
        </w:tc>
        <w:tc>
          <w:tcPr>
            <w:tcW w:w="1696" w:type="dxa"/>
          </w:tcPr>
          <w:p w:rsidR="00EE2F20" w:rsidRPr="00DC6E14" w:rsidRDefault="00EE2F20" w:rsidP="00A007DA">
            <w:pPr>
              <w:cnfStyle w:val="000000100000" w:firstRow="0" w:lastRow="0" w:firstColumn="0" w:lastColumn="0" w:oddVBand="0" w:evenVBand="0" w:oddHBand="1" w:evenHBand="0" w:firstRowFirstColumn="0" w:firstRowLastColumn="0" w:lastRowFirstColumn="0" w:lastRowLastColumn="0"/>
              <w:rPr>
                <w:rFonts w:cs="Arial"/>
                <w:lang w:eastAsia="es-PE"/>
              </w:rPr>
            </w:pPr>
            <w:r w:rsidRPr="00DC6E14">
              <w:rPr>
                <w:rFonts w:cs="Arial"/>
                <w:lang w:eastAsia="es-PE"/>
              </w:rPr>
              <w:t>Chimú</w:t>
            </w:r>
          </w:p>
        </w:tc>
        <w:tc>
          <w:tcPr>
            <w:tcW w:w="3600" w:type="dxa"/>
            <w:noWrap/>
            <w:hideMark/>
          </w:tcPr>
          <w:p w:rsidR="00EE2F20" w:rsidRPr="00DC6E14" w:rsidRDefault="005D7BBB" w:rsidP="005D7BBB">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A</w:t>
            </w:r>
            <w:r w:rsidR="00EE2F20" w:rsidRPr="00DC6E14">
              <w:rPr>
                <w:rFonts w:cs="Arial"/>
                <w:lang w:val="es-PE" w:eastAsia="es-PE"/>
              </w:rPr>
              <w:t>renisca cuarzosa blanquecina</w:t>
            </w:r>
          </w:p>
        </w:tc>
      </w:tr>
      <w:tr w:rsidR="00EE2F20"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967" w:type="dxa"/>
            <w:noWrap/>
            <w:hideMark/>
          </w:tcPr>
          <w:p w:rsidR="00EE2F20" w:rsidRPr="00DC6E14" w:rsidRDefault="00EE2F20" w:rsidP="00A007DA">
            <w:pPr>
              <w:rPr>
                <w:rFonts w:cs="Arial"/>
                <w:b w:val="0"/>
                <w:lang w:val="es-PE" w:eastAsia="es-PE"/>
              </w:rPr>
            </w:pPr>
            <w:r w:rsidRPr="00DC6E14">
              <w:rPr>
                <w:rFonts w:cs="Arial"/>
                <w:b w:val="0"/>
                <w:lang w:val="es-PE" w:eastAsia="es-PE"/>
              </w:rPr>
              <w:t>12</w:t>
            </w:r>
          </w:p>
        </w:tc>
        <w:tc>
          <w:tcPr>
            <w:tcW w:w="1817" w:type="dxa"/>
            <w:noWrap/>
            <w:hideMark/>
          </w:tcPr>
          <w:p w:rsidR="00EE2F20" w:rsidRPr="00DC6E14" w:rsidRDefault="00EE2F20" w:rsidP="00A007DA">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Km 7+720</w:t>
            </w:r>
          </w:p>
        </w:tc>
        <w:tc>
          <w:tcPr>
            <w:tcW w:w="1696" w:type="dxa"/>
          </w:tcPr>
          <w:p w:rsidR="00EE2F20" w:rsidRPr="00DC6E14" w:rsidRDefault="00EE2F20" w:rsidP="00A007DA">
            <w:pPr>
              <w:cnfStyle w:val="000000000000" w:firstRow="0" w:lastRow="0" w:firstColumn="0" w:lastColumn="0" w:oddVBand="0" w:evenVBand="0" w:oddHBand="0" w:evenHBand="0" w:firstRowFirstColumn="0" w:firstRowLastColumn="0" w:lastRowFirstColumn="0" w:lastRowLastColumn="0"/>
              <w:rPr>
                <w:rFonts w:cs="Arial"/>
                <w:lang w:eastAsia="es-PE"/>
              </w:rPr>
            </w:pPr>
            <w:r w:rsidRPr="00DC6E14">
              <w:rPr>
                <w:rFonts w:cs="Arial"/>
                <w:lang w:eastAsia="es-PE"/>
              </w:rPr>
              <w:t>Chimú</w:t>
            </w:r>
          </w:p>
        </w:tc>
        <w:tc>
          <w:tcPr>
            <w:tcW w:w="3600" w:type="dxa"/>
            <w:noWrap/>
            <w:hideMark/>
          </w:tcPr>
          <w:p w:rsidR="00EE2F20" w:rsidRPr="00DC6E14" w:rsidRDefault="005D7BBB" w:rsidP="005D7BBB">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A</w:t>
            </w:r>
            <w:r w:rsidR="00EE2F20" w:rsidRPr="00DC6E14">
              <w:rPr>
                <w:rFonts w:cs="Arial"/>
                <w:lang w:val="es-PE" w:eastAsia="es-PE"/>
              </w:rPr>
              <w:t>renisca cuarzosa blanquecina</w:t>
            </w:r>
          </w:p>
        </w:tc>
      </w:tr>
      <w:tr w:rsidR="00EE2F20"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7" w:type="dxa"/>
            <w:noWrap/>
          </w:tcPr>
          <w:p w:rsidR="00EE2F20" w:rsidRPr="00DC6E14" w:rsidRDefault="00EE2F20" w:rsidP="00A007DA">
            <w:pPr>
              <w:rPr>
                <w:rFonts w:cs="Arial"/>
                <w:b w:val="0"/>
                <w:lang w:eastAsia="es-PE"/>
              </w:rPr>
            </w:pPr>
            <w:r w:rsidRPr="00DC6E14">
              <w:rPr>
                <w:rFonts w:cs="Arial"/>
                <w:b w:val="0"/>
                <w:lang w:eastAsia="es-PE"/>
              </w:rPr>
              <w:t>13</w:t>
            </w:r>
          </w:p>
        </w:tc>
        <w:tc>
          <w:tcPr>
            <w:tcW w:w="1817" w:type="dxa"/>
            <w:noWrap/>
          </w:tcPr>
          <w:p w:rsidR="00EE2F20" w:rsidRPr="00DC6E14" w:rsidRDefault="005D7BBB" w:rsidP="00A007DA">
            <w:pPr>
              <w:cnfStyle w:val="000000100000" w:firstRow="0" w:lastRow="0" w:firstColumn="0" w:lastColumn="0" w:oddVBand="0" w:evenVBand="0" w:oddHBand="1" w:evenHBand="0" w:firstRowFirstColumn="0" w:firstRowLastColumn="0" w:lastRowFirstColumn="0" w:lastRowLastColumn="0"/>
              <w:rPr>
                <w:rFonts w:cs="Arial"/>
                <w:lang w:eastAsia="es-PE"/>
              </w:rPr>
            </w:pPr>
            <w:r w:rsidRPr="00DC6E14">
              <w:rPr>
                <w:rFonts w:cs="Arial"/>
                <w:lang w:eastAsia="es-PE"/>
              </w:rPr>
              <w:t>Km 7+805</w:t>
            </w:r>
          </w:p>
        </w:tc>
        <w:tc>
          <w:tcPr>
            <w:tcW w:w="1696" w:type="dxa"/>
          </w:tcPr>
          <w:p w:rsidR="00EE2F20" w:rsidRPr="00DC6E14" w:rsidRDefault="005D7BBB" w:rsidP="00A007DA">
            <w:pPr>
              <w:cnfStyle w:val="000000100000" w:firstRow="0" w:lastRow="0" w:firstColumn="0" w:lastColumn="0" w:oddVBand="0" w:evenVBand="0" w:oddHBand="1" w:evenHBand="0" w:firstRowFirstColumn="0" w:firstRowLastColumn="0" w:lastRowFirstColumn="0" w:lastRowLastColumn="0"/>
              <w:rPr>
                <w:rFonts w:cs="Arial"/>
                <w:lang w:eastAsia="es-PE"/>
              </w:rPr>
            </w:pPr>
            <w:r w:rsidRPr="00DC6E14">
              <w:rPr>
                <w:rFonts w:cs="Arial"/>
                <w:lang w:eastAsia="es-PE"/>
              </w:rPr>
              <w:t>Chimú</w:t>
            </w:r>
          </w:p>
        </w:tc>
        <w:tc>
          <w:tcPr>
            <w:tcW w:w="3600" w:type="dxa"/>
            <w:noWrap/>
          </w:tcPr>
          <w:p w:rsidR="00EE2F20" w:rsidRPr="00DC6E14" w:rsidRDefault="005D7BBB" w:rsidP="005D7BBB">
            <w:pPr>
              <w:cnfStyle w:val="000000100000" w:firstRow="0" w:lastRow="0" w:firstColumn="0" w:lastColumn="0" w:oddVBand="0" w:evenVBand="0" w:oddHBand="1" w:evenHBand="0" w:firstRowFirstColumn="0" w:firstRowLastColumn="0" w:lastRowFirstColumn="0" w:lastRowLastColumn="0"/>
              <w:rPr>
                <w:rFonts w:cs="Arial"/>
                <w:lang w:eastAsia="es-PE"/>
              </w:rPr>
            </w:pPr>
            <w:r w:rsidRPr="00DC6E14">
              <w:rPr>
                <w:rFonts w:cs="Arial"/>
                <w:lang w:eastAsia="es-PE"/>
              </w:rPr>
              <w:t>Arenisca blanquesina cuarzosa</w:t>
            </w:r>
          </w:p>
        </w:tc>
      </w:tr>
      <w:tr w:rsidR="00EE2F20"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967" w:type="dxa"/>
            <w:noWrap/>
          </w:tcPr>
          <w:p w:rsidR="00EE2F20" w:rsidRPr="00DC6E14" w:rsidRDefault="00EE2F20" w:rsidP="00A007DA">
            <w:pPr>
              <w:rPr>
                <w:rFonts w:cs="Arial"/>
                <w:b w:val="0"/>
                <w:lang w:eastAsia="es-PE"/>
              </w:rPr>
            </w:pPr>
            <w:r w:rsidRPr="00DC6E14">
              <w:rPr>
                <w:rFonts w:cs="Arial"/>
                <w:b w:val="0"/>
                <w:lang w:eastAsia="es-PE"/>
              </w:rPr>
              <w:t>14</w:t>
            </w:r>
          </w:p>
        </w:tc>
        <w:tc>
          <w:tcPr>
            <w:tcW w:w="1817" w:type="dxa"/>
            <w:noWrap/>
          </w:tcPr>
          <w:p w:rsidR="00EE2F20" w:rsidRPr="00DC6E14" w:rsidRDefault="005D7BBB" w:rsidP="005D7BBB">
            <w:pPr>
              <w:cnfStyle w:val="000000000000" w:firstRow="0" w:lastRow="0" w:firstColumn="0" w:lastColumn="0" w:oddVBand="0" w:evenVBand="0" w:oddHBand="0" w:evenHBand="0" w:firstRowFirstColumn="0" w:firstRowLastColumn="0" w:lastRowFirstColumn="0" w:lastRowLastColumn="0"/>
              <w:rPr>
                <w:rFonts w:cs="Arial"/>
                <w:lang w:eastAsia="es-PE"/>
              </w:rPr>
            </w:pPr>
            <w:r w:rsidRPr="00DC6E14">
              <w:rPr>
                <w:rFonts w:cs="Arial"/>
                <w:lang w:eastAsia="es-PE"/>
              </w:rPr>
              <w:t>Km 7+920</w:t>
            </w:r>
          </w:p>
        </w:tc>
        <w:tc>
          <w:tcPr>
            <w:tcW w:w="1696" w:type="dxa"/>
          </w:tcPr>
          <w:p w:rsidR="00EE2F20" w:rsidRPr="00DC6E14" w:rsidRDefault="005D7BBB" w:rsidP="00A007DA">
            <w:pPr>
              <w:cnfStyle w:val="000000000000" w:firstRow="0" w:lastRow="0" w:firstColumn="0" w:lastColumn="0" w:oddVBand="0" w:evenVBand="0" w:oddHBand="0" w:evenHBand="0" w:firstRowFirstColumn="0" w:firstRowLastColumn="0" w:lastRowFirstColumn="0" w:lastRowLastColumn="0"/>
              <w:rPr>
                <w:rFonts w:cs="Arial"/>
                <w:lang w:eastAsia="es-PE"/>
              </w:rPr>
            </w:pPr>
            <w:r w:rsidRPr="00DC6E14">
              <w:rPr>
                <w:rFonts w:cs="Arial"/>
                <w:lang w:eastAsia="es-PE"/>
              </w:rPr>
              <w:t>Santa</w:t>
            </w:r>
          </w:p>
        </w:tc>
        <w:tc>
          <w:tcPr>
            <w:tcW w:w="3600" w:type="dxa"/>
            <w:noWrap/>
          </w:tcPr>
          <w:p w:rsidR="00EE2F20" w:rsidRPr="00DC6E14" w:rsidRDefault="005D7BBB" w:rsidP="00A007DA">
            <w:pPr>
              <w:cnfStyle w:val="000000000000" w:firstRow="0" w:lastRow="0" w:firstColumn="0" w:lastColumn="0" w:oddVBand="0" w:evenVBand="0" w:oddHBand="0" w:evenHBand="0" w:firstRowFirstColumn="0" w:firstRowLastColumn="0" w:lastRowFirstColumn="0" w:lastRowLastColumn="0"/>
              <w:rPr>
                <w:rFonts w:cs="Arial"/>
                <w:lang w:eastAsia="es-PE"/>
              </w:rPr>
            </w:pPr>
            <w:r w:rsidRPr="00DC6E14">
              <w:rPr>
                <w:rFonts w:cs="Arial"/>
                <w:lang w:eastAsia="es-PE"/>
              </w:rPr>
              <w:t>Arenisca gris oscura</w:t>
            </w:r>
          </w:p>
        </w:tc>
      </w:tr>
      <w:tr w:rsidR="00EE2F20"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7" w:type="dxa"/>
            <w:noWrap/>
          </w:tcPr>
          <w:p w:rsidR="00EE2F20" w:rsidRPr="00DC6E14" w:rsidRDefault="00EE2F20" w:rsidP="00A007DA">
            <w:pPr>
              <w:rPr>
                <w:rFonts w:cs="Arial"/>
                <w:b w:val="0"/>
                <w:lang w:eastAsia="es-PE"/>
              </w:rPr>
            </w:pPr>
            <w:r w:rsidRPr="00DC6E14">
              <w:rPr>
                <w:rFonts w:cs="Arial"/>
                <w:b w:val="0"/>
                <w:lang w:eastAsia="es-PE"/>
              </w:rPr>
              <w:t>15</w:t>
            </w:r>
          </w:p>
        </w:tc>
        <w:tc>
          <w:tcPr>
            <w:tcW w:w="1817" w:type="dxa"/>
            <w:noWrap/>
          </w:tcPr>
          <w:p w:rsidR="00EE2F20" w:rsidRPr="00DC6E14" w:rsidRDefault="005D7BBB" w:rsidP="00A007DA">
            <w:pPr>
              <w:cnfStyle w:val="000000100000" w:firstRow="0" w:lastRow="0" w:firstColumn="0" w:lastColumn="0" w:oddVBand="0" w:evenVBand="0" w:oddHBand="1" w:evenHBand="0" w:firstRowFirstColumn="0" w:firstRowLastColumn="0" w:lastRowFirstColumn="0" w:lastRowLastColumn="0"/>
              <w:rPr>
                <w:rFonts w:cs="Arial"/>
                <w:lang w:eastAsia="es-PE"/>
              </w:rPr>
            </w:pPr>
            <w:r w:rsidRPr="00DC6E14">
              <w:rPr>
                <w:rFonts w:cs="Arial"/>
                <w:lang w:eastAsia="es-PE"/>
              </w:rPr>
              <w:t>Km 8+015</w:t>
            </w:r>
          </w:p>
        </w:tc>
        <w:tc>
          <w:tcPr>
            <w:tcW w:w="1696" w:type="dxa"/>
          </w:tcPr>
          <w:p w:rsidR="00EE2F20" w:rsidRPr="00DC6E14" w:rsidRDefault="005D7BBB" w:rsidP="00A007DA">
            <w:pPr>
              <w:cnfStyle w:val="000000100000" w:firstRow="0" w:lastRow="0" w:firstColumn="0" w:lastColumn="0" w:oddVBand="0" w:evenVBand="0" w:oddHBand="1" w:evenHBand="0" w:firstRowFirstColumn="0" w:firstRowLastColumn="0" w:lastRowFirstColumn="0" w:lastRowLastColumn="0"/>
              <w:rPr>
                <w:rFonts w:cs="Arial"/>
                <w:lang w:eastAsia="es-PE"/>
              </w:rPr>
            </w:pPr>
            <w:r w:rsidRPr="00DC6E14">
              <w:rPr>
                <w:rFonts w:cs="Arial"/>
                <w:lang w:eastAsia="es-PE"/>
              </w:rPr>
              <w:t>Santa</w:t>
            </w:r>
          </w:p>
        </w:tc>
        <w:tc>
          <w:tcPr>
            <w:tcW w:w="3600" w:type="dxa"/>
            <w:noWrap/>
          </w:tcPr>
          <w:p w:rsidR="00EE2F20" w:rsidRPr="00DC6E14" w:rsidRDefault="005D7BBB" w:rsidP="00A007DA">
            <w:pPr>
              <w:cnfStyle w:val="000000100000" w:firstRow="0" w:lastRow="0" w:firstColumn="0" w:lastColumn="0" w:oddVBand="0" w:evenVBand="0" w:oddHBand="1" w:evenHBand="0" w:firstRowFirstColumn="0" w:firstRowLastColumn="0" w:lastRowFirstColumn="0" w:lastRowLastColumn="0"/>
              <w:rPr>
                <w:rFonts w:cs="Arial"/>
                <w:lang w:eastAsia="es-PE"/>
              </w:rPr>
            </w:pPr>
            <w:r w:rsidRPr="00DC6E14">
              <w:rPr>
                <w:rFonts w:cs="Arial"/>
                <w:lang w:eastAsia="es-PE"/>
              </w:rPr>
              <w:t>Arenisca gris clara</w:t>
            </w:r>
          </w:p>
        </w:tc>
      </w:tr>
      <w:tr w:rsidR="00EE2F20"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967" w:type="dxa"/>
            <w:noWrap/>
          </w:tcPr>
          <w:p w:rsidR="00EE2F20" w:rsidRPr="00DC6E14" w:rsidRDefault="00EE2F20" w:rsidP="00A007DA">
            <w:pPr>
              <w:rPr>
                <w:rFonts w:cs="Arial"/>
                <w:b w:val="0"/>
                <w:lang w:eastAsia="es-PE"/>
              </w:rPr>
            </w:pPr>
            <w:r w:rsidRPr="00DC6E14">
              <w:rPr>
                <w:rFonts w:cs="Arial"/>
                <w:b w:val="0"/>
                <w:lang w:eastAsia="es-PE"/>
              </w:rPr>
              <w:t>16</w:t>
            </w:r>
          </w:p>
        </w:tc>
        <w:tc>
          <w:tcPr>
            <w:tcW w:w="1817" w:type="dxa"/>
            <w:noWrap/>
          </w:tcPr>
          <w:p w:rsidR="00EE2F20" w:rsidRPr="00DC6E14" w:rsidRDefault="005D7BBB" w:rsidP="00A007DA">
            <w:pPr>
              <w:cnfStyle w:val="000000000000" w:firstRow="0" w:lastRow="0" w:firstColumn="0" w:lastColumn="0" w:oddVBand="0" w:evenVBand="0" w:oddHBand="0" w:evenHBand="0" w:firstRowFirstColumn="0" w:firstRowLastColumn="0" w:lastRowFirstColumn="0" w:lastRowLastColumn="0"/>
              <w:rPr>
                <w:rFonts w:cs="Arial"/>
                <w:lang w:eastAsia="es-PE"/>
              </w:rPr>
            </w:pPr>
            <w:r w:rsidRPr="00DC6E14">
              <w:rPr>
                <w:rFonts w:cs="Arial"/>
                <w:lang w:eastAsia="es-PE"/>
              </w:rPr>
              <w:t xml:space="preserve">Km 8+160 </w:t>
            </w:r>
          </w:p>
        </w:tc>
        <w:tc>
          <w:tcPr>
            <w:tcW w:w="1696" w:type="dxa"/>
          </w:tcPr>
          <w:p w:rsidR="00EE2F20" w:rsidRPr="00DC6E14" w:rsidRDefault="005D7BBB" w:rsidP="00A007DA">
            <w:pPr>
              <w:cnfStyle w:val="000000000000" w:firstRow="0" w:lastRow="0" w:firstColumn="0" w:lastColumn="0" w:oddVBand="0" w:evenVBand="0" w:oddHBand="0" w:evenHBand="0" w:firstRowFirstColumn="0" w:firstRowLastColumn="0" w:lastRowFirstColumn="0" w:lastRowLastColumn="0"/>
              <w:rPr>
                <w:rFonts w:cs="Arial"/>
                <w:lang w:eastAsia="es-PE"/>
              </w:rPr>
            </w:pPr>
            <w:r w:rsidRPr="00DC6E14">
              <w:rPr>
                <w:rFonts w:cs="Arial"/>
                <w:lang w:eastAsia="es-PE"/>
              </w:rPr>
              <w:t>Santa</w:t>
            </w:r>
          </w:p>
        </w:tc>
        <w:tc>
          <w:tcPr>
            <w:tcW w:w="3600" w:type="dxa"/>
            <w:noWrap/>
          </w:tcPr>
          <w:p w:rsidR="00EE2F20" w:rsidRPr="00DC6E14" w:rsidRDefault="005D7BBB" w:rsidP="00A007DA">
            <w:pPr>
              <w:cnfStyle w:val="000000000000" w:firstRow="0" w:lastRow="0" w:firstColumn="0" w:lastColumn="0" w:oddVBand="0" w:evenVBand="0" w:oddHBand="0" w:evenHBand="0" w:firstRowFirstColumn="0" w:firstRowLastColumn="0" w:lastRowFirstColumn="0" w:lastRowLastColumn="0"/>
              <w:rPr>
                <w:rFonts w:cs="Arial"/>
                <w:lang w:eastAsia="es-PE"/>
              </w:rPr>
            </w:pPr>
            <w:r w:rsidRPr="00DC6E14">
              <w:rPr>
                <w:rFonts w:cs="Arial"/>
                <w:lang w:eastAsia="es-PE"/>
              </w:rPr>
              <w:t>Arenisca gris amarillenta</w:t>
            </w:r>
          </w:p>
        </w:tc>
      </w:tr>
      <w:tr w:rsidR="00EE2F20"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7" w:type="dxa"/>
            <w:noWrap/>
            <w:hideMark/>
          </w:tcPr>
          <w:p w:rsidR="00EE2F20" w:rsidRPr="00DC6E14" w:rsidRDefault="00EE2F20" w:rsidP="00A007DA">
            <w:pPr>
              <w:rPr>
                <w:rFonts w:cs="Arial"/>
                <w:b w:val="0"/>
                <w:lang w:val="es-PE" w:eastAsia="es-PE"/>
              </w:rPr>
            </w:pPr>
            <w:r w:rsidRPr="00DC6E14">
              <w:rPr>
                <w:rFonts w:cs="Arial"/>
                <w:b w:val="0"/>
                <w:lang w:val="es-PE" w:eastAsia="es-PE"/>
              </w:rPr>
              <w:t>17</w:t>
            </w:r>
          </w:p>
        </w:tc>
        <w:tc>
          <w:tcPr>
            <w:tcW w:w="1817" w:type="dxa"/>
            <w:noWrap/>
            <w:hideMark/>
          </w:tcPr>
          <w:p w:rsidR="00EE2F20" w:rsidRPr="00DC6E14" w:rsidRDefault="00EE2F20" w:rsidP="00A007DA">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Km 8+505</w:t>
            </w:r>
          </w:p>
        </w:tc>
        <w:tc>
          <w:tcPr>
            <w:tcW w:w="1696" w:type="dxa"/>
          </w:tcPr>
          <w:p w:rsidR="00EE2F20" w:rsidRPr="00DC6E14" w:rsidRDefault="00EE2F20" w:rsidP="00A007DA">
            <w:pPr>
              <w:cnfStyle w:val="000000100000" w:firstRow="0" w:lastRow="0" w:firstColumn="0" w:lastColumn="0" w:oddVBand="0" w:evenVBand="0" w:oddHBand="1" w:evenHBand="0" w:firstRowFirstColumn="0" w:firstRowLastColumn="0" w:lastRowFirstColumn="0" w:lastRowLastColumn="0"/>
              <w:rPr>
                <w:rFonts w:cs="Arial"/>
                <w:lang w:eastAsia="es-PE"/>
              </w:rPr>
            </w:pPr>
            <w:r w:rsidRPr="00DC6E14">
              <w:rPr>
                <w:rFonts w:cs="Arial"/>
                <w:lang w:eastAsia="es-PE"/>
              </w:rPr>
              <w:t>Santa</w:t>
            </w:r>
          </w:p>
        </w:tc>
        <w:tc>
          <w:tcPr>
            <w:tcW w:w="3600" w:type="dxa"/>
            <w:noWrap/>
            <w:hideMark/>
          </w:tcPr>
          <w:p w:rsidR="00EE2F20" w:rsidRPr="00DC6E14" w:rsidRDefault="005D7BBB" w:rsidP="005D7BBB">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A</w:t>
            </w:r>
            <w:r w:rsidR="00EE2F20" w:rsidRPr="00DC6E14">
              <w:rPr>
                <w:rFonts w:cs="Arial"/>
                <w:lang w:val="es-PE" w:eastAsia="es-PE"/>
              </w:rPr>
              <w:t>renisca gris limonítica</w:t>
            </w:r>
          </w:p>
        </w:tc>
      </w:tr>
      <w:tr w:rsidR="00EE2F20"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967" w:type="dxa"/>
            <w:noWrap/>
            <w:hideMark/>
          </w:tcPr>
          <w:p w:rsidR="00EE2F20" w:rsidRPr="00DC6E14" w:rsidRDefault="00EE2F20" w:rsidP="00A007DA">
            <w:pPr>
              <w:rPr>
                <w:rFonts w:cs="Arial"/>
                <w:b w:val="0"/>
                <w:lang w:val="es-PE" w:eastAsia="es-PE"/>
              </w:rPr>
            </w:pPr>
            <w:r w:rsidRPr="00DC6E14">
              <w:rPr>
                <w:rFonts w:cs="Arial"/>
                <w:b w:val="0"/>
                <w:lang w:val="es-PE" w:eastAsia="es-PE"/>
              </w:rPr>
              <w:t>18</w:t>
            </w:r>
          </w:p>
        </w:tc>
        <w:tc>
          <w:tcPr>
            <w:tcW w:w="1817" w:type="dxa"/>
            <w:noWrap/>
            <w:hideMark/>
          </w:tcPr>
          <w:p w:rsidR="00EE2F20" w:rsidRPr="00DC6E14" w:rsidRDefault="00EE2F20" w:rsidP="00A007DA">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Km 8+600</w:t>
            </w:r>
          </w:p>
        </w:tc>
        <w:tc>
          <w:tcPr>
            <w:tcW w:w="1696" w:type="dxa"/>
          </w:tcPr>
          <w:p w:rsidR="00EE2F20" w:rsidRPr="00DC6E14" w:rsidRDefault="00EE2F20" w:rsidP="00A007DA">
            <w:pPr>
              <w:cnfStyle w:val="000000000000" w:firstRow="0" w:lastRow="0" w:firstColumn="0" w:lastColumn="0" w:oddVBand="0" w:evenVBand="0" w:oddHBand="0" w:evenHBand="0" w:firstRowFirstColumn="0" w:firstRowLastColumn="0" w:lastRowFirstColumn="0" w:lastRowLastColumn="0"/>
              <w:rPr>
                <w:rFonts w:cs="Arial"/>
                <w:lang w:eastAsia="es-PE"/>
              </w:rPr>
            </w:pPr>
            <w:r w:rsidRPr="00DC6E14">
              <w:rPr>
                <w:rFonts w:cs="Arial"/>
                <w:lang w:eastAsia="es-PE"/>
              </w:rPr>
              <w:t>Carhuaz</w:t>
            </w:r>
          </w:p>
        </w:tc>
        <w:tc>
          <w:tcPr>
            <w:tcW w:w="3600" w:type="dxa"/>
            <w:noWrap/>
            <w:hideMark/>
          </w:tcPr>
          <w:p w:rsidR="00EE2F20" w:rsidRPr="00DC6E14" w:rsidRDefault="005D7BBB" w:rsidP="005D7BBB">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A</w:t>
            </w:r>
            <w:r w:rsidR="00EE2F20" w:rsidRPr="00DC6E14">
              <w:rPr>
                <w:rFonts w:cs="Arial"/>
                <w:lang w:val="es-PE" w:eastAsia="es-PE"/>
              </w:rPr>
              <w:t>renisca parda ferruginosa</w:t>
            </w:r>
          </w:p>
        </w:tc>
      </w:tr>
    </w:tbl>
    <w:p w:rsidR="00EE2F20" w:rsidRPr="00DC6E14" w:rsidRDefault="00EE2F20" w:rsidP="00A96D15">
      <w:pPr>
        <w:spacing w:line="360" w:lineRule="auto"/>
        <w:jc w:val="both"/>
        <w:rPr>
          <w:rFonts w:cs="Arial"/>
        </w:rPr>
      </w:pPr>
    </w:p>
    <w:p w:rsidR="00E230BD" w:rsidRPr="00DC6E14" w:rsidRDefault="005D7BBB" w:rsidP="00575FD1">
      <w:pPr>
        <w:spacing w:line="360" w:lineRule="auto"/>
        <w:jc w:val="both"/>
        <w:rPr>
          <w:rFonts w:cs="Arial"/>
        </w:rPr>
      </w:pPr>
      <w:r w:rsidRPr="00DC6E14">
        <w:rPr>
          <w:rFonts w:cs="Arial"/>
        </w:rPr>
        <w:t xml:space="preserve">Del total de </w:t>
      </w:r>
      <w:r w:rsidR="00337A82">
        <w:rPr>
          <w:rFonts w:cs="Arial"/>
        </w:rPr>
        <w:t xml:space="preserve">las </w:t>
      </w:r>
      <w:r w:rsidRPr="00DC6E14">
        <w:rPr>
          <w:rFonts w:cs="Arial"/>
        </w:rPr>
        <w:t xml:space="preserve">muestras de roca se </w:t>
      </w:r>
      <w:r w:rsidR="00337A82">
        <w:rPr>
          <w:rFonts w:cs="Arial"/>
        </w:rPr>
        <w:t xml:space="preserve">eligieron </w:t>
      </w:r>
      <w:r w:rsidRPr="00DC6E14">
        <w:rPr>
          <w:rFonts w:cs="Arial"/>
        </w:rPr>
        <w:t>las muestras más representativas de cada formación roc</w:t>
      </w:r>
      <w:r w:rsidR="00337A82">
        <w:rPr>
          <w:rFonts w:cs="Arial"/>
        </w:rPr>
        <w:t>osa, conformándose unidades geotécnicas según su ubicación geográfica</w:t>
      </w:r>
      <w:r w:rsidRPr="00DC6E14">
        <w:rPr>
          <w:rFonts w:cs="Arial"/>
        </w:rPr>
        <w:t xml:space="preserve">.  </w:t>
      </w:r>
    </w:p>
    <w:p w:rsidR="00A96D15" w:rsidRPr="00DC6E14" w:rsidRDefault="00A96D15" w:rsidP="00575FD1">
      <w:pPr>
        <w:pStyle w:val="Descripcin"/>
        <w:keepNext/>
        <w:jc w:val="center"/>
        <w:rPr>
          <w:szCs w:val="24"/>
        </w:rPr>
      </w:pPr>
      <w:bookmarkStart w:id="104" w:name="_Toc527721543"/>
      <w:bookmarkStart w:id="105" w:name="_Toc530435437"/>
      <w:bookmarkStart w:id="106" w:name="_Toc6771743"/>
      <w:r w:rsidRPr="00DC6E14">
        <w:rPr>
          <w:b/>
          <w:szCs w:val="24"/>
        </w:rPr>
        <w:t xml:space="preserve">Tabla </w:t>
      </w:r>
      <w:r w:rsidRPr="00DC6E14">
        <w:rPr>
          <w:b/>
          <w:szCs w:val="24"/>
        </w:rPr>
        <w:fldChar w:fldCharType="begin"/>
      </w:r>
      <w:r w:rsidRPr="00DC6E14">
        <w:rPr>
          <w:b/>
          <w:szCs w:val="24"/>
        </w:rPr>
        <w:instrText xml:space="preserve"> SEQ Tabla \* ARABIC </w:instrText>
      </w:r>
      <w:r w:rsidRPr="00DC6E14">
        <w:rPr>
          <w:b/>
          <w:szCs w:val="24"/>
        </w:rPr>
        <w:fldChar w:fldCharType="separate"/>
      </w:r>
      <w:r w:rsidR="00DF34C3">
        <w:rPr>
          <w:b/>
          <w:noProof/>
          <w:szCs w:val="24"/>
        </w:rPr>
        <w:t>5</w:t>
      </w:r>
      <w:r w:rsidRPr="00DC6E14">
        <w:rPr>
          <w:b/>
          <w:szCs w:val="24"/>
        </w:rPr>
        <w:fldChar w:fldCharType="end"/>
      </w:r>
      <w:r w:rsidRPr="00DC6E14">
        <w:rPr>
          <w:b/>
          <w:szCs w:val="24"/>
        </w:rPr>
        <w:t>.</w:t>
      </w:r>
      <w:r w:rsidRPr="00DC6E14">
        <w:rPr>
          <w:szCs w:val="24"/>
        </w:rPr>
        <w:t xml:space="preserve"> </w:t>
      </w:r>
      <w:r w:rsidR="005D7BBB" w:rsidRPr="00DC6E14">
        <w:rPr>
          <w:szCs w:val="24"/>
        </w:rPr>
        <w:t>Muestra representativa de cada formación rocosa</w:t>
      </w:r>
      <w:r w:rsidRPr="00DC6E14">
        <w:rPr>
          <w:szCs w:val="24"/>
        </w:rPr>
        <w:t>.</w:t>
      </w:r>
      <w:bookmarkEnd w:id="104"/>
      <w:bookmarkEnd w:id="105"/>
      <w:bookmarkEnd w:id="106"/>
    </w:p>
    <w:tbl>
      <w:tblPr>
        <w:tblStyle w:val="Tablanormal2"/>
        <w:tblW w:w="7797" w:type="dxa"/>
        <w:jc w:val="center"/>
        <w:tblLook w:val="04A0" w:firstRow="1" w:lastRow="0" w:firstColumn="1" w:lastColumn="0" w:noHBand="0" w:noVBand="1"/>
      </w:tblPr>
      <w:tblGrid>
        <w:gridCol w:w="967"/>
        <w:gridCol w:w="1817"/>
        <w:gridCol w:w="1696"/>
        <w:gridCol w:w="3317"/>
      </w:tblGrid>
      <w:tr w:rsidR="00A96D15" w:rsidRPr="00DC6E14" w:rsidTr="00FF590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7" w:type="dxa"/>
            <w:noWrap/>
            <w:hideMark/>
          </w:tcPr>
          <w:p w:rsidR="00A96D15" w:rsidRPr="00DC6E14" w:rsidRDefault="00A96D15" w:rsidP="00A007DA">
            <w:pPr>
              <w:rPr>
                <w:rFonts w:cs="Arial"/>
                <w:lang w:val="es-PE" w:eastAsia="es-PE"/>
              </w:rPr>
            </w:pPr>
            <w:r w:rsidRPr="00DC6E14">
              <w:rPr>
                <w:rFonts w:cs="Arial"/>
                <w:lang w:val="es-PE" w:eastAsia="es-PE"/>
              </w:rPr>
              <w:t>ROCA</w:t>
            </w:r>
          </w:p>
        </w:tc>
        <w:tc>
          <w:tcPr>
            <w:tcW w:w="1817" w:type="dxa"/>
            <w:noWrap/>
            <w:hideMark/>
          </w:tcPr>
          <w:p w:rsidR="00A96D15" w:rsidRPr="00DC6E14" w:rsidRDefault="00A96D15" w:rsidP="00A007DA">
            <w:pPr>
              <w:cnfStyle w:val="100000000000" w:firstRow="1"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PROGRESIVA</w:t>
            </w:r>
          </w:p>
        </w:tc>
        <w:tc>
          <w:tcPr>
            <w:tcW w:w="1696" w:type="dxa"/>
          </w:tcPr>
          <w:p w:rsidR="00A96D15" w:rsidRPr="00DC6E14" w:rsidRDefault="00A96D15" w:rsidP="00A007DA">
            <w:pPr>
              <w:cnfStyle w:val="100000000000" w:firstRow="1" w:lastRow="0" w:firstColumn="0" w:lastColumn="0" w:oddVBand="0" w:evenVBand="0" w:oddHBand="0" w:evenHBand="0" w:firstRowFirstColumn="0" w:firstRowLastColumn="0" w:lastRowFirstColumn="0" w:lastRowLastColumn="0"/>
              <w:rPr>
                <w:rFonts w:cs="Arial"/>
                <w:lang w:eastAsia="es-PE"/>
              </w:rPr>
            </w:pPr>
            <w:r w:rsidRPr="00DC6E14">
              <w:rPr>
                <w:rFonts w:cs="Arial"/>
                <w:lang w:eastAsia="es-PE"/>
              </w:rPr>
              <w:t>FORMACIÓN</w:t>
            </w:r>
          </w:p>
        </w:tc>
        <w:tc>
          <w:tcPr>
            <w:tcW w:w="3317" w:type="dxa"/>
            <w:noWrap/>
            <w:hideMark/>
          </w:tcPr>
          <w:p w:rsidR="00A96D15" w:rsidRPr="00DC6E14" w:rsidRDefault="00A96D15" w:rsidP="00A007DA">
            <w:pPr>
              <w:cnfStyle w:val="100000000000" w:firstRow="1"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LITOLOGÍA</w:t>
            </w:r>
          </w:p>
        </w:tc>
      </w:tr>
      <w:tr w:rsidR="00A96D15" w:rsidRPr="00DC6E14" w:rsidTr="00FF59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7" w:type="dxa"/>
            <w:noWrap/>
            <w:hideMark/>
          </w:tcPr>
          <w:p w:rsidR="00A96D15" w:rsidRPr="00DC6E14" w:rsidRDefault="00A96D15" w:rsidP="00A007DA">
            <w:pPr>
              <w:rPr>
                <w:rFonts w:cs="Arial"/>
                <w:b w:val="0"/>
                <w:lang w:val="es-PE" w:eastAsia="es-PE"/>
              </w:rPr>
            </w:pPr>
            <w:r w:rsidRPr="00DC6E14">
              <w:rPr>
                <w:rFonts w:cs="Arial"/>
                <w:b w:val="0"/>
                <w:lang w:val="es-PE" w:eastAsia="es-PE"/>
              </w:rPr>
              <w:t>3</w:t>
            </w:r>
          </w:p>
        </w:tc>
        <w:tc>
          <w:tcPr>
            <w:tcW w:w="1817" w:type="dxa"/>
            <w:noWrap/>
            <w:hideMark/>
          </w:tcPr>
          <w:p w:rsidR="00A96D15" w:rsidRPr="00DC6E14" w:rsidRDefault="00A96D15" w:rsidP="00A007DA">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Km 5+270</w:t>
            </w:r>
          </w:p>
        </w:tc>
        <w:tc>
          <w:tcPr>
            <w:tcW w:w="1696" w:type="dxa"/>
          </w:tcPr>
          <w:p w:rsidR="00A96D15" w:rsidRPr="00DC6E14" w:rsidRDefault="00A96D15" w:rsidP="00A007DA">
            <w:pPr>
              <w:cnfStyle w:val="000000100000" w:firstRow="0" w:lastRow="0" w:firstColumn="0" w:lastColumn="0" w:oddVBand="0" w:evenVBand="0" w:oddHBand="1" w:evenHBand="0" w:firstRowFirstColumn="0" w:firstRowLastColumn="0" w:lastRowFirstColumn="0" w:lastRowLastColumn="0"/>
              <w:rPr>
                <w:rFonts w:cs="Arial"/>
                <w:lang w:eastAsia="es-PE"/>
              </w:rPr>
            </w:pPr>
            <w:r w:rsidRPr="00DC6E14">
              <w:rPr>
                <w:rFonts w:cs="Arial"/>
                <w:lang w:eastAsia="es-PE"/>
              </w:rPr>
              <w:t>Farrat</w:t>
            </w:r>
          </w:p>
        </w:tc>
        <w:tc>
          <w:tcPr>
            <w:tcW w:w="3317" w:type="dxa"/>
            <w:noWrap/>
            <w:hideMark/>
          </w:tcPr>
          <w:p w:rsidR="00A96D15" w:rsidRPr="00DC6E14" w:rsidRDefault="00337A82" w:rsidP="00337A82">
            <w:pPr>
              <w:cnfStyle w:val="000000100000" w:firstRow="0" w:lastRow="0" w:firstColumn="0" w:lastColumn="0" w:oddVBand="0" w:evenVBand="0" w:oddHBand="1" w:evenHBand="0" w:firstRowFirstColumn="0" w:firstRowLastColumn="0" w:lastRowFirstColumn="0" w:lastRowLastColumn="0"/>
              <w:rPr>
                <w:rFonts w:cs="Arial"/>
                <w:lang w:val="es-PE" w:eastAsia="es-PE"/>
              </w:rPr>
            </w:pPr>
            <w:r>
              <w:rPr>
                <w:rFonts w:cs="Arial"/>
                <w:lang w:val="es-PE" w:eastAsia="es-PE"/>
              </w:rPr>
              <w:t>A</w:t>
            </w:r>
            <w:r w:rsidR="00A96D15" w:rsidRPr="00DC6E14">
              <w:rPr>
                <w:rFonts w:cs="Arial"/>
                <w:lang w:val="es-PE" w:eastAsia="es-PE"/>
              </w:rPr>
              <w:t>renisca beis de grano medio</w:t>
            </w:r>
          </w:p>
        </w:tc>
      </w:tr>
      <w:tr w:rsidR="00A96D15" w:rsidRPr="00DC6E14" w:rsidTr="00FF590C">
        <w:trPr>
          <w:trHeight w:val="300"/>
          <w:jc w:val="center"/>
        </w:trPr>
        <w:tc>
          <w:tcPr>
            <w:cnfStyle w:val="001000000000" w:firstRow="0" w:lastRow="0" w:firstColumn="1" w:lastColumn="0" w:oddVBand="0" w:evenVBand="0" w:oddHBand="0" w:evenHBand="0" w:firstRowFirstColumn="0" w:firstRowLastColumn="0" w:lastRowFirstColumn="0" w:lastRowLastColumn="0"/>
            <w:tcW w:w="967" w:type="dxa"/>
            <w:noWrap/>
            <w:hideMark/>
          </w:tcPr>
          <w:p w:rsidR="00A96D15" w:rsidRPr="00DC6E14" w:rsidRDefault="00A96D15" w:rsidP="00A007DA">
            <w:pPr>
              <w:rPr>
                <w:rFonts w:cs="Arial"/>
                <w:b w:val="0"/>
                <w:lang w:val="es-PE" w:eastAsia="es-PE"/>
              </w:rPr>
            </w:pPr>
            <w:r w:rsidRPr="00DC6E14">
              <w:rPr>
                <w:rFonts w:cs="Arial"/>
                <w:b w:val="0"/>
                <w:lang w:val="es-PE" w:eastAsia="es-PE"/>
              </w:rPr>
              <w:t>6</w:t>
            </w:r>
          </w:p>
        </w:tc>
        <w:tc>
          <w:tcPr>
            <w:tcW w:w="1817" w:type="dxa"/>
            <w:noWrap/>
            <w:hideMark/>
          </w:tcPr>
          <w:p w:rsidR="00A96D15" w:rsidRPr="00DC6E14" w:rsidRDefault="00A96D15" w:rsidP="00A007DA">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Km 5+480</w:t>
            </w:r>
          </w:p>
        </w:tc>
        <w:tc>
          <w:tcPr>
            <w:tcW w:w="1696" w:type="dxa"/>
          </w:tcPr>
          <w:p w:rsidR="00A96D15" w:rsidRPr="00DC6E14" w:rsidRDefault="00A96D15" w:rsidP="00A007DA">
            <w:pPr>
              <w:cnfStyle w:val="000000000000" w:firstRow="0" w:lastRow="0" w:firstColumn="0" w:lastColumn="0" w:oddVBand="0" w:evenVBand="0" w:oddHBand="0" w:evenHBand="0" w:firstRowFirstColumn="0" w:firstRowLastColumn="0" w:lastRowFirstColumn="0" w:lastRowLastColumn="0"/>
              <w:rPr>
                <w:rFonts w:cs="Arial"/>
                <w:lang w:eastAsia="es-PE"/>
              </w:rPr>
            </w:pPr>
            <w:r w:rsidRPr="00DC6E14">
              <w:rPr>
                <w:rFonts w:cs="Arial"/>
                <w:lang w:eastAsia="es-PE"/>
              </w:rPr>
              <w:t>Carhuaz</w:t>
            </w:r>
          </w:p>
        </w:tc>
        <w:tc>
          <w:tcPr>
            <w:tcW w:w="3317" w:type="dxa"/>
            <w:noWrap/>
            <w:hideMark/>
          </w:tcPr>
          <w:p w:rsidR="00A96D15" w:rsidRPr="00DC6E14" w:rsidRDefault="00337A82" w:rsidP="00337A82">
            <w:pPr>
              <w:cnfStyle w:val="000000000000" w:firstRow="0" w:lastRow="0" w:firstColumn="0" w:lastColumn="0" w:oddVBand="0" w:evenVBand="0" w:oddHBand="0" w:evenHBand="0" w:firstRowFirstColumn="0" w:firstRowLastColumn="0" w:lastRowFirstColumn="0" w:lastRowLastColumn="0"/>
              <w:rPr>
                <w:rFonts w:cs="Arial"/>
                <w:lang w:val="es-PE" w:eastAsia="es-PE"/>
              </w:rPr>
            </w:pPr>
            <w:r>
              <w:rPr>
                <w:rFonts w:cs="Arial"/>
                <w:lang w:val="es-PE" w:eastAsia="es-PE"/>
              </w:rPr>
              <w:t>A</w:t>
            </w:r>
            <w:r w:rsidR="00A96D15" w:rsidRPr="00DC6E14">
              <w:rPr>
                <w:rFonts w:cs="Arial"/>
                <w:lang w:val="es-PE" w:eastAsia="es-PE"/>
              </w:rPr>
              <w:t>renisca parda ferruginosa</w:t>
            </w:r>
          </w:p>
        </w:tc>
      </w:tr>
      <w:tr w:rsidR="00A96D15" w:rsidRPr="00DC6E14" w:rsidTr="00FF59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7" w:type="dxa"/>
            <w:noWrap/>
            <w:hideMark/>
          </w:tcPr>
          <w:p w:rsidR="00A96D15" w:rsidRPr="00DC6E14" w:rsidRDefault="00A96D15" w:rsidP="00A007DA">
            <w:pPr>
              <w:rPr>
                <w:rFonts w:cs="Arial"/>
                <w:b w:val="0"/>
                <w:lang w:val="es-PE" w:eastAsia="es-PE"/>
              </w:rPr>
            </w:pPr>
            <w:r w:rsidRPr="00DC6E14">
              <w:rPr>
                <w:rFonts w:cs="Arial"/>
                <w:b w:val="0"/>
                <w:lang w:val="es-PE" w:eastAsia="es-PE"/>
              </w:rPr>
              <w:t>7</w:t>
            </w:r>
          </w:p>
        </w:tc>
        <w:tc>
          <w:tcPr>
            <w:tcW w:w="1817" w:type="dxa"/>
            <w:noWrap/>
            <w:hideMark/>
          </w:tcPr>
          <w:p w:rsidR="00A96D15" w:rsidRPr="00DC6E14" w:rsidRDefault="00A96D15" w:rsidP="00A007DA">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Km 6+400</w:t>
            </w:r>
          </w:p>
        </w:tc>
        <w:tc>
          <w:tcPr>
            <w:tcW w:w="1696" w:type="dxa"/>
          </w:tcPr>
          <w:p w:rsidR="00A96D15" w:rsidRPr="00DC6E14" w:rsidRDefault="00A96D15" w:rsidP="00A007DA">
            <w:pPr>
              <w:cnfStyle w:val="000000100000" w:firstRow="0" w:lastRow="0" w:firstColumn="0" w:lastColumn="0" w:oddVBand="0" w:evenVBand="0" w:oddHBand="1" w:evenHBand="0" w:firstRowFirstColumn="0" w:firstRowLastColumn="0" w:lastRowFirstColumn="0" w:lastRowLastColumn="0"/>
              <w:rPr>
                <w:rFonts w:cs="Arial"/>
                <w:lang w:eastAsia="es-PE"/>
              </w:rPr>
            </w:pPr>
            <w:r w:rsidRPr="00DC6E14">
              <w:rPr>
                <w:rFonts w:cs="Arial"/>
                <w:lang w:eastAsia="es-PE"/>
              </w:rPr>
              <w:t>Santa</w:t>
            </w:r>
          </w:p>
        </w:tc>
        <w:tc>
          <w:tcPr>
            <w:tcW w:w="3317" w:type="dxa"/>
            <w:noWrap/>
            <w:hideMark/>
          </w:tcPr>
          <w:p w:rsidR="00A96D15" w:rsidRPr="00DC6E14" w:rsidRDefault="00337A82" w:rsidP="00337A82">
            <w:pPr>
              <w:cnfStyle w:val="000000100000" w:firstRow="0" w:lastRow="0" w:firstColumn="0" w:lastColumn="0" w:oddVBand="0" w:evenVBand="0" w:oddHBand="1" w:evenHBand="0" w:firstRowFirstColumn="0" w:firstRowLastColumn="0" w:lastRowFirstColumn="0" w:lastRowLastColumn="0"/>
              <w:rPr>
                <w:rFonts w:cs="Arial"/>
                <w:lang w:val="es-PE" w:eastAsia="es-PE"/>
              </w:rPr>
            </w:pPr>
            <w:r>
              <w:rPr>
                <w:rFonts w:cs="Arial"/>
                <w:lang w:val="es-PE" w:eastAsia="es-PE"/>
              </w:rPr>
              <w:t>A</w:t>
            </w:r>
            <w:r w:rsidR="00A96D15" w:rsidRPr="00DC6E14">
              <w:rPr>
                <w:rFonts w:cs="Arial"/>
                <w:lang w:val="es-PE" w:eastAsia="es-PE"/>
              </w:rPr>
              <w:t>renisca gris limonítica</w:t>
            </w:r>
          </w:p>
        </w:tc>
      </w:tr>
      <w:tr w:rsidR="00A96D15" w:rsidRPr="00DC6E14" w:rsidTr="00FF590C">
        <w:trPr>
          <w:trHeight w:val="300"/>
          <w:jc w:val="center"/>
        </w:trPr>
        <w:tc>
          <w:tcPr>
            <w:cnfStyle w:val="001000000000" w:firstRow="0" w:lastRow="0" w:firstColumn="1" w:lastColumn="0" w:oddVBand="0" w:evenVBand="0" w:oddHBand="0" w:evenHBand="0" w:firstRowFirstColumn="0" w:firstRowLastColumn="0" w:lastRowFirstColumn="0" w:lastRowLastColumn="0"/>
            <w:tcW w:w="967" w:type="dxa"/>
            <w:noWrap/>
            <w:hideMark/>
          </w:tcPr>
          <w:p w:rsidR="00A96D15" w:rsidRPr="00DC6E14" w:rsidRDefault="00A96D15" w:rsidP="00A007DA">
            <w:pPr>
              <w:rPr>
                <w:rFonts w:cs="Arial"/>
                <w:b w:val="0"/>
                <w:lang w:val="es-PE" w:eastAsia="es-PE"/>
              </w:rPr>
            </w:pPr>
            <w:r w:rsidRPr="00DC6E14">
              <w:rPr>
                <w:rFonts w:cs="Arial"/>
                <w:b w:val="0"/>
                <w:lang w:val="es-PE" w:eastAsia="es-PE"/>
              </w:rPr>
              <w:t>11</w:t>
            </w:r>
          </w:p>
        </w:tc>
        <w:tc>
          <w:tcPr>
            <w:tcW w:w="1817" w:type="dxa"/>
            <w:noWrap/>
            <w:hideMark/>
          </w:tcPr>
          <w:p w:rsidR="00A96D15" w:rsidRPr="00DC6E14" w:rsidRDefault="00A96D15" w:rsidP="00A007DA">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Km 6+940</w:t>
            </w:r>
          </w:p>
        </w:tc>
        <w:tc>
          <w:tcPr>
            <w:tcW w:w="1696" w:type="dxa"/>
          </w:tcPr>
          <w:p w:rsidR="00A96D15" w:rsidRPr="00DC6E14" w:rsidRDefault="00A96D15" w:rsidP="00A007DA">
            <w:pPr>
              <w:cnfStyle w:val="000000000000" w:firstRow="0" w:lastRow="0" w:firstColumn="0" w:lastColumn="0" w:oddVBand="0" w:evenVBand="0" w:oddHBand="0" w:evenHBand="0" w:firstRowFirstColumn="0" w:firstRowLastColumn="0" w:lastRowFirstColumn="0" w:lastRowLastColumn="0"/>
              <w:rPr>
                <w:rFonts w:cs="Arial"/>
                <w:lang w:eastAsia="es-PE"/>
              </w:rPr>
            </w:pPr>
            <w:r w:rsidRPr="00DC6E14">
              <w:rPr>
                <w:rFonts w:cs="Arial"/>
                <w:lang w:eastAsia="es-PE"/>
              </w:rPr>
              <w:t>Chimú</w:t>
            </w:r>
          </w:p>
        </w:tc>
        <w:tc>
          <w:tcPr>
            <w:tcW w:w="3317" w:type="dxa"/>
            <w:noWrap/>
            <w:hideMark/>
          </w:tcPr>
          <w:p w:rsidR="00A96D15" w:rsidRPr="00DC6E14" w:rsidRDefault="00337A82" w:rsidP="00337A82">
            <w:pPr>
              <w:cnfStyle w:val="000000000000" w:firstRow="0" w:lastRow="0" w:firstColumn="0" w:lastColumn="0" w:oddVBand="0" w:evenVBand="0" w:oddHBand="0" w:evenHBand="0" w:firstRowFirstColumn="0" w:firstRowLastColumn="0" w:lastRowFirstColumn="0" w:lastRowLastColumn="0"/>
              <w:rPr>
                <w:rFonts w:cs="Arial"/>
                <w:lang w:val="es-PE" w:eastAsia="es-PE"/>
              </w:rPr>
            </w:pPr>
            <w:r>
              <w:rPr>
                <w:rFonts w:cs="Arial"/>
                <w:lang w:val="es-PE" w:eastAsia="es-PE"/>
              </w:rPr>
              <w:t>A</w:t>
            </w:r>
            <w:r w:rsidR="00A96D15" w:rsidRPr="00DC6E14">
              <w:rPr>
                <w:rFonts w:cs="Arial"/>
                <w:lang w:val="es-PE" w:eastAsia="es-PE"/>
              </w:rPr>
              <w:t>renisca cuarzosa blanquecina</w:t>
            </w:r>
          </w:p>
        </w:tc>
      </w:tr>
      <w:tr w:rsidR="00A96D15" w:rsidRPr="00DC6E14" w:rsidTr="00FF59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7" w:type="dxa"/>
            <w:noWrap/>
            <w:hideMark/>
          </w:tcPr>
          <w:p w:rsidR="00A96D15" w:rsidRPr="00DC6E14" w:rsidRDefault="00A96D15" w:rsidP="00A007DA">
            <w:pPr>
              <w:rPr>
                <w:rFonts w:cs="Arial"/>
                <w:b w:val="0"/>
                <w:lang w:val="es-PE" w:eastAsia="es-PE"/>
              </w:rPr>
            </w:pPr>
            <w:r w:rsidRPr="00DC6E14">
              <w:rPr>
                <w:rFonts w:cs="Arial"/>
                <w:b w:val="0"/>
                <w:lang w:val="es-PE" w:eastAsia="es-PE"/>
              </w:rPr>
              <w:t>12</w:t>
            </w:r>
          </w:p>
        </w:tc>
        <w:tc>
          <w:tcPr>
            <w:tcW w:w="1817" w:type="dxa"/>
            <w:noWrap/>
            <w:hideMark/>
          </w:tcPr>
          <w:p w:rsidR="00A96D15" w:rsidRPr="00DC6E14" w:rsidRDefault="00A96D15" w:rsidP="00A007DA">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Km 7+720</w:t>
            </w:r>
          </w:p>
        </w:tc>
        <w:tc>
          <w:tcPr>
            <w:tcW w:w="1696" w:type="dxa"/>
          </w:tcPr>
          <w:p w:rsidR="00A96D15" w:rsidRPr="00DC6E14" w:rsidRDefault="00A96D15" w:rsidP="00A007DA">
            <w:pPr>
              <w:cnfStyle w:val="000000100000" w:firstRow="0" w:lastRow="0" w:firstColumn="0" w:lastColumn="0" w:oddVBand="0" w:evenVBand="0" w:oddHBand="1" w:evenHBand="0" w:firstRowFirstColumn="0" w:firstRowLastColumn="0" w:lastRowFirstColumn="0" w:lastRowLastColumn="0"/>
              <w:rPr>
                <w:rFonts w:cs="Arial"/>
                <w:lang w:eastAsia="es-PE"/>
              </w:rPr>
            </w:pPr>
            <w:r w:rsidRPr="00DC6E14">
              <w:rPr>
                <w:rFonts w:cs="Arial"/>
                <w:lang w:eastAsia="es-PE"/>
              </w:rPr>
              <w:t>Chimú</w:t>
            </w:r>
          </w:p>
        </w:tc>
        <w:tc>
          <w:tcPr>
            <w:tcW w:w="3317" w:type="dxa"/>
            <w:noWrap/>
            <w:hideMark/>
          </w:tcPr>
          <w:p w:rsidR="00A96D15" w:rsidRPr="00DC6E14" w:rsidRDefault="00337A82" w:rsidP="00337A82">
            <w:pPr>
              <w:cnfStyle w:val="000000100000" w:firstRow="0" w:lastRow="0" w:firstColumn="0" w:lastColumn="0" w:oddVBand="0" w:evenVBand="0" w:oddHBand="1" w:evenHBand="0" w:firstRowFirstColumn="0" w:firstRowLastColumn="0" w:lastRowFirstColumn="0" w:lastRowLastColumn="0"/>
              <w:rPr>
                <w:rFonts w:cs="Arial"/>
                <w:lang w:val="es-PE" w:eastAsia="es-PE"/>
              </w:rPr>
            </w:pPr>
            <w:r>
              <w:rPr>
                <w:rFonts w:cs="Arial"/>
                <w:lang w:val="es-PE" w:eastAsia="es-PE"/>
              </w:rPr>
              <w:t>A</w:t>
            </w:r>
            <w:r w:rsidR="00A96D15" w:rsidRPr="00DC6E14">
              <w:rPr>
                <w:rFonts w:cs="Arial"/>
                <w:lang w:val="es-PE" w:eastAsia="es-PE"/>
              </w:rPr>
              <w:t>renisca cuarzosa blanquecina</w:t>
            </w:r>
          </w:p>
        </w:tc>
      </w:tr>
      <w:tr w:rsidR="00A96D15" w:rsidRPr="00DC6E14" w:rsidTr="00FF590C">
        <w:trPr>
          <w:trHeight w:val="300"/>
          <w:jc w:val="center"/>
        </w:trPr>
        <w:tc>
          <w:tcPr>
            <w:cnfStyle w:val="001000000000" w:firstRow="0" w:lastRow="0" w:firstColumn="1" w:lastColumn="0" w:oddVBand="0" w:evenVBand="0" w:oddHBand="0" w:evenHBand="0" w:firstRowFirstColumn="0" w:firstRowLastColumn="0" w:lastRowFirstColumn="0" w:lastRowLastColumn="0"/>
            <w:tcW w:w="967" w:type="dxa"/>
            <w:noWrap/>
            <w:hideMark/>
          </w:tcPr>
          <w:p w:rsidR="00A96D15" w:rsidRPr="00DC6E14" w:rsidRDefault="00A96D15" w:rsidP="00A007DA">
            <w:pPr>
              <w:rPr>
                <w:rFonts w:cs="Arial"/>
                <w:b w:val="0"/>
                <w:lang w:val="es-PE" w:eastAsia="es-PE"/>
              </w:rPr>
            </w:pPr>
            <w:r w:rsidRPr="00DC6E14">
              <w:rPr>
                <w:rFonts w:cs="Arial"/>
                <w:b w:val="0"/>
                <w:lang w:val="es-PE" w:eastAsia="es-PE"/>
              </w:rPr>
              <w:t>17</w:t>
            </w:r>
          </w:p>
        </w:tc>
        <w:tc>
          <w:tcPr>
            <w:tcW w:w="1817" w:type="dxa"/>
            <w:noWrap/>
            <w:hideMark/>
          </w:tcPr>
          <w:p w:rsidR="00A96D15" w:rsidRPr="00DC6E14" w:rsidRDefault="00A96D15" w:rsidP="00A007DA">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Km 8+505</w:t>
            </w:r>
          </w:p>
        </w:tc>
        <w:tc>
          <w:tcPr>
            <w:tcW w:w="1696" w:type="dxa"/>
          </w:tcPr>
          <w:p w:rsidR="00A96D15" w:rsidRPr="00DC6E14" w:rsidRDefault="00A96D15" w:rsidP="00A007DA">
            <w:pPr>
              <w:cnfStyle w:val="000000000000" w:firstRow="0" w:lastRow="0" w:firstColumn="0" w:lastColumn="0" w:oddVBand="0" w:evenVBand="0" w:oddHBand="0" w:evenHBand="0" w:firstRowFirstColumn="0" w:firstRowLastColumn="0" w:lastRowFirstColumn="0" w:lastRowLastColumn="0"/>
              <w:rPr>
                <w:rFonts w:cs="Arial"/>
                <w:lang w:eastAsia="es-PE"/>
              </w:rPr>
            </w:pPr>
            <w:r w:rsidRPr="00DC6E14">
              <w:rPr>
                <w:rFonts w:cs="Arial"/>
                <w:lang w:eastAsia="es-PE"/>
              </w:rPr>
              <w:t>Santa</w:t>
            </w:r>
          </w:p>
        </w:tc>
        <w:tc>
          <w:tcPr>
            <w:tcW w:w="3317" w:type="dxa"/>
            <w:noWrap/>
            <w:hideMark/>
          </w:tcPr>
          <w:p w:rsidR="00A96D15" w:rsidRPr="00DC6E14" w:rsidRDefault="00337A82" w:rsidP="00337A82">
            <w:pPr>
              <w:cnfStyle w:val="000000000000" w:firstRow="0" w:lastRow="0" w:firstColumn="0" w:lastColumn="0" w:oddVBand="0" w:evenVBand="0" w:oddHBand="0" w:evenHBand="0" w:firstRowFirstColumn="0" w:firstRowLastColumn="0" w:lastRowFirstColumn="0" w:lastRowLastColumn="0"/>
              <w:rPr>
                <w:rFonts w:cs="Arial"/>
                <w:lang w:val="es-PE" w:eastAsia="es-PE"/>
              </w:rPr>
            </w:pPr>
            <w:r>
              <w:rPr>
                <w:rFonts w:cs="Arial"/>
                <w:lang w:val="es-PE" w:eastAsia="es-PE"/>
              </w:rPr>
              <w:t>A</w:t>
            </w:r>
            <w:r w:rsidR="00A96D15" w:rsidRPr="00DC6E14">
              <w:rPr>
                <w:rFonts w:cs="Arial"/>
                <w:lang w:val="es-PE" w:eastAsia="es-PE"/>
              </w:rPr>
              <w:t>renisca gris limonítica</w:t>
            </w:r>
          </w:p>
        </w:tc>
      </w:tr>
      <w:tr w:rsidR="00A96D15" w:rsidRPr="00DC6E14" w:rsidTr="00FF59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7" w:type="dxa"/>
            <w:noWrap/>
            <w:hideMark/>
          </w:tcPr>
          <w:p w:rsidR="00A96D15" w:rsidRPr="00DC6E14" w:rsidRDefault="00A96D15" w:rsidP="00A007DA">
            <w:pPr>
              <w:rPr>
                <w:rFonts w:cs="Arial"/>
                <w:b w:val="0"/>
                <w:lang w:val="es-PE" w:eastAsia="es-PE"/>
              </w:rPr>
            </w:pPr>
            <w:r w:rsidRPr="00DC6E14">
              <w:rPr>
                <w:rFonts w:cs="Arial"/>
                <w:b w:val="0"/>
                <w:lang w:val="es-PE" w:eastAsia="es-PE"/>
              </w:rPr>
              <w:t>18</w:t>
            </w:r>
          </w:p>
        </w:tc>
        <w:tc>
          <w:tcPr>
            <w:tcW w:w="1817" w:type="dxa"/>
            <w:noWrap/>
            <w:hideMark/>
          </w:tcPr>
          <w:p w:rsidR="00A96D15" w:rsidRPr="00DC6E14" w:rsidRDefault="00A96D15" w:rsidP="00A007DA">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Km 8+600</w:t>
            </w:r>
          </w:p>
        </w:tc>
        <w:tc>
          <w:tcPr>
            <w:tcW w:w="1696" w:type="dxa"/>
          </w:tcPr>
          <w:p w:rsidR="00A96D15" w:rsidRPr="00DC6E14" w:rsidRDefault="00A96D15" w:rsidP="00A007DA">
            <w:pPr>
              <w:cnfStyle w:val="000000100000" w:firstRow="0" w:lastRow="0" w:firstColumn="0" w:lastColumn="0" w:oddVBand="0" w:evenVBand="0" w:oddHBand="1" w:evenHBand="0" w:firstRowFirstColumn="0" w:firstRowLastColumn="0" w:lastRowFirstColumn="0" w:lastRowLastColumn="0"/>
              <w:rPr>
                <w:rFonts w:cs="Arial"/>
                <w:lang w:eastAsia="es-PE"/>
              </w:rPr>
            </w:pPr>
            <w:r w:rsidRPr="00DC6E14">
              <w:rPr>
                <w:rFonts w:cs="Arial"/>
                <w:lang w:eastAsia="es-PE"/>
              </w:rPr>
              <w:t>Carhuaz</w:t>
            </w:r>
          </w:p>
        </w:tc>
        <w:tc>
          <w:tcPr>
            <w:tcW w:w="3317" w:type="dxa"/>
            <w:noWrap/>
            <w:hideMark/>
          </w:tcPr>
          <w:p w:rsidR="00A96D15" w:rsidRPr="00DC6E14" w:rsidRDefault="00337A82" w:rsidP="00337A82">
            <w:pPr>
              <w:cnfStyle w:val="000000100000" w:firstRow="0" w:lastRow="0" w:firstColumn="0" w:lastColumn="0" w:oddVBand="0" w:evenVBand="0" w:oddHBand="1" w:evenHBand="0" w:firstRowFirstColumn="0" w:firstRowLastColumn="0" w:lastRowFirstColumn="0" w:lastRowLastColumn="0"/>
              <w:rPr>
                <w:rFonts w:cs="Arial"/>
                <w:lang w:val="es-PE" w:eastAsia="es-PE"/>
              </w:rPr>
            </w:pPr>
            <w:r>
              <w:rPr>
                <w:rFonts w:cs="Arial"/>
                <w:lang w:val="es-PE" w:eastAsia="es-PE"/>
              </w:rPr>
              <w:t>A</w:t>
            </w:r>
            <w:r w:rsidR="00A96D15" w:rsidRPr="00DC6E14">
              <w:rPr>
                <w:rFonts w:cs="Arial"/>
                <w:lang w:val="es-PE" w:eastAsia="es-PE"/>
              </w:rPr>
              <w:t>renisca parda ferruginosa</w:t>
            </w:r>
          </w:p>
        </w:tc>
      </w:tr>
    </w:tbl>
    <w:p w:rsidR="00A96D15" w:rsidRPr="00DC6E14" w:rsidRDefault="00A96D15" w:rsidP="00A96D15"/>
    <w:p w:rsidR="00A96D15" w:rsidRPr="00DC6E14" w:rsidRDefault="009535E1" w:rsidP="005D7BBB">
      <w:pPr>
        <w:spacing w:after="120" w:line="360" w:lineRule="auto"/>
        <w:jc w:val="both"/>
        <w:rPr>
          <w:rFonts w:cs="Arial"/>
        </w:rPr>
      </w:pPr>
      <w:r>
        <w:rPr>
          <w:rFonts w:cs="Arial"/>
        </w:rPr>
        <w:lastRenderedPageBreak/>
        <w:t>L</w:t>
      </w:r>
      <w:r w:rsidR="005D7BBB" w:rsidRPr="00DC6E14">
        <w:rPr>
          <w:rFonts w:cs="Arial"/>
        </w:rPr>
        <w:t>as unidades geotécnicas</w:t>
      </w:r>
      <w:r>
        <w:rPr>
          <w:rFonts w:cs="Arial"/>
        </w:rPr>
        <w:t xml:space="preserve"> con sus respectivas características físico-mecánicas</w:t>
      </w:r>
      <w:r w:rsidR="005D7BBB" w:rsidRPr="00DC6E14">
        <w:rPr>
          <w:rFonts w:cs="Arial"/>
        </w:rPr>
        <w:t xml:space="preserve"> </w:t>
      </w:r>
      <w:r>
        <w:rPr>
          <w:rFonts w:cs="Arial"/>
        </w:rPr>
        <w:t xml:space="preserve">se representan en un </w:t>
      </w:r>
      <w:r w:rsidR="005D7BBB" w:rsidRPr="00DC6E14">
        <w:rPr>
          <w:rFonts w:cs="Arial"/>
        </w:rPr>
        <w:t>mapa geotécnico a e</w:t>
      </w:r>
      <w:r w:rsidR="00A96D15" w:rsidRPr="00DC6E14">
        <w:rPr>
          <w:rFonts w:cs="Arial"/>
        </w:rPr>
        <w:t>scala 1:15,000 (</w:t>
      </w:r>
      <w:r w:rsidR="005D7BBB" w:rsidRPr="00DC6E14">
        <w:rPr>
          <w:rFonts w:cs="Arial"/>
        </w:rPr>
        <w:t>a</w:t>
      </w:r>
      <w:r w:rsidR="00A96D15" w:rsidRPr="00DC6E14">
        <w:rPr>
          <w:rFonts w:cs="Arial"/>
        </w:rPr>
        <w:t>nexo D).</w:t>
      </w:r>
    </w:p>
    <w:p w:rsidR="00A96D15" w:rsidRPr="00DC6E14" w:rsidRDefault="00A96D15" w:rsidP="00A96D15"/>
    <w:p w:rsidR="00E74608" w:rsidRPr="00DC6E14" w:rsidRDefault="00575FD1" w:rsidP="00575FD1">
      <w:pPr>
        <w:pStyle w:val="Ttulo3"/>
      </w:pPr>
      <w:bookmarkStart w:id="107" w:name="_Toc530410742"/>
      <w:bookmarkStart w:id="108" w:name="_Toc530411572"/>
      <w:bookmarkStart w:id="109" w:name="_Toc8069413"/>
      <w:r w:rsidRPr="00DC6E14">
        <w:t xml:space="preserve">3.5.2. </w:t>
      </w:r>
      <w:r w:rsidR="009E2869" w:rsidRPr="00DC6E14">
        <w:t>Determinación de</w:t>
      </w:r>
      <w:r w:rsidR="00A96D15" w:rsidRPr="00DC6E14">
        <w:t xml:space="preserve"> </w:t>
      </w:r>
      <w:r w:rsidR="009E2869" w:rsidRPr="00DC6E14">
        <w:t>la erosionabilidad.</w:t>
      </w:r>
      <w:bookmarkEnd w:id="107"/>
      <w:bookmarkEnd w:id="108"/>
      <w:bookmarkEnd w:id="109"/>
    </w:p>
    <w:p w:rsidR="00417C50" w:rsidRPr="00DC6E14" w:rsidRDefault="001443E8" w:rsidP="00575FD1">
      <w:pPr>
        <w:spacing w:line="360" w:lineRule="auto"/>
        <w:jc w:val="both"/>
        <w:rPr>
          <w:rFonts w:cs="Arial"/>
        </w:rPr>
      </w:pPr>
      <w:r w:rsidRPr="00DC6E14">
        <w:rPr>
          <w:rFonts w:cs="Arial"/>
        </w:rPr>
        <w:t xml:space="preserve">Evaluar la erosionabilidad de la población, consistió en determinar la erosionabilidad parcial de las unidades geotécnicas. Para ello se </w:t>
      </w:r>
      <w:r w:rsidR="009E2869" w:rsidRPr="00DC6E14">
        <w:rPr>
          <w:rFonts w:cs="Arial"/>
        </w:rPr>
        <w:t xml:space="preserve">procesó los datos registrados </w:t>
      </w:r>
      <w:r w:rsidRPr="00DC6E14">
        <w:rPr>
          <w:rFonts w:cs="Arial"/>
        </w:rPr>
        <w:t>en las fichas de datos. Puesto que la erosionabilidad del suelo se sustentaba en el análisis de una sola variable su determinación fue directa</w:t>
      </w:r>
      <w:r w:rsidR="00723A01" w:rsidRPr="00DC6E14">
        <w:rPr>
          <w:rFonts w:cs="Arial"/>
        </w:rPr>
        <w:t xml:space="preserve">; </w:t>
      </w:r>
      <w:r w:rsidR="009535E1">
        <w:rPr>
          <w:rFonts w:cs="Arial"/>
        </w:rPr>
        <w:t xml:space="preserve">es así que el </w:t>
      </w:r>
      <w:r w:rsidR="00723A01" w:rsidRPr="00DC6E14">
        <w:rPr>
          <w:rFonts w:cs="Arial"/>
        </w:rPr>
        <w:t>índice</w:t>
      </w:r>
      <w:r w:rsidR="009535E1">
        <w:rPr>
          <w:rFonts w:cs="Arial"/>
        </w:rPr>
        <w:t xml:space="preserve"> de erosionabilidad fue determinado a través de la obtención directa de la Resistencia de</w:t>
      </w:r>
      <w:r w:rsidR="00491E2E">
        <w:rPr>
          <w:rFonts w:cs="Arial"/>
        </w:rPr>
        <w:t xml:space="preserve"> Masa</w:t>
      </w:r>
      <w:r w:rsidR="009535E1">
        <w:rPr>
          <w:rFonts w:cs="Arial"/>
        </w:rPr>
        <w:t xml:space="preserve"> (Ms) por medio del </w:t>
      </w:r>
      <w:r w:rsidR="00723A01" w:rsidRPr="00DC6E14">
        <w:rPr>
          <w:rFonts w:cs="Arial"/>
        </w:rPr>
        <w:t>test de Annandale</w:t>
      </w:r>
      <w:r w:rsidRPr="00DC6E14">
        <w:rPr>
          <w:rFonts w:cs="Arial"/>
        </w:rPr>
        <w:t>.</w:t>
      </w:r>
    </w:p>
    <w:p w:rsidR="00575FD1" w:rsidRPr="00DC6E14" w:rsidRDefault="00575FD1" w:rsidP="00575FD1">
      <w:pPr>
        <w:spacing w:line="360" w:lineRule="auto"/>
        <w:jc w:val="both"/>
        <w:rPr>
          <w:rFonts w:cs="Arial"/>
        </w:rPr>
      </w:pPr>
    </w:p>
    <w:p w:rsidR="00712522" w:rsidRPr="00DC6E14" w:rsidRDefault="00712522" w:rsidP="00575FD1">
      <w:pPr>
        <w:pStyle w:val="Descripcin"/>
        <w:keepNext/>
        <w:jc w:val="center"/>
        <w:rPr>
          <w:szCs w:val="24"/>
        </w:rPr>
      </w:pPr>
      <w:bookmarkStart w:id="110" w:name="_Toc527721544"/>
      <w:bookmarkStart w:id="111" w:name="_Toc530435438"/>
      <w:bookmarkStart w:id="112" w:name="_Toc6771744"/>
      <w:r w:rsidRPr="00DC6E14">
        <w:rPr>
          <w:b/>
          <w:szCs w:val="24"/>
        </w:rPr>
        <w:t xml:space="preserve">Tabla </w:t>
      </w:r>
      <w:r w:rsidRPr="00DC6E14">
        <w:rPr>
          <w:b/>
          <w:szCs w:val="24"/>
        </w:rPr>
        <w:fldChar w:fldCharType="begin"/>
      </w:r>
      <w:r w:rsidRPr="00DC6E14">
        <w:rPr>
          <w:b/>
          <w:szCs w:val="24"/>
        </w:rPr>
        <w:instrText xml:space="preserve"> SEQ Tabla \* ARABIC </w:instrText>
      </w:r>
      <w:r w:rsidRPr="00DC6E14">
        <w:rPr>
          <w:b/>
          <w:szCs w:val="24"/>
        </w:rPr>
        <w:fldChar w:fldCharType="separate"/>
      </w:r>
      <w:r w:rsidR="00DF34C3">
        <w:rPr>
          <w:b/>
          <w:noProof/>
          <w:szCs w:val="24"/>
        </w:rPr>
        <w:t>6</w:t>
      </w:r>
      <w:r w:rsidRPr="00DC6E14">
        <w:rPr>
          <w:b/>
          <w:szCs w:val="24"/>
        </w:rPr>
        <w:fldChar w:fldCharType="end"/>
      </w:r>
      <w:r w:rsidRPr="00DC6E14">
        <w:rPr>
          <w:b/>
          <w:szCs w:val="24"/>
        </w:rPr>
        <w:t>.</w:t>
      </w:r>
      <w:r w:rsidRPr="00DC6E14">
        <w:rPr>
          <w:szCs w:val="24"/>
        </w:rPr>
        <w:t xml:space="preserve"> Erosionabilidad de</w:t>
      </w:r>
      <w:r w:rsidR="009E2869" w:rsidRPr="00DC6E14">
        <w:rPr>
          <w:szCs w:val="24"/>
        </w:rPr>
        <w:t xml:space="preserve"> </w:t>
      </w:r>
      <w:r w:rsidRPr="00DC6E14">
        <w:rPr>
          <w:szCs w:val="24"/>
        </w:rPr>
        <w:t>l</w:t>
      </w:r>
      <w:r w:rsidR="009E2869" w:rsidRPr="00DC6E14">
        <w:rPr>
          <w:szCs w:val="24"/>
        </w:rPr>
        <w:t xml:space="preserve">as unidades geotécnicas de </w:t>
      </w:r>
      <w:r w:rsidRPr="00DC6E14">
        <w:rPr>
          <w:szCs w:val="24"/>
        </w:rPr>
        <w:t>suelo</w:t>
      </w:r>
      <w:r w:rsidR="009E2869" w:rsidRPr="00DC6E14">
        <w:rPr>
          <w:szCs w:val="24"/>
        </w:rPr>
        <w:t>.</w:t>
      </w:r>
      <w:bookmarkEnd w:id="110"/>
      <w:bookmarkEnd w:id="111"/>
      <w:bookmarkEnd w:id="112"/>
    </w:p>
    <w:tbl>
      <w:tblPr>
        <w:tblStyle w:val="Tablanormal2"/>
        <w:tblW w:w="6354" w:type="dxa"/>
        <w:jc w:val="center"/>
        <w:tblLook w:val="04A0" w:firstRow="1" w:lastRow="0" w:firstColumn="1" w:lastColumn="0" w:noHBand="0" w:noVBand="1"/>
      </w:tblPr>
      <w:tblGrid>
        <w:gridCol w:w="1560"/>
        <w:gridCol w:w="4110"/>
        <w:gridCol w:w="684"/>
      </w:tblGrid>
      <w:tr w:rsidR="00E74608" w:rsidRPr="00DC6E14" w:rsidTr="00575FD1">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dxa"/>
            <w:noWrap/>
            <w:hideMark/>
          </w:tcPr>
          <w:p w:rsidR="00E74608" w:rsidRPr="00DC6E14" w:rsidRDefault="00E74608" w:rsidP="00B56CF3">
            <w:pPr>
              <w:spacing w:line="276" w:lineRule="auto"/>
              <w:rPr>
                <w:rFonts w:cs="Arial"/>
                <w:lang w:val="es-PE" w:eastAsia="es-PE"/>
              </w:rPr>
            </w:pPr>
            <w:r w:rsidRPr="00DC6E14">
              <w:rPr>
                <w:rFonts w:cs="Arial"/>
                <w:lang w:val="es-PE" w:eastAsia="es-PE"/>
              </w:rPr>
              <w:t>SUELO</w:t>
            </w:r>
          </w:p>
        </w:tc>
        <w:tc>
          <w:tcPr>
            <w:tcW w:w="4110" w:type="dxa"/>
            <w:noWrap/>
            <w:hideMark/>
          </w:tcPr>
          <w:p w:rsidR="00E74608" w:rsidRPr="00DC6E14" w:rsidRDefault="00E74608" w:rsidP="00B56CF3">
            <w:pPr>
              <w:spacing w:line="276" w:lineRule="auto"/>
              <w:cnfStyle w:val="100000000000" w:firstRow="1"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CONSISTENCIA</w:t>
            </w:r>
          </w:p>
        </w:tc>
        <w:tc>
          <w:tcPr>
            <w:tcW w:w="684" w:type="dxa"/>
            <w:noWrap/>
            <w:hideMark/>
          </w:tcPr>
          <w:p w:rsidR="00E74608" w:rsidRPr="00DC6E14" w:rsidRDefault="00E74608" w:rsidP="00B56CF3">
            <w:pPr>
              <w:spacing w:line="276" w:lineRule="auto"/>
              <w:cnfStyle w:val="100000000000" w:firstRow="1"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Ks</w:t>
            </w:r>
          </w:p>
        </w:tc>
      </w:tr>
      <w:tr w:rsidR="00E74608"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dxa"/>
            <w:noWrap/>
            <w:hideMark/>
          </w:tcPr>
          <w:p w:rsidR="00E74608" w:rsidRPr="00DC6E14" w:rsidRDefault="00E74608" w:rsidP="00B56CF3">
            <w:pPr>
              <w:spacing w:line="276" w:lineRule="auto"/>
              <w:rPr>
                <w:rFonts w:cs="Arial"/>
                <w:b w:val="0"/>
                <w:lang w:val="es-PE" w:eastAsia="es-PE"/>
              </w:rPr>
            </w:pPr>
            <w:r w:rsidRPr="00DC6E14">
              <w:rPr>
                <w:rFonts w:cs="Arial"/>
                <w:b w:val="0"/>
                <w:lang w:val="es-PE" w:eastAsia="es-PE"/>
              </w:rPr>
              <w:t>1</w:t>
            </w:r>
          </w:p>
        </w:tc>
        <w:tc>
          <w:tcPr>
            <w:tcW w:w="411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suelto</w:t>
            </w:r>
          </w:p>
        </w:tc>
        <w:tc>
          <w:tcPr>
            <w:tcW w:w="684"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0.04</w:t>
            </w:r>
          </w:p>
        </w:tc>
      </w:tr>
      <w:tr w:rsidR="00E74608"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1560" w:type="dxa"/>
            <w:noWrap/>
            <w:hideMark/>
          </w:tcPr>
          <w:p w:rsidR="00E74608" w:rsidRPr="00DC6E14" w:rsidRDefault="00E74608" w:rsidP="00B56CF3">
            <w:pPr>
              <w:spacing w:line="276" w:lineRule="auto"/>
              <w:rPr>
                <w:rFonts w:cs="Arial"/>
                <w:b w:val="0"/>
                <w:lang w:val="es-PE" w:eastAsia="es-PE"/>
              </w:rPr>
            </w:pPr>
            <w:r w:rsidRPr="00DC6E14">
              <w:rPr>
                <w:rFonts w:cs="Arial"/>
                <w:b w:val="0"/>
                <w:lang w:val="es-PE" w:eastAsia="es-PE"/>
              </w:rPr>
              <w:t>2</w:t>
            </w:r>
          </w:p>
        </w:tc>
        <w:tc>
          <w:tcPr>
            <w:tcW w:w="411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medianamente suelto</w:t>
            </w:r>
          </w:p>
        </w:tc>
        <w:tc>
          <w:tcPr>
            <w:tcW w:w="684"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0.09</w:t>
            </w:r>
          </w:p>
        </w:tc>
      </w:tr>
      <w:tr w:rsidR="00E74608"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dxa"/>
            <w:noWrap/>
            <w:hideMark/>
          </w:tcPr>
          <w:p w:rsidR="00E74608" w:rsidRPr="00DC6E14" w:rsidRDefault="00E74608" w:rsidP="00B56CF3">
            <w:pPr>
              <w:spacing w:line="276" w:lineRule="auto"/>
              <w:rPr>
                <w:rFonts w:cs="Arial"/>
                <w:b w:val="0"/>
                <w:lang w:val="es-PE" w:eastAsia="es-PE"/>
              </w:rPr>
            </w:pPr>
            <w:r w:rsidRPr="00DC6E14">
              <w:rPr>
                <w:rFonts w:cs="Arial"/>
                <w:b w:val="0"/>
                <w:lang w:val="es-PE" w:eastAsia="es-PE"/>
              </w:rPr>
              <w:t>3</w:t>
            </w:r>
          </w:p>
        </w:tc>
        <w:tc>
          <w:tcPr>
            <w:tcW w:w="411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denso</w:t>
            </w:r>
          </w:p>
        </w:tc>
        <w:tc>
          <w:tcPr>
            <w:tcW w:w="684"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0.19</w:t>
            </w:r>
          </w:p>
        </w:tc>
      </w:tr>
      <w:tr w:rsidR="00E74608"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1560" w:type="dxa"/>
            <w:noWrap/>
            <w:hideMark/>
          </w:tcPr>
          <w:p w:rsidR="00E74608" w:rsidRPr="00DC6E14" w:rsidRDefault="00E74608" w:rsidP="00B56CF3">
            <w:pPr>
              <w:spacing w:line="276" w:lineRule="auto"/>
              <w:rPr>
                <w:rFonts w:cs="Arial"/>
                <w:b w:val="0"/>
                <w:lang w:val="es-PE" w:eastAsia="es-PE"/>
              </w:rPr>
            </w:pPr>
            <w:r w:rsidRPr="00DC6E14">
              <w:rPr>
                <w:rFonts w:cs="Arial"/>
                <w:b w:val="0"/>
                <w:lang w:val="es-PE" w:eastAsia="es-PE"/>
              </w:rPr>
              <w:t>4</w:t>
            </w:r>
          </w:p>
        </w:tc>
        <w:tc>
          <w:tcPr>
            <w:tcW w:w="411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medianamente suelto</w:t>
            </w:r>
          </w:p>
        </w:tc>
        <w:tc>
          <w:tcPr>
            <w:tcW w:w="684"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0.09</w:t>
            </w:r>
          </w:p>
        </w:tc>
      </w:tr>
      <w:tr w:rsidR="00E74608"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dxa"/>
            <w:noWrap/>
            <w:hideMark/>
          </w:tcPr>
          <w:p w:rsidR="00E74608" w:rsidRPr="00DC6E14" w:rsidRDefault="00E74608" w:rsidP="00B56CF3">
            <w:pPr>
              <w:spacing w:line="276" w:lineRule="auto"/>
              <w:rPr>
                <w:rFonts w:cs="Arial"/>
                <w:b w:val="0"/>
                <w:lang w:val="es-PE" w:eastAsia="es-PE"/>
              </w:rPr>
            </w:pPr>
            <w:r w:rsidRPr="00DC6E14">
              <w:rPr>
                <w:rFonts w:cs="Arial"/>
                <w:b w:val="0"/>
                <w:lang w:val="es-PE" w:eastAsia="es-PE"/>
              </w:rPr>
              <w:t>5</w:t>
            </w:r>
          </w:p>
        </w:tc>
        <w:tc>
          <w:tcPr>
            <w:tcW w:w="411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medianamente suelto</w:t>
            </w:r>
          </w:p>
        </w:tc>
        <w:tc>
          <w:tcPr>
            <w:tcW w:w="684"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0.09</w:t>
            </w:r>
          </w:p>
        </w:tc>
      </w:tr>
      <w:tr w:rsidR="00E74608"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1560" w:type="dxa"/>
            <w:noWrap/>
            <w:hideMark/>
          </w:tcPr>
          <w:p w:rsidR="00E74608" w:rsidRPr="00DC6E14" w:rsidRDefault="00E74608" w:rsidP="00B56CF3">
            <w:pPr>
              <w:spacing w:line="276" w:lineRule="auto"/>
              <w:rPr>
                <w:rFonts w:cs="Arial"/>
                <w:b w:val="0"/>
                <w:lang w:val="es-PE" w:eastAsia="es-PE"/>
              </w:rPr>
            </w:pPr>
            <w:r w:rsidRPr="00DC6E14">
              <w:rPr>
                <w:rFonts w:cs="Arial"/>
                <w:b w:val="0"/>
                <w:lang w:val="es-PE" w:eastAsia="es-PE"/>
              </w:rPr>
              <w:t>6</w:t>
            </w:r>
          </w:p>
        </w:tc>
        <w:tc>
          <w:tcPr>
            <w:tcW w:w="411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denso</w:t>
            </w:r>
          </w:p>
        </w:tc>
        <w:tc>
          <w:tcPr>
            <w:tcW w:w="684"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0.19</w:t>
            </w:r>
          </w:p>
        </w:tc>
      </w:tr>
      <w:tr w:rsidR="00E74608"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dxa"/>
            <w:noWrap/>
            <w:hideMark/>
          </w:tcPr>
          <w:p w:rsidR="00E74608" w:rsidRPr="00DC6E14" w:rsidRDefault="00E74608" w:rsidP="00B56CF3">
            <w:pPr>
              <w:spacing w:line="276" w:lineRule="auto"/>
              <w:rPr>
                <w:rFonts w:cs="Arial"/>
                <w:b w:val="0"/>
                <w:lang w:val="es-PE" w:eastAsia="es-PE"/>
              </w:rPr>
            </w:pPr>
            <w:r w:rsidRPr="00DC6E14">
              <w:rPr>
                <w:rFonts w:cs="Arial"/>
                <w:b w:val="0"/>
                <w:lang w:val="es-PE" w:eastAsia="es-PE"/>
              </w:rPr>
              <w:t>7</w:t>
            </w:r>
          </w:p>
        </w:tc>
        <w:tc>
          <w:tcPr>
            <w:tcW w:w="411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denso</w:t>
            </w:r>
          </w:p>
        </w:tc>
        <w:tc>
          <w:tcPr>
            <w:tcW w:w="684"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0.19</w:t>
            </w:r>
          </w:p>
        </w:tc>
      </w:tr>
      <w:tr w:rsidR="00E74608"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1560" w:type="dxa"/>
            <w:noWrap/>
            <w:hideMark/>
          </w:tcPr>
          <w:p w:rsidR="00E74608" w:rsidRPr="00DC6E14" w:rsidRDefault="00E74608" w:rsidP="00B56CF3">
            <w:pPr>
              <w:spacing w:line="276" w:lineRule="auto"/>
              <w:rPr>
                <w:rFonts w:cs="Arial"/>
                <w:b w:val="0"/>
                <w:lang w:val="es-PE" w:eastAsia="es-PE"/>
              </w:rPr>
            </w:pPr>
            <w:r w:rsidRPr="00DC6E14">
              <w:rPr>
                <w:rFonts w:cs="Arial"/>
                <w:b w:val="0"/>
                <w:lang w:val="es-PE" w:eastAsia="es-PE"/>
              </w:rPr>
              <w:t>8</w:t>
            </w:r>
          </w:p>
        </w:tc>
        <w:tc>
          <w:tcPr>
            <w:tcW w:w="411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muy denso</w:t>
            </w:r>
          </w:p>
        </w:tc>
        <w:tc>
          <w:tcPr>
            <w:tcW w:w="684"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0.41</w:t>
            </w:r>
          </w:p>
        </w:tc>
      </w:tr>
      <w:tr w:rsidR="00E74608"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dxa"/>
            <w:noWrap/>
            <w:hideMark/>
          </w:tcPr>
          <w:p w:rsidR="00E74608" w:rsidRPr="00DC6E14" w:rsidRDefault="00E74608" w:rsidP="00B56CF3">
            <w:pPr>
              <w:spacing w:line="276" w:lineRule="auto"/>
              <w:rPr>
                <w:rFonts w:cs="Arial"/>
                <w:b w:val="0"/>
                <w:lang w:val="es-PE" w:eastAsia="es-PE"/>
              </w:rPr>
            </w:pPr>
            <w:r w:rsidRPr="00DC6E14">
              <w:rPr>
                <w:rFonts w:cs="Arial"/>
                <w:b w:val="0"/>
                <w:lang w:val="es-PE" w:eastAsia="es-PE"/>
              </w:rPr>
              <w:t>9</w:t>
            </w:r>
          </w:p>
        </w:tc>
        <w:tc>
          <w:tcPr>
            <w:tcW w:w="411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denso</w:t>
            </w:r>
          </w:p>
        </w:tc>
        <w:tc>
          <w:tcPr>
            <w:tcW w:w="684"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0.19</w:t>
            </w:r>
          </w:p>
        </w:tc>
      </w:tr>
      <w:tr w:rsidR="00E74608"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1560" w:type="dxa"/>
            <w:noWrap/>
            <w:hideMark/>
          </w:tcPr>
          <w:p w:rsidR="00E74608" w:rsidRPr="00DC6E14" w:rsidRDefault="00E74608" w:rsidP="00B56CF3">
            <w:pPr>
              <w:spacing w:line="276" w:lineRule="auto"/>
              <w:rPr>
                <w:rFonts w:cs="Arial"/>
                <w:b w:val="0"/>
                <w:lang w:val="es-PE" w:eastAsia="es-PE"/>
              </w:rPr>
            </w:pPr>
            <w:r w:rsidRPr="00DC6E14">
              <w:rPr>
                <w:rFonts w:cs="Arial"/>
                <w:b w:val="0"/>
                <w:lang w:val="es-PE" w:eastAsia="es-PE"/>
              </w:rPr>
              <w:t>10</w:t>
            </w:r>
          </w:p>
        </w:tc>
        <w:tc>
          <w:tcPr>
            <w:tcW w:w="411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medianamente suelto</w:t>
            </w:r>
          </w:p>
        </w:tc>
        <w:tc>
          <w:tcPr>
            <w:tcW w:w="684"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0.09</w:t>
            </w:r>
          </w:p>
        </w:tc>
      </w:tr>
      <w:tr w:rsidR="00E74608"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dxa"/>
            <w:noWrap/>
            <w:hideMark/>
          </w:tcPr>
          <w:p w:rsidR="00E74608" w:rsidRPr="00DC6E14" w:rsidRDefault="00E74608" w:rsidP="00B56CF3">
            <w:pPr>
              <w:spacing w:line="276" w:lineRule="auto"/>
              <w:rPr>
                <w:rFonts w:cs="Arial"/>
                <w:b w:val="0"/>
                <w:lang w:val="es-PE" w:eastAsia="es-PE"/>
              </w:rPr>
            </w:pPr>
            <w:r w:rsidRPr="00DC6E14">
              <w:rPr>
                <w:rFonts w:cs="Arial"/>
                <w:b w:val="0"/>
                <w:lang w:val="es-PE" w:eastAsia="es-PE"/>
              </w:rPr>
              <w:t>11</w:t>
            </w:r>
          </w:p>
        </w:tc>
        <w:tc>
          <w:tcPr>
            <w:tcW w:w="411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denso</w:t>
            </w:r>
          </w:p>
        </w:tc>
        <w:tc>
          <w:tcPr>
            <w:tcW w:w="684"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0.19</w:t>
            </w:r>
          </w:p>
        </w:tc>
      </w:tr>
      <w:tr w:rsidR="00E74608"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1560" w:type="dxa"/>
            <w:noWrap/>
            <w:hideMark/>
          </w:tcPr>
          <w:p w:rsidR="00E74608" w:rsidRPr="00DC6E14" w:rsidRDefault="00E74608" w:rsidP="00B56CF3">
            <w:pPr>
              <w:spacing w:line="276" w:lineRule="auto"/>
              <w:rPr>
                <w:rFonts w:cs="Arial"/>
                <w:b w:val="0"/>
                <w:lang w:val="es-PE" w:eastAsia="es-PE"/>
              </w:rPr>
            </w:pPr>
            <w:r w:rsidRPr="00DC6E14">
              <w:rPr>
                <w:rFonts w:cs="Arial"/>
                <w:b w:val="0"/>
                <w:lang w:val="es-PE" w:eastAsia="es-PE"/>
              </w:rPr>
              <w:t>12</w:t>
            </w:r>
          </w:p>
        </w:tc>
        <w:tc>
          <w:tcPr>
            <w:tcW w:w="411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medianamente suelto</w:t>
            </w:r>
          </w:p>
        </w:tc>
        <w:tc>
          <w:tcPr>
            <w:tcW w:w="684"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0.09</w:t>
            </w:r>
          </w:p>
        </w:tc>
      </w:tr>
      <w:tr w:rsidR="00E74608"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dxa"/>
            <w:noWrap/>
            <w:hideMark/>
          </w:tcPr>
          <w:p w:rsidR="00E74608" w:rsidRPr="00DC6E14" w:rsidRDefault="00E74608" w:rsidP="00B56CF3">
            <w:pPr>
              <w:spacing w:line="276" w:lineRule="auto"/>
              <w:rPr>
                <w:rFonts w:cs="Arial"/>
                <w:b w:val="0"/>
                <w:lang w:val="es-PE" w:eastAsia="es-PE"/>
              </w:rPr>
            </w:pPr>
            <w:r w:rsidRPr="00DC6E14">
              <w:rPr>
                <w:rFonts w:cs="Arial"/>
                <w:b w:val="0"/>
                <w:lang w:val="es-PE" w:eastAsia="es-PE"/>
              </w:rPr>
              <w:t>13</w:t>
            </w:r>
          </w:p>
        </w:tc>
        <w:tc>
          <w:tcPr>
            <w:tcW w:w="411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muy denso</w:t>
            </w:r>
          </w:p>
        </w:tc>
        <w:tc>
          <w:tcPr>
            <w:tcW w:w="684"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0.41</w:t>
            </w:r>
          </w:p>
        </w:tc>
      </w:tr>
      <w:tr w:rsidR="00E74608"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1560" w:type="dxa"/>
            <w:noWrap/>
            <w:hideMark/>
          </w:tcPr>
          <w:p w:rsidR="00E74608" w:rsidRPr="00DC6E14" w:rsidRDefault="00E74608" w:rsidP="00B56CF3">
            <w:pPr>
              <w:spacing w:line="276" w:lineRule="auto"/>
              <w:rPr>
                <w:rFonts w:cs="Arial"/>
                <w:b w:val="0"/>
                <w:lang w:val="es-PE" w:eastAsia="es-PE"/>
              </w:rPr>
            </w:pPr>
            <w:r w:rsidRPr="00DC6E14">
              <w:rPr>
                <w:rFonts w:cs="Arial"/>
                <w:b w:val="0"/>
                <w:lang w:val="es-PE" w:eastAsia="es-PE"/>
              </w:rPr>
              <w:t>14</w:t>
            </w:r>
          </w:p>
        </w:tc>
        <w:tc>
          <w:tcPr>
            <w:tcW w:w="411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denso</w:t>
            </w:r>
          </w:p>
        </w:tc>
        <w:tc>
          <w:tcPr>
            <w:tcW w:w="684"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0.19</w:t>
            </w:r>
          </w:p>
        </w:tc>
      </w:tr>
      <w:tr w:rsidR="00E74608"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dxa"/>
            <w:noWrap/>
            <w:hideMark/>
          </w:tcPr>
          <w:p w:rsidR="00E74608" w:rsidRPr="00DC6E14" w:rsidRDefault="00E74608" w:rsidP="00B56CF3">
            <w:pPr>
              <w:spacing w:line="276" w:lineRule="auto"/>
              <w:rPr>
                <w:rFonts w:cs="Arial"/>
                <w:b w:val="0"/>
                <w:lang w:val="es-PE" w:eastAsia="es-PE"/>
              </w:rPr>
            </w:pPr>
            <w:r w:rsidRPr="00DC6E14">
              <w:rPr>
                <w:rFonts w:cs="Arial"/>
                <w:b w:val="0"/>
                <w:lang w:val="es-PE" w:eastAsia="es-PE"/>
              </w:rPr>
              <w:t>15</w:t>
            </w:r>
          </w:p>
        </w:tc>
        <w:tc>
          <w:tcPr>
            <w:tcW w:w="411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muy rígido</w:t>
            </w:r>
          </w:p>
        </w:tc>
        <w:tc>
          <w:tcPr>
            <w:tcW w:w="684"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0.41</w:t>
            </w:r>
          </w:p>
        </w:tc>
      </w:tr>
      <w:tr w:rsidR="00E74608"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1560" w:type="dxa"/>
            <w:noWrap/>
            <w:hideMark/>
          </w:tcPr>
          <w:p w:rsidR="00E74608" w:rsidRPr="00DC6E14" w:rsidRDefault="00E74608" w:rsidP="00B56CF3">
            <w:pPr>
              <w:spacing w:line="276" w:lineRule="auto"/>
              <w:rPr>
                <w:rFonts w:cs="Arial"/>
                <w:b w:val="0"/>
                <w:lang w:val="es-PE" w:eastAsia="es-PE"/>
              </w:rPr>
            </w:pPr>
            <w:r w:rsidRPr="00DC6E14">
              <w:rPr>
                <w:rFonts w:cs="Arial"/>
                <w:b w:val="0"/>
                <w:lang w:val="es-PE" w:eastAsia="es-PE"/>
              </w:rPr>
              <w:t>16</w:t>
            </w:r>
          </w:p>
        </w:tc>
        <w:tc>
          <w:tcPr>
            <w:tcW w:w="411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denso</w:t>
            </w:r>
          </w:p>
        </w:tc>
        <w:tc>
          <w:tcPr>
            <w:tcW w:w="684"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0.19</w:t>
            </w:r>
          </w:p>
        </w:tc>
      </w:tr>
      <w:tr w:rsidR="00E74608"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dxa"/>
            <w:noWrap/>
            <w:hideMark/>
          </w:tcPr>
          <w:p w:rsidR="00E74608" w:rsidRPr="00DC6E14" w:rsidRDefault="00E74608" w:rsidP="00B56CF3">
            <w:pPr>
              <w:spacing w:line="276" w:lineRule="auto"/>
              <w:rPr>
                <w:rFonts w:cs="Arial"/>
                <w:b w:val="0"/>
                <w:lang w:val="es-PE" w:eastAsia="es-PE"/>
              </w:rPr>
            </w:pPr>
            <w:r w:rsidRPr="00DC6E14">
              <w:rPr>
                <w:rFonts w:cs="Arial"/>
                <w:b w:val="0"/>
                <w:lang w:val="es-PE" w:eastAsia="es-PE"/>
              </w:rPr>
              <w:t>17</w:t>
            </w:r>
          </w:p>
        </w:tc>
        <w:tc>
          <w:tcPr>
            <w:tcW w:w="411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firme</w:t>
            </w:r>
          </w:p>
        </w:tc>
        <w:tc>
          <w:tcPr>
            <w:tcW w:w="684"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0.09</w:t>
            </w:r>
          </w:p>
        </w:tc>
      </w:tr>
      <w:tr w:rsidR="00E74608"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1560" w:type="dxa"/>
            <w:noWrap/>
            <w:hideMark/>
          </w:tcPr>
          <w:p w:rsidR="00E74608" w:rsidRPr="00DC6E14" w:rsidRDefault="00E74608" w:rsidP="00B56CF3">
            <w:pPr>
              <w:spacing w:line="276" w:lineRule="auto"/>
              <w:rPr>
                <w:rFonts w:cs="Arial"/>
                <w:b w:val="0"/>
                <w:lang w:val="es-PE" w:eastAsia="es-PE"/>
              </w:rPr>
            </w:pPr>
            <w:r w:rsidRPr="00DC6E14">
              <w:rPr>
                <w:rFonts w:cs="Arial"/>
                <w:b w:val="0"/>
                <w:lang w:val="es-PE" w:eastAsia="es-PE"/>
              </w:rPr>
              <w:t>18</w:t>
            </w:r>
          </w:p>
        </w:tc>
        <w:tc>
          <w:tcPr>
            <w:tcW w:w="411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suelto</w:t>
            </w:r>
          </w:p>
        </w:tc>
        <w:tc>
          <w:tcPr>
            <w:tcW w:w="684"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0.04</w:t>
            </w:r>
          </w:p>
        </w:tc>
      </w:tr>
      <w:tr w:rsidR="00E74608"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dxa"/>
            <w:noWrap/>
            <w:hideMark/>
          </w:tcPr>
          <w:p w:rsidR="00E74608" w:rsidRPr="00DC6E14" w:rsidRDefault="00E74608" w:rsidP="00B56CF3">
            <w:pPr>
              <w:spacing w:line="276" w:lineRule="auto"/>
              <w:rPr>
                <w:rFonts w:cs="Arial"/>
                <w:b w:val="0"/>
                <w:lang w:val="es-PE" w:eastAsia="es-PE"/>
              </w:rPr>
            </w:pPr>
            <w:r w:rsidRPr="00DC6E14">
              <w:rPr>
                <w:rFonts w:cs="Arial"/>
                <w:b w:val="0"/>
                <w:lang w:val="es-PE" w:eastAsia="es-PE"/>
              </w:rPr>
              <w:t>19</w:t>
            </w:r>
          </w:p>
        </w:tc>
        <w:tc>
          <w:tcPr>
            <w:tcW w:w="411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medianamente suelto</w:t>
            </w:r>
          </w:p>
        </w:tc>
        <w:tc>
          <w:tcPr>
            <w:tcW w:w="684"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0.09</w:t>
            </w:r>
          </w:p>
        </w:tc>
      </w:tr>
      <w:tr w:rsidR="00E74608"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1560" w:type="dxa"/>
            <w:noWrap/>
            <w:hideMark/>
          </w:tcPr>
          <w:p w:rsidR="00E74608" w:rsidRPr="00DC6E14" w:rsidRDefault="00E74608" w:rsidP="00B56CF3">
            <w:pPr>
              <w:spacing w:line="276" w:lineRule="auto"/>
              <w:rPr>
                <w:rFonts w:cs="Arial"/>
                <w:b w:val="0"/>
                <w:lang w:val="es-PE" w:eastAsia="es-PE"/>
              </w:rPr>
            </w:pPr>
            <w:r w:rsidRPr="00DC6E14">
              <w:rPr>
                <w:rFonts w:cs="Arial"/>
                <w:b w:val="0"/>
                <w:lang w:val="es-PE" w:eastAsia="es-PE"/>
              </w:rPr>
              <w:t>20</w:t>
            </w:r>
          </w:p>
        </w:tc>
        <w:tc>
          <w:tcPr>
            <w:tcW w:w="411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denso</w:t>
            </w:r>
          </w:p>
        </w:tc>
        <w:tc>
          <w:tcPr>
            <w:tcW w:w="684"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0.19</w:t>
            </w:r>
          </w:p>
        </w:tc>
      </w:tr>
      <w:tr w:rsidR="00E74608"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dxa"/>
            <w:noWrap/>
            <w:hideMark/>
          </w:tcPr>
          <w:p w:rsidR="00E74608" w:rsidRPr="00DC6E14" w:rsidRDefault="00E74608" w:rsidP="00B56CF3">
            <w:pPr>
              <w:spacing w:line="276" w:lineRule="auto"/>
              <w:rPr>
                <w:rFonts w:cs="Arial"/>
                <w:b w:val="0"/>
                <w:lang w:val="es-PE" w:eastAsia="es-PE"/>
              </w:rPr>
            </w:pPr>
            <w:r w:rsidRPr="00DC6E14">
              <w:rPr>
                <w:rFonts w:cs="Arial"/>
                <w:b w:val="0"/>
                <w:lang w:val="es-PE" w:eastAsia="es-PE"/>
              </w:rPr>
              <w:t>21</w:t>
            </w:r>
          </w:p>
        </w:tc>
        <w:tc>
          <w:tcPr>
            <w:tcW w:w="411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medianamente suelto</w:t>
            </w:r>
          </w:p>
        </w:tc>
        <w:tc>
          <w:tcPr>
            <w:tcW w:w="684"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0.09</w:t>
            </w:r>
          </w:p>
        </w:tc>
      </w:tr>
      <w:tr w:rsidR="00E74608"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1560" w:type="dxa"/>
            <w:noWrap/>
            <w:hideMark/>
          </w:tcPr>
          <w:p w:rsidR="00E74608" w:rsidRPr="00DC6E14" w:rsidRDefault="00E74608" w:rsidP="00B56CF3">
            <w:pPr>
              <w:spacing w:line="276" w:lineRule="auto"/>
              <w:rPr>
                <w:rFonts w:cs="Arial"/>
                <w:b w:val="0"/>
                <w:lang w:val="es-PE" w:eastAsia="es-PE"/>
              </w:rPr>
            </w:pPr>
            <w:r w:rsidRPr="00DC6E14">
              <w:rPr>
                <w:rFonts w:cs="Arial"/>
                <w:b w:val="0"/>
                <w:lang w:val="es-PE" w:eastAsia="es-PE"/>
              </w:rPr>
              <w:t>22</w:t>
            </w:r>
          </w:p>
        </w:tc>
        <w:tc>
          <w:tcPr>
            <w:tcW w:w="411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medianamente suelto</w:t>
            </w:r>
          </w:p>
        </w:tc>
        <w:tc>
          <w:tcPr>
            <w:tcW w:w="684"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0.09</w:t>
            </w:r>
          </w:p>
        </w:tc>
      </w:tr>
    </w:tbl>
    <w:p w:rsidR="00E74608" w:rsidRPr="00DC6E14" w:rsidRDefault="00E74608" w:rsidP="009409C1">
      <w:pPr>
        <w:spacing w:line="360" w:lineRule="auto"/>
        <w:jc w:val="both"/>
        <w:rPr>
          <w:rFonts w:cs="Arial"/>
        </w:rPr>
      </w:pPr>
    </w:p>
    <w:p w:rsidR="00FB619F" w:rsidRPr="00DC6E14" w:rsidRDefault="009E2869" w:rsidP="00B56CF3">
      <w:pPr>
        <w:spacing w:after="120" w:line="360" w:lineRule="auto"/>
        <w:jc w:val="both"/>
        <w:rPr>
          <w:rFonts w:cs="Arial"/>
        </w:rPr>
      </w:pPr>
      <w:r w:rsidRPr="00DC6E14">
        <w:rPr>
          <w:rFonts w:cs="Arial"/>
        </w:rPr>
        <w:t>Para determinar la erosionabilidad de las muestras de roca, se recurrió a un análisis directo e indirecto. La</w:t>
      </w:r>
      <w:r w:rsidR="00FB619F" w:rsidRPr="00DC6E14">
        <w:rPr>
          <w:rFonts w:cs="Arial"/>
        </w:rPr>
        <w:t xml:space="preserve"> </w:t>
      </w:r>
      <w:r w:rsidRPr="00DC6E14">
        <w:rPr>
          <w:rFonts w:cs="Arial"/>
        </w:rPr>
        <w:t>R</w:t>
      </w:r>
      <w:r w:rsidR="00FB619F" w:rsidRPr="00DC6E14">
        <w:rPr>
          <w:rFonts w:cs="Arial"/>
        </w:rPr>
        <w:t xml:space="preserve">esistencia del </w:t>
      </w:r>
      <w:r w:rsidRPr="00DC6E14">
        <w:rPr>
          <w:rFonts w:cs="Arial"/>
        </w:rPr>
        <w:t>M</w:t>
      </w:r>
      <w:r w:rsidR="00FB619F" w:rsidRPr="00DC6E14">
        <w:rPr>
          <w:rFonts w:cs="Arial"/>
        </w:rPr>
        <w:t>a</w:t>
      </w:r>
      <w:r w:rsidR="00491E2E">
        <w:rPr>
          <w:rFonts w:cs="Arial"/>
        </w:rPr>
        <w:t>sa</w:t>
      </w:r>
      <w:r w:rsidR="00FB619F" w:rsidRPr="00DC6E14">
        <w:rPr>
          <w:rFonts w:cs="Arial"/>
        </w:rPr>
        <w:t xml:space="preserve"> (Ms) se obtuvo directamente </w:t>
      </w:r>
      <w:r w:rsidRPr="00DC6E14">
        <w:rPr>
          <w:rFonts w:cs="Arial"/>
        </w:rPr>
        <w:lastRenderedPageBreak/>
        <w:t xml:space="preserve">por medio del </w:t>
      </w:r>
      <w:r w:rsidR="00FB619F" w:rsidRPr="00DC6E14">
        <w:rPr>
          <w:rFonts w:cs="Arial"/>
        </w:rPr>
        <w:t xml:space="preserve">test de Annandale. Las variables </w:t>
      </w:r>
      <w:r w:rsidRPr="00DC6E14">
        <w:rPr>
          <w:rFonts w:cs="Arial"/>
        </w:rPr>
        <w:t>T</w:t>
      </w:r>
      <w:r w:rsidR="00FB619F" w:rsidRPr="00DC6E14">
        <w:rPr>
          <w:rFonts w:cs="Arial"/>
        </w:rPr>
        <w:t xml:space="preserve">amaño del bloque (Kb) y </w:t>
      </w:r>
      <w:r w:rsidRPr="00DC6E14">
        <w:rPr>
          <w:rFonts w:cs="Arial"/>
        </w:rPr>
        <w:t>R</w:t>
      </w:r>
      <w:r w:rsidR="00FB619F" w:rsidRPr="00DC6E14">
        <w:rPr>
          <w:rFonts w:cs="Arial"/>
        </w:rPr>
        <w:t xml:space="preserve">esistencia </w:t>
      </w:r>
      <w:r w:rsidRPr="00DC6E14">
        <w:rPr>
          <w:rFonts w:cs="Arial"/>
        </w:rPr>
        <w:t>Inter-</w:t>
      </w:r>
      <w:r w:rsidR="00FB619F" w:rsidRPr="00DC6E14">
        <w:rPr>
          <w:rFonts w:cs="Arial"/>
        </w:rPr>
        <w:t>discontinuidad</w:t>
      </w:r>
      <w:r w:rsidRPr="00DC6E14">
        <w:rPr>
          <w:rFonts w:cs="Arial"/>
        </w:rPr>
        <w:t>es</w:t>
      </w:r>
      <w:r w:rsidR="00FB619F" w:rsidRPr="00DC6E14">
        <w:rPr>
          <w:rFonts w:cs="Arial"/>
        </w:rPr>
        <w:t xml:space="preserve"> (Kd)</w:t>
      </w:r>
      <w:r w:rsidR="00FE1F57" w:rsidRPr="00DC6E14">
        <w:rPr>
          <w:rFonts w:cs="Arial"/>
        </w:rPr>
        <w:t xml:space="preserve"> se obtuv</w:t>
      </w:r>
      <w:r w:rsidRPr="00DC6E14">
        <w:rPr>
          <w:rFonts w:cs="Arial"/>
        </w:rPr>
        <w:t>o</w:t>
      </w:r>
      <w:r w:rsidR="00FE1F57" w:rsidRPr="00DC6E14">
        <w:rPr>
          <w:rFonts w:cs="Arial"/>
        </w:rPr>
        <w:t xml:space="preserve"> indirectamente </w:t>
      </w:r>
      <w:r w:rsidRPr="00DC6E14">
        <w:rPr>
          <w:rFonts w:cs="Arial"/>
        </w:rPr>
        <w:t xml:space="preserve">a través del cálculo matemático de los </w:t>
      </w:r>
      <w:r w:rsidR="00FE1F57" w:rsidRPr="00DC6E14">
        <w:rPr>
          <w:rFonts w:cs="Arial"/>
        </w:rPr>
        <w:t xml:space="preserve">subíndices </w:t>
      </w:r>
      <w:r w:rsidRPr="00DC6E14">
        <w:rPr>
          <w:rFonts w:cs="Arial"/>
        </w:rPr>
        <w:t>f</w:t>
      </w:r>
      <w:r w:rsidR="008E5531" w:rsidRPr="00DC6E14">
        <w:rPr>
          <w:rFonts w:cs="Arial"/>
        </w:rPr>
        <w:t xml:space="preserve">recuencia de </w:t>
      </w:r>
      <w:r w:rsidRPr="00DC6E14">
        <w:rPr>
          <w:rFonts w:cs="Arial"/>
        </w:rPr>
        <w:t>d</w:t>
      </w:r>
      <w:r w:rsidR="008E5531" w:rsidRPr="00DC6E14">
        <w:rPr>
          <w:rFonts w:cs="Arial"/>
        </w:rPr>
        <w:t>iscontinuidades (</w:t>
      </w:r>
      <w:r w:rsidR="006819D7" w:rsidRPr="00DC6E14">
        <w:rPr>
          <w:rFonts w:cs="Arial"/>
          <w:color w:val="000000"/>
          <w:lang w:eastAsia="es-PE"/>
        </w:rPr>
        <w:t>λ</w:t>
      </w:r>
      <w:r w:rsidR="008E5531" w:rsidRPr="00DC6E14">
        <w:rPr>
          <w:rFonts w:cs="Arial"/>
          <w:color w:val="000000"/>
          <w:lang w:eastAsia="es-PE"/>
        </w:rPr>
        <w:t xml:space="preserve">), </w:t>
      </w:r>
      <w:r w:rsidR="008E5531" w:rsidRPr="00DC6E14">
        <w:rPr>
          <w:rFonts w:cs="Arial"/>
        </w:rPr>
        <w:t>RQD, número de familias de juntas (Jn), rugosidad (Jr) y alteración de las juntas (Ja).</w:t>
      </w:r>
    </w:p>
    <w:p w:rsidR="00C16FF2" w:rsidRPr="00DC6E14" w:rsidRDefault="00C16FF2" w:rsidP="00575FD1">
      <w:pPr>
        <w:pStyle w:val="Descripcin"/>
        <w:keepNext/>
        <w:jc w:val="center"/>
        <w:rPr>
          <w:szCs w:val="24"/>
        </w:rPr>
      </w:pPr>
      <w:bookmarkStart w:id="113" w:name="_Toc527721545"/>
      <w:bookmarkStart w:id="114" w:name="_Toc530435439"/>
      <w:bookmarkStart w:id="115" w:name="_Toc6771745"/>
      <w:r w:rsidRPr="00DC6E14">
        <w:rPr>
          <w:b/>
          <w:szCs w:val="24"/>
        </w:rPr>
        <w:t xml:space="preserve">Tabla </w:t>
      </w:r>
      <w:r w:rsidRPr="00DC6E14">
        <w:rPr>
          <w:b/>
          <w:szCs w:val="24"/>
        </w:rPr>
        <w:fldChar w:fldCharType="begin"/>
      </w:r>
      <w:r w:rsidRPr="00DC6E14">
        <w:rPr>
          <w:b/>
          <w:szCs w:val="24"/>
        </w:rPr>
        <w:instrText xml:space="preserve"> SEQ Tabla \* ARABIC </w:instrText>
      </w:r>
      <w:r w:rsidRPr="00DC6E14">
        <w:rPr>
          <w:b/>
          <w:szCs w:val="24"/>
        </w:rPr>
        <w:fldChar w:fldCharType="separate"/>
      </w:r>
      <w:r w:rsidR="00DF34C3">
        <w:rPr>
          <w:b/>
          <w:noProof/>
          <w:szCs w:val="24"/>
        </w:rPr>
        <w:t>7</w:t>
      </w:r>
      <w:r w:rsidRPr="00DC6E14">
        <w:rPr>
          <w:b/>
          <w:szCs w:val="24"/>
        </w:rPr>
        <w:fldChar w:fldCharType="end"/>
      </w:r>
      <w:r w:rsidRPr="00DC6E14">
        <w:rPr>
          <w:b/>
          <w:szCs w:val="24"/>
        </w:rPr>
        <w:t>.</w:t>
      </w:r>
      <w:r w:rsidRPr="00DC6E14">
        <w:rPr>
          <w:szCs w:val="24"/>
        </w:rPr>
        <w:t xml:space="preserve"> </w:t>
      </w:r>
      <w:r w:rsidR="009E2869" w:rsidRPr="00DC6E14">
        <w:rPr>
          <w:szCs w:val="24"/>
        </w:rPr>
        <w:t>Calculo indirecto de los</w:t>
      </w:r>
      <w:r w:rsidRPr="00DC6E14">
        <w:rPr>
          <w:szCs w:val="24"/>
        </w:rPr>
        <w:t xml:space="preserve"> subíndices.</w:t>
      </w:r>
      <w:bookmarkEnd w:id="113"/>
      <w:bookmarkEnd w:id="114"/>
      <w:bookmarkEnd w:id="115"/>
    </w:p>
    <w:tbl>
      <w:tblPr>
        <w:tblStyle w:val="Tablanormal2"/>
        <w:tblW w:w="7712" w:type="dxa"/>
        <w:jc w:val="center"/>
        <w:tblLook w:val="04A0" w:firstRow="1" w:lastRow="0" w:firstColumn="1" w:lastColumn="0" w:noHBand="0" w:noVBand="1"/>
      </w:tblPr>
      <w:tblGrid>
        <w:gridCol w:w="1418"/>
        <w:gridCol w:w="1275"/>
        <w:gridCol w:w="2268"/>
        <w:gridCol w:w="1276"/>
        <w:gridCol w:w="992"/>
        <w:gridCol w:w="483"/>
      </w:tblGrid>
      <w:tr w:rsidR="00FB619F" w:rsidRPr="00DC6E14" w:rsidTr="00575FD1">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418" w:type="dxa"/>
            <w:noWrap/>
            <w:hideMark/>
          </w:tcPr>
          <w:p w:rsidR="00FB619F" w:rsidRPr="00DC6E14" w:rsidRDefault="00FB619F" w:rsidP="00B56CF3">
            <w:pPr>
              <w:spacing w:line="276" w:lineRule="auto"/>
              <w:rPr>
                <w:rFonts w:cs="Arial"/>
                <w:color w:val="000000"/>
                <w:lang w:eastAsia="es-PE"/>
              </w:rPr>
            </w:pPr>
            <w:r w:rsidRPr="00DC6E14">
              <w:rPr>
                <w:rFonts w:cs="Arial"/>
                <w:color w:val="000000"/>
                <w:lang w:eastAsia="es-PE"/>
              </w:rPr>
              <w:t>ROCA</w:t>
            </w:r>
          </w:p>
        </w:tc>
        <w:tc>
          <w:tcPr>
            <w:tcW w:w="1275" w:type="dxa"/>
            <w:noWrap/>
            <w:hideMark/>
          </w:tcPr>
          <w:p w:rsidR="00FB619F" w:rsidRPr="00DC6E14" w:rsidRDefault="006819D7" w:rsidP="00B56CF3">
            <w:pPr>
              <w:spacing w:line="276" w:lineRule="auto"/>
              <w:cnfStyle w:val="100000000000" w:firstRow="1" w:lastRow="0" w:firstColumn="0" w:lastColumn="0" w:oddVBand="0" w:evenVBand="0" w:oddHBand="0" w:evenHBand="0" w:firstRowFirstColumn="0" w:firstRowLastColumn="0" w:lastRowFirstColumn="0" w:lastRowLastColumn="0"/>
              <w:rPr>
                <w:rFonts w:cs="Arial"/>
                <w:color w:val="000000"/>
                <w:lang w:eastAsia="es-PE"/>
              </w:rPr>
            </w:pPr>
            <w:r w:rsidRPr="00DC6E14">
              <w:rPr>
                <w:rFonts w:cs="Arial"/>
                <w:color w:val="000000"/>
                <w:lang w:eastAsia="es-PE"/>
              </w:rPr>
              <w:t>λ</w:t>
            </w:r>
          </w:p>
        </w:tc>
        <w:tc>
          <w:tcPr>
            <w:tcW w:w="2268" w:type="dxa"/>
            <w:noWrap/>
            <w:hideMark/>
          </w:tcPr>
          <w:p w:rsidR="00FB619F" w:rsidRPr="00DC6E14" w:rsidRDefault="00FB619F" w:rsidP="00B56CF3">
            <w:pPr>
              <w:spacing w:line="276" w:lineRule="auto"/>
              <w:cnfStyle w:val="100000000000" w:firstRow="1" w:lastRow="0" w:firstColumn="0" w:lastColumn="0" w:oddVBand="0" w:evenVBand="0" w:oddHBand="0" w:evenHBand="0" w:firstRowFirstColumn="0" w:firstRowLastColumn="0" w:lastRowFirstColumn="0" w:lastRowLastColumn="0"/>
              <w:rPr>
                <w:rFonts w:cs="Arial"/>
                <w:color w:val="000000"/>
                <w:lang w:eastAsia="es-PE"/>
              </w:rPr>
            </w:pPr>
            <w:r w:rsidRPr="00DC6E14">
              <w:rPr>
                <w:rFonts w:cs="Arial"/>
                <w:color w:val="000000"/>
                <w:lang w:eastAsia="es-PE"/>
              </w:rPr>
              <w:t>RQD</w:t>
            </w:r>
          </w:p>
        </w:tc>
        <w:tc>
          <w:tcPr>
            <w:tcW w:w="1276" w:type="dxa"/>
            <w:noWrap/>
            <w:hideMark/>
          </w:tcPr>
          <w:p w:rsidR="00FB619F" w:rsidRPr="00DC6E14" w:rsidRDefault="00FB619F" w:rsidP="00B56CF3">
            <w:pPr>
              <w:spacing w:line="276" w:lineRule="auto"/>
              <w:cnfStyle w:val="100000000000" w:firstRow="1" w:lastRow="0" w:firstColumn="0" w:lastColumn="0" w:oddVBand="0" w:evenVBand="0" w:oddHBand="0" w:evenHBand="0" w:firstRowFirstColumn="0" w:firstRowLastColumn="0" w:lastRowFirstColumn="0" w:lastRowLastColumn="0"/>
              <w:rPr>
                <w:rFonts w:cs="Arial"/>
                <w:color w:val="000000"/>
                <w:lang w:eastAsia="es-PE"/>
              </w:rPr>
            </w:pPr>
            <w:r w:rsidRPr="00DC6E14">
              <w:rPr>
                <w:rFonts w:cs="Arial"/>
                <w:color w:val="000000"/>
                <w:lang w:eastAsia="es-PE"/>
              </w:rPr>
              <w:t>Jn</w:t>
            </w:r>
          </w:p>
        </w:tc>
        <w:tc>
          <w:tcPr>
            <w:tcW w:w="992" w:type="dxa"/>
            <w:noWrap/>
            <w:hideMark/>
          </w:tcPr>
          <w:p w:rsidR="00FB619F" w:rsidRPr="00DC6E14" w:rsidRDefault="00FB619F" w:rsidP="00B56CF3">
            <w:pPr>
              <w:spacing w:line="276" w:lineRule="auto"/>
              <w:cnfStyle w:val="100000000000" w:firstRow="1" w:lastRow="0" w:firstColumn="0" w:lastColumn="0" w:oddVBand="0" w:evenVBand="0" w:oddHBand="0" w:evenHBand="0" w:firstRowFirstColumn="0" w:firstRowLastColumn="0" w:lastRowFirstColumn="0" w:lastRowLastColumn="0"/>
              <w:rPr>
                <w:rFonts w:cs="Arial"/>
                <w:color w:val="000000"/>
                <w:lang w:eastAsia="es-PE"/>
              </w:rPr>
            </w:pPr>
            <w:r w:rsidRPr="00DC6E14">
              <w:rPr>
                <w:rFonts w:cs="Arial"/>
                <w:color w:val="000000"/>
                <w:lang w:eastAsia="es-PE"/>
              </w:rPr>
              <w:t>Jr</w:t>
            </w:r>
          </w:p>
        </w:tc>
        <w:tc>
          <w:tcPr>
            <w:tcW w:w="483" w:type="dxa"/>
            <w:noWrap/>
            <w:hideMark/>
          </w:tcPr>
          <w:p w:rsidR="00FB619F" w:rsidRPr="00DC6E14" w:rsidRDefault="00FB619F" w:rsidP="00B56CF3">
            <w:pPr>
              <w:spacing w:line="276" w:lineRule="auto"/>
              <w:cnfStyle w:val="100000000000" w:firstRow="1" w:lastRow="0" w:firstColumn="0" w:lastColumn="0" w:oddVBand="0" w:evenVBand="0" w:oddHBand="0" w:evenHBand="0" w:firstRowFirstColumn="0" w:firstRowLastColumn="0" w:lastRowFirstColumn="0" w:lastRowLastColumn="0"/>
              <w:rPr>
                <w:rFonts w:cs="Arial"/>
                <w:color w:val="000000"/>
                <w:lang w:eastAsia="es-PE"/>
              </w:rPr>
            </w:pPr>
            <w:r w:rsidRPr="00DC6E14">
              <w:rPr>
                <w:rFonts w:cs="Arial"/>
                <w:color w:val="000000"/>
                <w:lang w:eastAsia="es-PE"/>
              </w:rPr>
              <w:t>Ja</w:t>
            </w:r>
          </w:p>
        </w:tc>
      </w:tr>
      <w:tr w:rsidR="00FB619F"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18" w:type="dxa"/>
            <w:noWrap/>
            <w:hideMark/>
          </w:tcPr>
          <w:p w:rsidR="00FB619F" w:rsidRPr="00DC6E14" w:rsidRDefault="00FB619F" w:rsidP="00B56CF3">
            <w:pPr>
              <w:spacing w:line="276" w:lineRule="auto"/>
              <w:rPr>
                <w:rFonts w:cs="Arial"/>
                <w:b w:val="0"/>
                <w:color w:val="000000"/>
                <w:lang w:eastAsia="es-PE"/>
              </w:rPr>
            </w:pPr>
            <w:r w:rsidRPr="00DC6E14">
              <w:rPr>
                <w:rFonts w:cs="Arial"/>
                <w:b w:val="0"/>
                <w:color w:val="000000"/>
                <w:lang w:eastAsia="es-PE"/>
              </w:rPr>
              <w:t>3</w:t>
            </w:r>
          </w:p>
        </w:tc>
        <w:tc>
          <w:tcPr>
            <w:tcW w:w="1275" w:type="dxa"/>
            <w:noWrap/>
            <w:hideMark/>
          </w:tcPr>
          <w:p w:rsidR="00FB619F" w:rsidRPr="00DC6E14" w:rsidRDefault="00FB619F"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lang w:eastAsia="es-PE"/>
              </w:rPr>
            </w:pPr>
            <w:r w:rsidRPr="00DC6E14">
              <w:rPr>
                <w:rFonts w:cs="Arial"/>
                <w:color w:val="000000"/>
                <w:lang w:eastAsia="es-PE"/>
              </w:rPr>
              <w:t>7.00</w:t>
            </w:r>
          </w:p>
        </w:tc>
        <w:tc>
          <w:tcPr>
            <w:tcW w:w="2268" w:type="dxa"/>
            <w:noWrap/>
            <w:hideMark/>
          </w:tcPr>
          <w:p w:rsidR="00FB619F" w:rsidRPr="00DC6E14" w:rsidRDefault="00FB619F"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lang w:eastAsia="es-PE"/>
              </w:rPr>
            </w:pPr>
            <w:r w:rsidRPr="00DC6E14">
              <w:rPr>
                <w:rFonts w:cs="Arial"/>
                <w:color w:val="000000"/>
                <w:lang w:eastAsia="es-PE"/>
              </w:rPr>
              <w:t>84.41950164</w:t>
            </w:r>
          </w:p>
        </w:tc>
        <w:tc>
          <w:tcPr>
            <w:tcW w:w="1276" w:type="dxa"/>
            <w:noWrap/>
            <w:hideMark/>
          </w:tcPr>
          <w:p w:rsidR="00FB619F" w:rsidRPr="00DC6E14" w:rsidRDefault="00FB619F"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lang w:eastAsia="es-PE"/>
              </w:rPr>
            </w:pPr>
            <w:r w:rsidRPr="00DC6E14">
              <w:rPr>
                <w:rFonts w:cs="Arial"/>
                <w:color w:val="000000"/>
                <w:lang w:eastAsia="es-PE"/>
              </w:rPr>
              <w:t>1.83</w:t>
            </w:r>
          </w:p>
        </w:tc>
        <w:tc>
          <w:tcPr>
            <w:tcW w:w="992" w:type="dxa"/>
            <w:noWrap/>
            <w:hideMark/>
          </w:tcPr>
          <w:p w:rsidR="00FB619F" w:rsidRPr="00DC6E14" w:rsidRDefault="00FB619F"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lang w:eastAsia="es-PE"/>
              </w:rPr>
            </w:pPr>
            <w:r w:rsidRPr="00DC6E14">
              <w:rPr>
                <w:rFonts w:cs="Arial"/>
                <w:color w:val="000000"/>
                <w:lang w:eastAsia="es-PE"/>
              </w:rPr>
              <w:t>1</w:t>
            </w:r>
          </w:p>
        </w:tc>
        <w:tc>
          <w:tcPr>
            <w:tcW w:w="483" w:type="dxa"/>
            <w:noWrap/>
            <w:hideMark/>
          </w:tcPr>
          <w:p w:rsidR="00FB619F" w:rsidRPr="00DC6E14" w:rsidRDefault="00FB619F"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lang w:eastAsia="es-PE"/>
              </w:rPr>
            </w:pPr>
            <w:r w:rsidRPr="00DC6E14">
              <w:rPr>
                <w:rFonts w:cs="Arial"/>
                <w:color w:val="000000"/>
                <w:lang w:eastAsia="es-PE"/>
              </w:rPr>
              <w:t>2</w:t>
            </w:r>
          </w:p>
        </w:tc>
      </w:tr>
      <w:tr w:rsidR="00FB619F"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1418" w:type="dxa"/>
            <w:noWrap/>
            <w:hideMark/>
          </w:tcPr>
          <w:p w:rsidR="00FB619F" w:rsidRPr="00DC6E14" w:rsidRDefault="00FB619F" w:rsidP="00B56CF3">
            <w:pPr>
              <w:spacing w:line="276" w:lineRule="auto"/>
              <w:rPr>
                <w:rFonts w:cs="Arial"/>
                <w:b w:val="0"/>
                <w:color w:val="000000"/>
                <w:lang w:eastAsia="es-PE"/>
              </w:rPr>
            </w:pPr>
            <w:r w:rsidRPr="00DC6E14">
              <w:rPr>
                <w:rFonts w:cs="Arial"/>
                <w:b w:val="0"/>
                <w:color w:val="000000"/>
                <w:lang w:eastAsia="es-PE"/>
              </w:rPr>
              <w:t>6</w:t>
            </w:r>
          </w:p>
        </w:tc>
        <w:tc>
          <w:tcPr>
            <w:tcW w:w="1275" w:type="dxa"/>
            <w:noWrap/>
            <w:hideMark/>
          </w:tcPr>
          <w:p w:rsidR="00FB619F" w:rsidRPr="00DC6E14" w:rsidRDefault="00FB619F"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color w:val="000000"/>
                <w:lang w:eastAsia="es-PE"/>
              </w:rPr>
            </w:pPr>
            <w:r w:rsidRPr="00DC6E14">
              <w:rPr>
                <w:rFonts w:cs="Arial"/>
                <w:color w:val="000000"/>
                <w:lang w:eastAsia="es-PE"/>
              </w:rPr>
              <w:t>8.00</w:t>
            </w:r>
          </w:p>
        </w:tc>
        <w:tc>
          <w:tcPr>
            <w:tcW w:w="2268" w:type="dxa"/>
            <w:noWrap/>
            <w:hideMark/>
          </w:tcPr>
          <w:p w:rsidR="00FB619F" w:rsidRPr="00DC6E14" w:rsidRDefault="00FB619F"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color w:val="000000"/>
                <w:lang w:eastAsia="es-PE"/>
              </w:rPr>
            </w:pPr>
            <w:r w:rsidRPr="00DC6E14">
              <w:rPr>
                <w:rFonts w:cs="Arial"/>
                <w:color w:val="000000"/>
                <w:lang w:eastAsia="es-PE"/>
              </w:rPr>
              <w:t>80.87921354</w:t>
            </w:r>
          </w:p>
        </w:tc>
        <w:tc>
          <w:tcPr>
            <w:tcW w:w="1276" w:type="dxa"/>
            <w:noWrap/>
            <w:hideMark/>
          </w:tcPr>
          <w:p w:rsidR="00FB619F" w:rsidRPr="00DC6E14" w:rsidRDefault="00FB619F"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color w:val="000000"/>
                <w:lang w:eastAsia="es-PE"/>
              </w:rPr>
            </w:pPr>
            <w:r w:rsidRPr="00DC6E14">
              <w:rPr>
                <w:rFonts w:cs="Arial"/>
                <w:color w:val="000000"/>
                <w:lang w:eastAsia="es-PE"/>
              </w:rPr>
              <w:t>1.83</w:t>
            </w:r>
          </w:p>
        </w:tc>
        <w:tc>
          <w:tcPr>
            <w:tcW w:w="992" w:type="dxa"/>
            <w:noWrap/>
            <w:hideMark/>
          </w:tcPr>
          <w:p w:rsidR="00FB619F" w:rsidRPr="00DC6E14" w:rsidRDefault="00FB619F"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color w:val="000000"/>
                <w:lang w:eastAsia="es-PE"/>
              </w:rPr>
            </w:pPr>
            <w:r w:rsidRPr="00DC6E14">
              <w:rPr>
                <w:rFonts w:cs="Arial"/>
                <w:color w:val="000000"/>
                <w:lang w:eastAsia="es-PE"/>
              </w:rPr>
              <w:t>3</w:t>
            </w:r>
          </w:p>
        </w:tc>
        <w:tc>
          <w:tcPr>
            <w:tcW w:w="483" w:type="dxa"/>
            <w:noWrap/>
            <w:hideMark/>
          </w:tcPr>
          <w:p w:rsidR="00FB619F" w:rsidRPr="00DC6E14" w:rsidRDefault="00FB619F"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color w:val="000000"/>
                <w:lang w:eastAsia="es-PE"/>
              </w:rPr>
            </w:pPr>
            <w:r w:rsidRPr="00DC6E14">
              <w:rPr>
                <w:rFonts w:cs="Arial"/>
                <w:color w:val="000000"/>
                <w:lang w:eastAsia="es-PE"/>
              </w:rPr>
              <w:t>6</w:t>
            </w:r>
          </w:p>
        </w:tc>
      </w:tr>
      <w:tr w:rsidR="00FB619F"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18" w:type="dxa"/>
            <w:noWrap/>
            <w:hideMark/>
          </w:tcPr>
          <w:p w:rsidR="00FB619F" w:rsidRPr="00DC6E14" w:rsidRDefault="00FB619F" w:rsidP="00B56CF3">
            <w:pPr>
              <w:spacing w:line="276" w:lineRule="auto"/>
              <w:rPr>
                <w:rFonts w:cs="Arial"/>
                <w:b w:val="0"/>
                <w:color w:val="000000"/>
                <w:lang w:eastAsia="es-PE"/>
              </w:rPr>
            </w:pPr>
            <w:r w:rsidRPr="00DC6E14">
              <w:rPr>
                <w:rFonts w:cs="Arial"/>
                <w:b w:val="0"/>
                <w:color w:val="000000"/>
                <w:lang w:eastAsia="es-PE"/>
              </w:rPr>
              <w:t>7</w:t>
            </w:r>
          </w:p>
        </w:tc>
        <w:tc>
          <w:tcPr>
            <w:tcW w:w="1275" w:type="dxa"/>
            <w:noWrap/>
            <w:hideMark/>
          </w:tcPr>
          <w:p w:rsidR="00FB619F" w:rsidRPr="00DC6E14" w:rsidRDefault="00FB619F"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lang w:eastAsia="es-PE"/>
              </w:rPr>
            </w:pPr>
            <w:r w:rsidRPr="00DC6E14">
              <w:rPr>
                <w:rFonts w:cs="Arial"/>
                <w:color w:val="000000"/>
                <w:lang w:eastAsia="es-PE"/>
              </w:rPr>
              <w:t>2.62</w:t>
            </w:r>
          </w:p>
        </w:tc>
        <w:tc>
          <w:tcPr>
            <w:tcW w:w="2268" w:type="dxa"/>
            <w:noWrap/>
            <w:hideMark/>
          </w:tcPr>
          <w:p w:rsidR="00FB619F" w:rsidRPr="00DC6E14" w:rsidRDefault="00FB619F"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lang w:eastAsia="es-PE"/>
              </w:rPr>
            </w:pPr>
            <w:r w:rsidRPr="00DC6E14">
              <w:rPr>
                <w:rFonts w:cs="Arial"/>
                <w:color w:val="000000"/>
                <w:lang w:eastAsia="es-PE"/>
              </w:rPr>
              <w:t>97.11229119</w:t>
            </w:r>
          </w:p>
        </w:tc>
        <w:tc>
          <w:tcPr>
            <w:tcW w:w="1276" w:type="dxa"/>
            <w:noWrap/>
            <w:hideMark/>
          </w:tcPr>
          <w:p w:rsidR="00FB619F" w:rsidRPr="00DC6E14" w:rsidRDefault="00FB619F"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lang w:eastAsia="es-PE"/>
              </w:rPr>
            </w:pPr>
            <w:r w:rsidRPr="00DC6E14">
              <w:rPr>
                <w:rFonts w:cs="Arial"/>
                <w:color w:val="000000"/>
                <w:lang w:eastAsia="es-PE"/>
              </w:rPr>
              <w:t>2.24</w:t>
            </w:r>
          </w:p>
        </w:tc>
        <w:tc>
          <w:tcPr>
            <w:tcW w:w="992" w:type="dxa"/>
            <w:noWrap/>
            <w:hideMark/>
          </w:tcPr>
          <w:p w:rsidR="00FB619F" w:rsidRPr="00DC6E14" w:rsidRDefault="00FB619F"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lang w:eastAsia="es-PE"/>
              </w:rPr>
            </w:pPr>
            <w:r w:rsidRPr="00DC6E14">
              <w:rPr>
                <w:rFonts w:cs="Arial"/>
                <w:color w:val="000000"/>
                <w:lang w:eastAsia="es-PE"/>
              </w:rPr>
              <w:t>1.5</w:t>
            </w:r>
          </w:p>
        </w:tc>
        <w:tc>
          <w:tcPr>
            <w:tcW w:w="483" w:type="dxa"/>
            <w:noWrap/>
            <w:hideMark/>
          </w:tcPr>
          <w:p w:rsidR="00FB619F" w:rsidRPr="00DC6E14" w:rsidRDefault="00FB619F"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lang w:eastAsia="es-PE"/>
              </w:rPr>
            </w:pPr>
            <w:r w:rsidRPr="00DC6E14">
              <w:rPr>
                <w:rFonts w:cs="Arial"/>
                <w:color w:val="000000"/>
                <w:lang w:eastAsia="es-PE"/>
              </w:rPr>
              <w:t>2</w:t>
            </w:r>
          </w:p>
        </w:tc>
      </w:tr>
      <w:tr w:rsidR="00FB619F"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1418" w:type="dxa"/>
            <w:noWrap/>
            <w:hideMark/>
          </w:tcPr>
          <w:p w:rsidR="00FB619F" w:rsidRPr="00DC6E14" w:rsidRDefault="00FB619F" w:rsidP="00B56CF3">
            <w:pPr>
              <w:spacing w:line="276" w:lineRule="auto"/>
              <w:rPr>
                <w:rFonts w:cs="Arial"/>
                <w:b w:val="0"/>
                <w:color w:val="000000"/>
                <w:lang w:eastAsia="es-PE"/>
              </w:rPr>
            </w:pPr>
            <w:r w:rsidRPr="00DC6E14">
              <w:rPr>
                <w:rFonts w:cs="Arial"/>
                <w:b w:val="0"/>
                <w:color w:val="000000"/>
                <w:lang w:eastAsia="es-PE"/>
              </w:rPr>
              <w:t>11</w:t>
            </w:r>
          </w:p>
        </w:tc>
        <w:tc>
          <w:tcPr>
            <w:tcW w:w="1275" w:type="dxa"/>
            <w:noWrap/>
            <w:hideMark/>
          </w:tcPr>
          <w:p w:rsidR="00FB619F" w:rsidRPr="00DC6E14" w:rsidRDefault="00FB619F"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color w:val="000000"/>
                <w:lang w:eastAsia="es-PE"/>
              </w:rPr>
            </w:pPr>
            <w:r w:rsidRPr="00DC6E14">
              <w:rPr>
                <w:rFonts w:cs="Arial"/>
                <w:color w:val="000000"/>
                <w:lang w:eastAsia="es-PE"/>
              </w:rPr>
              <w:t>5.51</w:t>
            </w:r>
          </w:p>
        </w:tc>
        <w:tc>
          <w:tcPr>
            <w:tcW w:w="2268" w:type="dxa"/>
            <w:noWrap/>
            <w:hideMark/>
          </w:tcPr>
          <w:p w:rsidR="00FB619F" w:rsidRPr="00DC6E14" w:rsidRDefault="00FB619F"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color w:val="000000"/>
                <w:lang w:eastAsia="es-PE"/>
              </w:rPr>
            </w:pPr>
            <w:r w:rsidRPr="00DC6E14">
              <w:rPr>
                <w:rFonts w:cs="Arial"/>
                <w:color w:val="000000"/>
                <w:lang w:eastAsia="es-PE"/>
              </w:rPr>
              <w:t>89.3954754</w:t>
            </w:r>
          </w:p>
        </w:tc>
        <w:tc>
          <w:tcPr>
            <w:tcW w:w="1276" w:type="dxa"/>
            <w:noWrap/>
            <w:hideMark/>
          </w:tcPr>
          <w:p w:rsidR="00FB619F" w:rsidRPr="00DC6E14" w:rsidRDefault="00FB619F"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color w:val="000000"/>
                <w:lang w:eastAsia="es-PE"/>
              </w:rPr>
            </w:pPr>
            <w:r w:rsidRPr="00DC6E14">
              <w:rPr>
                <w:rFonts w:cs="Arial"/>
                <w:color w:val="000000"/>
                <w:lang w:eastAsia="es-PE"/>
              </w:rPr>
              <w:t>2.73</w:t>
            </w:r>
          </w:p>
        </w:tc>
        <w:tc>
          <w:tcPr>
            <w:tcW w:w="992" w:type="dxa"/>
            <w:noWrap/>
            <w:hideMark/>
          </w:tcPr>
          <w:p w:rsidR="00FB619F" w:rsidRPr="00DC6E14" w:rsidRDefault="00FB619F"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color w:val="000000"/>
                <w:lang w:eastAsia="es-PE"/>
              </w:rPr>
            </w:pPr>
            <w:r w:rsidRPr="00DC6E14">
              <w:rPr>
                <w:rFonts w:cs="Arial"/>
                <w:color w:val="000000"/>
                <w:lang w:eastAsia="es-PE"/>
              </w:rPr>
              <w:t>1</w:t>
            </w:r>
          </w:p>
        </w:tc>
        <w:tc>
          <w:tcPr>
            <w:tcW w:w="483" w:type="dxa"/>
            <w:noWrap/>
            <w:hideMark/>
          </w:tcPr>
          <w:p w:rsidR="00FB619F" w:rsidRPr="00DC6E14" w:rsidRDefault="00FB619F"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color w:val="000000"/>
                <w:lang w:eastAsia="es-PE"/>
              </w:rPr>
            </w:pPr>
            <w:r w:rsidRPr="00DC6E14">
              <w:rPr>
                <w:rFonts w:cs="Arial"/>
                <w:color w:val="000000"/>
                <w:lang w:eastAsia="es-PE"/>
              </w:rPr>
              <w:t>4</w:t>
            </w:r>
          </w:p>
        </w:tc>
      </w:tr>
      <w:tr w:rsidR="00FB619F"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18" w:type="dxa"/>
            <w:noWrap/>
            <w:hideMark/>
          </w:tcPr>
          <w:p w:rsidR="00FB619F" w:rsidRPr="00DC6E14" w:rsidRDefault="00FB619F" w:rsidP="00B56CF3">
            <w:pPr>
              <w:spacing w:line="276" w:lineRule="auto"/>
              <w:rPr>
                <w:rFonts w:cs="Arial"/>
                <w:b w:val="0"/>
                <w:color w:val="000000"/>
                <w:lang w:eastAsia="es-PE"/>
              </w:rPr>
            </w:pPr>
            <w:r w:rsidRPr="00DC6E14">
              <w:rPr>
                <w:rFonts w:cs="Arial"/>
                <w:b w:val="0"/>
                <w:color w:val="000000"/>
                <w:lang w:eastAsia="es-PE"/>
              </w:rPr>
              <w:t>12</w:t>
            </w:r>
          </w:p>
        </w:tc>
        <w:tc>
          <w:tcPr>
            <w:tcW w:w="1275" w:type="dxa"/>
            <w:noWrap/>
            <w:hideMark/>
          </w:tcPr>
          <w:p w:rsidR="00FB619F" w:rsidRPr="00DC6E14" w:rsidRDefault="00FB619F"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lang w:eastAsia="es-PE"/>
              </w:rPr>
            </w:pPr>
            <w:r w:rsidRPr="00DC6E14">
              <w:rPr>
                <w:rFonts w:cs="Arial"/>
                <w:color w:val="000000"/>
                <w:lang w:eastAsia="es-PE"/>
              </w:rPr>
              <w:t>8.00</w:t>
            </w:r>
          </w:p>
        </w:tc>
        <w:tc>
          <w:tcPr>
            <w:tcW w:w="2268" w:type="dxa"/>
            <w:noWrap/>
            <w:hideMark/>
          </w:tcPr>
          <w:p w:rsidR="00FB619F" w:rsidRPr="00DC6E14" w:rsidRDefault="00FB619F"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lang w:eastAsia="es-PE"/>
              </w:rPr>
            </w:pPr>
            <w:r w:rsidRPr="00DC6E14">
              <w:rPr>
                <w:rFonts w:cs="Arial"/>
                <w:color w:val="000000"/>
                <w:lang w:eastAsia="es-PE"/>
              </w:rPr>
              <w:t>80.87921354</w:t>
            </w:r>
          </w:p>
        </w:tc>
        <w:tc>
          <w:tcPr>
            <w:tcW w:w="1276" w:type="dxa"/>
            <w:noWrap/>
            <w:hideMark/>
          </w:tcPr>
          <w:p w:rsidR="00FB619F" w:rsidRPr="00DC6E14" w:rsidRDefault="00FB619F"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lang w:eastAsia="es-PE"/>
              </w:rPr>
            </w:pPr>
            <w:r w:rsidRPr="00DC6E14">
              <w:rPr>
                <w:rFonts w:cs="Arial"/>
                <w:color w:val="000000"/>
                <w:lang w:eastAsia="es-PE"/>
              </w:rPr>
              <w:t>2.24</w:t>
            </w:r>
          </w:p>
        </w:tc>
        <w:tc>
          <w:tcPr>
            <w:tcW w:w="992" w:type="dxa"/>
            <w:noWrap/>
            <w:hideMark/>
          </w:tcPr>
          <w:p w:rsidR="00FB619F" w:rsidRPr="00DC6E14" w:rsidRDefault="00FB619F"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lang w:eastAsia="es-PE"/>
              </w:rPr>
            </w:pPr>
            <w:r w:rsidRPr="00DC6E14">
              <w:rPr>
                <w:rFonts w:cs="Arial"/>
                <w:color w:val="000000"/>
                <w:lang w:eastAsia="es-PE"/>
              </w:rPr>
              <w:t>1</w:t>
            </w:r>
          </w:p>
        </w:tc>
        <w:tc>
          <w:tcPr>
            <w:tcW w:w="483" w:type="dxa"/>
            <w:noWrap/>
            <w:hideMark/>
          </w:tcPr>
          <w:p w:rsidR="00FB619F" w:rsidRPr="00DC6E14" w:rsidRDefault="00FB619F"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lang w:eastAsia="es-PE"/>
              </w:rPr>
            </w:pPr>
            <w:r w:rsidRPr="00DC6E14">
              <w:rPr>
                <w:rFonts w:cs="Arial"/>
                <w:color w:val="000000"/>
                <w:lang w:eastAsia="es-PE"/>
              </w:rPr>
              <w:t>2</w:t>
            </w:r>
          </w:p>
        </w:tc>
      </w:tr>
      <w:tr w:rsidR="00FB619F"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1418" w:type="dxa"/>
            <w:noWrap/>
            <w:hideMark/>
          </w:tcPr>
          <w:p w:rsidR="00FB619F" w:rsidRPr="00DC6E14" w:rsidRDefault="00FB619F" w:rsidP="00B56CF3">
            <w:pPr>
              <w:spacing w:line="276" w:lineRule="auto"/>
              <w:rPr>
                <w:rFonts w:cs="Arial"/>
                <w:b w:val="0"/>
                <w:color w:val="000000"/>
                <w:lang w:eastAsia="es-PE"/>
              </w:rPr>
            </w:pPr>
            <w:r w:rsidRPr="00DC6E14">
              <w:rPr>
                <w:rFonts w:cs="Arial"/>
                <w:b w:val="0"/>
                <w:color w:val="000000"/>
                <w:lang w:eastAsia="es-PE"/>
              </w:rPr>
              <w:t>17</w:t>
            </w:r>
          </w:p>
        </w:tc>
        <w:tc>
          <w:tcPr>
            <w:tcW w:w="1275" w:type="dxa"/>
            <w:noWrap/>
            <w:hideMark/>
          </w:tcPr>
          <w:p w:rsidR="00FB619F" w:rsidRPr="00DC6E14" w:rsidRDefault="00FB619F"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color w:val="000000"/>
                <w:lang w:eastAsia="es-PE"/>
              </w:rPr>
            </w:pPr>
            <w:r w:rsidRPr="00DC6E14">
              <w:rPr>
                <w:rFonts w:cs="Arial"/>
                <w:color w:val="000000"/>
                <w:lang w:eastAsia="es-PE"/>
              </w:rPr>
              <w:t>40.00</w:t>
            </w:r>
          </w:p>
        </w:tc>
        <w:tc>
          <w:tcPr>
            <w:tcW w:w="2268" w:type="dxa"/>
            <w:noWrap/>
            <w:hideMark/>
          </w:tcPr>
          <w:p w:rsidR="00FB619F" w:rsidRPr="00DC6E14" w:rsidRDefault="00FB619F"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color w:val="000000"/>
                <w:lang w:eastAsia="es-PE"/>
              </w:rPr>
            </w:pPr>
            <w:r w:rsidRPr="00DC6E14">
              <w:rPr>
                <w:rFonts w:cs="Arial"/>
                <w:color w:val="000000"/>
                <w:lang w:eastAsia="es-PE"/>
              </w:rPr>
              <w:t>9.157819444</w:t>
            </w:r>
          </w:p>
        </w:tc>
        <w:tc>
          <w:tcPr>
            <w:tcW w:w="1276" w:type="dxa"/>
            <w:noWrap/>
            <w:hideMark/>
          </w:tcPr>
          <w:p w:rsidR="00FB619F" w:rsidRPr="00DC6E14" w:rsidRDefault="00FB619F"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color w:val="000000"/>
                <w:lang w:eastAsia="es-PE"/>
              </w:rPr>
            </w:pPr>
            <w:r w:rsidRPr="00DC6E14">
              <w:rPr>
                <w:rFonts w:cs="Arial"/>
                <w:color w:val="000000"/>
                <w:lang w:eastAsia="es-PE"/>
              </w:rPr>
              <w:t>1.5</w:t>
            </w:r>
          </w:p>
        </w:tc>
        <w:tc>
          <w:tcPr>
            <w:tcW w:w="992" w:type="dxa"/>
            <w:noWrap/>
            <w:hideMark/>
          </w:tcPr>
          <w:p w:rsidR="00FB619F" w:rsidRPr="00DC6E14" w:rsidRDefault="00FB619F"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color w:val="000000"/>
                <w:lang w:eastAsia="es-PE"/>
              </w:rPr>
            </w:pPr>
            <w:r w:rsidRPr="00DC6E14">
              <w:rPr>
                <w:rFonts w:cs="Arial"/>
                <w:color w:val="000000"/>
                <w:lang w:eastAsia="es-PE"/>
              </w:rPr>
              <w:t>1</w:t>
            </w:r>
          </w:p>
        </w:tc>
        <w:tc>
          <w:tcPr>
            <w:tcW w:w="483" w:type="dxa"/>
            <w:noWrap/>
            <w:hideMark/>
          </w:tcPr>
          <w:p w:rsidR="00FB619F" w:rsidRPr="00DC6E14" w:rsidRDefault="00FB619F"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color w:val="000000"/>
                <w:lang w:eastAsia="es-PE"/>
              </w:rPr>
            </w:pPr>
            <w:r w:rsidRPr="00DC6E14">
              <w:rPr>
                <w:rFonts w:cs="Arial"/>
                <w:color w:val="000000"/>
                <w:lang w:eastAsia="es-PE"/>
              </w:rPr>
              <w:t>2</w:t>
            </w:r>
          </w:p>
        </w:tc>
      </w:tr>
      <w:tr w:rsidR="00FB619F"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18" w:type="dxa"/>
            <w:noWrap/>
            <w:hideMark/>
          </w:tcPr>
          <w:p w:rsidR="00FB619F" w:rsidRPr="00DC6E14" w:rsidRDefault="00FB619F" w:rsidP="00B56CF3">
            <w:pPr>
              <w:spacing w:line="276" w:lineRule="auto"/>
              <w:rPr>
                <w:rFonts w:cs="Arial"/>
                <w:b w:val="0"/>
                <w:color w:val="000000"/>
                <w:lang w:eastAsia="es-PE"/>
              </w:rPr>
            </w:pPr>
            <w:r w:rsidRPr="00DC6E14">
              <w:rPr>
                <w:rFonts w:cs="Arial"/>
                <w:b w:val="0"/>
                <w:color w:val="000000"/>
                <w:lang w:eastAsia="es-PE"/>
              </w:rPr>
              <w:t>18</w:t>
            </w:r>
          </w:p>
        </w:tc>
        <w:tc>
          <w:tcPr>
            <w:tcW w:w="1275" w:type="dxa"/>
            <w:noWrap/>
            <w:hideMark/>
          </w:tcPr>
          <w:p w:rsidR="00FB619F" w:rsidRPr="00DC6E14" w:rsidRDefault="00FB619F"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lang w:eastAsia="es-PE"/>
              </w:rPr>
            </w:pPr>
            <w:r w:rsidRPr="00DC6E14">
              <w:rPr>
                <w:rFonts w:cs="Arial"/>
                <w:color w:val="000000"/>
                <w:lang w:eastAsia="es-PE"/>
              </w:rPr>
              <w:t>8.00</w:t>
            </w:r>
          </w:p>
        </w:tc>
        <w:tc>
          <w:tcPr>
            <w:tcW w:w="2268" w:type="dxa"/>
            <w:noWrap/>
            <w:hideMark/>
          </w:tcPr>
          <w:p w:rsidR="00FB619F" w:rsidRPr="00DC6E14" w:rsidRDefault="00FB619F"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lang w:eastAsia="es-PE"/>
              </w:rPr>
            </w:pPr>
            <w:r w:rsidRPr="00DC6E14">
              <w:rPr>
                <w:rFonts w:cs="Arial"/>
                <w:color w:val="000000"/>
                <w:lang w:eastAsia="es-PE"/>
              </w:rPr>
              <w:t>80.87921354</w:t>
            </w:r>
          </w:p>
        </w:tc>
        <w:tc>
          <w:tcPr>
            <w:tcW w:w="1276" w:type="dxa"/>
            <w:noWrap/>
            <w:hideMark/>
          </w:tcPr>
          <w:p w:rsidR="00FB619F" w:rsidRPr="00DC6E14" w:rsidRDefault="00FB619F"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lang w:eastAsia="es-PE"/>
              </w:rPr>
            </w:pPr>
            <w:r w:rsidRPr="00DC6E14">
              <w:rPr>
                <w:rFonts w:cs="Arial"/>
                <w:color w:val="000000"/>
                <w:lang w:eastAsia="es-PE"/>
              </w:rPr>
              <w:t>1.83</w:t>
            </w:r>
          </w:p>
        </w:tc>
        <w:tc>
          <w:tcPr>
            <w:tcW w:w="992" w:type="dxa"/>
            <w:noWrap/>
            <w:hideMark/>
          </w:tcPr>
          <w:p w:rsidR="00FB619F" w:rsidRPr="00DC6E14" w:rsidRDefault="00FB619F"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lang w:eastAsia="es-PE"/>
              </w:rPr>
            </w:pPr>
            <w:r w:rsidRPr="00DC6E14">
              <w:rPr>
                <w:rFonts w:cs="Arial"/>
                <w:color w:val="000000"/>
                <w:lang w:eastAsia="es-PE"/>
              </w:rPr>
              <w:t>1</w:t>
            </w:r>
          </w:p>
        </w:tc>
        <w:tc>
          <w:tcPr>
            <w:tcW w:w="483" w:type="dxa"/>
            <w:noWrap/>
            <w:hideMark/>
          </w:tcPr>
          <w:p w:rsidR="00FB619F" w:rsidRPr="00DC6E14" w:rsidRDefault="00FB619F"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lang w:eastAsia="es-PE"/>
              </w:rPr>
            </w:pPr>
            <w:r w:rsidRPr="00DC6E14">
              <w:rPr>
                <w:rFonts w:cs="Arial"/>
                <w:color w:val="000000"/>
                <w:lang w:eastAsia="es-PE"/>
              </w:rPr>
              <w:t>6</w:t>
            </w:r>
          </w:p>
        </w:tc>
      </w:tr>
    </w:tbl>
    <w:p w:rsidR="00FB619F" w:rsidRPr="00DC6E14" w:rsidRDefault="00FB619F" w:rsidP="009409C1">
      <w:pPr>
        <w:spacing w:line="360" w:lineRule="auto"/>
        <w:jc w:val="both"/>
        <w:rPr>
          <w:rFonts w:cs="Arial"/>
        </w:rPr>
      </w:pPr>
    </w:p>
    <w:p w:rsidR="00C16FF2" w:rsidRPr="00DC6E14" w:rsidRDefault="00C16FF2" w:rsidP="00575FD1">
      <w:pPr>
        <w:pStyle w:val="Descripcin"/>
        <w:keepNext/>
        <w:jc w:val="center"/>
        <w:rPr>
          <w:szCs w:val="24"/>
        </w:rPr>
      </w:pPr>
      <w:bookmarkStart w:id="116" w:name="_Toc527721546"/>
      <w:bookmarkStart w:id="117" w:name="_Toc530435440"/>
      <w:bookmarkStart w:id="118" w:name="_Toc6771746"/>
      <w:r w:rsidRPr="00DC6E14">
        <w:rPr>
          <w:b/>
          <w:szCs w:val="24"/>
        </w:rPr>
        <w:t xml:space="preserve">Tabla </w:t>
      </w:r>
      <w:r w:rsidRPr="00DC6E14">
        <w:rPr>
          <w:b/>
          <w:szCs w:val="24"/>
        </w:rPr>
        <w:fldChar w:fldCharType="begin"/>
      </w:r>
      <w:r w:rsidRPr="00DC6E14">
        <w:rPr>
          <w:b/>
          <w:szCs w:val="24"/>
        </w:rPr>
        <w:instrText xml:space="preserve"> SEQ Tabla \* ARABIC </w:instrText>
      </w:r>
      <w:r w:rsidRPr="00DC6E14">
        <w:rPr>
          <w:b/>
          <w:szCs w:val="24"/>
        </w:rPr>
        <w:fldChar w:fldCharType="separate"/>
      </w:r>
      <w:r w:rsidR="00DF34C3">
        <w:rPr>
          <w:b/>
          <w:noProof/>
          <w:szCs w:val="24"/>
        </w:rPr>
        <w:t>8</w:t>
      </w:r>
      <w:r w:rsidRPr="00DC6E14">
        <w:rPr>
          <w:b/>
          <w:szCs w:val="24"/>
        </w:rPr>
        <w:fldChar w:fldCharType="end"/>
      </w:r>
      <w:r w:rsidRPr="00DC6E14">
        <w:rPr>
          <w:b/>
          <w:szCs w:val="24"/>
        </w:rPr>
        <w:t>.</w:t>
      </w:r>
      <w:r w:rsidRPr="00DC6E14">
        <w:rPr>
          <w:szCs w:val="24"/>
        </w:rPr>
        <w:t xml:space="preserve"> Erosionabilidad de las unidades </w:t>
      </w:r>
      <w:r w:rsidR="009E2869" w:rsidRPr="00DC6E14">
        <w:rPr>
          <w:szCs w:val="24"/>
        </w:rPr>
        <w:t xml:space="preserve">geotécnicas </w:t>
      </w:r>
      <w:r w:rsidRPr="00DC6E14">
        <w:rPr>
          <w:szCs w:val="24"/>
        </w:rPr>
        <w:t>de roca.</w:t>
      </w:r>
      <w:bookmarkEnd w:id="116"/>
      <w:bookmarkEnd w:id="117"/>
      <w:bookmarkEnd w:id="118"/>
    </w:p>
    <w:tbl>
      <w:tblPr>
        <w:tblStyle w:val="Tablanormal2"/>
        <w:tblW w:w="7764" w:type="dxa"/>
        <w:jc w:val="center"/>
        <w:tblLook w:val="04A0" w:firstRow="1" w:lastRow="0" w:firstColumn="1" w:lastColumn="0" w:noHBand="0" w:noVBand="1"/>
      </w:tblPr>
      <w:tblGrid>
        <w:gridCol w:w="1134"/>
        <w:gridCol w:w="1418"/>
        <w:gridCol w:w="1984"/>
        <w:gridCol w:w="1744"/>
        <w:gridCol w:w="1484"/>
      </w:tblGrid>
      <w:tr w:rsidR="00E74608" w:rsidRPr="00DC6E14" w:rsidTr="00575FD1">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34" w:type="dxa"/>
            <w:noWrap/>
            <w:hideMark/>
          </w:tcPr>
          <w:p w:rsidR="00E74608" w:rsidRPr="00DC6E14" w:rsidRDefault="00E74608" w:rsidP="00B56CF3">
            <w:pPr>
              <w:spacing w:line="276" w:lineRule="auto"/>
              <w:rPr>
                <w:rFonts w:cs="Arial"/>
                <w:lang w:val="es-PE" w:eastAsia="es-PE"/>
              </w:rPr>
            </w:pPr>
            <w:r w:rsidRPr="00DC6E14">
              <w:rPr>
                <w:rFonts w:cs="Arial"/>
                <w:lang w:val="es-PE" w:eastAsia="es-PE"/>
              </w:rPr>
              <w:t>ROCA</w:t>
            </w:r>
          </w:p>
        </w:tc>
        <w:tc>
          <w:tcPr>
            <w:tcW w:w="1418" w:type="dxa"/>
            <w:noWrap/>
            <w:hideMark/>
          </w:tcPr>
          <w:p w:rsidR="00E74608" w:rsidRPr="00DC6E14" w:rsidRDefault="00E74608" w:rsidP="00B56CF3">
            <w:pPr>
              <w:spacing w:line="276" w:lineRule="auto"/>
              <w:cnfStyle w:val="100000000000" w:firstRow="1"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Ms (qu)</w:t>
            </w:r>
          </w:p>
        </w:tc>
        <w:tc>
          <w:tcPr>
            <w:tcW w:w="1984" w:type="dxa"/>
            <w:noWrap/>
            <w:hideMark/>
          </w:tcPr>
          <w:p w:rsidR="00E74608" w:rsidRPr="00DC6E14" w:rsidRDefault="00E74608" w:rsidP="00B56CF3">
            <w:pPr>
              <w:spacing w:line="276" w:lineRule="auto"/>
              <w:cnfStyle w:val="100000000000" w:firstRow="1"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Kb (RQD/Jn)</w:t>
            </w:r>
          </w:p>
        </w:tc>
        <w:tc>
          <w:tcPr>
            <w:tcW w:w="1744" w:type="dxa"/>
            <w:noWrap/>
            <w:hideMark/>
          </w:tcPr>
          <w:p w:rsidR="00E74608" w:rsidRPr="00DC6E14" w:rsidRDefault="00E74608" w:rsidP="00B56CF3">
            <w:pPr>
              <w:spacing w:line="276" w:lineRule="auto"/>
              <w:cnfStyle w:val="100000000000" w:firstRow="1"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Kd (Jr/Ja)</w:t>
            </w:r>
          </w:p>
        </w:tc>
        <w:tc>
          <w:tcPr>
            <w:tcW w:w="1484" w:type="dxa"/>
            <w:noWrap/>
            <w:hideMark/>
          </w:tcPr>
          <w:p w:rsidR="00E74608" w:rsidRPr="00DC6E14" w:rsidRDefault="00E74608" w:rsidP="00B56CF3">
            <w:pPr>
              <w:spacing w:line="276" w:lineRule="auto"/>
              <w:cnfStyle w:val="100000000000" w:firstRow="1"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Kr</w:t>
            </w:r>
          </w:p>
        </w:tc>
      </w:tr>
      <w:tr w:rsidR="00E74608"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34" w:type="dxa"/>
            <w:noWrap/>
            <w:hideMark/>
          </w:tcPr>
          <w:p w:rsidR="00E74608" w:rsidRPr="00DC6E14" w:rsidRDefault="00E74608" w:rsidP="00B56CF3">
            <w:pPr>
              <w:spacing w:line="276" w:lineRule="auto"/>
              <w:rPr>
                <w:rFonts w:cs="Arial"/>
                <w:b w:val="0"/>
                <w:lang w:val="es-PE" w:eastAsia="es-PE"/>
              </w:rPr>
            </w:pPr>
            <w:r w:rsidRPr="00DC6E14">
              <w:rPr>
                <w:rFonts w:cs="Arial"/>
                <w:b w:val="0"/>
                <w:lang w:val="es-PE" w:eastAsia="es-PE"/>
              </w:rPr>
              <w:t>3</w:t>
            </w:r>
          </w:p>
        </w:tc>
        <w:tc>
          <w:tcPr>
            <w:tcW w:w="1418"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17.7</w:t>
            </w:r>
          </w:p>
        </w:tc>
        <w:tc>
          <w:tcPr>
            <w:tcW w:w="1984"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46.1308752</w:t>
            </w:r>
          </w:p>
        </w:tc>
        <w:tc>
          <w:tcPr>
            <w:tcW w:w="1744"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0.5</w:t>
            </w:r>
          </w:p>
        </w:tc>
        <w:tc>
          <w:tcPr>
            <w:tcW w:w="1484"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408.258246</w:t>
            </w:r>
          </w:p>
        </w:tc>
      </w:tr>
      <w:tr w:rsidR="00E74608"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1134" w:type="dxa"/>
            <w:noWrap/>
            <w:hideMark/>
          </w:tcPr>
          <w:p w:rsidR="00E74608" w:rsidRPr="00DC6E14" w:rsidRDefault="00E74608" w:rsidP="00B56CF3">
            <w:pPr>
              <w:spacing w:line="276" w:lineRule="auto"/>
              <w:rPr>
                <w:rFonts w:cs="Arial"/>
                <w:b w:val="0"/>
                <w:lang w:val="es-PE" w:eastAsia="es-PE"/>
              </w:rPr>
            </w:pPr>
            <w:r w:rsidRPr="00DC6E14">
              <w:rPr>
                <w:rFonts w:cs="Arial"/>
                <w:b w:val="0"/>
                <w:lang w:val="es-PE" w:eastAsia="es-PE"/>
              </w:rPr>
              <w:t>6</w:t>
            </w:r>
          </w:p>
        </w:tc>
        <w:tc>
          <w:tcPr>
            <w:tcW w:w="1418"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17.7</w:t>
            </w:r>
          </w:p>
        </w:tc>
        <w:tc>
          <w:tcPr>
            <w:tcW w:w="1984"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44.1962916</w:t>
            </w:r>
          </w:p>
        </w:tc>
        <w:tc>
          <w:tcPr>
            <w:tcW w:w="1744"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0.5</w:t>
            </w:r>
          </w:p>
        </w:tc>
        <w:tc>
          <w:tcPr>
            <w:tcW w:w="1484"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391.13718</w:t>
            </w:r>
          </w:p>
        </w:tc>
      </w:tr>
      <w:tr w:rsidR="00E74608"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34" w:type="dxa"/>
            <w:noWrap/>
            <w:hideMark/>
          </w:tcPr>
          <w:p w:rsidR="00E74608" w:rsidRPr="00DC6E14" w:rsidRDefault="00E74608" w:rsidP="00B56CF3">
            <w:pPr>
              <w:spacing w:line="276" w:lineRule="auto"/>
              <w:rPr>
                <w:rFonts w:cs="Arial"/>
                <w:b w:val="0"/>
                <w:lang w:val="es-PE" w:eastAsia="es-PE"/>
              </w:rPr>
            </w:pPr>
            <w:r w:rsidRPr="00DC6E14">
              <w:rPr>
                <w:rFonts w:cs="Arial"/>
                <w:b w:val="0"/>
                <w:lang w:val="es-PE" w:eastAsia="es-PE"/>
              </w:rPr>
              <w:t>7</w:t>
            </w:r>
          </w:p>
        </w:tc>
        <w:tc>
          <w:tcPr>
            <w:tcW w:w="1418"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3.95</w:t>
            </w:r>
          </w:p>
        </w:tc>
        <w:tc>
          <w:tcPr>
            <w:tcW w:w="1984"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43.3537014</w:t>
            </w:r>
          </w:p>
        </w:tc>
        <w:tc>
          <w:tcPr>
            <w:tcW w:w="1744"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0.75</w:t>
            </w:r>
          </w:p>
        </w:tc>
        <w:tc>
          <w:tcPr>
            <w:tcW w:w="1484"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128.43534</w:t>
            </w:r>
          </w:p>
        </w:tc>
      </w:tr>
      <w:tr w:rsidR="00E74608"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1134" w:type="dxa"/>
            <w:noWrap/>
            <w:hideMark/>
          </w:tcPr>
          <w:p w:rsidR="00E74608" w:rsidRPr="00DC6E14" w:rsidRDefault="00E74608" w:rsidP="00B56CF3">
            <w:pPr>
              <w:spacing w:line="276" w:lineRule="auto"/>
              <w:rPr>
                <w:rFonts w:cs="Arial"/>
                <w:b w:val="0"/>
                <w:lang w:val="es-PE" w:eastAsia="es-PE"/>
              </w:rPr>
            </w:pPr>
            <w:r w:rsidRPr="00DC6E14">
              <w:rPr>
                <w:rFonts w:cs="Arial"/>
                <w:b w:val="0"/>
                <w:lang w:val="es-PE" w:eastAsia="es-PE"/>
              </w:rPr>
              <w:t>11</w:t>
            </w:r>
          </w:p>
        </w:tc>
        <w:tc>
          <w:tcPr>
            <w:tcW w:w="1418"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35</w:t>
            </w:r>
          </w:p>
        </w:tc>
        <w:tc>
          <w:tcPr>
            <w:tcW w:w="1984"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32.7455954</w:t>
            </w:r>
          </w:p>
        </w:tc>
        <w:tc>
          <w:tcPr>
            <w:tcW w:w="1744"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0.25</w:t>
            </w:r>
          </w:p>
        </w:tc>
        <w:tc>
          <w:tcPr>
            <w:tcW w:w="1484"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286.52396</w:t>
            </w:r>
          </w:p>
        </w:tc>
      </w:tr>
      <w:tr w:rsidR="00E74608"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34" w:type="dxa"/>
            <w:noWrap/>
            <w:hideMark/>
          </w:tcPr>
          <w:p w:rsidR="00E74608" w:rsidRPr="00DC6E14" w:rsidRDefault="00E74608" w:rsidP="00B56CF3">
            <w:pPr>
              <w:spacing w:line="276" w:lineRule="auto"/>
              <w:rPr>
                <w:rFonts w:cs="Arial"/>
                <w:b w:val="0"/>
                <w:lang w:val="es-PE" w:eastAsia="es-PE"/>
              </w:rPr>
            </w:pPr>
            <w:r w:rsidRPr="00DC6E14">
              <w:rPr>
                <w:rFonts w:cs="Arial"/>
                <w:b w:val="0"/>
                <w:lang w:val="es-PE" w:eastAsia="es-PE"/>
              </w:rPr>
              <w:t>12</w:t>
            </w:r>
          </w:p>
        </w:tc>
        <w:tc>
          <w:tcPr>
            <w:tcW w:w="1418"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35</w:t>
            </w:r>
          </w:p>
        </w:tc>
        <w:tc>
          <w:tcPr>
            <w:tcW w:w="1984"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36.1067918</w:t>
            </w:r>
          </w:p>
        </w:tc>
        <w:tc>
          <w:tcPr>
            <w:tcW w:w="1744"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0.5</w:t>
            </w:r>
          </w:p>
        </w:tc>
        <w:tc>
          <w:tcPr>
            <w:tcW w:w="1484"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631.868856</w:t>
            </w:r>
          </w:p>
        </w:tc>
      </w:tr>
      <w:tr w:rsidR="00E74608"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1134" w:type="dxa"/>
            <w:noWrap/>
            <w:hideMark/>
          </w:tcPr>
          <w:p w:rsidR="00E74608" w:rsidRPr="00DC6E14" w:rsidRDefault="00E74608" w:rsidP="00B56CF3">
            <w:pPr>
              <w:spacing w:line="276" w:lineRule="auto"/>
              <w:rPr>
                <w:rFonts w:cs="Arial"/>
                <w:b w:val="0"/>
                <w:lang w:val="es-PE" w:eastAsia="es-PE"/>
              </w:rPr>
            </w:pPr>
            <w:r w:rsidRPr="00DC6E14">
              <w:rPr>
                <w:rFonts w:cs="Arial"/>
                <w:b w:val="0"/>
                <w:lang w:val="es-PE" w:eastAsia="es-PE"/>
              </w:rPr>
              <w:t>17</w:t>
            </w:r>
          </w:p>
        </w:tc>
        <w:tc>
          <w:tcPr>
            <w:tcW w:w="1418"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0.87</w:t>
            </w:r>
          </w:p>
        </w:tc>
        <w:tc>
          <w:tcPr>
            <w:tcW w:w="1984"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6.10521296</w:t>
            </w:r>
          </w:p>
        </w:tc>
        <w:tc>
          <w:tcPr>
            <w:tcW w:w="1744"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0.5</w:t>
            </w:r>
          </w:p>
        </w:tc>
        <w:tc>
          <w:tcPr>
            <w:tcW w:w="1484"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2.65576764</w:t>
            </w:r>
          </w:p>
        </w:tc>
      </w:tr>
      <w:tr w:rsidR="00E74608"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34" w:type="dxa"/>
            <w:noWrap/>
            <w:hideMark/>
          </w:tcPr>
          <w:p w:rsidR="00E74608" w:rsidRPr="00DC6E14" w:rsidRDefault="00E74608" w:rsidP="00B56CF3">
            <w:pPr>
              <w:spacing w:line="276" w:lineRule="auto"/>
              <w:rPr>
                <w:rFonts w:cs="Arial"/>
                <w:b w:val="0"/>
                <w:lang w:val="es-PE" w:eastAsia="es-PE"/>
              </w:rPr>
            </w:pPr>
            <w:r w:rsidRPr="00DC6E14">
              <w:rPr>
                <w:rFonts w:cs="Arial"/>
                <w:b w:val="0"/>
                <w:lang w:val="es-PE" w:eastAsia="es-PE"/>
              </w:rPr>
              <w:t>18</w:t>
            </w:r>
          </w:p>
        </w:tc>
        <w:tc>
          <w:tcPr>
            <w:tcW w:w="1418"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35</w:t>
            </w:r>
          </w:p>
        </w:tc>
        <w:tc>
          <w:tcPr>
            <w:tcW w:w="1984"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44.1962916</w:t>
            </w:r>
          </w:p>
        </w:tc>
        <w:tc>
          <w:tcPr>
            <w:tcW w:w="1744"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0.166666667</w:t>
            </w:r>
          </w:p>
        </w:tc>
        <w:tc>
          <w:tcPr>
            <w:tcW w:w="1484"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257.811701</w:t>
            </w:r>
          </w:p>
        </w:tc>
      </w:tr>
    </w:tbl>
    <w:p w:rsidR="00E74608" w:rsidRPr="00DC6E14" w:rsidRDefault="00E74608" w:rsidP="009409C1">
      <w:pPr>
        <w:spacing w:line="360" w:lineRule="auto"/>
        <w:jc w:val="both"/>
        <w:rPr>
          <w:rFonts w:cs="Arial"/>
        </w:rPr>
      </w:pPr>
    </w:p>
    <w:p w:rsidR="008E5531" w:rsidRPr="00DC6E14" w:rsidRDefault="009E2869" w:rsidP="009409C1">
      <w:pPr>
        <w:spacing w:after="120" w:line="360" w:lineRule="auto"/>
        <w:jc w:val="both"/>
        <w:rPr>
          <w:rFonts w:cs="Arial"/>
          <w:bCs/>
        </w:rPr>
      </w:pPr>
      <w:r w:rsidRPr="00DC6E14">
        <w:rPr>
          <w:rFonts w:cs="Arial"/>
        </w:rPr>
        <w:t>Debido al contraste entre la erosionabilidad del suelo (Ks) y la erosionabilidad de la roca (Kr), se</w:t>
      </w:r>
      <w:r w:rsidR="008E5531" w:rsidRPr="00DC6E14">
        <w:rPr>
          <w:rFonts w:cs="Arial"/>
        </w:rPr>
        <w:t xml:space="preserve"> procedió a homogenizar los resultados en el</w:t>
      </w:r>
      <w:r w:rsidRPr="00DC6E14">
        <w:rPr>
          <w:rFonts w:cs="Arial"/>
        </w:rPr>
        <w:t xml:space="preserve"> rango de 0 a 1, utilizando para e</w:t>
      </w:r>
      <w:r w:rsidR="008E5531" w:rsidRPr="00DC6E14">
        <w:rPr>
          <w:rFonts w:cs="Arial"/>
        </w:rPr>
        <w:t xml:space="preserve">llo </w:t>
      </w:r>
      <w:r w:rsidRPr="00DC6E14">
        <w:rPr>
          <w:rFonts w:cs="Arial"/>
        </w:rPr>
        <w:t>el método estadístico inferencia</w:t>
      </w:r>
      <w:r w:rsidR="009535E1">
        <w:rPr>
          <w:rFonts w:cs="Arial"/>
        </w:rPr>
        <w:t>l</w:t>
      </w:r>
      <w:r w:rsidRPr="00DC6E14">
        <w:rPr>
          <w:rFonts w:cs="Arial"/>
        </w:rPr>
        <w:t xml:space="preserve"> </w:t>
      </w:r>
      <w:r w:rsidR="008E5531" w:rsidRPr="00DC6E14">
        <w:rPr>
          <w:rFonts w:cs="Arial"/>
        </w:rPr>
        <w:t xml:space="preserve">de Ordenación Simple </w:t>
      </w:r>
      <w:r w:rsidR="008E5531" w:rsidRPr="00DC6E14">
        <w:rPr>
          <w:rFonts w:cs="Arial"/>
          <w:bCs/>
        </w:rPr>
        <w:t>(Aznar y Guijarro 2002).</w:t>
      </w:r>
    </w:p>
    <w:p w:rsidR="008E5531" w:rsidRDefault="008E5531" w:rsidP="009409C1">
      <w:pPr>
        <w:spacing w:after="120" w:line="360" w:lineRule="auto"/>
        <w:jc w:val="both"/>
        <w:rPr>
          <w:rFonts w:cs="Arial"/>
          <w:bCs/>
        </w:rPr>
      </w:pPr>
      <w:r w:rsidRPr="00DC6E14">
        <w:rPr>
          <w:rFonts w:cs="Arial"/>
          <w:bCs/>
        </w:rPr>
        <w:t xml:space="preserve">El método consiste en asignar </w:t>
      </w:r>
      <w:r w:rsidR="003229DC" w:rsidRPr="00DC6E14">
        <w:rPr>
          <w:rFonts w:cs="Arial"/>
          <w:bCs/>
        </w:rPr>
        <w:t xml:space="preserve">un </w:t>
      </w:r>
      <w:r w:rsidR="009E2869" w:rsidRPr="00DC6E14">
        <w:rPr>
          <w:rFonts w:cs="Arial"/>
          <w:bCs/>
        </w:rPr>
        <w:t>valor</w:t>
      </w:r>
      <w:r w:rsidRPr="00DC6E14">
        <w:rPr>
          <w:rFonts w:cs="Arial"/>
          <w:bCs/>
        </w:rPr>
        <w:t xml:space="preserve"> de jerarquía a cada dato, la jerarquía se establece según el significado de la variable analizada, posteriormente se </w:t>
      </w:r>
      <w:r w:rsidR="003229DC" w:rsidRPr="00DC6E14">
        <w:rPr>
          <w:rFonts w:cs="Arial"/>
          <w:bCs/>
        </w:rPr>
        <w:t xml:space="preserve">efectúa la </w:t>
      </w:r>
      <w:r w:rsidRPr="00DC6E14">
        <w:rPr>
          <w:rFonts w:cs="Arial"/>
          <w:bCs/>
        </w:rPr>
        <w:t>suma de estos valores; el peso ponderado se obtiene de</w:t>
      </w:r>
      <w:r w:rsidR="003229DC" w:rsidRPr="00DC6E14">
        <w:rPr>
          <w:rFonts w:cs="Arial"/>
          <w:bCs/>
        </w:rPr>
        <w:t xml:space="preserve"> la</w:t>
      </w:r>
      <w:r w:rsidRPr="00DC6E14">
        <w:rPr>
          <w:rFonts w:cs="Arial"/>
          <w:bCs/>
        </w:rPr>
        <w:t xml:space="preserve"> división </w:t>
      </w:r>
      <w:r w:rsidR="009E2869" w:rsidRPr="00DC6E14">
        <w:rPr>
          <w:rFonts w:cs="Arial"/>
          <w:bCs/>
        </w:rPr>
        <w:t xml:space="preserve">entre </w:t>
      </w:r>
      <w:r w:rsidR="003229DC" w:rsidRPr="00DC6E14">
        <w:rPr>
          <w:rFonts w:cs="Arial"/>
          <w:bCs/>
        </w:rPr>
        <w:t xml:space="preserve">cada </w:t>
      </w:r>
      <w:r w:rsidR="00B94193" w:rsidRPr="00DC6E14">
        <w:rPr>
          <w:rFonts w:cs="Arial"/>
          <w:bCs/>
        </w:rPr>
        <w:t>número</w:t>
      </w:r>
      <w:r w:rsidR="003229DC" w:rsidRPr="00DC6E14">
        <w:rPr>
          <w:rFonts w:cs="Arial"/>
          <w:bCs/>
        </w:rPr>
        <w:t xml:space="preserve"> jerárquico y la suma total</w:t>
      </w:r>
      <w:r w:rsidR="00417C50" w:rsidRPr="00DC6E14">
        <w:rPr>
          <w:rFonts w:cs="Arial"/>
          <w:bCs/>
        </w:rPr>
        <w:t xml:space="preserve"> (ver tabla </w:t>
      </w:r>
      <w:r w:rsidR="009535E1">
        <w:rPr>
          <w:rFonts w:cs="Arial"/>
          <w:bCs/>
        </w:rPr>
        <w:t>9</w:t>
      </w:r>
      <w:r w:rsidR="00417C50" w:rsidRPr="00DC6E14">
        <w:rPr>
          <w:rFonts w:cs="Arial"/>
          <w:bCs/>
        </w:rPr>
        <w:t>)</w:t>
      </w:r>
      <w:r w:rsidR="003229DC" w:rsidRPr="00DC6E14">
        <w:rPr>
          <w:rFonts w:cs="Arial"/>
          <w:bCs/>
        </w:rPr>
        <w:t>.</w:t>
      </w:r>
    </w:p>
    <w:p w:rsidR="00491E2E" w:rsidRPr="00DC6E14" w:rsidRDefault="00491E2E" w:rsidP="009409C1">
      <w:pPr>
        <w:spacing w:after="120" w:line="360" w:lineRule="auto"/>
        <w:jc w:val="both"/>
        <w:rPr>
          <w:rFonts w:cs="Arial"/>
          <w:bCs/>
        </w:rPr>
      </w:pPr>
    </w:p>
    <w:p w:rsidR="00C16FF2" w:rsidRPr="00DC6E14" w:rsidRDefault="00C16FF2" w:rsidP="00575FD1">
      <w:pPr>
        <w:pStyle w:val="Descripcin"/>
        <w:keepNext/>
        <w:jc w:val="center"/>
        <w:rPr>
          <w:szCs w:val="24"/>
        </w:rPr>
      </w:pPr>
      <w:bookmarkStart w:id="119" w:name="_Toc527721547"/>
      <w:bookmarkStart w:id="120" w:name="_Toc530435441"/>
      <w:bookmarkStart w:id="121" w:name="_Toc6771747"/>
      <w:r w:rsidRPr="00DC6E14">
        <w:rPr>
          <w:b/>
          <w:szCs w:val="24"/>
        </w:rPr>
        <w:lastRenderedPageBreak/>
        <w:t xml:space="preserve">Tabla </w:t>
      </w:r>
      <w:r w:rsidRPr="00DC6E14">
        <w:rPr>
          <w:b/>
          <w:szCs w:val="24"/>
        </w:rPr>
        <w:fldChar w:fldCharType="begin"/>
      </w:r>
      <w:r w:rsidRPr="00DC6E14">
        <w:rPr>
          <w:b/>
          <w:szCs w:val="24"/>
        </w:rPr>
        <w:instrText xml:space="preserve"> SEQ Tabla \* ARABIC </w:instrText>
      </w:r>
      <w:r w:rsidRPr="00DC6E14">
        <w:rPr>
          <w:b/>
          <w:szCs w:val="24"/>
        </w:rPr>
        <w:fldChar w:fldCharType="separate"/>
      </w:r>
      <w:r w:rsidR="00DF34C3">
        <w:rPr>
          <w:b/>
          <w:noProof/>
          <w:szCs w:val="24"/>
        </w:rPr>
        <w:t>9</w:t>
      </w:r>
      <w:r w:rsidRPr="00DC6E14">
        <w:rPr>
          <w:b/>
          <w:szCs w:val="24"/>
        </w:rPr>
        <w:fldChar w:fldCharType="end"/>
      </w:r>
      <w:r w:rsidRPr="00DC6E14">
        <w:rPr>
          <w:b/>
          <w:szCs w:val="24"/>
        </w:rPr>
        <w:t>.</w:t>
      </w:r>
      <w:r w:rsidRPr="00DC6E14">
        <w:rPr>
          <w:szCs w:val="24"/>
        </w:rPr>
        <w:t xml:space="preserve"> </w:t>
      </w:r>
      <w:r w:rsidR="001127B1" w:rsidRPr="00DC6E14">
        <w:rPr>
          <w:szCs w:val="24"/>
        </w:rPr>
        <w:t>Tabla p</w:t>
      </w:r>
      <w:r w:rsidRPr="00DC6E14">
        <w:rPr>
          <w:szCs w:val="24"/>
        </w:rPr>
        <w:t>ondera</w:t>
      </w:r>
      <w:r w:rsidR="001127B1" w:rsidRPr="00DC6E14">
        <w:rPr>
          <w:szCs w:val="24"/>
        </w:rPr>
        <w:t>da de</w:t>
      </w:r>
      <w:r w:rsidRPr="00DC6E14">
        <w:rPr>
          <w:szCs w:val="24"/>
        </w:rPr>
        <w:t xml:space="preserve"> erosionabilidad.</w:t>
      </w:r>
      <w:bookmarkEnd w:id="119"/>
      <w:bookmarkEnd w:id="120"/>
      <w:bookmarkEnd w:id="121"/>
    </w:p>
    <w:tbl>
      <w:tblPr>
        <w:tblStyle w:val="Tablanormal2"/>
        <w:tblW w:w="8220" w:type="dxa"/>
        <w:jc w:val="center"/>
        <w:tblLook w:val="04A0" w:firstRow="1" w:lastRow="0" w:firstColumn="1" w:lastColumn="0" w:noHBand="0" w:noVBand="1"/>
      </w:tblPr>
      <w:tblGrid>
        <w:gridCol w:w="1560"/>
        <w:gridCol w:w="1560"/>
        <w:gridCol w:w="2470"/>
        <w:gridCol w:w="1630"/>
        <w:gridCol w:w="1000"/>
      </w:tblGrid>
      <w:tr w:rsidR="00E74608" w:rsidRPr="00DC6E14" w:rsidTr="00575FD1">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dxa"/>
            <w:noWrap/>
            <w:hideMark/>
          </w:tcPr>
          <w:p w:rsidR="00E74608" w:rsidRPr="00DC6E14" w:rsidRDefault="00E74608" w:rsidP="00B56CF3">
            <w:pPr>
              <w:spacing w:line="276" w:lineRule="auto"/>
              <w:rPr>
                <w:rFonts w:cs="Arial"/>
                <w:lang w:val="es-PE" w:eastAsia="es-PE"/>
              </w:rPr>
            </w:pPr>
          </w:p>
        </w:tc>
        <w:tc>
          <w:tcPr>
            <w:tcW w:w="1560" w:type="dxa"/>
            <w:noWrap/>
            <w:hideMark/>
          </w:tcPr>
          <w:p w:rsidR="00E74608" w:rsidRPr="00DC6E14" w:rsidRDefault="00E74608" w:rsidP="00B56CF3">
            <w:pPr>
              <w:spacing w:line="276" w:lineRule="auto"/>
              <w:cnfStyle w:val="100000000000" w:firstRow="1" w:lastRow="0" w:firstColumn="0" w:lastColumn="0" w:oddVBand="0" w:evenVBand="0" w:oddHBand="0" w:evenHBand="0" w:firstRowFirstColumn="0" w:firstRowLastColumn="0" w:lastRowFirstColumn="0" w:lastRowLastColumn="0"/>
              <w:rPr>
                <w:rFonts w:cs="Arial"/>
                <w:lang w:val="es-PE" w:eastAsia="es-PE"/>
              </w:rPr>
            </w:pPr>
          </w:p>
        </w:tc>
        <w:tc>
          <w:tcPr>
            <w:tcW w:w="2470" w:type="dxa"/>
            <w:vMerge w:val="restart"/>
            <w:hideMark/>
          </w:tcPr>
          <w:p w:rsidR="00E74608" w:rsidRPr="00DC6E14" w:rsidRDefault="00E74608" w:rsidP="00B56CF3">
            <w:pPr>
              <w:spacing w:line="276" w:lineRule="auto"/>
              <w:cnfStyle w:val="100000000000" w:firstRow="1"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EROSIONABILIDAD PARCIAL</w:t>
            </w:r>
          </w:p>
        </w:tc>
        <w:tc>
          <w:tcPr>
            <w:tcW w:w="1630" w:type="dxa"/>
            <w:noWrap/>
            <w:hideMark/>
          </w:tcPr>
          <w:p w:rsidR="00E74608" w:rsidRPr="00DC6E14" w:rsidRDefault="00E74608" w:rsidP="00B56CF3">
            <w:pPr>
              <w:spacing w:line="276" w:lineRule="auto"/>
              <w:cnfStyle w:val="100000000000" w:firstRow="1" w:lastRow="0" w:firstColumn="0" w:lastColumn="0" w:oddVBand="0" w:evenVBand="0" w:oddHBand="0" w:evenHBand="0" w:firstRowFirstColumn="0" w:firstRowLastColumn="0" w:lastRowFirstColumn="0" w:lastRowLastColumn="0"/>
              <w:rPr>
                <w:rFonts w:cs="Arial"/>
                <w:lang w:val="es-PE" w:eastAsia="es-PE"/>
              </w:rPr>
            </w:pPr>
          </w:p>
        </w:tc>
        <w:tc>
          <w:tcPr>
            <w:tcW w:w="1000" w:type="dxa"/>
            <w:noWrap/>
            <w:hideMark/>
          </w:tcPr>
          <w:p w:rsidR="00E74608" w:rsidRPr="00DC6E14" w:rsidRDefault="00E74608" w:rsidP="00B56CF3">
            <w:pPr>
              <w:spacing w:line="276" w:lineRule="auto"/>
              <w:cnfStyle w:val="100000000000" w:firstRow="1" w:lastRow="0" w:firstColumn="0" w:lastColumn="0" w:oddVBand="0" w:evenVBand="0" w:oddHBand="0" w:evenHBand="0" w:firstRowFirstColumn="0" w:firstRowLastColumn="0" w:lastRowFirstColumn="0" w:lastRowLastColumn="0"/>
              <w:rPr>
                <w:rFonts w:cs="Arial"/>
                <w:lang w:val="es-PE" w:eastAsia="es-PE"/>
              </w:rPr>
            </w:pPr>
          </w:p>
        </w:tc>
      </w:tr>
      <w:tr w:rsidR="00E74608"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dxa"/>
            <w:noWrap/>
            <w:hideMark/>
          </w:tcPr>
          <w:p w:rsidR="00E74608" w:rsidRPr="00DC6E14" w:rsidRDefault="00E74608" w:rsidP="00B56CF3">
            <w:pPr>
              <w:spacing w:line="276" w:lineRule="auto"/>
              <w:rPr>
                <w:rFonts w:cs="Arial"/>
                <w:lang w:val="es-PE" w:eastAsia="es-PE"/>
              </w:rPr>
            </w:pPr>
          </w:p>
        </w:tc>
        <w:tc>
          <w:tcPr>
            <w:tcW w:w="156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b/>
                <w:lang w:val="es-PE" w:eastAsia="es-PE"/>
              </w:rPr>
            </w:pPr>
            <w:r w:rsidRPr="00DC6E14">
              <w:rPr>
                <w:rFonts w:cs="Arial"/>
                <w:b/>
                <w:lang w:val="es-PE" w:eastAsia="es-PE"/>
              </w:rPr>
              <w:t>UNIDAD</w:t>
            </w:r>
          </w:p>
        </w:tc>
        <w:tc>
          <w:tcPr>
            <w:tcW w:w="2470" w:type="dxa"/>
            <w:vMerge/>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b/>
                <w:lang w:val="es-PE" w:eastAsia="es-PE"/>
              </w:rPr>
            </w:pPr>
          </w:p>
        </w:tc>
        <w:tc>
          <w:tcPr>
            <w:tcW w:w="163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b/>
                <w:lang w:val="es-PE" w:eastAsia="es-PE"/>
              </w:rPr>
            </w:pPr>
            <w:r w:rsidRPr="00DC6E14">
              <w:rPr>
                <w:rFonts w:cs="Arial"/>
                <w:b/>
                <w:lang w:val="es-PE" w:eastAsia="es-PE"/>
              </w:rPr>
              <w:t>JERARQUÍA</w:t>
            </w:r>
          </w:p>
        </w:tc>
        <w:tc>
          <w:tcPr>
            <w:tcW w:w="100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b/>
                <w:lang w:val="es-PE" w:eastAsia="es-PE"/>
              </w:rPr>
            </w:pPr>
            <w:r w:rsidRPr="00DC6E14">
              <w:rPr>
                <w:rFonts w:cs="Arial"/>
                <w:b/>
                <w:lang w:val="es-PE" w:eastAsia="es-PE"/>
              </w:rPr>
              <w:t>PESO</w:t>
            </w:r>
          </w:p>
        </w:tc>
      </w:tr>
      <w:tr w:rsidR="00E74608"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1560" w:type="dxa"/>
            <w:vMerge w:val="restart"/>
            <w:noWrap/>
            <w:hideMark/>
          </w:tcPr>
          <w:p w:rsidR="00E74608" w:rsidRPr="00DC6E14" w:rsidRDefault="00E74608" w:rsidP="00B56CF3">
            <w:pPr>
              <w:spacing w:line="276" w:lineRule="auto"/>
              <w:rPr>
                <w:rFonts w:cs="Arial"/>
                <w:lang w:val="es-PE" w:eastAsia="es-PE"/>
              </w:rPr>
            </w:pPr>
            <w:r w:rsidRPr="00DC6E14">
              <w:rPr>
                <w:rFonts w:cs="Arial"/>
                <w:lang w:val="es-PE" w:eastAsia="es-PE"/>
              </w:rPr>
              <w:t>SUELO</w:t>
            </w:r>
          </w:p>
        </w:tc>
        <w:tc>
          <w:tcPr>
            <w:tcW w:w="156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1</w:t>
            </w:r>
          </w:p>
        </w:tc>
        <w:tc>
          <w:tcPr>
            <w:tcW w:w="247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0.04</w:t>
            </w:r>
          </w:p>
        </w:tc>
        <w:tc>
          <w:tcPr>
            <w:tcW w:w="163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1</w:t>
            </w:r>
          </w:p>
        </w:tc>
        <w:tc>
          <w:tcPr>
            <w:tcW w:w="100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0.01</w:t>
            </w:r>
          </w:p>
        </w:tc>
      </w:tr>
      <w:tr w:rsidR="00E74608"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dxa"/>
            <w:vMerge/>
            <w:hideMark/>
          </w:tcPr>
          <w:p w:rsidR="00E74608" w:rsidRPr="00DC6E14" w:rsidRDefault="00E74608" w:rsidP="00B56CF3">
            <w:pPr>
              <w:spacing w:line="276" w:lineRule="auto"/>
              <w:rPr>
                <w:rFonts w:cs="Arial"/>
                <w:lang w:val="es-PE" w:eastAsia="es-PE"/>
              </w:rPr>
            </w:pPr>
          </w:p>
        </w:tc>
        <w:tc>
          <w:tcPr>
            <w:tcW w:w="156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2</w:t>
            </w:r>
          </w:p>
        </w:tc>
        <w:tc>
          <w:tcPr>
            <w:tcW w:w="247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0.09</w:t>
            </w:r>
          </w:p>
        </w:tc>
        <w:tc>
          <w:tcPr>
            <w:tcW w:w="163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2</w:t>
            </w:r>
          </w:p>
        </w:tc>
        <w:tc>
          <w:tcPr>
            <w:tcW w:w="100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0.02</w:t>
            </w:r>
          </w:p>
        </w:tc>
      </w:tr>
      <w:tr w:rsidR="00E74608"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1560" w:type="dxa"/>
            <w:vMerge/>
            <w:hideMark/>
          </w:tcPr>
          <w:p w:rsidR="00E74608" w:rsidRPr="00DC6E14" w:rsidRDefault="00E74608" w:rsidP="00B56CF3">
            <w:pPr>
              <w:spacing w:line="276" w:lineRule="auto"/>
              <w:rPr>
                <w:rFonts w:cs="Arial"/>
                <w:lang w:val="es-PE" w:eastAsia="es-PE"/>
              </w:rPr>
            </w:pPr>
          </w:p>
        </w:tc>
        <w:tc>
          <w:tcPr>
            <w:tcW w:w="156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3</w:t>
            </w:r>
          </w:p>
        </w:tc>
        <w:tc>
          <w:tcPr>
            <w:tcW w:w="247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0.19</w:t>
            </w:r>
          </w:p>
        </w:tc>
        <w:tc>
          <w:tcPr>
            <w:tcW w:w="163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3</w:t>
            </w:r>
          </w:p>
        </w:tc>
        <w:tc>
          <w:tcPr>
            <w:tcW w:w="100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0.03</w:t>
            </w:r>
          </w:p>
        </w:tc>
      </w:tr>
      <w:tr w:rsidR="00E74608"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dxa"/>
            <w:vMerge/>
            <w:hideMark/>
          </w:tcPr>
          <w:p w:rsidR="00E74608" w:rsidRPr="00DC6E14" w:rsidRDefault="00E74608" w:rsidP="00B56CF3">
            <w:pPr>
              <w:spacing w:line="276" w:lineRule="auto"/>
              <w:rPr>
                <w:rFonts w:cs="Arial"/>
                <w:lang w:val="es-PE" w:eastAsia="es-PE"/>
              </w:rPr>
            </w:pPr>
          </w:p>
        </w:tc>
        <w:tc>
          <w:tcPr>
            <w:tcW w:w="156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4</w:t>
            </w:r>
          </w:p>
        </w:tc>
        <w:tc>
          <w:tcPr>
            <w:tcW w:w="247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0.09</w:t>
            </w:r>
          </w:p>
        </w:tc>
        <w:tc>
          <w:tcPr>
            <w:tcW w:w="163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2</w:t>
            </w:r>
          </w:p>
        </w:tc>
        <w:tc>
          <w:tcPr>
            <w:tcW w:w="100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0.02</w:t>
            </w:r>
          </w:p>
        </w:tc>
      </w:tr>
      <w:tr w:rsidR="00E74608"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1560" w:type="dxa"/>
            <w:vMerge/>
            <w:hideMark/>
          </w:tcPr>
          <w:p w:rsidR="00E74608" w:rsidRPr="00DC6E14" w:rsidRDefault="00E74608" w:rsidP="00B56CF3">
            <w:pPr>
              <w:spacing w:line="276" w:lineRule="auto"/>
              <w:rPr>
                <w:rFonts w:cs="Arial"/>
                <w:lang w:val="es-PE" w:eastAsia="es-PE"/>
              </w:rPr>
            </w:pPr>
          </w:p>
        </w:tc>
        <w:tc>
          <w:tcPr>
            <w:tcW w:w="156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5</w:t>
            </w:r>
          </w:p>
        </w:tc>
        <w:tc>
          <w:tcPr>
            <w:tcW w:w="247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0.09</w:t>
            </w:r>
          </w:p>
        </w:tc>
        <w:tc>
          <w:tcPr>
            <w:tcW w:w="163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2</w:t>
            </w:r>
          </w:p>
        </w:tc>
        <w:tc>
          <w:tcPr>
            <w:tcW w:w="100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0.02</w:t>
            </w:r>
          </w:p>
        </w:tc>
      </w:tr>
      <w:tr w:rsidR="00E74608"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dxa"/>
            <w:vMerge/>
            <w:hideMark/>
          </w:tcPr>
          <w:p w:rsidR="00E74608" w:rsidRPr="00DC6E14" w:rsidRDefault="00E74608" w:rsidP="00B56CF3">
            <w:pPr>
              <w:spacing w:line="276" w:lineRule="auto"/>
              <w:rPr>
                <w:rFonts w:cs="Arial"/>
                <w:lang w:val="es-PE" w:eastAsia="es-PE"/>
              </w:rPr>
            </w:pPr>
          </w:p>
        </w:tc>
        <w:tc>
          <w:tcPr>
            <w:tcW w:w="156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6</w:t>
            </w:r>
          </w:p>
        </w:tc>
        <w:tc>
          <w:tcPr>
            <w:tcW w:w="247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0.19</w:t>
            </w:r>
          </w:p>
        </w:tc>
        <w:tc>
          <w:tcPr>
            <w:tcW w:w="163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3</w:t>
            </w:r>
          </w:p>
        </w:tc>
        <w:tc>
          <w:tcPr>
            <w:tcW w:w="100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0.03</w:t>
            </w:r>
          </w:p>
        </w:tc>
      </w:tr>
      <w:tr w:rsidR="00E74608"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1560" w:type="dxa"/>
            <w:vMerge/>
            <w:hideMark/>
          </w:tcPr>
          <w:p w:rsidR="00E74608" w:rsidRPr="00DC6E14" w:rsidRDefault="00E74608" w:rsidP="00B56CF3">
            <w:pPr>
              <w:spacing w:line="276" w:lineRule="auto"/>
              <w:rPr>
                <w:rFonts w:cs="Arial"/>
                <w:lang w:val="es-PE" w:eastAsia="es-PE"/>
              </w:rPr>
            </w:pPr>
          </w:p>
        </w:tc>
        <w:tc>
          <w:tcPr>
            <w:tcW w:w="156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7</w:t>
            </w:r>
          </w:p>
        </w:tc>
        <w:tc>
          <w:tcPr>
            <w:tcW w:w="247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0.19</w:t>
            </w:r>
          </w:p>
        </w:tc>
        <w:tc>
          <w:tcPr>
            <w:tcW w:w="163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3</w:t>
            </w:r>
          </w:p>
        </w:tc>
        <w:tc>
          <w:tcPr>
            <w:tcW w:w="100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0.03</w:t>
            </w:r>
          </w:p>
        </w:tc>
      </w:tr>
      <w:tr w:rsidR="00E74608"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dxa"/>
            <w:vMerge/>
            <w:hideMark/>
          </w:tcPr>
          <w:p w:rsidR="00E74608" w:rsidRPr="00DC6E14" w:rsidRDefault="00E74608" w:rsidP="00B56CF3">
            <w:pPr>
              <w:spacing w:line="276" w:lineRule="auto"/>
              <w:rPr>
                <w:rFonts w:cs="Arial"/>
                <w:lang w:val="es-PE" w:eastAsia="es-PE"/>
              </w:rPr>
            </w:pPr>
          </w:p>
        </w:tc>
        <w:tc>
          <w:tcPr>
            <w:tcW w:w="156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8</w:t>
            </w:r>
          </w:p>
        </w:tc>
        <w:tc>
          <w:tcPr>
            <w:tcW w:w="247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0.41</w:t>
            </w:r>
          </w:p>
        </w:tc>
        <w:tc>
          <w:tcPr>
            <w:tcW w:w="163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4</w:t>
            </w:r>
          </w:p>
        </w:tc>
        <w:tc>
          <w:tcPr>
            <w:tcW w:w="100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0.04</w:t>
            </w:r>
          </w:p>
        </w:tc>
      </w:tr>
      <w:tr w:rsidR="00E74608"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1560" w:type="dxa"/>
            <w:vMerge/>
            <w:hideMark/>
          </w:tcPr>
          <w:p w:rsidR="00E74608" w:rsidRPr="00DC6E14" w:rsidRDefault="00E74608" w:rsidP="00B56CF3">
            <w:pPr>
              <w:spacing w:line="276" w:lineRule="auto"/>
              <w:rPr>
                <w:rFonts w:cs="Arial"/>
                <w:lang w:val="es-PE" w:eastAsia="es-PE"/>
              </w:rPr>
            </w:pPr>
          </w:p>
        </w:tc>
        <w:tc>
          <w:tcPr>
            <w:tcW w:w="156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9</w:t>
            </w:r>
          </w:p>
        </w:tc>
        <w:tc>
          <w:tcPr>
            <w:tcW w:w="247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0.19</w:t>
            </w:r>
          </w:p>
        </w:tc>
        <w:tc>
          <w:tcPr>
            <w:tcW w:w="163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3</w:t>
            </w:r>
          </w:p>
        </w:tc>
        <w:tc>
          <w:tcPr>
            <w:tcW w:w="100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0.03</w:t>
            </w:r>
          </w:p>
        </w:tc>
      </w:tr>
      <w:tr w:rsidR="00E74608"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dxa"/>
            <w:vMerge/>
            <w:hideMark/>
          </w:tcPr>
          <w:p w:rsidR="00E74608" w:rsidRPr="00DC6E14" w:rsidRDefault="00E74608" w:rsidP="00B56CF3">
            <w:pPr>
              <w:spacing w:line="276" w:lineRule="auto"/>
              <w:rPr>
                <w:rFonts w:cs="Arial"/>
                <w:lang w:val="es-PE" w:eastAsia="es-PE"/>
              </w:rPr>
            </w:pPr>
          </w:p>
        </w:tc>
        <w:tc>
          <w:tcPr>
            <w:tcW w:w="156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10</w:t>
            </w:r>
          </w:p>
        </w:tc>
        <w:tc>
          <w:tcPr>
            <w:tcW w:w="247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0.09</w:t>
            </w:r>
          </w:p>
        </w:tc>
        <w:tc>
          <w:tcPr>
            <w:tcW w:w="163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2</w:t>
            </w:r>
          </w:p>
        </w:tc>
        <w:tc>
          <w:tcPr>
            <w:tcW w:w="100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0.02</w:t>
            </w:r>
          </w:p>
        </w:tc>
      </w:tr>
      <w:tr w:rsidR="00E74608"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1560" w:type="dxa"/>
            <w:vMerge/>
            <w:hideMark/>
          </w:tcPr>
          <w:p w:rsidR="00E74608" w:rsidRPr="00DC6E14" w:rsidRDefault="00E74608" w:rsidP="00B56CF3">
            <w:pPr>
              <w:spacing w:line="276" w:lineRule="auto"/>
              <w:rPr>
                <w:rFonts w:cs="Arial"/>
                <w:lang w:val="es-PE" w:eastAsia="es-PE"/>
              </w:rPr>
            </w:pPr>
          </w:p>
        </w:tc>
        <w:tc>
          <w:tcPr>
            <w:tcW w:w="156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11</w:t>
            </w:r>
          </w:p>
        </w:tc>
        <w:tc>
          <w:tcPr>
            <w:tcW w:w="247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0.19</w:t>
            </w:r>
          </w:p>
        </w:tc>
        <w:tc>
          <w:tcPr>
            <w:tcW w:w="163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3</w:t>
            </w:r>
          </w:p>
        </w:tc>
        <w:tc>
          <w:tcPr>
            <w:tcW w:w="100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0.03</w:t>
            </w:r>
          </w:p>
        </w:tc>
      </w:tr>
      <w:tr w:rsidR="00E74608"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dxa"/>
            <w:vMerge/>
            <w:hideMark/>
          </w:tcPr>
          <w:p w:rsidR="00E74608" w:rsidRPr="00DC6E14" w:rsidRDefault="00E74608" w:rsidP="00B56CF3">
            <w:pPr>
              <w:spacing w:line="276" w:lineRule="auto"/>
              <w:rPr>
                <w:rFonts w:cs="Arial"/>
                <w:lang w:val="es-PE" w:eastAsia="es-PE"/>
              </w:rPr>
            </w:pPr>
          </w:p>
        </w:tc>
        <w:tc>
          <w:tcPr>
            <w:tcW w:w="156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12</w:t>
            </w:r>
          </w:p>
        </w:tc>
        <w:tc>
          <w:tcPr>
            <w:tcW w:w="247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0.09</w:t>
            </w:r>
          </w:p>
        </w:tc>
        <w:tc>
          <w:tcPr>
            <w:tcW w:w="163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2</w:t>
            </w:r>
          </w:p>
        </w:tc>
        <w:tc>
          <w:tcPr>
            <w:tcW w:w="100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0.02</w:t>
            </w:r>
          </w:p>
        </w:tc>
      </w:tr>
      <w:tr w:rsidR="00E74608"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1560" w:type="dxa"/>
            <w:vMerge/>
            <w:hideMark/>
          </w:tcPr>
          <w:p w:rsidR="00E74608" w:rsidRPr="00DC6E14" w:rsidRDefault="00E74608" w:rsidP="00B56CF3">
            <w:pPr>
              <w:spacing w:line="276" w:lineRule="auto"/>
              <w:rPr>
                <w:rFonts w:cs="Arial"/>
                <w:lang w:val="es-PE" w:eastAsia="es-PE"/>
              </w:rPr>
            </w:pPr>
          </w:p>
        </w:tc>
        <w:tc>
          <w:tcPr>
            <w:tcW w:w="156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13</w:t>
            </w:r>
          </w:p>
        </w:tc>
        <w:tc>
          <w:tcPr>
            <w:tcW w:w="247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0.41</w:t>
            </w:r>
          </w:p>
        </w:tc>
        <w:tc>
          <w:tcPr>
            <w:tcW w:w="163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4</w:t>
            </w:r>
          </w:p>
        </w:tc>
        <w:tc>
          <w:tcPr>
            <w:tcW w:w="100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0.04</w:t>
            </w:r>
          </w:p>
        </w:tc>
      </w:tr>
      <w:tr w:rsidR="00E74608"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dxa"/>
            <w:vMerge/>
            <w:hideMark/>
          </w:tcPr>
          <w:p w:rsidR="00E74608" w:rsidRPr="00DC6E14" w:rsidRDefault="00E74608" w:rsidP="00B56CF3">
            <w:pPr>
              <w:spacing w:line="276" w:lineRule="auto"/>
              <w:rPr>
                <w:rFonts w:cs="Arial"/>
                <w:lang w:val="es-PE" w:eastAsia="es-PE"/>
              </w:rPr>
            </w:pPr>
          </w:p>
        </w:tc>
        <w:tc>
          <w:tcPr>
            <w:tcW w:w="156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14</w:t>
            </w:r>
          </w:p>
        </w:tc>
        <w:tc>
          <w:tcPr>
            <w:tcW w:w="247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0.19</w:t>
            </w:r>
          </w:p>
        </w:tc>
        <w:tc>
          <w:tcPr>
            <w:tcW w:w="163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3</w:t>
            </w:r>
          </w:p>
        </w:tc>
        <w:tc>
          <w:tcPr>
            <w:tcW w:w="100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0.03</w:t>
            </w:r>
          </w:p>
        </w:tc>
      </w:tr>
      <w:tr w:rsidR="00E74608"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1560" w:type="dxa"/>
            <w:vMerge/>
            <w:hideMark/>
          </w:tcPr>
          <w:p w:rsidR="00E74608" w:rsidRPr="00DC6E14" w:rsidRDefault="00E74608" w:rsidP="00B56CF3">
            <w:pPr>
              <w:spacing w:line="276" w:lineRule="auto"/>
              <w:rPr>
                <w:rFonts w:cs="Arial"/>
                <w:lang w:val="es-PE" w:eastAsia="es-PE"/>
              </w:rPr>
            </w:pPr>
          </w:p>
        </w:tc>
        <w:tc>
          <w:tcPr>
            <w:tcW w:w="156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15</w:t>
            </w:r>
          </w:p>
        </w:tc>
        <w:tc>
          <w:tcPr>
            <w:tcW w:w="247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0.41</w:t>
            </w:r>
          </w:p>
        </w:tc>
        <w:tc>
          <w:tcPr>
            <w:tcW w:w="163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4</w:t>
            </w:r>
          </w:p>
        </w:tc>
        <w:tc>
          <w:tcPr>
            <w:tcW w:w="100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0.04</w:t>
            </w:r>
          </w:p>
        </w:tc>
      </w:tr>
      <w:tr w:rsidR="00E74608"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dxa"/>
            <w:vMerge/>
            <w:hideMark/>
          </w:tcPr>
          <w:p w:rsidR="00E74608" w:rsidRPr="00DC6E14" w:rsidRDefault="00E74608" w:rsidP="00B56CF3">
            <w:pPr>
              <w:spacing w:line="276" w:lineRule="auto"/>
              <w:rPr>
                <w:rFonts w:cs="Arial"/>
                <w:lang w:val="es-PE" w:eastAsia="es-PE"/>
              </w:rPr>
            </w:pPr>
          </w:p>
        </w:tc>
        <w:tc>
          <w:tcPr>
            <w:tcW w:w="156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16</w:t>
            </w:r>
          </w:p>
        </w:tc>
        <w:tc>
          <w:tcPr>
            <w:tcW w:w="247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0.19</w:t>
            </w:r>
          </w:p>
        </w:tc>
        <w:tc>
          <w:tcPr>
            <w:tcW w:w="163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3</w:t>
            </w:r>
          </w:p>
        </w:tc>
        <w:tc>
          <w:tcPr>
            <w:tcW w:w="100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0.03</w:t>
            </w:r>
          </w:p>
        </w:tc>
      </w:tr>
      <w:tr w:rsidR="00E74608"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1560" w:type="dxa"/>
            <w:vMerge/>
            <w:hideMark/>
          </w:tcPr>
          <w:p w:rsidR="00E74608" w:rsidRPr="00DC6E14" w:rsidRDefault="00E74608" w:rsidP="00B56CF3">
            <w:pPr>
              <w:spacing w:line="276" w:lineRule="auto"/>
              <w:rPr>
                <w:rFonts w:cs="Arial"/>
                <w:lang w:val="es-PE" w:eastAsia="es-PE"/>
              </w:rPr>
            </w:pPr>
          </w:p>
        </w:tc>
        <w:tc>
          <w:tcPr>
            <w:tcW w:w="156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17</w:t>
            </w:r>
          </w:p>
        </w:tc>
        <w:tc>
          <w:tcPr>
            <w:tcW w:w="247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0.09</w:t>
            </w:r>
          </w:p>
        </w:tc>
        <w:tc>
          <w:tcPr>
            <w:tcW w:w="163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2</w:t>
            </w:r>
          </w:p>
        </w:tc>
        <w:tc>
          <w:tcPr>
            <w:tcW w:w="100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0.02</w:t>
            </w:r>
          </w:p>
        </w:tc>
      </w:tr>
      <w:tr w:rsidR="00E74608"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dxa"/>
            <w:vMerge/>
            <w:hideMark/>
          </w:tcPr>
          <w:p w:rsidR="00E74608" w:rsidRPr="00DC6E14" w:rsidRDefault="00E74608" w:rsidP="00B56CF3">
            <w:pPr>
              <w:spacing w:line="276" w:lineRule="auto"/>
              <w:rPr>
                <w:rFonts w:cs="Arial"/>
                <w:lang w:val="es-PE" w:eastAsia="es-PE"/>
              </w:rPr>
            </w:pPr>
          </w:p>
        </w:tc>
        <w:tc>
          <w:tcPr>
            <w:tcW w:w="156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18</w:t>
            </w:r>
          </w:p>
        </w:tc>
        <w:tc>
          <w:tcPr>
            <w:tcW w:w="247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0.04</w:t>
            </w:r>
          </w:p>
        </w:tc>
        <w:tc>
          <w:tcPr>
            <w:tcW w:w="163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1</w:t>
            </w:r>
          </w:p>
        </w:tc>
        <w:tc>
          <w:tcPr>
            <w:tcW w:w="100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0.01</w:t>
            </w:r>
          </w:p>
        </w:tc>
      </w:tr>
      <w:tr w:rsidR="00E74608"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1560" w:type="dxa"/>
            <w:vMerge/>
            <w:hideMark/>
          </w:tcPr>
          <w:p w:rsidR="00E74608" w:rsidRPr="00DC6E14" w:rsidRDefault="00E74608" w:rsidP="00B56CF3">
            <w:pPr>
              <w:spacing w:line="276" w:lineRule="auto"/>
              <w:rPr>
                <w:rFonts w:cs="Arial"/>
                <w:lang w:val="es-PE" w:eastAsia="es-PE"/>
              </w:rPr>
            </w:pPr>
          </w:p>
        </w:tc>
        <w:tc>
          <w:tcPr>
            <w:tcW w:w="156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19</w:t>
            </w:r>
          </w:p>
        </w:tc>
        <w:tc>
          <w:tcPr>
            <w:tcW w:w="247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0.09</w:t>
            </w:r>
          </w:p>
        </w:tc>
        <w:tc>
          <w:tcPr>
            <w:tcW w:w="163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2</w:t>
            </w:r>
          </w:p>
        </w:tc>
        <w:tc>
          <w:tcPr>
            <w:tcW w:w="100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0.02</w:t>
            </w:r>
          </w:p>
        </w:tc>
      </w:tr>
      <w:tr w:rsidR="00E74608"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dxa"/>
            <w:vMerge/>
            <w:hideMark/>
          </w:tcPr>
          <w:p w:rsidR="00E74608" w:rsidRPr="00DC6E14" w:rsidRDefault="00E74608" w:rsidP="00B56CF3">
            <w:pPr>
              <w:spacing w:line="276" w:lineRule="auto"/>
              <w:rPr>
                <w:rFonts w:cs="Arial"/>
                <w:lang w:val="es-PE" w:eastAsia="es-PE"/>
              </w:rPr>
            </w:pPr>
          </w:p>
        </w:tc>
        <w:tc>
          <w:tcPr>
            <w:tcW w:w="156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20</w:t>
            </w:r>
          </w:p>
        </w:tc>
        <w:tc>
          <w:tcPr>
            <w:tcW w:w="247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0.19</w:t>
            </w:r>
          </w:p>
        </w:tc>
        <w:tc>
          <w:tcPr>
            <w:tcW w:w="163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3</w:t>
            </w:r>
          </w:p>
        </w:tc>
        <w:tc>
          <w:tcPr>
            <w:tcW w:w="100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0.03</w:t>
            </w:r>
          </w:p>
        </w:tc>
      </w:tr>
      <w:tr w:rsidR="00E74608"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1560" w:type="dxa"/>
            <w:vMerge/>
            <w:hideMark/>
          </w:tcPr>
          <w:p w:rsidR="00E74608" w:rsidRPr="00DC6E14" w:rsidRDefault="00E74608" w:rsidP="00B56CF3">
            <w:pPr>
              <w:spacing w:line="276" w:lineRule="auto"/>
              <w:rPr>
                <w:rFonts w:cs="Arial"/>
                <w:lang w:val="es-PE" w:eastAsia="es-PE"/>
              </w:rPr>
            </w:pPr>
          </w:p>
        </w:tc>
        <w:tc>
          <w:tcPr>
            <w:tcW w:w="156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21</w:t>
            </w:r>
          </w:p>
        </w:tc>
        <w:tc>
          <w:tcPr>
            <w:tcW w:w="247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0.09</w:t>
            </w:r>
          </w:p>
        </w:tc>
        <w:tc>
          <w:tcPr>
            <w:tcW w:w="163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2</w:t>
            </w:r>
          </w:p>
        </w:tc>
        <w:tc>
          <w:tcPr>
            <w:tcW w:w="100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0.02</w:t>
            </w:r>
          </w:p>
        </w:tc>
      </w:tr>
      <w:tr w:rsidR="00E74608"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dxa"/>
            <w:vMerge/>
            <w:hideMark/>
          </w:tcPr>
          <w:p w:rsidR="00E74608" w:rsidRPr="00DC6E14" w:rsidRDefault="00E74608" w:rsidP="00B56CF3">
            <w:pPr>
              <w:spacing w:line="276" w:lineRule="auto"/>
              <w:rPr>
                <w:rFonts w:cs="Arial"/>
                <w:lang w:val="es-PE" w:eastAsia="es-PE"/>
              </w:rPr>
            </w:pPr>
          </w:p>
        </w:tc>
        <w:tc>
          <w:tcPr>
            <w:tcW w:w="156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22</w:t>
            </w:r>
          </w:p>
        </w:tc>
        <w:tc>
          <w:tcPr>
            <w:tcW w:w="247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0.09</w:t>
            </w:r>
          </w:p>
        </w:tc>
        <w:tc>
          <w:tcPr>
            <w:tcW w:w="163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2</w:t>
            </w:r>
          </w:p>
        </w:tc>
        <w:tc>
          <w:tcPr>
            <w:tcW w:w="100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0.02</w:t>
            </w:r>
          </w:p>
        </w:tc>
      </w:tr>
      <w:tr w:rsidR="00E74608"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1560" w:type="dxa"/>
            <w:vMerge w:val="restart"/>
            <w:noWrap/>
            <w:hideMark/>
          </w:tcPr>
          <w:p w:rsidR="00E74608" w:rsidRPr="00DC6E14" w:rsidRDefault="00E74608" w:rsidP="00B56CF3">
            <w:pPr>
              <w:spacing w:line="276" w:lineRule="auto"/>
              <w:rPr>
                <w:rFonts w:cs="Arial"/>
                <w:lang w:val="es-PE" w:eastAsia="es-PE"/>
              </w:rPr>
            </w:pPr>
            <w:r w:rsidRPr="00DC6E14">
              <w:rPr>
                <w:rFonts w:cs="Arial"/>
                <w:lang w:val="es-PE" w:eastAsia="es-PE"/>
              </w:rPr>
              <w:t>ROCA</w:t>
            </w:r>
          </w:p>
        </w:tc>
        <w:tc>
          <w:tcPr>
            <w:tcW w:w="156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3</w:t>
            </w:r>
          </w:p>
        </w:tc>
        <w:tc>
          <w:tcPr>
            <w:tcW w:w="247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408.2582457</w:t>
            </w:r>
          </w:p>
        </w:tc>
        <w:tc>
          <w:tcPr>
            <w:tcW w:w="163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10</w:t>
            </w:r>
          </w:p>
        </w:tc>
        <w:tc>
          <w:tcPr>
            <w:tcW w:w="100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0.09</w:t>
            </w:r>
          </w:p>
        </w:tc>
      </w:tr>
      <w:tr w:rsidR="00E74608"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dxa"/>
            <w:vMerge/>
            <w:hideMark/>
          </w:tcPr>
          <w:p w:rsidR="00E74608" w:rsidRPr="00DC6E14" w:rsidRDefault="00E74608" w:rsidP="00B56CF3">
            <w:pPr>
              <w:spacing w:line="276" w:lineRule="auto"/>
              <w:rPr>
                <w:rFonts w:cs="Arial"/>
                <w:lang w:val="es-PE" w:eastAsia="es-PE"/>
              </w:rPr>
            </w:pPr>
          </w:p>
        </w:tc>
        <w:tc>
          <w:tcPr>
            <w:tcW w:w="156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6</w:t>
            </w:r>
          </w:p>
        </w:tc>
        <w:tc>
          <w:tcPr>
            <w:tcW w:w="247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391.1371802</w:t>
            </w:r>
          </w:p>
        </w:tc>
        <w:tc>
          <w:tcPr>
            <w:tcW w:w="163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9</w:t>
            </w:r>
          </w:p>
        </w:tc>
        <w:tc>
          <w:tcPr>
            <w:tcW w:w="100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0.08</w:t>
            </w:r>
          </w:p>
        </w:tc>
      </w:tr>
      <w:tr w:rsidR="00E74608"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1560" w:type="dxa"/>
            <w:vMerge/>
            <w:hideMark/>
          </w:tcPr>
          <w:p w:rsidR="00E74608" w:rsidRPr="00DC6E14" w:rsidRDefault="00E74608" w:rsidP="00B56CF3">
            <w:pPr>
              <w:spacing w:line="276" w:lineRule="auto"/>
              <w:rPr>
                <w:rFonts w:cs="Arial"/>
                <w:lang w:val="es-PE" w:eastAsia="es-PE"/>
              </w:rPr>
            </w:pPr>
          </w:p>
        </w:tc>
        <w:tc>
          <w:tcPr>
            <w:tcW w:w="156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7</w:t>
            </w:r>
          </w:p>
        </w:tc>
        <w:tc>
          <w:tcPr>
            <w:tcW w:w="247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128.4353405</w:t>
            </w:r>
          </w:p>
        </w:tc>
        <w:tc>
          <w:tcPr>
            <w:tcW w:w="163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6</w:t>
            </w:r>
          </w:p>
        </w:tc>
        <w:tc>
          <w:tcPr>
            <w:tcW w:w="100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0.05</w:t>
            </w:r>
          </w:p>
        </w:tc>
      </w:tr>
      <w:tr w:rsidR="00E74608"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dxa"/>
            <w:vMerge/>
            <w:hideMark/>
          </w:tcPr>
          <w:p w:rsidR="00E74608" w:rsidRPr="00DC6E14" w:rsidRDefault="00E74608" w:rsidP="00B56CF3">
            <w:pPr>
              <w:spacing w:line="276" w:lineRule="auto"/>
              <w:rPr>
                <w:rFonts w:cs="Arial"/>
                <w:lang w:val="es-PE" w:eastAsia="es-PE"/>
              </w:rPr>
            </w:pPr>
          </w:p>
        </w:tc>
        <w:tc>
          <w:tcPr>
            <w:tcW w:w="156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11</w:t>
            </w:r>
          </w:p>
        </w:tc>
        <w:tc>
          <w:tcPr>
            <w:tcW w:w="247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286.5239596</w:t>
            </w:r>
          </w:p>
        </w:tc>
        <w:tc>
          <w:tcPr>
            <w:tcW w:w="163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8</w:t>
            </w:r>
          </w:p>
        </w:tc>
        <w:tc>
          <w:tcPr>
            <w:tcW w:w="100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0.07</w:t>
            </w:r>
          </w:p>
        </w:tc>
      </w:tr>
      <w:tr w:rsidR="00E74608"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1560" w:type="dxa"/>
            <w:vMerge/>
            <w:hideMark/>
          </w:tcPr>
          <w:p w:rsidR="00E74608" w:rsidRPr="00DC6E14" w:rsidRDefault="00E74608" w:rsidP="00B56CF3">
            <w:pPr>
              <w:spacing w:line="276" w:lineRule="auto"/>
              <w:rPr>
                <w:rFonts w:cs="Arial"/>
                <w:lang w:val="es-PE" w:eastAsia="es-PE"/>
              </w:rPr>
            </w:pPr>
          </w:p>
        </w:tc>
        <w:tc>
          <w:tcPr>
            <w:tcW w:w="156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12</w:t>
            </w:r>
          </w:p>
        </w:tc>
        <w:tc>
          <w:tcPr>
            <w:tcW w:w="247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631.8688558</w:t>
            </w:r>
          </w:p>
        </w:tc>
        <w:tc>
          <w:tcPr>
            <w:tcW w:w="163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11</w:t>
            </w:r>
          </w:p>
        </w:tc>
        <w:tc>
          <w:tcPr>
            <w:tcW w:w="100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0.10</w:t>
            </w:r>
          </w:p>
        </w:tc>
      </w:tr>
      <w:tr w:rsidR="00E74608"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dxa"/>
            <w:vMerge/>
            <w:hideMark/>
          </w:tcPr>
          <w:p w:rsidR="00E74608" w:rsidRPr="00DC6E14" w:rsidRDefault="00E74608" w:rsidP="00B56CF3">
            <w:pPr>
              <w:spacing w:line="276" w:lineRule="auto"/>
              <w:rPr>
                <w:rFonts w:cs="Arial"/>
                <w:lang w:val="es-PE" w:eastAsia="es-PE"/>
              </w:rPr>
            </w:pPr>
          </w:p>
        </w:tc>
        <w:tc>
          <w:tcPr>
            <w:tcW w:w="156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17</w:t>
            </w:r>
          </w:p>
        </w:tc>
        <w:tc>
          <w:tcPr>
            <w:tcW w:w="247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2.655767639</w:t>
            </w:r>
          </w:p>
        </w:tc>
        <w:tc>
          <w:tcPr>
            <w:tcW w:w="163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5</w:t>
            </w:r>
          </w:p>
        </w:tc>
        <w:tc>
          <w:tcPr>
            <w:tcW w:w="100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0.04</w:t>
            </w:r>
          </w:p>
        </w:tc>
      </w:tr>
      <w:tr w:rsidR="00E74608" w:rsidRPr="00DC6E14" w:rsidTr="00575FD1">
        <w:trPr>
          <w:trHeight w:val="300"/>
          <w:jc w:val="center"/>
        </w:trPr>
        <w:tc>
          <w:tcPr>
            <w:cnfStyle w:val="001000000000" w:firstRow="0" w:lastRow="0" w:firstColumn="1" w:lastColumn="0" w:oddVBand="0" w:evenVBand="0" w:oddHBand="0" w:evenHBand="0" w:firstRowFirstColumn="0" w:firstRowLastColumn="0" w:lastRowFirstColumn="0" w:lastRowLastColumn="0"/>
            <w:tcW w:w="1560" w:type="dxa"/>
            <w:vMerge/>
            <w:hideMark/>
          </w:tcPr>
          <w:p w:rsidR="00E74608" w:rsidRPr="00DC6E14" w:rsidRDefault="00E74608" w:rsidP="00B56CF3">
            <w:pPr>
              <w:spacing w:line="276" w:lineRule="auto"/>
              <w:rPr>
                <w:rFonts w:cs="Arial"/>
                <w:lang w:val="es-PE" w:eastAsia="es-PE"/>
              </w:rPr>
            </w:pPr>
          </w:p>
        </w:tc>
        <w:tc>
          <w:tcPr>
            <w:tcW w:w="156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18</w:t>
            </w:r>
          </w:p>
        </w:tc>
        <w:tc>
          <w:tcPr>
            <w:tcW w:w="247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257.8117007</w:t>
            </w:r>
          </w:p>
        </w:tc>
        <w:tc>
          <w:tcPr>
            <w:tcW w:w="163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7</w:t>
            </w:r>
          </w:p>
        </w:tc>
        <w:tc>
          <w:tcPr>
            <w:tcW w:w="1000" w:type="dxa"/>
            <w:noWrap/>
            <w:hideMark/>
          </w:tcPr>
          <w:p w:rsidR="00E74608" w:rsidRPr="00DC6E14" w:rsidRDefault="00E74608" w:rsidP="00B56CF3">
            <w:pPr>
              <w:spacing w:line="276"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0.06</w:t>
            </w:r>
          </w:p>
        </w:tc>
      </w:tr>
      <w:tr w:rsidR="00E74608" w:rsidRPr="00DC6E14" w:rsidTr="00575F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dxa"/>
            <w:noWrap/>
            <w:hideMark/>
          </w:tcPr>
          <w:p w:rsidR="00E74608" w:rsidRPr="00DC6E14" w:rsidRDefault="00E74608" w:rsidP="00B56CF3">
            <w:pPr>
              <w:spacing w:line="276" w:lineRule="auto"/>
              <w:rPr>
                <w:rFonts w:cs="Arial"/>
                <w:lang w:val="es-PE" w:eastAsia="es-PE"/>
              </w:rPr>
            </w:pPr>
            <w:r w:rsidRPr="00DC6E14">
              <w:rPr>
                <w:rFonts w:cs="Arial"/>
                <w:lang w:val="es-PE" w:eastAsia="es-PE"/>
              </w:rPr>
              <w:t>SUMA</w:t>
            </w:r>
          </w:p>
        </w:tc>
        <w:tc>
          <w:tcPr>
            <w:tcW w:w="156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p>
        </w:tc>
        <w:tc>
          <w:tcPr>
            <w:tcW w:w="247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p>
        </w:tc>
        <w:tc>
          <w:tcPr>
            <w:tcW w:w="163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112</w:t>
            </w:r>
          </w:p>
        </w:tc>
        <w:tc>
          <w:tcPr>
            <w:tcW w:w="1000" w:type="dxa"/>
            <w:noWrap/>
            <w:hideMark/>
          </w:tcPr>
          <w:p w:rsidR="00E74608" w:rsidRPr="00DC6E14" w:rsidRDefault="00E74608" w:rsidP="00B56CF3">
            <w:pPr>
              <w:spacing w:line="276"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1</w:t>
            </w:r>
          </w:p>
        </w:tc>
      </w:tr>
    </w:tbl>
    <w:p w:rsidR="00E74608" w:rsidRPr="00DC6E14" w:rsidRDefault="00E74608" w:rsidP="009409C1">
      <w:pPr>
        <w:spacing w:line="360" w:lineRule="auto"/>
        <w:jc w:val="both"/>
        <w:rPr>
          <w:rFonts w:cs="Arial"/>
        </w:rPr>
      </w:pPr>
      <w:r w:rsidRPr="00DC6E14">
        <w:rPr>
          <w:rFonts w:cs="Arial"/>
        </w:rPr>
        <w:t xml:space="preserve"> </w:t>
      </w:r>
    </w:p>
    <w:p w:rsidR="00B94193" w:rsidRPr="00DC6E14" w:rsidRDefault="00B94193" w:rsidP="00B94193">
      <w:pPr>
        <w:spacing w:after="120" w:line="360" w:lineRule="auto"/>
        <w:jc w:val="both"/>
        <w:rPr>
          <w:rFonts w:cs="Arial"/>
        </w:rPr>
      </w:pPr>
      <w:r w:rsidRPr="00DC6E14">
        <w:rPr>
          <w:rFonts w:cs="Arial"/>
        </w:rPr>
        <w:t>Por medio de la tabla ponderada se pudo obtener como referencia la erosionabilidad de los depósitos de origen antrópico, los cuales según las características de su resistencia de masa (Ms=0.04), arrojaron un valor de Ks=0.01.</w:t>
      </w:r>
    </w:p>
    <w:p w:rsidR="00310F02" w:rsidRPr="00DC6E14" w:rsidRDefault="00310F02" w:rsidP="00B94193">
      <w:pPr>
        <w:spacing w:after="120" w:line="360" w:lineRule="auto"/>
        <w:jc w:val="both"/>
        <w:rPr>
          <w:rFonts w:cs="Arial"/>
        </w:rPr>
      </w:pPr>
    </w:p>
    <w:p w:rsidR="007040EB" w:rsidRPr="00DC6E14" w:rsidRDefault="00575FD1" w:rsidP="00B94193">
      <w:pPr>
        <w:spacing w:line="360" w:lineRule="auto"/>
        <w:rPr>
          <w:rFonts w:cs="Arial"/>
        </w:rPr>
      </w:pPr>
      <w:bookmarkStart w:id="122" w:name="_Toc8069414"/>
      <w:bookmarkStart w:id="123" w:name="_Toc530410743"/>
      <w:bookmarkStart w:id="124" w:name="_Toc530411573"/>
      <w:r w:rsidRPr="00DC6E14">
        <w:rPr>
          <w:rStyle w:val="Ttulo3Car"/>
        </w:rPr>
        <w:lastRenderedPageBreak/>
        <w:t xml:space="preserve">3.5.3. </w:t>
      </w:r>
      <w:r w:rsidR="00663D9A">
        <w:rPr>
          <w:rStyle w:val="Ttulo3Car"/>
        </w:rPr>
        <w:t>Clasificaci</w:t>
      </w:r>
      <w:r w:rsidRPr="00DC6E14">
        <w:rPr>
          <w:rStyle w:val="Ttulo3Car"/>
        </w:rPr>
        <w:t>ón</w:t>
      </w:r>
      <w:r w:rsidR="00B94193" w:rsidRPr="00DC6E14">
        <w:rPr>
          <w:rStyle w:val="Ttulo3Car"/>
        </w:rPr>
        <w:t xml:space="preserve"> del mapa de erosionabilidad</w:t>
      </w:r>
      <w:bookmarkEnd w:id="122"/>
      <w:r w:rsidR="00A96D15" w:rsidRPr="00DC6E14">
        <w:rPr>
          <w:rFonts w:cs="Arial"/>
        </w:rPr>
        <w:t>.</w:t>
      </w:r>
      <w:bookmarkEnd w:id="123"/>
      <w:bookmarkEnd w:id="124"/>
    </w:p>
    <w:p w:rsidR="00941F7F" w:rsidRDefault="00E74608" w:rsidP="009409C1">
      <w:pPr>
        <w:spacing w:after="120" w:line="360" w:lineRule="auto"/>
        <w:jc w:val="both"/>
        <w:rPr>
          <w:rFonts w:cs="Arial"/>
          <w:bCs/>
        </w:rPr>
      </w:pPr>
      <w:r w:rsidRPr="00DC6E14">
        <w:rPr>
          <w:rFonts w:cs="Arial"/>
          <w:bCs/>
        </w:rPr>
        <w:t>Una vez realizada la uniformización de datos, se procedió a determinar los intervalos de clase o frecuencia</w:t>
      </w:r>
      <w:r w:rsidR="00B94193" w:rsidRPr="00DC6E14">
        <w:rPr>
          <w:rFonts w:cs="Arial"/>
          <w:bCs/>
        </w:rPr>
        <w:t>; para ello s</w:t>
      </w:r>
      <w:r w:rsidR="003A2794" w:rsidRPr="00DC6E14">
        <w:rPr>
          <w:rFonts w:cs="Arial"/>
          <w:bCs/>
        </w:rPr>
        <w:t>e determin</w:t>
      </w:r>
      <w:r w:rsidR="00941F7F">
        <w:rPr>
          <w:rFonts w:cs="Arial"/>
          <w:bCs/>
        </w:rPr>
        <w:t>ó</w:t>
      </w:r>
      <w:r w:rsidR="003A2794" w:rsidRPr="00DC6E14">
        <w:rPr>
          <w:rFonts w:cs="Arial"/>
          <w:bCs/>
        </w:rPr>
        <w:t xml:space="preserve"> el número de intervalos</w:t>
      </w:r>
      <w:r w:rsidR="00B94193" w:rsidRPr="00DC6E14">
        <w:rPr>
          <w:rFonts w:cs="Arial"/>
          <w:bCs/>
        </w:rPr>
        <w:t xml:space="preserve"> aplicando l</w:t>
      </w:r>
      <w:r w:rsidRPr="00DC6E14">
        <w:rPr>
          <w:rFonts w:cs="Arial"/>
          <w:bCs/>
        </w:rPr>
        <w:t>a Regla de Sturges</w:t>
      </w:r>
      <w:r w:rsidR="00F71E7C" w:rsidRPr="00DC6E14">
        <w:rPr>
          <w:rFonts w:cs="Arial"/>
          <w:bCs/>
        </w:rPr>
        <w:t xml:space="preserve"> (UAA 2015)</w:t>
      </w:r>
      <w:r w:rsidR="00282AB2" w:rsidRPr="00DC6E14">
        <w:rPr>
          <w:rFonts w:cs="Arial"/>
          <w:bCs/>
        </w:rPr>
        <w:t>, lo cual nos arrojó un resultado de 5.87</w:t>
      </w:r>
      <w:r w:rsidR="003A2794" w:rsidRPr="00DC6E14">
        <w:rPr>
          <w:rFonts w:cs="Arial"/>
          <w:bCs/>
        </w:rPr>
        <w:t>. En segundo lugar, se calcul</w:t>
      </w:r>
      <w:r w:rsidR="00941F7F">
        <w:rPr>
          <w:rFonts w:cs="Arial"/>
          <w:bCs/>
        </w:rPr>
        <w:t>ó</w:t>
      </w:r>
      <w:r w:rsidR="003A2794" w:rsidRPr="00DC6E14">
        <w:rPr>
          <w:rFonts w:cs="Arial"/>
          <w:bCs/>
        </w:rPr>
        <w:t xml:space="preserve"> el rango de datos</w:t>
      </w:r>
      <w:r w:rsidR="00282AB2" w:rsidRPr="00DC6E14">
        <w:rPr>
          <w:rFonts w:cs="Arial"/>
          <w:bCs/>
        </w:rPr>
        <w:t xml:space="preserve"> que </w:t>
      </w:r>
      <w:r w:rsidR="00941F7F">
        <w:rPr>
          <w:rFonts w:cs="Arial"/>
          <w:bCs/>
        </w:rPr>
        <w:t>resulto ser</w:t>
      </w:r>
      <w:r w:rsidR="00282AB2" w:rsidRPr="00DC6E14">
        <w:rPr>
          <w:rFonts w:cs="Arial"/>
          <w:bCs/>
        </w:rPr>
        <w:t xml:space="preserve"> 0.09</w:t>
      </w:r>
      <w:r w:rsidR="003A2794" w:rsidRPr="00DC6E14">
        <w:rPr>
          <w:rFonts w:cs="Arial"/>
          <w:bCs/>
        </w:rPr>
        <w:t xml:space="preserve">, </w:t>
      </w:r>
      <w:r w:rsidR="00282AB2" w:rsidRPr="00DC6E14">
        <w:rPr>
          <w:rFonts w:cs="Arial"/>
          <w:bCs/>
        </w:rPr>
        <w:t>el cual se obt</w:t>
      </w:r>
      <w:r w:rsidR="00941F7F">
        <w:rPr>
          <w:rFonts w:cs="Arial"/>
          <w:bCs/>
        </w:rPr>
        <w:t>uvo</w:t>
      </w:r>
      <w:r w:rsidR="00282AB2" w:rsidRPr="00DC6E14">
        <w:rPr>
          <w:rFonts w:cs="Arial"/>
          <w:bCs/>
        </w:rPr>
        <w:t xml:space="preserve"> de</w:t>
      </w:r>
      <w:r w:rsidR="003A2794" w:rsidRPr="00DC6E14">
        <w:rPr>
          <w:rFonts w:cs="Arial"/>
          <w:bCs/>
        </w:rPr>
        <w:t xml:space="preserve"> la diferencia de los datos máximo</w:t>
      </w:r>
      <w:r w:rsidR="00282AB2" w:rsidRPr="00DC6E14">
        <w:rPr>
          <w:rFonts w:cs="Arial"/>
          <w:bCs/>
        </w:rPr>
        <w:t xml:space="preserve"> (0.10)</w:t>
      </w:r>
      <w:r w:rsidR="003A2794" w:rsidRPr="00DC6E14">
        <w:rPr>
          <w:rFonts w:cs="Arial"/>
          <w:bCs/>
        </w:rPr>
        <w:t xml:space="preserve"> y mínimo</w:t>
      </w:r>
      <w:r w:rsidR="00282AB2" w:rsidRPr="00DC6E14">
        <w:rPr>
          <w:rFonts w:cs="Arial"/>
          <w:bCs/>
        </w:rPr>
        <w:t xml:space="preserve"> (0.01)</w:t>
      </w:r>
      <w:r w:rsidR="003A2794" w:rsidRPr="00DC6E14">
        <w:rPr>
          <w:rFonts w:cs="Arial"/>
          <w:bCs/>
        </w:rPr>
        <w:t xml:space="preserve">. </w:t>
      </w:r>
      <w:r w:rsidR="00B94193" w:rsidRPr="00DC6E14">
        <w:rPr>
          <w:rFonts w:cs="Arial"/>
          <w:bCs/>
        </w:rPr>
        <w:t>Finalmente</w:t>
      </w:r>
      <w:r w:rsidR="003A2794" w:rsidRPr="00DC6E14">
        <w:rPr>
          <w:rFonts w:cs="Arial"/>
          <w:bCs/>
        </w:rPr>
        <w:t xml:space="preserve"> se determin</w:t>
      </w:r>
      <w:r w:rsidR="00941F7F">
        <w:rPr>
          <w:rFonts w:cs="Arial"/>
          <w:bCs/>
        </w:rPr>
        <w:t>ó</w:t>
      </w:r>
      <w:r w:rsidR="003A2794" w:rsidRPr="00DC6E14">
        <w:rPr>
          <w:rFonts w:cs="Arial"/>
          <w:bCs/>
        </w:rPr>
        <w:t xml:space="preserve"> la amplitud</w:t>
      </w:r>
      <w:r w:rsidR="00941F7F">
        <w:rPr>
          <w:rFonts w:cs="Arial"/>
          <w:bCs/>
        </w:rPr>
        <w:t xml:space="preserve"> (A)</w:t>
      </w:r>
      <w:r w:rsidR="003A2794" w:rsidRPr="00DC6E14">
        <w:rPr>
          <w:rFonts w:cs="Arial"/>
          <w:bCs/>
        </w:rPr>
        <w:t xml:space="preserve"> de cada intervalo, </w:t>
      </w:r>
      <w:r w:rsidR="00941F7F">
        <w:rPr>
          <w:rFonts w:cs="Arial"/>
          <w:bCs/>
        </w:rPr>
        <w:t>la</w:t>
      </w:r>
      <w:r w:rsidR="003A2794" w:rsidRPr="00DC6E14">
        <w:rPr>
          <w:rFonts w:cs="Arial"/>
          <w:bCs/>
        </w:rPr>
        <w:t xml:space="preserve"> cual se obt</w:t>
      </w:r>
      <w:r w:rsidR="00941F7F">
        <w:rPr>
          <w:rFonts w:cs="Arial"/>
          <w:bCs/>
        </w:rPr>
        <w:t>uvo</w:t>
      </w:r>
      <w:r w:rsidR="003A2794" w:rsidRPr="00DC6E14">
        <w:rPr>
          <w:rFonts w:cs="Arial"/>
          <w:bCs/>
        </w:rPr>
        <w:t xml:space="preserve"> de</w:t>
      </w:r>
      <w:r w:rsidR="00941F7F">
        <w:rPr>
          <w:rFonts w:cs="Arial"/>
          <w:bCs/>
        </w:rPr>
        <w:t xml:space="preserve">l cociente entre </w:t>
      </w:r>
      <w:r w:rsidR="003A2794" w:rsidRPr="00DC6E14">
        <w:rPr>
          <w:rFonts w:cs="Arial"/>
          <w:bCs/>
        </w:rPr>
        <w:t>el rango y el número de intervalos</w:t>
      </w:r>
      <w:r w:rsidR="00282AB2" w:rsidRPr="00DC6E14">
        <w:rPr>
          <w:rFonts w:cs="Arial"/>
          <w:bCs/>
        </w:rPr>
        <w:t xml:space="preserve">, </w:t>
      </w:r>
      <w:r w:rsidR="00941F7F">
        <w:rPr>
          <w:rFonts w:cs="Arial"/>
          <w:bCs/>
        </w:rPr>
        <w:t xml:space="preserve">obteniéndose el siguiente resultado: </w:t>
      </w:r>
      <w:r w:rsidR="00282AB2" w:rsidRPr="00DC6E14">
        <w:rPr>
          <w:rFonts w:cs="Arial"/>
          <w:bCs/>
        </w:rPr>
        <w:t>A=0.015</w:t>
      </w:r>
      <w:r w:rsidR="003A2794" w:rsidRPr="00DC6E14">
        <w:rPr>
          <w:rFonts w:cs="Arial"/>
          <w:bCs/>
        </w:rPr>
        <w:t xml:space="preserve">. </w:t>
      </w:r>
      <w:r w:rsidR="00282AB2" w:rsidRPr="00DC6E14">
        <w:rPr>
          <w:rFonts w:cs="Arial"/>
          <w:bCs/>
        </w:rPr>
        <w:t>Cada intervalo se obtiene al sumar el dato mínimo con la amplitud y así sucesivamente de forma acumulativa hasta llegar al valor máximo.</w:t>
      </w:r>
    </w:p>
    <w:p w:rsidR="00282AB2" w:rsidRPr="00DC6E14" w:rsidRDefault="00282AB2" w:rsidP="009409C1">
      <w:pPr>
        <w:spacing w:after="120" w:line="360" w:lineRule="auto"/>
        <w:jc w:val="both"/>
        <w:rPr>
          <w:rFonts w:cs="Arial"/>
          <w:bCs/>
        </w:rPr>
      </w:pPr>
      <w:r w:rsidRPr="00DC6E14">
        <w:rPr>
          <w:rFonts w:cs="Arial"/>
          <w:bCs/>
        </w:rPr>
        <w:t xml:space="preserve">La ecuación de Sturges se </w:t>
      </w:r>
      <w:r w:rsidR="00941F7F">
        <w:rPr>
          <w:rFonts w:cs="Arial"/>
          <w:bCs/>
        </w:rPr>
        <w:t>formula</w:t>
      </w:r>
      <w:r w:rsidRPr="00DC6E14">
        <w:rPr>
          <w:rFonts w:cs="Arial"/>
          <w:bCs/>
        </w:rPr>
        <w:t xml:space="preserve"> de la siguiente manera:</w:t>
      </w:r>
    </w:p>
    <w:p w:rsidR="00282AB2" w:rsidRPr="00DC6E14" w:rsidRDefault="00282AB2" w:rsidP="009409C1">
      <w:pPr>
        <w:spacing w:after="120" w:line="360" w:lineRule="auto"/>
        <w:jc w:val="both"/>
        <w:rPr>
          <w:rFonts w:cs="Arial"/>
          <w:bCs/>
        </w:rPr>
      </w:pPr>
      <w:r w:rsidRPr="00DC6E14">
        <w:rPr>
          <w:rFonts w:cs="Arial"/>
          <w:bCs/>
        </w:rPr>
        <w:t>K = 1+3.3 log n</w:t>
      </w:r>
    </w:p>
    <w:p w:rsidR="00282AB2" w:rsidRPr="00DC6E14" w:rsidRDefault="00282AB2" w:rsidP="009409C1">
      <w:pPr>
        <w:spacing w:after="120" w:line="360" w:lineRule="auto"/>
        <w:jc w:val="both"/>
        <w:rPr>
          <w:rFonts w:cs="Arial"/>
          <w:bCs/>
        </w:rPr>
      </w:pPr>
      <w:r w:rsidRPr="00DC6E14">
        <w:rPr>
          <w:rFonts w:cs="Arial"/>
          <w:bCs/>
        </w:rPr>
        <w:t>Donde:</w:t>
      </w:r>
    </w:p>
    <w:p w:rsidR="00282AB2" w:rsidRPr="00DC6E14" w:rsidRDefault="00282AB2" w:rsidP="009409C1">
      <w:pPr>
        <w:spacing w:after="120" w:line="360" w:lineRule="auto"/>
        <w:jc w:val="both"/>
        <w:rPr>
          <w:rFonts w:cs="Arial"/>
          <w:bCs/>
        </w:rPr>
      </w:pPr>
      <w:r w:rsidRPr="00DC6E14">
        <w:rPr>
          <w:rFonts w:cs="Arial"/>
          <w:bCs/>
        </w:rPr>
        <w:t>K = número de intervalos.</w:t>
      </w:r>
    </w:p>
    <w:p w:rsidR="00282AB2" w:rsidRPr="00DC6E14" w:rsidRDefault="00282AB2" w:rsidP="009409C1">
      <w:pPr>
        <w:spacing w:after="120" w:line="360" w:lineRule="auto"/>
        <w:jc w:val="both"/>
        <w:rPr>
          <w:rFonts w:cs="Arial"/>
          <w:bCs/>
        </w:rPr>
      </w:pPr>
      <w:r w:rsidRPr="00DC6E14">
        <w:rPr>
          <w:rFonts w:cs="Arial"/>
          <w:bCs/>
        </w:rPr>
        <w:t>n = número de datos.</w:t>
      </w:r>
    </w:p>
    <w:p w:rsidR="00E74608" w:rsidRPr="00DC6E14" w:rsidRDefault="003A2794" w:rsidP="009409C1">
      <w:pPr>
        <w:spacing w:after="120" w:line="360" w:lineRule="auto"/>
        <w:jc w:val="both"/>
        <w:rPr>
          <w:rFonts w:cs="Arial"/>
          <w:bCs/>
        </w:rPr>
      </w:pPr>
      <w:r w:rsidRPr="00DC6E14">
        <w:rPr>
          <w:rFonts w:cs="Arial"/>
          <w:bCs/>
        </w:rPr>
        <w:t xml:space="preserve">Los intervalos obtenidos </w:t>
      </w:r>
      <w:r w:rsidR="00287E00" w:rsidRPr="00DC6E14">
        <w:rPr>
          <w:rFonts w:cs="Arial"/>
          <w:bCs/>
        </w:rPr>
        <w:t xml:space="preserve">fueron </w:t>
      </w:r>
      <w:r w:rsidR="00B94193" w:rsidRPr="00DC6E14">
        <w:rPr>
          <w:rFonts w:cs="Arial"/>
          <w:bCs/>
        </w:rPr>
        <w:t xml:space="preserve">nombrados con </w:t>
      </w:r>
      <w:r w:rsidR="00287E00" w:rsidRPr="00DC6E14">
        <w:rPr>
          <w:rFonts w:cs="Arial"/>
          <w:bCs/>
        </w:rPr>
        <w:t>expresiones</w:t>
      </w:r>
      <w:r w:rsidRPr="00DC6E14">
        <w:rPr>
          <w:rFonts w:cs="Arial"/>
          <w:bCs/>
        </w:rPr>
        <w:t xml:space="preserve"> cualitativ</w:t>
      </w:r>
      <w:r w:rsidR="00287E00" w:rsidRPr="00DC6E14">
        <w:rPr>
          <w:rFonts w:cs="Arial"/>
          <w:bCs/>
        </w:rPr>
        <w:t>a</w:t>
      </w:r>
      <w:r w:rsidRPr="00DC6E14">
        <w:rPr>
          <w:rFonts w:cs="Arial"/>
          <w:bCs/>
        </w:rPr>
        <w:t>s</w:t>
      </w:r>
      <w:r w:rsidR="00287E00" w:rsidRPr="00DC6E14">
        <w:rPr>
          <w:rFonts w:cs="Arial"/>
          <w:bCs/>
        </w:rPr>
        <w:t xml:space="preserve"> que describen</w:t>
      </w:r>
      <w:r w:rsidR="00B94193" w:rsidRPr="00DC6E14">
        <w:rPr>
          <w:rFonts w:cs="Arial"/>
          <w:bCs/>
        </w:rPr>
        <w:t xml:space="preserve"> el grado de e</w:t>
      </w:r>
      <w:r w:rsidR="00287E00" w:rsidRPr="00DC6E14">
        <w:rPr>
          <w:rFonts w:cs="Arial"/>
          <w:bCs/>
        </w:rPr>
        <w:t>rosionabilidad.</w:t>
      </w:r>
    </w:p>
    <w:p w:rsidR="00C16FF2" w:rsidRPr="00DC6E14" w:rsidRDefault="00C16FF2" w:rsidP="00310F02">
      <w:pPr>
        <w:pStyle w:val="Descripcin"/>
        <w:keepNext/>
        <w:jc w:val="center"/>
        <w:rPr>
          <w:szCs w:val="24"/>
        </w:rPr>
      </w:pPr>
      <w:bookmarkStart w:id="125" w:name="_Toc527721548"/>
      <w:bookmarkStart w:id="126" w:name="_Toc530435442"/>
      <w:bookmarkStart w:id="127" w:name="_Toc6771748"/>
      <w:r w:rsidRPr="00DC6E14">
        <w:rPr>
          <w:b/>
          <w:szCs w:val="24"/>
        </w:rPr>
        <w:t xml:space="preserve">Tabla </w:t>
      </w:r>
      <w:r w:rsidRPr="00DC6E14">
        <w:rPr>
          <w:b/>
          <w:szCs w:val="24"/>
        </w:rPr>
        <w:fldChar w:fldCharType="begin"/>
      </w:r>
      <w:r w:rsidRPr="00DC6E14">
        <w:rPr>
          <w:b/>
          <w:szCs w:val="24"/>
        </w:rPr>
        <w:instrText xml:space="preserve"> SEQ Tabla \* ARABIC </w:instrText>
      </w:r>
      <w:r w:rsidRPr="00DC6E14">
        <w:rPr>
          <w:b/>
          <w:szCs w:val="24"/>
        </w:rPr>
        <w:fldChar w:fldCharType="separate"/>
      </w:r>
      <w:r w:rsidR="00DF34C3">
        <w:rPr>
          <w:b/>
          <w:noProof/>
          <w:szCs w:val="24"/>
        </w:rPr>
        <w:t>10</w:t>
      </w:r>
      <w:r w:rsidRPr="00DC6E14">
        <w:rPr>
          <w:b/>
          <w:szCs w:val="24"/>
        </w:rPr>
        <w:fldChar w:fldCharType="end"/>
      </w:r>
      <w:r w:rsidRPr="00DC6E14">
        <w:rPr>
          <w:b/>
          <w:szCs w:val="24"/>
        </w:rPr>
        <w:t>.</w:t>
      </w:r>
      <w:r w:rsidRPr="00DC6E14">
        <w:rPr>
          <w:szCs w:val="24"/>
        </w:rPr>
        <w:t xml:space="preserve"> Intervalos </w:t>
      </w:r>
      <w:r w:rsidR="00EA1CE2" w:rsidRPr="00DC6E14">
        <w:rPr>
          <w:szCs w:val="24"/>
        </w:rPr>
        <w:t xml:space="preserve">o </w:t>
      </w:r>
      <w:r w:rsidRPr="00DC6E14">
        <w:rPr>
          <w:szCs w:val="24"/>
        </w:rPr>
        <w:t>clase</w:t>
      </w:r>
      <w:r w:rsidR="00EA1CE2" w:rsidRPr="00DC6E14">
        <w:rPr>
          <w:szCs w:val="24"/>
        </w:rPr>
        <w:t>s</w:t>
      </w:r>
      <w:r w:rsidRPr="00DC6E14">
        <w:rPr>
          <w:szCs w:val="24"/>
        </w:rPr>
        <w:t xml:space="preserve"> de erosionabilidad</w:t>
      </w:r>
      <w:r w:rsidR="00EA1CE2" w:rsidRPr="00DC6E14">
        <w:rPr>
          <w:szCs w:val="24"/>
        </w:rPr>
        <w:t>,</w:t>
      </w:r>
      <w:r w:rsidRPr="00DC6E14">
        <w:rPr>
          <w:szCs w:val="24"/>
        </w:rPr>
        <w:t xml:space="preserve"> K.</w:t>
      </w:r>
      <w:bookmarkEnd w:id="125"/>
      <w:bookmarkEnd w:id="126"/>
      <w:bookmarkEnd w:id="127"/>
    </w:p>
    <w:tbl>
      <w:tblPr>
        <w:tblStyle w:val="Tablanormal2"/>
        <w:tblW w:w="0" w:type="auto"/>
        <w:jc w:val="center"/>
        <w:tblLook w:val="04A0" w:firstRow="1" w:lastRow="0" w:firstColumn="1" w:lastColumn="0" w:noHBand="0" w:noVBand="1"/>
      </w:tblPr>
      <w:tblGrid>
        <w:gridCol w:w="2096"/>
        <w:gridCol w:w="2268"/>
      </w:tblGrid>
      <w:tr w:rsidR="00E74608" w:rsidRPr="00DC6E14" w:rsidTr="00310F0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96" w:type="dxa"/>
          </w:tcPr>
          <w:p w:rsidR="00E74608" w:rsidRPr="00DC6E14" w:rsidRDefault="00E74608" w:rsidP="009409C1">
            <w:pPr>
              <w:spacing w:after="120" w:line="360" w:lineRule="auto"/>
              <w:jc w:val="center"/>
              <w:rPr>
                <w:rFonts w:cs="Arial"/>
                <w:bCs w:val="0"/>
                <w:lang w:val="es-PE"/>
              </w:rPr>
            </w:pPr>
            <w:r w:rsidRPr="00DC6E14">
              <w:rPr>
                <w:rFonts w:cs="Arial"/>
                <w:bCs w:val="0"/>
                <w:lang w:val="es-PE"/>
              </w:rPr>
              <w:t>CLASIFICACIÓN</w:t>
            </w:r>
          </w:p>
        </w:tc>
        <w:tc>
          <w:tcPr>
            <w:tcW w:w="2268" w:type="dxa"/>
          </w:tcPr>
          <w:p w:rsidR="00E74608" w:rsidRPr="00DC6E14" w:rsidRDefault="00E74608" w:rsidP="009409C1">
            <w:pPr>
              <w:spacing w:after="120" w:line="360" w:lineRule="auto"/>
              <w:jc w:val="center"/>
              <w:cnfStyle w:val="100000000000" w:firstRow="1" w:lastRow="0" w:firstColumn="0" w:lastColumn="0" w:oddVBand="0" w:evenVBand="0" w:oddHBand="0" w:evenHBand="0" w:firstRowFirstColumn="0" w:firstRowLastColumn="0" w:lastRowFirstColumn="0" w:lastRowLastColumn="0"/>
              <w:rPr>
                <w:rFonts w:cs="Arial"/>
                <w:bCs w:val="0"/>
                <w:lang w:val="es-PE"/>
              </w:rPr>
            </w:pPr>
            <w:r w:rsidRPr="00DC6E14">
              <w:rPr>
                <w:rFonts w:cs="Arial"/>
                <w:bCs w:val="0"/>
                <w:lang w:val="es-PE"/>
              </w:rPr>
              <w:t>INTERVALO</w:t>
            </w:r>
          </w:p>
        </w:tc>
      </w:tr>
      <w:tr w:rsidR="00E74608" w:rsidRPr="00DC6E14" w:rsidTr="00310F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96" w:type="dxa"/>
            <w:shd w:val="clear" w:color="auto" w:fill="FF0000"/>
          </w:tcPr>
          <w:p w:rsidR="00E74608" w:rsidRPr="00DC6E14" w:rsidRDefault="00E74608" w:rsidP="009409C1">
            <w:pPr>
              <w:spacing w:after="120" w:line="360" w:lineRule="auto"/>
              <w:jc w:val="center"/>
              <w:rPr>
                <w:rFonts w:cs="Arial"/>
                <w:b w:val="0"/>
                <w:bCs w:val="0"/>
                <w:lang w:val="es-PE"/>
              </w:rPr>
            </w:pPr>
            <w:r w:rsidRPr="00DC6E14">
              <w:rPr>
                <w:rFonts w:cs="Arial"/>
                <w:b w:val="0"/>
                <w:bCs w:val="0"/>
                <w:lang w:val="es-PE"/>
              </w:rPr>
              <w:t>MUY ALTA</w:t>
            </w:r>
          </w:p>
        </w:tc>
        <w:tc>
          <w:tcPr>
            <w:tcW w:w="2268" w:type="dxa"/>
          </w:tcPr>
          <w:p w:rsidR="00E74608" w:rsidRPr="00DC6E14" w:rsidRDefault="00E74608" w:rsidP="009409C1">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cs="Arial"/>
                <w:bCs/>
                <w:lang w:val="es-PE"/>
              </w:rPr>
            </w:pPr>
            <w:r w:rsidRPr="00DC6E14">
              <w:rPr>
                <w:rFonts w:cs="Arial"/>
                <w:bCs/>
                <w:lang w:val="es-PE"/>
              </w:rPr>
              <w:t>0.01 – 0.02</w:t>
            </w:r>
          </w:p>
        </w:tc>
      </w:tr>
      <w:tr w:rsidR="00E74608" w:rsidRPr="00DC6E14" w:rsidTr="00310F02">
        <w:trPr>
          <w:jc w:val="center"/>
        </w:trPr>
        <w:tc>
          <w:tcPr>
            <w:cnfStyle w:val="001000000000" w:firstRow="0" w:lastRow="0" w:firstColumn="1" w:lastColumn="0" w:oddVBand="0" w:evenVBand="0" w:oddHBand="0" w:evenHBand="0" w:firstRowFirstColumn="0" w:firstRowLastColumn="0" w:lastRowFirstColumn="0" w:lastRowLastColumn="0"/>
            <w:tcW w:w="2096" w:type="dxa"/>
            <w:shd w:val="clear" w:color="auto" w:fill="FFC000"/>
          </w:tcPr>
          <w:p w:rsidR="00E74608" w:rsidRPr="00DC6E14" w:rsidRDefault="00E74608" w:rsidP="009409C1">
            <w:pPr>
              <w:spacing w:after="120" w:line="360" w:lineRule="auto"/>
              <w:jc w:val="center"/>
              <w:rPr>
                <w:rFonts w:cs="Arial"/>
                <w:b w:val="0"/>
                <w:bCs w:val="0"/>
                <w:lang w:val="es-PE"/>
              </w:rPr>
            </w:pPr>
            <w:r w:rsidRPr="00DC6E14">
              <w:rPr>
                <w:rFonts w:cs="Arial"/>
                <w:b w:val="0"/>
                <w:bCs w:val="0"/>
                <w:lang w:val="es-PE"/>
              </w:rPr>
              <w:t>ALTA</w:t>
            </w:r>
          </w:p>
        </w:tc>
        <w:tc>
          <w:tcPr>
            <w:tcW w:w="2268" w:type="dxa"/>
          </w:tcPr>
          <w:p w:rsidR="00E74608" w:rsidRPr="00DC6E14" w:rsidRDefault="00E74608" w:rsidP="009409C1">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cs="Arial"/>
                <w:bCs/>
                <w:lang w:val="es-PE"/>
              </w:rPr>
            </w:pPr>
            <w:r w:rsidRPr="00DC6E14">
              <w:rPr>
                <w:rFonts w:cs="Arial"/>
                <w:bCs/>
                <w:lang w:val="es-PE"/>
              </w:rPr>
              <w:t>0.03 – 0.04</w:t>
            </w:r>
          </w:p>
        </w:tc>
      </w:tr>
      <w:tr w:rsidR="00E74608" w:rsidRPr="00DC6E14" w:rsidTr="00310F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96" w:type="dxa"/>
            <w:shd w:val="clear" w:color="auto" w:fill="FFFF00"/>
          </w:tcPr>
          <w:p w:rsidR="00E74608" w:rsidRPr="00DC6E14" w:rsidRDefault="00E74608" w:rsidP="009409C1">
            <w:pPr>
              <w:spacing w:after="120" w:line="360" w:lineRule="auto"/>
              <w:jc w:val="center"/>
              <w:rPr>
                <w:rFonts w:cs="Arial"/>
                <w:b w:val="0"/>
                <w:bCs w:val="0"/>
                <w:lang w:val="es-PE"/>
              </w:rPr>
            </w:pPr>
            <w:r w:rsidRPr="00DC6E14">
              <w:rPr>
                <w:rFonts w:cs="Arial"/>
                <w:b w:val="0"/>
                <w:bCs w:val="0"/>
                <w:lang w:val="es-PE"/>
              </w:rPr>
              <w:t>MEDIA</w:t>
            </w:r>
          </w:p>
        </w:tc>
        <w:tc>
          <w:tcPr>
            <w:tcW w:w="2268" w:type="dxa"/>
          </w:tcPr>
          <w:p w:rsidR="00E74608" w:rsidRPr="00DC6E14" w:rsidRDefault="00E74608" w:rsidP="009409C1">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cs="Arial"/>
                <w:bCs/>
                <w:lang w:val="es-PE"/>
              </w:rPr>
            </w:pPr>
            <w:r w:rsidRPr="00DC6E14">
              <w:rPr>
                <w:rFonts w:cs="Arial"/>
                <w:bCs/>
                <w:lang w:val="es-PE"/>
              </w:rPr>
              <w:t>0.05 – 0.06</w:t>
            </w:r>
          </w:p>
        </w:tc>
      </w:tr>
      <w:tr w:rsidR="00E74608" w:rsidRPr="00DC6E14" w:rsidTr="00310F02">
        <w:trPr>
          <w:jc w:val="center"/>
        </w:trPr>
        <w:tc>
          <w:tcPr>
            <w:cnfStyle w:val="001000000000" w:firstRow="0" w:lastRow="0" w:firstColumn="1" w:lastColumn="0" w:oddVBand="0" w:evenVBand="0" w:oddHBand="0" w:evenHBand="0" w:firstRowFirstColumn="0" w:firstRowLastColumn="0" w:lastRowFirstColumn="0" w:lastRowLastColumn="0"/>
            <w:tcW w:w="2096" w:type="dxa"/>
            <w:shd w:val="clear" w:color="auto" w:fill="92D050"/>
          </w:tcPr>
          <w:p w:rsidR="00E74608" w:rsidRPr="00DC6E14" w:rsidRDefault="00E74608" w:rsidP="009409C1">
            <w:pPr>
              <w:spacing w:after="120" w:line="360" w:lineRule="auto"/>
              <w:jc w:val="center"/>
              <w:rPr>
                <w:rFonts w:cs="Arial"/>
                <w:b w:val="0"/>
                <w:bCs w:val="0"/>
                <w:lang w:val="es-PE"/>
              </w:rPr>
            </w:pPr>
            <w:r w:rsidRPr="00DC6E14">
              <w:rPr>
                <w:rFonts w:cs="Arial"/>
                <w:b w:val="0"/>
                <w:bCs w:val="0"/>
                <w:lang w:val="es-PE"/>
              </w:rPr>
              <w:t>BAJA</w:t>
            </w:r>
          </w:p>
        </w:tc>
        <w:tc>
          <w:tcPr>
            <w:tcW w:w="2268" w:type="dxa"/>
          </w:tcPr>
          <w:p w:rsidR="00E74608" w:rsidRPr="00DC6E14" w:rsidRDefault="00E74608" w:rsidP="009409C1">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cs="Arial"/>
                <w:bCs/>
                <w:lang w:val="es-PE"/>
              </w:rPr>
            </w:pPr>
            <w:r w:rsidRPr="00DC6E14">
              <w:rPr>
                <w:rFonts w:cs="Arial"/>
                <w:bCs/>
                <w:lang w:val="es-PE"/>
              </w:rPr>
              <w:t>0.07 – 0.08</w:t>
            </w:r>
          </w:p>
        </w:tc>
      </w:tr>
      <w:tr w:rsidR="00E74608" w:rsidRPr="00DC6E14" w:rsidTr="00310F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96" w:type="dxa"/>
            <w:shd w:val="clear" w:color="auto" w:fill="00B050"/>
          </w:tcPr>
          <w:p w:rsidR="00E74608" w:rsidRPr="00DC6E14" w:rsidRDefault="00E74608" w:rsidP="009409C1">
            <w:pPr>
              <w:spacing w:after="120" w:line="360" w:lineRule="auto"/>
              <w:jc w:val="center"/>
              <w:rPr>
                <w:rFonts w:cs="Arial"/>
                <w:b w:val="0"/>
                <w:bCs w:val="0"/>
                <w:lang w:val="es-PE"/>
              </w:rPr>
            </w:pPr>
            <w:r w:rsidRPr="00DC6E14">
              <w:rPr>
                <w:rFonts w:cs="Arial"/>
                <w:b w:val="0"/>
                <w:bCs w:val="0"/>
                <w:lang w:val="es-PE"/>
              </w:rPr>
              <w:t>MUY BAJA</w:t>
            </w:r>
          </w:p>
        </w:tc>
        <w:tc>
          <w:tcPr>
            <w:tcW w:w="2268" w:type="dxa"/>
          </w:tcPr>
          <w:p w:rsidR="00E74608" w:rsidRPr="00DC6E14" w:rsidRDefault="00E74608" w:rsidP="009409C1">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cs="Arial"/>
                <w:bCs/>
                <w:lang w:val="es-PE"/>
              </w:rPr>
            </w:pPr>
            <w:r w:rsidRPr="00DC6E14">
              <w:rPr>
                <w:rFonts w:cs="Arial"/>
                <w:bCs/>
                <w:lang w:val="es-PE"/>
              </w:rPr>
              <w:t>0.09 – 0.10</w:t>
            </w:r>
          </w:p>
        </w:tc>
      </w:tr>
    </w:tbl>
    <w:p w:rsidR="00E74608" w:rsidRPr="00DC6E14" w:rsidRDefault="00E74608" w:rsidP="009409C1">
      <w:pPr>
        <w:spacing w:after="120" w:line="360" w:lineRule="auto"/>
        <w:jc w:val="both"/>
        <w:rPr>
          <w:rFonts w:cs="Arial"/>
          <w:bCs/>
        </w:rPr>
      </w:pPr>
    </w:p>
    <w:p w:rsidR="00E74608" w:rsidRPr="00DC6E14" w:rsidRDefault="00E74608" w:rsidP="009409C1">
      <w:pPr>
        <w:spacing w:after="120" w:line="360" w:lineRule="auto"/>
        <w:jc w:val="both"/>
        <w:rPr>
          <w:rFonts w:cs="Arial"/>
          <w:bCs/>
        </w:rPr>
      </w:pPr>
      <w:r w:rsidRPr="00DC6E14">
        <w:rPr>
          <w:rFonts w:cs="Arial"/>
          <w:bCs/>
        </w:rPr>
        <w:t xml:space="preserve">Con este </w:t>
      </w:r>
      <w:r w:rsidR="00EA1CE2" w:rsidRPr="00DC6E14">
        <w:rPr>
          <w:rFonts w:cs="Arial"/>
          <w:bCs/>
        </w:rPr>
        <w:t xml:space="preserve">cuadro de </w:t>
      </w:r>
      <w:r w:rsidRPr="00DC6E14">
        <w:rPr>
          <w:rFonts w:cs="Arial"/>
          <w:bCs/>
        </w:rPr>
        <w:t>clasificaci</w:t>
      </w:r>
      <w:r w:rsidR="00EA1CE2" w:rsidRPr="00DC6E14">
        <w:rPr>
          <w:rFonts w:cs="Arial"/>
          <w:bCs/>
        </w:rPr>
        <w:t xml:space="preserve">ones se procesó el mapa </w:t>
      </w:r>
      <w:r w:rsidR="00941F7F">
        <w:rPr>
          <w:rFonts w:cs="Arial"/>
          <w:bCs/>
        </w:rPr>
        <w:t xml:space="preserve">de </w:t>
      </w:r>
      <w:r w:rsidRPr="00DC6E14">
        <w:rPr>
          <w:rFonts w:cs="Arial"/>
          <w:bCs/>
        </w:rPr>
        <w:t>erosionabilidad</w:t>
      </w:r>
      <w:r w:rsidR="00EA1CE2" w:rsidRPr="00DC6E14">
        <w:rPr>
          <w:rFonts w:cs="Arial"/>
          <w:bCs/>
        </w:rPr>
        <w:t xml:space="preserve"> </w:t>
      </w:r>
      <w:r w:rsidR="00287E00" w:rsidRPr="00DC6E14">
        <w:rPr>
          <w:rFonts w:cs="Arial"/>
          <w:bCs/>
        </w:rPr>
        <w:t xml:space="preserve">a </w:t>
      </w:r>
      <w:r w:rsidRPr="00DC6E14">
        <w:rPr>
          <w:rFonts w:cs="Arial"/>
          <w:bCs/>
        </w:rPr>
        <w:t>escala 1:1</w:t>
      </w:r>
      <w:r w:rsidR="006819D7" w:rsidRPr="00DC6E14">
        <w:rPr>
          <w:rFonts w:cs="Arial"/>
          <w:bCs/>
        </w:rPr>
        <w:t>5</w:t>
      </w:r>
      <w:r w:rsidRPr="00DC6E14">
        <w:rPr>
          <w:rFonts w:cs="Arial"/>
          <w:bCs/>
        </w:rPr>
        <w:t>,000</w:t>
      </w:r>
      <w:r w:rsidR="00EA1CE2" w:rsidRPr="00DC6E14">
        <w:rPr>
          <w:rFonts w:cs="Arial"/>
          <w:bCs/>
        </w:rPr>
        <w:t xml:space="preserve"> (anexo D)</w:t>
      </w:r>
      <w:r w:rsidRPr="00DC6E14">
        <w:rPr>
          <w:rFonts w:cs="Arial"/>
          <w:bCs/>
        </w:rPr>
        <w:t>.</w:t>
      </w:r>
    </w:p>
    <w:p w:rsidR="00E74608" w:rsidRPr="00DC6E14" w:rsidRDefault="00E74608" w:rsidP="009409C1">
      <w:pPr>
        <w:spacing w:line="360" w:lineRule="auto"/>
        <w:jc w:val="both"/>
        <w:rPr>
          <w:rFonts w:cs="Arial"/>
        </w:rPr>
      </w:pPr>
    </w:p>
    <w:p w:rsidR="00E74608" w:rsidRPr="00DC6E14" w:rsidRDefault="00E74608" w:rsidP="009409C1">
      <w:pPr>
        <w:spacing w:line="360" w:lineRule="auto"/>
        <w:jc w:val="both"/>
        <w:rPr>
          <w:rFonts w:cs="Arial"/>
          <w:b/>
        </w:rPr>
      </w:pPr>
    </w:p>
    <w:p w:rsidR="00B56CF3" w:rsidRPr="00DC6E14" w:rsidRDefault="00B56CF3" w:rsidP="009409C1">
      <w:pPr>
        <w:spacing w:line="360" w:lineRule="auto"/>
        <w:jc w:val="center"/>
        <w:rPr>
          <w:rFonts w:cs="Arial"/>
          <w:b/>
        </w:rPr>
      </w:pPr>
    </w:p>
    <w:p w:rsidR="00B56CF3" w:rsidRDefault="00B56CF3" w:rsidP="009409C1">
      <w:pPr>
        <w:spacing w:line="360" w:lineRule="auto"/>
        <w:jc w:val="center"/>
        <w:rPr>
          <w:rFonts w:cs="Arial"/>
          <w:b/>
        </w:rPr>
      </w:pPr>
    </w:p>
    <w:p w:rsidR="00B22443" w:rsidRPr="00DC6E14" w:rsidRDefault="00B22443" w:rsidP="009409C1">
      <w:pPr>
        <w:spacing w:line="360" w:lineRule="auto"/>
        <w:jc w:val="center"/>
        <w:rPr>
          <w:rFonts w:cs="Arial"/>
          <w:b/>
        </w:rPr>
      </w:pPr>
    </w:p>
    <w:p w:rsidR="009B4C2F" w:rsidRPr="00DC6E14" w:rsidRDefault="00E74608" w:rsidP="00310F02">
      <w:pPr>
        <w:pStyle w:val="Ttulo1"/>
      </w:pPr>
      <w:bookmarkStart w:id="128" w:name="_Toc530410744"/>
      <w:bookmarkStart w:id="129" w:name="_Toc530411574"/>
      <w:bookmarkStart w:id="130" w:name="_Toc8069415"/>
      <w:r w:rsidRPr="00DC6E14">
        <w:t>CAPÍTULO IV</w:t>
      </w:r>
      <w:bookmarkEnd w:id="128"/>
      <w:bookmarkEnd w:id="129"/>
      <w:r w:rsidR="00282AB2" w:rsidRPr="00DC6E14">
        <w:t xml:space="preserve">. </w:t>
      </w:r>
      <w:bookmarkStart w:id="131" w:name="_Toc530410745"/>
      <w:bookmarkStart w:id="132" w:name="_Toc530411575"/>
      <w:r w:rsidRPr="00DC6E14">
        <w:t>ANÁLISIS Y DISCUSIÓN DE RESULTADOS</w:t>
      </w:r>
      <w:bookmarkEnd w:id="130"/>
      <w:bookmarkEnd w:id="131"/>
      <w:bookmarkEnd w:id="132"/>
    </w:p>
    <w:p w:rsidR="00310F02" w:rsidRPr="00DC6E14" w:rsidRDefault="00310F02" w:rsidP="00310F02"/>
    <w:p w:rsidR="00310F02" w:rsidRPr="00DC6E14" w:rsidRDefault="00310F02" w:rsidP="00310F02"/>
    <w:p w:rsidR="00434641" w:rsidRPr="00DC6E14" w:rsidRDefault="00621E00" w:rsidP="00FC4B22">
      <w:pPr>
        <w:pStyle w:val="Ttulo2"/>
      </w:pPr>
      <w:bookmarkStart w:id="133" w:name="_Toc8069416"/>
      <w:r w:rsidRPr="00DC6E14">
        <w:t xml:space="preserve">4.1. </w:t>
      </w:r>
      <w:r w:rsidR="003F75EC">
        <w:t>ANALISIS DE RESULTADOS</w:t>
      </w:r>
      <w:bookmarkEnd w:id="133"/>
    </w:p>
    <w:p w:rsidR="00807ABC" w:rsidRPr="00807ABC" w:rsidRDefault="00807ABC" w:rsidP="00807ABC">
      <w:pPr>
        <w:spacing w:after="120" w:line="360" w:lineRule="auto"/>
        <w:jc w:val="both"/>
        <w:rPr>
          <w:rFonts w:cs="Arial"/>
          <w:b/>
        </w:rPr>
      </w:pPr>
      <w:r w:rsidRPr="00807ABC">
        <w:rPr>
          <w:rFonts w:cs="Arial"/>
          <w:b/>
        </w:rPr>
        <w:t>Tramo superior.</w:t>
      </w:r>
    </w:p>
    <w:p w:rsidR="00680C75" w:rsidRDefault="00807ABC" w:rsidP="00807ABC">
      <w:pPr>
        <w:spacing w:after="120" w:line="360" w:lineRule="auto"/>
        <w:jc w:val="both"/>
        <w:rPr>
          <w:rFonts w:cs="Arial"/>
        </w:rPr>
      </w:pPr>
      <w:r w:rsidRPr="00DC6E14">
        <w:rPr>
          <w:rFonts w:cs="Arial"/>
        </w:rPr>
        <w:t>E</w:t>
      </w:r>
      <w:r>
        <w:rPr>
          <w:rFonts w:cs="Arial"/>
        </w:rPr>
        <w:t>n el</w:t>
      </w:r>
      <w:r w:rsidRPr="00DC6E14">
        <w:rPr>
          <w:rFonts w:cs="Arial"/>
        </w:rPr>
        <w:t xml:space="preserve"> tramo superior encontramos </w:t>
      </w:r>
      <w:r>
        <w:rPr>
          <w:rFonts w:cs="Arial"/>
        </w:rPr>
        <w:t xml:space="preserve">depósitos aluviales de arenas arcillosas (Ms=0.02), arcillas arenosas (Ms= [0.04-0.02]). </w:t>
      </w:r>
    </w:p>
    <w:p w:rsidR="00680C75" w:rsidRDefault="00807ABC" w:rsidP="00807ABC">
      <w:pPr>
        <w:spacing w:after="120" w:line="360" w:lineRule="auto"/>
        <w:jc w:val="both"/>
        <w:rPr>
          <w:rFonts w:cs="Arial"/>
          <w:bCs/>
        </w:rPr>
      </w:pPr>
      <w:r>
        <w:rPr>
          <w:rFonts w:cs="Arial"/>
        </w:rPr>
        <w:t xml:space="preserve">Dentro de </w:t>
      </w:r>
      <w:r w:rsidR="00680C75">
        <w:rPr>
          <w:rFonts w:cs="Arial"/>
        </w:rPr>
        <w:t>las arcillas arenosas el valor más bajo corresponde a la unidad 17, donde las arcillas se encuentran en una proporción media de 55%, y en condiciones húmedas. E</w:t>
      </w:r>
      <w:r>
        <w:rPr>
          <w:rFonts w:cs="Arial"/>
        </w:rPr>
        <w:t xml:space="preserve">l valor más alto de resistencia </w:t>
      </w:r>
      <w:r w:rsidR="00680C75">
        <w:rPr>
          <w:rFonts w:cs="Arial"/>
        </w:rPr>
        <w:t xml:space="preserve">(unidad 15) </w:t>
      </w:r>
      <w:r>
        <w:rPr>
          <w:rFonts w:cs="Arial"/>
        </w:rPr>
        <w:t xml:space="preserve">se debe </w:t>
      </w:r>
      <w:r w:rsidR="00680C75">
        <w:rPr>
          <w:rFonts w:cs="Arial"/>
        </w:rPr>
        <w:t>un</w:t>
      </w:r>
      <w:r>
        <w:rPr>
          <w:rFonts w:cs="Arial"/>
        </w:rPr>
        <w:t xml:space="preserve"> incremento en el contenido de arcilla</w:t>
      </w:r>
      <w:r w:rsidR="00680C75">
        <w:rPr>
          <w:rFonts w:cs="Arial"/>
        </w:rPr>
        <w:t>, aproximadamente a un 70%</w:t>
      </w:r>
      <w:r>
        <w:rPr>
          <w:rFonts w:cs="Arial"/>
        </w:rPr>
        <w:t>.</w:t>
      </w:r>
      <w:r w:rsidR="00D03555">
        <w:rPr>
          <w:rFonts w:cs="Arial"/>
        </w:rPr>
        <w:t xml:space="preserve"> </w:t>
      </w:r>
      <w:r w:rsidR="00D03555" w:rsidRPr="00E609DB">
        <w:rPr>
          <w:rFonts w:cs="Arial"/>
          <w:bCs/>
        </w:rPr>
        <w:t>Morgan</w:t>
      </w:r>
      <w:r w:rsidR="00D03555">
        <w:rPr>
          <w:rFonts w:cs="Arial"/>
          <w:bCs/>
        </w:rPr>
        <w:t xml:space="preserve"> (</w:t>
      </w:r>
      <w:r w:rsidR="00D03555" w:rsidRPr="00E609DB">
        <w:rPr>
          <w:rFonts w:cs="Arial"/>
          <w:bCs/>
        </w:rPr>
        <w:t>citado por Benito et al. 2010)</w:t>
      </w:r>
      <w:r w:rsidR="00D03555">
        <w:rPr>
          <w:rFonts w:cs="Arial"/>
          <w:bCs/>
        </w:rPr>
        <w:t xml:space="preserve"> argumenta que l</w:t>
      </w:r>
      <w:r w:rsidR="00D03555" w:rsidRPr="00E609DB">
        <w:rPr>
          <w:rFonts w:cs="Arial"/>
          <w:bCs/>
        </w:rPr>
        <w:t>os suelos con altos contenidos en arcilla son poco erosionables debido a que son resistentes al desprendimiento de sus partículas.</w:t>
      </w:r>
    </w:p>
    <w:p w:rsidR="00D03555" w:rsidRDefault="00D03555" w:rsidP="00807ABC">
      <w:pPr>
        <w:spacing w:after="120" w:line="360" w:lineRule="auto"/>
        <w:jc w:val="both"/>
        <w:rPr>
          <w:rFonts w:cs="Arial"/>
        </w:rPr>
      </w:pPr>
      <w:r>
        <w:rPr>
          <w:rFonts w:cs="Arial"/>
          <w:bCs/>
        </w:rPr>
        <w:t xml:space="preserve">Dentro de los depósitos coluviales muy particulares del área se han reconocido guijarros arenosos, con una resistencia de masa de Ms=0.03; esta variable demuestra una relación de proporción directa con la granulometría del suelo, puesto que, según Suarez (2001), presentarían una mayor resistencia al transporte debido al tamaño de sus partículas sólidas.  </w:t>
      </w:r>
    </w:p>
    <w:p w:rsidR="00D03555" w:rsidRDefault="00D03555" w:rsidP="00807ABC">
      <w:pPr>
        <w:spacing w:after="120" w:line="360" w:lineRule="auto"/>
        <w:jc w:val="both"/>
        <w:rPr>
          <w:rFonts w:cs="Arial"/>
        </w:rPr>
      </w:pPr>
      <w:r>
        <w:rPr>
          <w:rFonts w:cs="Arial"/>
        </w:rPr>
        <w:t>En el tramo superior hemos identificado formaciones rocosas del cretácico inferio</w:t>
      </w:r>
      <w:r w:rsidR="00807ABC" w:rsidRPr="00DC6E14">
        <w:rPr>
          <w:rFonts w:cs="Arial"/>
        </w:rPr>
        <w:t>r</w:t>
      </w:r>
      <w:r>
        <w:rPr>
          <w:rFonts w:cs="Arial"/>
        </w:rPr>
        <w:t xml:space="preserve"> con los siguientes índices de resistencia. Formación Farrat Ms=0.09, Formación Carhuaz Ms=</w:t>
      </w:r>
      <w:r w:rsidR="002C5251">
        <w:rPr>
          <w:rFonts w:cs="Arial"/>
        </w:rPr>
        <w:t xml:space="preserve"> [0.06-</w:t>
      </w:r>
      <w:r>
        <w:rPr>
          <w:rFonts w:cs="Arial"/>
        </w:rPr>
        <w:t>0.08</w:t>
      </w:r>
      <w:r w:rsidR="002C5251">
        <w:rPr>
          <w:rFonts w:cs="Arial"/>
        </w:rPr>
        <w:t>]</w:t>
      </w:r>
      <w:r>
        <w:rPr>
          <w:rFonts w:cs="Arial"/>
        </w:rPr>
        <w:t xml:space="preserve">, Formación Santa Ms= [0.04-0.05] y Formación Chimú Ms= [0.07-0.1]. </w:t>
      </w:r>
      <w:r w:rsidR="002C5251">
        <w:rPr>
          <w:rFonts w:cs="Arial"/>
        </w:rPr>
        <w:t>L</w:t>
      </w:r>
      <w:r>
        <w:rPr>
          <w:rFonts w:cs="Arial"/>
        </w:rPr>
        <w:t>a diferencia en esta variable de resistencia se debe a la calidad de la matriz rocosa (RQD), y al espaciamiento de sus juntas (</w:t>
      </w:r>
      <w:r w:rsidRPr="00E609DB">
        <w:rPr>
          <w:rFonts w:cs="Arial"/>
        </w:rPr>
        <w:sym w:font="Symbol" w:char="F06C"/>
      </w:r>
      <w:r>
        <w:rPr>
          <w:rFonts w:cs="Arial"/>
        </w:rPr>
        <w:t>). La alteración o meteorización de la roca también influye notoriamente en su resistencia.</w:t>
      </w:r>
    </w:p>
    <w:p w:rsidR="002C5251" w:rsidRDefault="002C5251" w:rsidP="00807ABC">
      <w:pPr>
        <w:spacing w:after="120" w:line="360" w:lineRule="auto"/>
        <w:jc w:val="both"/>
        <w:rPr>
          <w:rFonts w:cs="Arial"/>
        </w:rPr>
      </w:pPr>
      <w:r>
        <w:rPr>
          <w:rFonts w:cs="Arial"/>
        </w:rPr>
        <w:t>El índice de erosionabilidad de las formaciones rocosas se resume en los siguientes calificativos:</w:t>
      </w:r>
    </w:p>
    <w:p w:rsidR="002C5251" w:rsidRDefault="00595A76" w:rsidP="00807ABC">
      <w:pPr>
        <w:spacing w:after="120" w:line="360" w:lineRule="auto"/>
        <w:jc w:val="both"/>
        <w:rPr>
          <w:rFonts w:cs="Arial"/>
        </w:rPr>
      </w:pPr>
      <w:r>
        <w:rPr>
          <w:rFonts w:cs="Arial"/>
        </w:rPr>
        <w:t>Formación</w:t>
      </w:r>
      <w:r w:rsidR="002C5251">
        <w:rPr>
          <w:rFonts w:cs="Arial"/>
        </w:rPr>
        <w:t xml:space="preserve"> Farrat</w:t>
      </w:r>
      <w:r w:rsidR="002C5251">
        <w:rPr>
          <w:rFonts w:cs="Arial"/>
        </w:rPr>
        <w:tab/>
        <w:t>: muy baja</w:t>
      </w:r>
    </w:p>
    <w:p w:rsidR="002C5251" w:rsidRDefault="00595A76" w:rsidP="00807ABC">
      <w:pPr>
        <w:spacing w:after="120" w:line="360" w:lineRule="auto"/>
        <w:jc w:val="both"/>
        <w:rPr>
          <w:rFonts w:cs="Arial"/>
        </w:rPr>
      </w:pPr>
      <w:r>
        <w:rPr>
          <w:rFonts w:cs="Arial"/>
        </w:rPr>
        <w:lastRenderedPageBreak/>
        <w:t>Formación</w:t>
      </w:r>
      <w:r w:rsidR="002C5251">
        <w:rPr>
          <w:rFonts w:cs="Arial"/>
        </w:rPr>
        <w:t xml:space="preserve"> Carhuaz</w:t>
      </w:r>
      <w:r w:rsidR="002C5251">
        <w:rPr>
          <w:rFonts w:cs="Arial"/>
        </w:rPr>
        <w:tab/>
        <w:t>: baja, media</w:t>
      </w:r>
    </w:p>
    <w:p w:rsidR="002C5251" w:rsidRDefault="00595A76" w:rsidP="00807ABC">
      <w:pPr>
        <w:spacing w:after="120" w:line="360" w:lineRule="auto"/>
        <w:jc w:val="both"/>
        <w:rPr>
          <w:rFonts w:cs="Arial"/>
        </w:rPr>
      </w:pPr>
      <w:r>
        <w:rPr>
          <w:rFonts w:cs="Arial"/>
        </w:rPr>
        <w:t>Formación</w:t>
      </w:r>
      <w:r w:rsidR="002C5251">
        <w:rPr>
          <w:rFonts w:cs="Arial"/>
        </w:rPr>
        <w:t xml:space="preserve"> Santa</w:t>
      </w:r>
      <w:r w:rsidR="002C5251">
        <w:rPr>
          <w:rFonts w:cs="Arial"/>
        </w:rPr>
        <w:tab/>
        <w:t xml:space="preserve">: </w:t>
      </w:r>
      <w:r w:rsidR="006725DD">
        <w:rPr>
          <w:rFonts w:cs="Arial"/>
        </w:rPr>
        <w:t>media, alta</w:t>
      </w:r>
    </w:p>
    <w:p w:rsidR="002C5251" w:rsidRDefault="00595A76" w:rsidP="00807ABC">
      <w:pPr>
        <w:spacing w:after="120" w:line="360" w:lineRule="auto"/>
        <w:jc w:val="both"/>
        <w:rPr>
          <w:rFonts w:cs="Arial"/>
        </w:rPr>
      </w:pPr>
      <w:r>
        <w:rPr>
          <w:rFonts w:cs="Arial"/>
        </w:rPr>
        <w:t>Formación</w:t>
      </w:r>
      <w:r w:rsidR="002C5251">
        <w:rPr>
          <w:rFonts w:cs="Arial"/>
        </w:rPr>
        <w:t xml:space="preserve"> </w:t>
      </w:r>
      <w:r>
        <w:rPr>
          <w:rFonts w:cs="Arial"/>
        </w:rPr>
        <w:t>Chimú</w:t>
      </w:r>
      <w:r w:rsidR="002C5251">
        <w:rPr>
          <w:rFonts w:cs="Arial"/>
        </w:rPr>
        <w:tab/>
        <w:t>: baja, muy baja</w:t>
      </w:r>
    </w:p>
    <w:p w:rsidR="00476DBA" w:rsidRDefault="00595A76" w:rsidP="00807ABC">
      <w:pPr>
        <w:spacing w:after="120" w:line="360" w:lineRule="auto"/>
        <w:jc w:val="both"/>
        <w:rPr>
          <w:rFonts w:cs="Arial"/>
        </w:rPr>
      </w:pPr>
      <w:r>
        <w:rPr>
          <w:rFonts w:cs="Arial"/>
        </w:rPr>
        <w:t xml:space="preserve"> </w:t>
      </w:r>
      <w:r w:rsidR="00476DBA">
        <w:rPr>
          <w:rFonts w:cs="Arial"/>
        </w:rPr>
        <w:t>Según la población de estudio el curso alto comprende un área de 171.8 Ha.</w:t>
      </w:r>
    </w:p>
    <w:p w:rsidR="00D03555" w:rsidRDefault="00D03555" w:rsidP="00807ABC">
      <w:pPr>
        <w:spacing w:after="120" w:line="360" w:lineRule="auto"/>
        <w:jc w:val="both"/>
        <w:rPr>
          <w:rFonts w:cs="Arial"/>
        </w:rPr>
      </w:pPr>
      <w:r>
        <w:rPr>
          <w:rFonts w:cs="Arial"/>
        </w:rPr>
        <w:t xml:space="preserve">En este tramo del cauce encontramos sectores con </w:t>
      </w:r>
      <w:r w:rsidR="00476DBA">
        <w:rPr>
          <w:rFonts w:cs="Arial"/>
        </w:rPr>
        <w:t xml:space="preserve">procesos denudativos </w:t>
      </w:r>
      <w:r>
        <w:rPr>
          <w:rFonts w:cs="Arial"/>
        </w:rPr>
        <w:t>de erosión fluvio-vertical y fluvio-lateral.</w:t>
      </w:r>
    </w:p>
    <w:p w:rsidR="00807ABC" w:rsidRPr="00807ABC" w:rsidRDefault="00807ABC" w:rsidP="00807ABC">
      <w:pPr>
        <w:spacing w:after="120" w:line="360" w:lineRule="auto"/>
        <w:jc w:val="both"/>
        <w:rPr>
          <w:rFonts w:cs="Arial"/>
          <w:b/>
        </w:rPr>
      </w:pPr>
      <w:r w:rsidRPr="00807ABC">
        <w:rPr>
          <w:rFonts w:cs="Arial"/>
          <w:b/>
        </w:rPr>
        <w:t>Tramo medio.</w:t>
      </w:r>
    </w:p>
    <w:p w:rsidR="00807ABC" w:rsidRDefault="00807ABC" w:rsidP="00807ABC">
      <w:pPr>
        <w:spacing w:after="120" w:line="360" w:lineRule="auto"/>
        <w:jc w:val="both"/>
        <w:rPr>
          <w:rFonts w:cs="Arial"/>
        </w:rPr>
      </w:pPr>
      <w:r w:rsidRPr="00DC6E14">
        <w:rPr>
          <w:rFonts w:cs="Arial"/>
        </w:rPr>
        <w:t>En el tramo medio</w:t>
      </w:r>
      <w:r>
        <w:rPr>
          <w:rFonts w:cs="Arial"/>
        </w:rPr>
        <w:t>, además de arenas gravosas, también encontramos depósitos lagunares de arenas limosas (unidad 4) con resistencia de masa Ms=0.02, en condiciones secas. Estos depósitos se encuentran en forma sub-superficial y se caracterizan por su elevado contenido de arenas finas. Según Benito et al. (2010) este tipo de suelo se presenta como los más erosionables; sin embargo, no existe una marcada diferencia con respecto al valor más bajo (0.01), en este caso parece ser que la ausencia de agua le otorga cierto grado de coherencia.</w:t>
      </w:r>
    </w:p>
    <w:p w:rsidR="00A80F43" w:rsidRDefault="00A80F43" w:rsidP="00807ABC">
      <w:pPr>
        <w:spacing w:after="120" w:line="360" w:lineRule="auto"/>
        <w:jc w:val="both"/>
        <w:rPr>
          <w:rFonts w:cs="Arial"/>
        </w:rPr>
      </w:pPr>
      <w:r>
        <w:rPr>
          <w:rFonts w:cs="Arial"/>
        </w:rPr>
        <w:t xml:space="preserve">El área de este tramo se cuantifica en 104.5 Ha. </w:t>
      </w:r>
    </w:p>
    <w:p w:rsidR="00807ABC" w:rsidRDefault="00807ABC" w:rsidP="00807ABC">
      <w:pPr>
        <w:spacing w:after="120" w:line="360" w:lineRule="auto"/>
        <w:jc w:val="both"/>
        <w:rPr>
          <w:rFonts w:cs="Arial"/>
        </w:rPr>
      </w:pPr>
      <w:r>
        <w:rPr>
          <w:rFonts w:cs="Arial"/>
        </w:rPr>
        <w:t>Se ha observado que en este tramo predomina la erosión fluvio-lateral.</w:t>
      </w:r>
    </w:p>
    <w:p w:rsidR="00807ABC" w:rsidRPr="00807ABC" w:rsidRDefault="00807ABC" w:rsidP="00B56CF3">
      <w:pPr>
        <w:spacing w:after="120" w:line="360" w:lineRule="auto"/>
        <w:jc w:val="both"/>
        <w:rPr>
          <w:rFonts w:cs="Arial"/>
          <w:b/>
        </w:rPr>
      </w:pPr>
      <w:r w:rsidRPr="00807ABC">
        <w:rPr>
          <w:rFonts w:cs="Arial"/>
          <w:b/>
        </w:rPr>
        <w:t>Tramo inferior</w:t>
      </w:r>
      <w:r>
        <w:rPr>
          <w:rFonts w:cs="Arial"/>
          <w:b/>
        </w:rPr>
        <w:t>.</w:t>
      </w:r>
    </w:p>
    <w:p w:rsidR="00807ABC" w:rsidRDefault="00282AB2" w:rsidP="00B56CF3">
      <w:pPr>
        <w:spacing w:after="120" w:line="360" w:lineRule="auto"/>
        <w:jc w:val="both"/>
        <w:rPr>
          <w:rFonts w:cs="Arial"/>
        </w:rPr>
      </w:pPr>
      <w:r w:rsidRPr="00DC6E14">
        <w:rPr>
          <w:rFonts w:cs="Arial"/>
        </w:rPr>
        <w:t>E</w:t>
      </w:r>
      <w:r w:rsidR="006516DC">
        <w:rPr>
          <w:rFonts w:cs="Arial"/>
        </w:rPr>
        <w:t>n e</w:t>
      </w:r>
      <w:r w:rsidRPr="00DC6E14">
        <w:rPr>
          <w:rFonts w:cs="Arial"/>
        </w:rPr>
        <w:t xml:space="preserve">l tramo inferior de la Quebrada Los Chilcos </w:t>
      </w:r>
      <w:r w:rsidR="006516DC">
        <w:rPr>
          <w:rFonts w:cs="Arial"/>
        </w:rPr>
        <w:t xml:space="preserve">afloran </w:t>
      </w:r>
      <w:r w:rsidRPr="00DC6E14">
        <w:rPr>
          <w:rFonts w:cs="Arial"/>
        </w:rPr>
        <w:t>principalmente depósitos aluviales de arenas gravosas</w:t>
      </w:r>
      <w:r w:rsidR="00807ABC">
        <w:rPr>
          <w:rFonts w:cs="Arial"/>
        </w:rPr>
        <w:t xml:space="preserve"> (unidad 2) con una resistencia de masa de Ms=0.02.</w:t>
      </w:r>
      <w:r w:rsidRPr="00DC6E14">
        <w:rPr>
          <w:rFonts w:cs="Arial"/>
        </w:rPr>
        <w:t xml:space="preserve"> </w:t>
      </w:r>
      <w:r w:rsidR="00B067C0">
        <w:rPr>
          <w:rFonts w:cs="Arial"/>
        </w:rPr>
        <w:t>G</w:t>
      </w:r>
      <w:r w:rsidR="00807ABC">
        <w:rPr>
          <w:rFonts w:cs="Arial"/>
        </w:rPr>
        <w:t>ranulométricamente se caracterizan por ser una mezcla de arenas medias y finas con gravas finas.</w:t>
      </w:r>
    </w:p>
    <w:p w:rsidR="00807ABC" w:rsidRDefault="00807ABC" w:rsidP="00B56CF3">
      <w:pPr>
        <w:spacing w:after="120" w:line="360" w:lineRule="auto"/>
        <w:jc w:val="both"/>
        <w:rPr>
          <w:rFonts w:cs="Arial"/>
        </w:rPr>
      </w:pPr>
      <w:r>
        <w:rPr>
          <w:rFonts w:cs="Arial"/>
        </w:rPr>
        <w:t>Secundariamente tenemos depósitos fluviales de gravas arenosas (unidad 1) con resistencia de masa Ms=0.01, condiciones húmedas.</w:t>
      </w:r>
    </w:p>
    <w:p w:rsidR="00807ABC" w:rsidRDefault="00807ABC" w:rsidP="00B56CF3">
      <w:pPr>
        <w:spacing w:after="120" w:line="360" w:lineRule="auto"/>
        <w:jc w:val="both"/>
        <w:rPr>
          <w:rFonts w:cs="Arial"/>
        </w:rPr>
      </w:pPr>
      <w:r>
        <w:rPr>
          <w:rFonts w:cs="Arial"/>
        </w:rPr>
        <w:t>Según Suarez (2001), los suelos granulares son más resistentes a la disgregación a medida que se incrementa el tamaño de las partículas, y uno de los factores que afectan la erosionabilidad es la humedad del terreno. En la unidad 1 predominan las gravas gruesas, por lo que, según el tamaño de las partículas sólidas, este depósito debería poseer una mayor resistencia de masa; sin embargo, el contenido de agua en el suelo ha alterado su grado de resistencia.</w:t>
      </w:r>
    </w:p>
    <w:p w:rsidR="00A80F43" w:rsidRDefault="00A80F43" w:rsidP="00595A76">
      <w:pPr>
        <w:spacing w:after="120" w:line="360" w:lineRule="auto"/>
        <w:jc w:val="both"/>
        <w:rPr>
          <w:rFonts w:cs="Arial"/>
        </w:rPr>
      </w:pPr>
      <w:r>
        <w:rPr>
          <w:rFonts w:cs="Arial"/>
        </w:rPr>
        <w:lastRenderedPageBreak/>
        <w:t>El tramo inferior cuenta con un área de 94.4 Ha.</w:t>
      </w:r>
    </w:p>
    <w:p w:rsidR="00807ABC" w:rsidRDefault="00807ABC" w:rsidP="00595A76">
      <w:pPr>
        <w:spacing w:line="360" w:lineRule="auto"/>
        <w:jc w:val="both"/>
        <w:rPr>
          <w:rFonts w:cs="Arial"/>
        </w:rPr>
      </w:pPr>
      <w:r>
        <w:rPr>
          <w:rFonts w:cs="Arial"/>
        </w:rPr>
        <w:t xml:space="preserve">En este tramo </w:t>
      </w:r>
      <w:r w:rsidR="00A80F43">
        <w:rPr>
          <w:rFonts w:cs="Arial"/>
        </w:rPr>
        <w:t>del cauce predomina el proceso erosivo fluvio-vertical</w:t>
      </w:r>
      <w:r>
        <w:rPr>
          <w:rFonts w:cs="Arial"/>
        </w:rPr>
        <w:t>.</w:t>
      </w:r>
    </w:p>
    <w:p w:rsidR="00595A76" w:rsidRDefault="00595A76" w:rsidP="00595A76">
      <w:pPr>
        <w:spacing w:line="360" w:lineRule="auto"/>
        <w:jc w:val="both"/>
        <w:rPr>
          <w:rFonts w:cs="Arial"/>
        </w:rPr>
      </w:pPr>
    </w:p>
    <w:p w:rsidR="00E74608" w:rsidRDefault="00EA5198" w:rsidP="00595A76">
      <w:pPr>
        <w:pStyle w:val="Ttulo2"/>
        <w:jc w:val="both"/>
        <w:rPr>
          <w:szCs w:val="24"/>
        </w:rPr>
      </w:pPr>
      <w:bookmarkStart w:id="134" w:name="_Toc530410746"/>
      <w:bookmarkStart w:id="135" w:name="_Toc530411576"/>
      <w:bookmarkStart w:id="136" w:name="_Toc8069417"/>
      <w:r w:rsidRPr="00DC6E14">
        <w:rPr>
          <w:szCs w:val="24"/>
        </w:rPr>
        <w:t>4.</w:t>
      </w:r>
      <w:r w:rsidR="00621E00" w:rsidRPr="00DC6E14">
        <w:rPr>
          <w:szCs w:val="24"/>
        </w:rPr>
        <w:t>2</w:t>
      </w:r>
      <w:r w:rsidR="00FC4B22" w:rsidRPr="00DC6E14">
        <w:rPr>
          <w:szCs w:val="24"/>
        </w:rPr>
        <w:t xml:space="preserve">. </w:t>
      </w:r>
      <w:r w:rsidR="003F75EC">
        <w:rPr>
          <w:szCs w:val="24"/>
        </w:rPr>
        <w:t>CONTRASTACIÓN DE LA HIPÓTESIS</w:t>
      </w:r>
      <w:bookmarkEnd w:id="134"/>
      <w:bookmarkEnd w:id="135"/>
      <w:bookmarkEnd w:id="136"/>
    </w:p>
    <w:p w:rsidR="003F75EC" w:rsidRDefault="00595A76" w:rsidP="003F75EC">
      <w:pPr>
        <w:spacing w:line="360" w:lineRule="auto"/>
        <w:jc w:val="both"/>
      </w:pPr>
      <w:r>
        <w:t xml:space="preserve">Para definir índice de erosionabilidad particular en cada tramo del cauce, hemos </w:t>
      </w:r>
      <w:r w:rsidR="003F75EC">
        <w:t>calculado el</w:t>
      </w:r>
      <w:r>
        <w:t xml:space="preserve"> porcentaje areal de cada índice/ tramo</w:t>
      </w:r>
      <w:r w:rsidR="003F75EC">
        <w:t>, eligiendo como índice representativo el porcentaje más elevado.</w:t>
      </w:r>
    </w:p>
    <w:p w:rsidR="003F75EC" w:rsidRDefault="003F75EC" w:rsidP="003F75EC">
      <w:pPr>
        <w:spacing w:line="360" w:lineRule="auto"/>
        <w:jc w:val="both"/>
      </w:pPr>
    </w:p>
    <w:p w:rsidR="003F75EC" w:rsidRDefault="003F75EC" w:rsidP="003F75EC">
      <w:pPr>
        <w:pStyle w:val="Descripcin"/>
        <w:keepNext/>
        <w:jc w:val="center"/>
      </w:pPr>
      <w:bookmarkStart w:id="137" w:name="_Toc6771749"/>
      <w:r w:rsidRPr="003F75EC">
        <w:rPr>
          <w:b/>
        </w:rPr>
        <w:t xml:space="preserve">Tabla </w:t>
      </w:r>
      <w:r w:rsidRPr="003F75EC">
        <w:rPr>
          <w:b/>
        </w:rPr>
        <w:fldChar w:fldCharType="begin"/>
      </w:r>
      <w:r w:rsidRPr="003F75EC">
        <w:rPr>
          <w:b/>
        </w:rPr>
        <w:instrText xml:space="preserve"> SEQ Tabla \* ARABIC </w:instrText>
      </w:r>
      <w:r w:rsidRPr="003F75EC">
        <w:rPr>
          <w:b/>
        </w:rPr>
        <w:fldChar w:fldCharType="separate"/>
      </w:r>
      <w:r w:rsidR="00DF34C3">
        <w:rPr>
          <w:b/>
          <w:noProof/>
        </w:rPr>
        <w:t>11</w:t>
      </w:r>
      <w:r w:rsidRPr="003F75EC">
        <w:rPr>
          <w:b/>
        </w:rPr>
        <w:fldChar w:fldCharType="end"/>
      </w:r>
      <w:r w:rsidRPr="003F75EC">
        <w:rPr>
          <w:b/>
        </w:rPr>
        <w:t>.</w:t>
      </w:r>
      <w:r>
        <w:t xml:space="preserve"> Valores porcentuales del índice de erosionabilidad</w:t>
      </w:r>
      <w:bookmarkEnd w:id="137"/>
    </w:p>
    <w:tbl>
      <w:tblPr>
        <w:tblStyle w:val="Tablanormal2"/>
        <w:tblW w:w="0" w:type="auto"/>
        <w:jc w:val="center"/>
        <w:tblLook w:val="04A0" w:firstRow="1" w:lastRow="0" w:firstColumn="1" w:lastColumn="0" w:noHBand="0" w:noVBand="1"/>
      </w:tblPr>
      <w:tblGrid>
        <w:gridCol w:w="1415"/>
        <w:gridCol w:w="1987"/>
        <w:gridCol w:w="1843"/>
        <w:gridCol w:w="1843"/>
      </w:tblGrid>
      <w:tr w:rsidR="003F75EC" w:rsidTr="003F75E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15" w:type="dxa"/>
          </w:tcPr>
          <w:p w:rsidR="003F75EC" w:rsidRDefault="003F75EC" w:rsidP="003F75EC">
            <w:pPr>
              <w:spacing w:line="360" w:lineRule="auto"/>
              <w:jc w:val="both"/>
            </w:pPr>
          </w:p>
        </w:tc>
        <w:tc>
          <w:tcPr>
            <w:tcW w:w="5673" w:type="dxa"/>
            <w:gridSpan w:val="3"/>
          </w:tcPr>
          <w:p w:rsidR="003F75EC" w:rsidRDefault="003F75EC" w:rsidP="003F75EC">
            <w:pPr>
              <w:spacing w:line="360" w:lineRule="auto"/>
              <w:jc w:val="center"/>
              <w:cnfStyle w:val="100000000000" w:firstRow="1" w:lastRow="0" w:firstColumn="0" w:lastColumn="0" w:oddVBand="0" w:evenVBand="0" w:oddHBand="0" w:evenHBand="0" w:firstRowFirstColumn="0" w:firstRowLastColumn="0" w:lastRowFirstColumn="0" w:lastRowLastColumn="0"/>
            </w:pPr>
            <w:r>
              <w:t>Área (%)</w:t>
            </w:r>
          </w:p>
        </w:tc>
      </w:tr>
      <w:tr w:rsidR="003F75EC" w:rsidTr="003F75E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15" w:type="dxa"/>
          </w:tcPr>
          <w:p w:rsidR="003F75EC" w:rsidRDefault="003F75EC" w:rsidP="003F75EC">
            <w:pPr>
              <w:spacing w:line="360" w:lineRule="auto"/>
              <w:jc w:val="both"/>
            </w:pPr>
            <w:r>
              <w:t>K</w:t>
            </w:r>
          </w:p>
        </w:tc>
        <w:tc>
          <w:tcPr>
            <w:tcW w:w="1987" w:type="dxa"/>
          </w:tcPr>
          <w:p w:rsidR="003F75EC" w:rsidRDefault="003F75EC" w:rsidP="003F75EC">
            <w:pPr>
              <w:spacing w:line="360" w:lineRule="auto"/>
              <w:jc w:val="center"/>
              <w:cnfStyle w:val="000000100000" w:firstRow="0" w:lastRow="0" w:firstColumn="0" w:lastColumn="0" w:oddVBand="0" w:evenVBand="0" w:oddHBand="1" w:evenHBand="0" w:firstRowFirstColumn="0" w:firstRowLastColumn="0" w:lastRowFirstColumn="0" w:lastRowLastColumn="0"/>
            </w:pPr>
            <w:r>
              <w:t>Tramo superior</w:t>
            </w:r>
          </w:p>
        </w:tc>
        <w:tc>
          <w:tcPr>
            <w:tcW w:w="1843" w:type="dxa"/>
          </w:tcPr>
          <w:p w:rsidR="003F75EC" w:rsidRDefault="003F75EC" w:rsidP="003F75EC">
            <w:pPr>
              <w:spacing w:line="360" w:lineRule="auto"/>
              <w:jc w:val="center"/>
              <w:cnfStyle w:val="000000100000" w:firstRow="0" w:lastRow="0" w:firstColumn="0" w:lastColumn="0" w:oddVBand="0" w:evenVBand="0" w:oddHBand="1" w:evenHBand="0" w:firstRowFirstColumn="0" w:firstRowLastColumn="0" w:lastRowFirstColumn="0" w:lastRowLastColumn="0"/>
            </w:pPr>
            <w:r>
              <w:t>Tramo medio</w:t>
            </w:r>
          </w:p>
        </w:tc>
        <w:tc>
          <w:tcPr>
            <w:tcW w:w="1843" w:type="dxa"/>
          </w:tcPr>
          <w:p w:rsidR="003F75EC" w:rsidRDefault="003F75EC" w:rsidP="003F75EC">
            <w:pPr>
              <w:spacing w:line="360" w:lineRule="auto"/>
              <w:jc w:val="center"/>
              <w:cnfStyle w:val="000000100000" w:firstRow="0" w:lastRow="0" w:firstColumn="0" w:lastColumn="0" w:oddVBand="0" w:evenVBand="0" w:oddHBand="1" w:evenHBand="0" w:firstRowFirstColumn="0" w:firstRowLastColumn="0" w:lastRowFirstColumn="0" w:lastRowLastColumn="0"/>
            </w:pPr>
            <w:r>
              <w:t>Tramo inferior</w:t>
            </w:r>
          </w:p>
        </w:tc>
      </w:tr>
      <w:tr w:rsidR="003F75EC" w:rsidTr="003F75EC">
        <w:trPr>
          <w:jc w:val="center"/>
        </w:trPr>
        <w:tc>
          <w:tcPr>
            <w:cnfStyle w:val="001000000000" w:firstRow="0" w:lastRow="0" w:firstColumn="1" w:lastColumn="0" w:oddVBand="0" w:evenVBand="0" w:oddHBand="0" w:evenHBand="0" w:firstRowFirstColumn="0" w:firstRowLastColumn="0" w:lastRowFirstColumn="0" w:lastRowLastColumn="0"/>
            <w:tcW w:w="1415" w:type="dxa"/>
          </w:tcPr>
          <w:p w:rsidR="003F75EC" w:rsidRPr="003F75EC" w:rsidRDefault="003F75EC" w:rsidP="003F75EC">
            <w:pPr>
              <w:spacing w:line="360" w:lineRule="auto"/>
              <w:jc w:val="both"/>
              <w:rPr>
                <w:b w:val="0"/>
              </w:rPr>
            </w:pPr>
            <w:r w:rsidRPr="003F75EC">
              <w:rPr>
                <w:b w:val="0"/>
              </w:rPr>
              <w:t>Muy alta</w:t>
            </w:r>
          </w:p>
        </w:tc>
        <w:tc>
          <w:tcPr>
            <w:tcW w:w="1987" w:type="dxa"/>
          </w:tcPr>
          <w:p w:rsidR="003F75EC" w:rsidRDefault="003F75EC" w:rsidP="003F75EC">
            <w:pPr>
              <w:spacing w:line="360" w:lineRule="auto"/>
              <w:jc w:val="center"/>
              <w:cnfStyle w:val="000000000000" w:firstRow="0" w:lastRow="0" w:firstColumn="0" w:lastColumn="0" w:oddVBand="0" w:evenVBand="0" w:oddHBand="0" w:evenHBand="0" w:firstRowFirstColumn="0" w:firstRowLastColumn="0" w:lastRowFirstColumn="0" w:lastRowLastColumn="0"/>
            </w:pPr>
            <w:r>
              <w:t>23.7</w:t>
            </w:r>
          </w:p>
        </w:tc>
        <w:tc>
          <w:tcPr>
            <w:tcW w:w="1843" w:type="dxa"/>
          </w:tcPr>
          <w:p w:rsidR="003F75EC" w:rsidRDefault="003F75EC" w:rsidP="003F75EC">
            <w:pPr>
              <w:spacing w:line="360" w:lineRule="auto"/>
              <w:jc w:val="center"/>
              <w:cnfStyle w:val="000000000000" w:firstRow="0" w:lastRow="0" w:firstColumn="0" w:lastColumn="0" w:oddVBand="0" w:evenVBand="0" w:oddHBand="0" w:evenHBand="0" w:firstRowFirstColumn="0" w:firstRowLastColumn="0" w:lastRowFirstColumn="0" w:lastRowLastColumn="0"/>
            </w:pPr>
            <w:r>
              <w:t>22.8</w:t>
            </w:r>
          </w:p>
        </w:tc>
        <w:tc>
          <w:tcPr>
            <w:tcW w:w="1843" w:type="dxa"/>
          </w:tcPr>
          <w:p w:rsidR="003F75EC" w:rsidRDefault="003F75EC" w:rsidP="003F75EC">
            <w:pPr>
              <w:spacing w:line="360" w:lineRule="auto"/>
              <w:jc w:val="center"/>
              <w:cnfStyle w:val="000000000000" w:firstRow="0" w:lastRow="0" w:firstColumn="0" w:lastColumn="0" w:oddVBand="0" w:evenVBand="0" w:oddHBand="0" w:evenHBand="0" w:firstRowFirstColumn="0" w:firstRowLastColumn="0" w:lastRowFirstColumn="0" w:lastRowLastColumn="0"/>
            </w:pPr>
            <w:r>
              <w:t>100</w:t>
            </w:r>
          </w:p>
        </w:tc>
      </w:tr>
      <w:tr w:rsidR="003F75EC" w:rsidTr="003F75E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15" w:type="dxa"/>
          </w:tcPr>
          <w:p w:rsidR="003F75EC" w:rsidRPr="003F75EC" w:rsidRDefault="003F75EC" w:rsidP="003F75EC">
            <w:pPr>
              <w:spacing w:line="360" w:lineRule="auto"/>
              <w:jc w:val="both"/>
              <w:rPr>
                <w:b w:val="0"/>
              </w:rPr>
            </w:pPr>
            <w:r w:rsidRPr="003F75EC">
              <w:rPr>
                <w:b w:val="0"/>
              </w:rPr>
              <w:t>Alta</w:t>
            </w:r>
          </w:p>
        </w:tc>
        <w:tc>
          <w:tcPr>
            <w:tcW w:w="1987" w:type="dxa"/>
          </w:tcPr>
          <w:p w:rsidR="003F75EC" w:rsidRDefault="003F75EC" w:rsidP="003F75EC">
            <w:pPr>
              <w:spacing w:line="360" w:lineRule="auto"/>
              <w:jc w:val="center"/>
              <w:cnfStyle w:val="000000100000" w:firstRow="0" w:lastRow="0" w:firstColumn="0" w:lastColumn="0" w:oddVBand="0" w:evenVBand="0" w:oddHBand="1" w:evenHBand="0" w:firstRowFirstColumn="0" w:firstRowLastColumn="0" w:lastRowFirstColumn="0" w:lastRowLastColumn="0"/>
            </w:pPr>
            <w:r>
              <w:t>28.6</w:t>
            </w:r>
          </w:p>
        </w:tc>
        <w:tc>
          <w:tcPr>
            <w:tcW w:w="1843" w:type="dxa"/>
          </w:tcPr>
          <w:p w:rsidR="003F75EC" w:rsidRDefault="003F75EC" w:rsidP="003F75EC">
            <w:pPr>
              <w:spacing w:line="360" w:lineRule="auto"/>
              <w:jc w:val="center"/>
              <w:cnfStyle w:val="000000100000" w:firstRow="0" w:lastRow="0" w:firstColumn="0" w:lastColumn="0" w:oddVBand="0" w:evenVBand="0" w:oddHBand="1" w:evenHBand="0" w:firstRowFirstColumn="0" w:firstRowLastColumn="0" w:lastRowFirstColumn="0" w:lastRowLastColumn="0"/>
            </w:pPr>
            <w:r>
              <w:t>77.1</w:t>
            </w:r>
          </w:p>
        </w:tc>
        <w:tc>
          <w:tcPr>
            <w:tcW w:w="1843" w:type="dxa"/>
          </w:tcPr>
          <w:p w:rsidR="003F75EC" w:rsidRDefault="003F75EC" w:rsidP="003F75EC">
            <w:pPr>
              <w:spacing w:line="360" w:lineRule="auto"/>
              <w:jc w:val="center"/>
              <w:cnfStyle w:val="000000100000" w:firstRow="0" w:lastRow="0" w:firstColumn="0" w:lastColumn="0" w:oddVBand="0" w:evenVBand="0" w:oddHBand="1" w:evenHBand="0" w:firstRowFirstColumn="0" w:firstRowLastColumn="0" w:lastRowFirstColumn="0" w:lastRowLastColumn="0"/>
            </w:pPr>
            <w:r>
              <w:t>-</w:t>
            </w:r>
          </w:p>
        </w:tc>
      </w:tr>
      <w:tr w:rsidR="003F75EC" w:rsidTr="003F75EC">
        <w:trPr>
          <w:jc w:val="center"/>
        </w:trPr>
        <w:tc>
          <w:tcPr>
            <w:cnfStyle w:val="001000000000" w:firstRow="0" w:lastRow="0" w:firstColumn="1" w:lastColumn="0" w:oddVBand="0" w:evenVBand="0" w:oddHBand="0" w:evenHBand="0" w:firstRowFirstColumn="0" w:firstRowLastColumn="0" w:lastRowFirstColumn="0" w:lastRowLastColumn="0"/>
            <w:tcW w:w="1415" w:type="dxa"/>
          </w:tcPr>
          <w:p w:rsidR="003F75EC" w:rsidRPr="003F75EC" w:rsidRDefault="003F75EC" w:rsidP="003F75EC">
            <w:pPr>
              <w:spacing w:line="360" w:lineRule="auto"/>
              <w:jc w:val="both"/>
              <w:rPr>
                <w:b w:val="0"/>
              </w:rPr>
            </w:pPr>
            <w:r w:rsidRPr="003F75EC">
              <w:rPr>
                <w:b w:val="0"/>
              </w:rPr>
              <w:t>Media</w:t>
            </w:r>
          </w:p>
        </w:tc>
        <w:tc>
          <w:tcPr>
            <w:tcW w:w="1987" w:type="dxa"/>
          </w:tcPr>
          <w:p w:rsidR="003F75EC" w:rsidRDefault="003F75EC" w:rsidP="003F75EC">
            <w:pPr>
              <w:spacing w:line="360" w:lineRule="auto"/>
              <w:jc w:val="center"/>
              <w:cnfStyle w:val="000000000000" w:firstRow="0" w:lastRow="0" w:firstColumn="0" w:lastColumn="0" w:oddVBand="0" w:evenVBand="0" w:oddHBand="0" w:evenHBand="0" w:firstRowFirstColumn="0" w:firstRowLastColumn="0" w:lastRowFirstColumn="0" w:lastRowLastColumn="0"/>
            </w:pPr>
            <w:r>
              <w:t>5.6</w:t>
            </w:r>
          </w:p>
        </w:tc>
        <w:tc>
          <w:tcPr>
            <w:tcW w:w="1843" w:type="dxa"/>
          </w:tcPr>
          <w:p w:rsidR="003F75EC" w:rsidRDefault="003F75EC" w:rsidP="003F75EC">
            <w:pPr>
              <w:spacing w:line="360" w:lineRule="auto"/>
              <w:jc w:val="center"/>
              <w:cnfStyle w:val="000000000000" w:firstRow="0" w:lastRow="0" w:firstColumn="0" w:lastColumn="0" w:oddVBand="0" w:evenVBand="0" w:oddHBand="0" w:evenHBand="0" w:firstRowFirstColumn="0" w:firstRowLastColumn="0" w:lastRowFirstColumn="0" w:lastRowLastColumn="0"/>
            </w:pPr>
            <w:r>
              <w:t>-</w:t>
            </w:r>
          </w:p>
        </w:tc>
        <w:tc>
          <w:tcPr>
            <w:tcW w:w="1843" w:type="dxa"/>
          </w:tcPr>
          <w:p w:rsidR="003F75EC" w:rsidRDefault="003F75EC" w:rsidP="003F75EC">
            <w:pPr>
              <w:spacing w:line="360" w:lineRule="auto"/>
              <w:jc w:val="center"/>
              <w:cnfStyle w:val="000000000000" w:firstRow="0" w:lastRow="0" w:firstColumn="0" w:lastColumn="0" w:oddVBand="0" w:evenVBand="0" w:oddHBand="0" w:evenHBand="0" w:firstRowFirstColumn="0" w:firstRowLastColumn="0" w:lastRowFirstColumn="0" w:lastRowLastColumn="0"/>
            </w:pPr>
            <w:r>
              <w:t>-</w:t>
            </w:r>
          </w:p>
        </w:tc>
      </w:tr>
      <w:tr w:rsidR="003F75EC" w:rsidTr="003F75E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15" w:type="dxa"/>
          </w:tcPr>
          <w:p w:rsidR="003F75EC" w:rsidRPr="003F75EC" w:rsidRDefault="003F75EC" w:rsidP="003F75EC">
            <w:pPr>
              <w:spacing w:line="360" w:lineRule="auto"/>
              <w:jc w:val="both"/>
              <w:rPr>
                <w:b w:val="0"/>
              </w:rPr>
            </w:pPr>
            <w:r w:rsidRPr="003F75EC">
              <w:rPr>
                <w:b w:val="0"/>
              </w:rPr>
              <w:t>Baja</w:t>
            </w:r>
          </w:p>
        </w:tc>
        <w:tc>
          <w:tcPr>
            <w:tcW w:w="1987" w:type="dxa"/>
          </w:tcPr>
          <w:p w:rsidR="003F75EC" w:rsidRDefault="003F75EC" w:rsidP="003F75EC">
            <w:pPr>
              <w:spacing w:line="360" w:lineRule="auto"/>
              <w:jc w:val="center"/>
              <w:cnfStyle w:val="000000100000" w:firstRow="0" w:lastRow="0" w:firstColumn="0" w:lastColumn="0" w:oddVBand="0" w:evenVBand="0" w:oddHBand="1" w:evenHBand="0" w:firstRowFirstColumn="0" w:firstRowLastColumn="0" w:lastRowFirstColumn="0" w:lastRowLastColumn="0"/>
            </w:pPr>
            <w:r>
              <w:t>16.5</w:t>
            </w:r>
          </w:p>
        </w:tc>
        <w:tc>
          <w:tcPr>
            <w:tcW w:w="1843" w:type="dxa"/>
          </w:tcPr>
          <w:p w:rsidR="003F75EC" w:rsidRDefault="003F75EC" w:rsidP="003F75EC">
            <w:pPr>
              <w:spacing w:line="360" w:lineRule="auto"/>
              <w:jc w:val="center"/>
              <w:cnfStyle w:val="000000100000" w:firstRow="0" w:lastRow="0" w:firstColumn="0" w:lastColumn="0" w:oddVBand="0" w:evenVBand="0" w:oddHBand="1" w:evenHBand="0" w:firstRowFirstColumn="0" w:firstRowLastColumn="0" w:lastRowFirstColumn="0" w:lastRowLastColumn="0"/>
            </w:pPr>
            <w:r>
              <w:t>-</w:t>
            </w:r>
          </w:p>
        </w:tc>
        <w:tc>
          <w:tcPr>
            <w:tcW w:w="1843" w:type="dxa"/>
          </w:tcPr>
          <w:p w:rsidR="003F75EC" w:rsidRDefault="003F75EC" w:rsidP="003F75EC">
            <w:pPr>
              <w:spacing w:line="360" w:lineRule="auto"/>
              <w:jc w:val="center"/>
              <w:cnfStyle w:val="000000100000" w:firstRow="0" w:lastRow="0" w:firstColumn="0" w:lastColumn="0" w:oddVBand="0" w:evenVBand="0" w:oddHBand="1" w:evenHBand="0" w:firstRowFirstColumn="0" w:firstRowLastColumn="0" w:lastRowFirstColumn="0" w:lastRowLastColumn="0"/>
            </w:pPr>
            <w:r>
              <w:t>-</w:t>
            </w:r>
          </w:p>
        </w:tc>
      </w:tr>
      <w:tr w:rsidR="003F75EC" w:rsidTr="003F75EC">
        <w:trPr>
          <w:jc w:val="center"/>
        </w:trPr>
        <w:tc>
          <w:tcPr>
            <w:cnfStyle w:val="001000000000" w:firstRow="0" w:lastRow="0" w:firstColumn="1" w:lastColumn="0" w:oddVBand="0" w:evenVBand="0" w:oddHBand="0" w:evenHBand="0" w:firstRowFirstColumn="0" w:firstRowLastColumn="0" w:lastRowFirstColumn="0" w:lastRowLastColumn="0"/>
            <w:tcW w:w="1415" w:type="dxa"/>
          </w:tcPr>
          <w:p w:rsidR="003F75EC" w:rsidRPr="003F75EC" w:rsidRDefault="003F75EC" w:rsidP="003F75EC">
            <w:pPr>
              <w:spacing w:line="360" w:lineRule="auto"/>
              <w:jc w:val="both"/>
              <w:rPr>
                <w:b w:val="0"/>
              </w:rPr>
            </w:pPr>
            <w:r w:rsidRPr="003F75EC">
              <w:rPr>
                <w:b w:val="0"/>
              </w:rPr>
              <w:t>Muy baja</w:t>
            </w:r>
          </w:p>
        </w:tc>
        <w:tc>
          <w:tcPr>
            <w:tcW w:w="1987" w:type="dxa"/>
          </w:tcPr>
          <w:p w:rsidR="003F75EC" w:rsidRDefault="003F75EC" w:rsidP="003F75EC">
            <w:pPr>
              <w:spacing w:line="360" w:lineRule="auto"/>
              <w:jc w:val="center"/>
              <w:cnfStyle w:val="000000000000" w:firstRow="0" w:lastRow="0" w:firstColumn="0" w:lastColumn="0" w:oddVBand="0" w:evenVBand="0" w:oddHBand="0" w:evenHBand="0" w:firstRowFirstColumn="0" w:firstRowLastColumn="0" w:lastRowFirstColumn="0" w:lastRowLastColumn="0"/>
            </w:pPr>
            <w:r>
              <w:t>25.4</w:t>
            </w:r>
          </w:p>
        </w:tc>
        <w:tc>
          <w:tcPr>
            <w:tcW w:w="1843" w:type="dxa"/>
          </w:tcPr>
          <w:p w:rsidR="003F75EC" w:rsidRDefault="003F75EC" w:rsidP="003F75EC">
            <w:pPr>
              <w:spacing w:line="360" w:lineRule="auto"/>
              <w:jc w:val="center"/>
              <w:cnfStyle w:val="000000000000" w:firstRow="0" w:lastRow="0" w:firstColumn="0" w:lastColumn="0" w:oddVBand="0" w:evenVBand="0" w:oddHBand="0" w:evenHBand="0" w:firstRowFirstColumn="0" w:firstRowLastColumn="0" w:lastRowFirstColumn="0" w:lastRowLastColumn="0"/>
            </w:pPr>
            <w:r>
              <w:t>-</w:t>
            </w:r>
          </w:p>
        </w:tc>
        <w:tc>
          <w:tcPr>
            <w:tcW w:w="1843" w:type="dxa"/>
          </w:tcPr>
          <w:p w:rsidR="003F75EC" w:rsidRDefault="003F75EC" w:rsidP="003F75EC">
            <w:pPr>
              <w:spacing w:line="360" w:lineRule="auto"/>
              <w:jc w:val="center"/>
              <w:cnfStyle w:val="000000000000" w:firstRow="0" w:lastRow="0" w:firstColumn="0" w:lastColumn="0" w:oddVBand="0" w:evenVBand="0" w:oddHBand="0" w:evenHBand="0" w:firstRowFirstColumn="0" w:firstRowLastColumn="0" w:lastRowFirstColumn="0" w:lastRowLastColumn="0"/>
            </w:pPr>
            <w:r>
              <w:t>-</w:t>
            </w:r>
          </w:p>
        </w:tc>
      </w:tr>
    </w:tbl>
    <w:p w:rsidR="003F75EC" w:rsidRDefault="003F75EC" w:rsidP="003F75EC">
      <w:pPr>
        <w:spacing w:line="360" w:lineRule="auto"/>
        <w:jc w:val="both"/>
      </w:pPr>
    </w:p>
    <w:p w:rsidR="003F75EC" w:rsidRDefault="003F75EC" w:rsidP="003F75EC">
      <w:pPr>
        <w:spacing w:line="360" w:lineRule="auto"/>
        <w:jc w:val="both"/>
      </w:pPr>
      <w:r>
        <w:t>En el tramo alto la erosionabilidad es muy variable, predominando el área</w:t>
      </w:r>
      <w:r w:rsidR="00A23D66">
        <w:t xml:space="preserve"> con susceptibilidad alta 28.6%.</w:t>
      </w:r>
    </w:p>
    <w:p w:rsidR="003F75EC" w:rsidRDefault="003F75EC" w:rsidP="003F75EC">
      <w:pPr>
        <w:spacing w:line="360" w:lineRule="auto"/>
        <w:jc w:val="both"/>
      </w:pPr>
      <w:r>
        <w:t>En el tramo medio solo predominan dos clases de erosionabilidad, lo que nos permite realizar una mejor elección del índice predominante, el cual sustenta un valor de 77.1% con categoría de susceptibilidad alta.</w:t>
      </w:r>
    </w:p>
    <w:p w:rsidR="00595A76" w:rsidRDefault="003F75EC" w:rsidP="003F75EC">
      <w:pPr>
        <w:spacing w:after="120" w:line="360" w:lineRule="auto"/>
        <w:jc w:val="both"/>
      </w:pPr>
      <w:r>
        <w:t>En el tramo inferior predomina el área con susceptibilidad muy alta 100%.</w:t>
      </w:r>
    </w:p>
    <w:p w:rsidR="003F75EC" w:rsidRDefault="003F75EC" w:rsidP="003F75EC">
      <w:pPr>
        <w:spacing w:after="120" w:line="360" w:lineRule="auto"/>
        <w:jc w:val="both"/>
      </w:pPr>
      <w:r>
        <w:t xml:space="preserve">De acuerdo a estas </w:t>
      </w:r>
      <w:r w:rsidR="000268F9">
        <w:t>descripciones</w:t>
      </w:r>
      <w:r>
        <w:t xml:space="preserve">, el índice </w:t>
      </w:r>
      <w:r w:rsidR="000268F9">
        <w:t>característico</w:t>
      </w:r>
      <w:r>
        <w:t xml:space="preserve"> </w:t>
      </w:r>
      <w:r w:rsidR="000268F9">
        <w:t xml:space="preserve">del tramo medio, </w:t>
      </w:r>
      <w:r>
        <w:t xml:space="preserve">susceptibilidad alta, </w:t>
      </w:r>
      <w:r w:rsidR="000268F9">
        <w:t xml:space="preserve">se </w:t>
      </w:r>
      <w:r>
        <w:t>enc</w:t>
      </w:r>
      <w:r w:rsidR="000268F9">
        <w:t>ue</w:t>
      </w:r>
      <w:r>
        <w:t>ntr</w:t>
      </w:r>
      <w:r w:rsidR="000268F9">
        <w:t>a</w:t>
      </w:r>
      <w:r>
        <w:t xml:space="preserve"> muy próximo a</w:t>
      </w:r>
      <w:r w:rsidR="000268F9">
        <w:t>l enunciado de la</w:t>
      </w:r>
      <w:r>
        <w:t xml:space="preserve"> hipótesis, la cual pronosticaba índices de susceptibilidad muy alta.</w:t>
      </w:r>
    </w:p>
    <w:p w:rsidR="000268F9" w:rsidRDefault="000268F9" w:rsidP="000268F9">
      <w:pPr>
        <w:spacing w:after="120" w:line="360" w:lineRule="auto"/>
        <w:jc w:val="both"/>
        <w:rPr>
          <w:rFonts w:cs="Arial"/>
        </w:rPr>
      </w:pPr>
      <w:r>
        <w:rPr>
          <w:rFonts w:cs="Arial"/>
        </w:rPr>
        <w:t xml:space="preserve">La calificación de estos resultados </w:t>
      </w:r>
      <w:r w:rsidRPr="00DC6E14">
        <w:rPr>
          <w:rFonts w:cs="Arial"/>
        </w:rPr>
        <w:t>no</w:t>
      </w:r>
      <w:r>
        <w:rPr>
          <w:rFonts w:cs="Arial"/>
        </w:rPr>
        <w:t xml:space="preserve"> está supeditado a la intervención de factores externos como la pendiente, vegetación o velocidad de la corriente hídrica. Nuestra población de estudio ha sido estudiada como un elemento aislado de las múltiples variables que intervienen en un sistema fluvial. Desde el punto de vista de la erosionabilidad, este concepto no</w:t>
      </w:r>
      <w:r w:rsidRPr="00DC6E14">
        <w:rPr>
          <w:rFonts w:cs="Arial"/>
        </w:rPr>
        <w:t xml:space="preserve"> tiene </w:t>
      </w:r>
      <w:r>
        <w:rPr>
          <w:rFonts w:cs="Arial"/>
        </w:rPr>
        <w:t xml:space="preserve">correspondencia directa con el </w:t>
      </w:r>
      <w:r w:rsidRPr="00DC6E14">
        <w:rPr>
          <w:rFonts w:cs="Arial"/>
        </w:rPr>
        <w:t xml:space="preserve">modelo idealizado de Schum (citado por Gutiérrez 2008), </w:t>
      </w:r>
      <w:r>
        <w:rPr>
          <w:rFonts w:cs="Arial"/>
        </w:rPr>
        <w:t xml:space="preserve">quien </w:t>
      </w:r>
      <w:r>
        <w:rPr>
          <w:rFonts w:cs="Arial"/>
        </w:rPr>
        <w:lastRenderedPageBreak/>
        <w:t>describe que en la cuenca alta ocurre mayor erosión; sin embargo, nuestros resultados muestran todo lo contrario; hechos que son avalados por Carbajal (citado por Vergara 2017) en su descripción de relieve relativo vs resistencia a la erosión de los materiales terrígenos.</w:t>
      </w:r>
    </w:p>
    <w:p w:rsidR="00D337DC" w:rsidRPr="00DC6E14" w:rsidRDefault="000268F9" w:rsidP="00D337DC">
      <w:pPr>
        <w:spacing w:after="120" w:line="360" w:lineRule="auto"/>
        <w:jc w:val="both"/>
        <w:rPr>
          <w:rFonts w:cs="Arial"/>
        </w:rPr>
      </w:pPr>
      <w:r>
        <w:rPr>
          <w:rFonts w:cs="Arial"/>
        </w:rPr>
        <w:t xml:space="preserve">Nuestros resultados también son avalados por </w:t>
      </w:r>
      <w:r w:rsidR="00D337DC" w:rsidRPr="00DC6E14">
        <w:rPr>
          <w:rFonts w:cs="Arial"/>
        </w:rPr>
        <w:t>Bascuñan (2010),</w:t>
      </w:r>
      <w:r w:rsidR="00D337DC">
        <w:rPr>
          <w:rFonts w:cs="Arial"/>
        </w:rPr>
        <w:t xml:space="preserve"> </w:t>
      </w:r>
      <w:r>
        <w:rPr>
          <w:rFonts w:cs="Arial"/>
        </w:rPr>
        <w:t xml:space="preserve">quien afirma </w:t>
      </w:r>
      <w:r w:rsidR="00D337DC" w:rsidRPr="00DC6E14">
        <w:rPr>
          <w:rFonts w:cs="Arial"/>
        </w:rPr>
        <w:t>que un terreno con erosionabilidad elevada sufrirá más erosión que otro con erosionabilidad baja si ambos están expuestos a los mismos factores externos</w:t>
      </w:r>
      <w:r w:rsidR="00D337DC">
        <w:rPr>
          <w:rFonts w:cs="Arial"/>
        </w:rPr>
        <w:t xml:space="preserve"> o si estos se mantienen constantes</w:t>
      </w:r>
      <w:r w:rsidR="00D337DC" w:rsidRPr="00DC6E14">
        <w:rPr>
          <w:rFonts w:cs="Arial"/>
        </w:rPr>
        <w:t>.</w:t>
      </w:r>
    </w:p>
    <w:p w:rsidR="001A26C8" w:rsidRDefault="001A26C8" w:rsidP="00EC4A1B">
      <w:pPr>
        <w:spacing w:after="120" w:line="360" w:lineRule="auto"/>
        <w:jc w:val="both"/>
        <w:rPr>
          <w:rFonts w:cs="Arial"/>
        </w:rPr>
      </w:pPr>
    </w:p>
    <w:p w:rsidR="00332A2A" w:rsidRPr="00DC6E14" w:rsidRDefault="00332A2A" w:rsidP="00EC4A1B">
      <w:pPr>
        <w:spacing w:after="120" w:line="360" w:lineRule="auto"/>
        <w:jc w:val="both"/>
        <w:rPr>
          <w:rFonts w:cs="Arial"/>
        </w:rPr>
      </w:pPr>
    </w:p>
    <w:p w:rsidR="00E74608" w:rsidRPr="00DC6E14" w:rsidRDefault="00E74608" w:rsidP="00332A2A">
      <w:pPr>
        <w:spacing w:after="120" w:line="360" w:lineRule="auto"/>
        <w:jc w:val="both"/>
        <w:rPr>
          <w:rFonts w:cs="Arial"/>
        </w:rPr>
      </w:pPr>
    </w:p>
    <w:p w:rsidR="00E74608" w:rsidRPr="00DC6E14" w:rsidRDefault="00E74608" w:rsidP="009409C1">
      <w:pPr>
        <w:spacing w:after="120" w:line="360" w:lineRule="auto"/>
        <w:jc w:val="both"/>
        <w:rPr>
          <w:rFonts w:cs="Arial"/>
        </w:rPr>
      </w:pPr>
    </w:p>
    <w:p w:rsidR="00310F02" w:rsidRPr="00DC6E14" w:rsidRDefault="00310F02" w:rsidP="009409C1">
      <w:pPr>
        <w:spacing w:after="120" w:line="360" w:lineRule="auto"/>
        <w:jc w:val="both"/>
        <w:rPr>
          <w:rFonts w:cs="Arial"/>
        </w:rPr>
      </w:pPr>
    </w:p>
    <w:p w:rsidR="00310F02" w:rsidRPr="00DC6E14" w:rsidRDefault="00310F02" w:rsidP="009409C1">
      <w:pPr>
        <w:spacing w:after="120" w:line="360" w:lineRule="auto"/>
        <w:jc w:val="both"/>
        <w:rPr>
          <w:rFonts w:cs="Arial"/>
        </w:rPr>
      </w:pPr>
    </w:p>
    <w:p w:rsidR="00310F02" w:rsidRDefault="00310F02" w:rsidP="009409C1">
      <w:pPr>
        <w:spacing w:after="120" w:line="360" w:lineRule="auto"/>
        <w:jc w:val="both"/>
        <w:rPr>
          <w:rFonts w:cs="Arial"/>
        </w:rPr>
      </w:pPr>
    </w:p>
    <w:p w:rsidR="000268F9" w:rsidRDefault="000268F9" w:rsidP="009409C1">
      <w:pPr>
        <w:spacing w:after="120" w:line="360" w:lineRule="auto"/>
        <w:jc w:val="both"/>
        <w:rPr>
          <w:rFonts w:cs="Arial"/>
        </w:rPr>
      </w:pPr>
    </w:p>
    <w:p w:rsidR="000268F9" w:rsidRDefault="000268F9" w:rsidP="009409C1">
      <w:pPr>
        <w:spacing w:after="120" w:line="360" w:lineRule="auto"/>
        <w:jc w:val="both"/>
        <w:rPr>
          <w:rFonts w:cs="Arial"/>
        </w:rPr>
      </w:pPr>
    </w:p>
    <w:p w:rsidR="000268F9" w:rsidRDefault="000268F9" w:rsidP="009409C1">
      <w:pPr>
        <w:spacing w:after="120" w:line="360" w:lineRule="auto"/>
        <w:jc w:val="both"/>
        <w:rPr>
          <w:rFonts w:cs="Arial"/>
        </w:rPr>
      </w:pPr>
    </w:p>
    <w:p w:rsidR="000268F9" w:rsidRDefault="000268F9" w:rsidP="009409C1">
      <w:pPr>
        <w:spacing w:after="120" w:line="360" w:lineRule="auto"/>
        <w:jc w:val="both"/>
        <w:rPr>
          <w:rFonts w:cs="Arial"/>
        </w:rPr>
      </w:pPr>
    </w:p>
    <w:p w:rsidR="000268F9" w:rsidRDefault="000268F9" w:rsidP="009409C1">
      <w:pPr>
        <w:spacing w:after="120" w:line="360" w:lineRule="auto"/>
        <w:jc w:val="both"/>
        <w:rPr>
          <w:rFonts w:cs="Arial"/>
        </w:rPr>
      </w:pPr>
    </w:p>
    <w:p w:rsidR="000268F9" w:rsidRDefault="000268F9" w:rsidP="009409C1">
      <w:pPr>
        <w:spacing w:after="120" w:line="360" w:lineRule="auto"/>
        <w:jc w:val="both"/>
        <w:rPr>
          <w:rFonts w:cs="Arial"/>
        </w:rPr>
      </w:pPr>
    </w:p>
    <w:p w:rsidR="000268F9" w:rsidRDefault="000268F9" w:rsidP="009409C1">
      <w:pPr>
        <w:spacing w:after="120" w:line="360" w:lineRule="auto"/>
        <w:jc w:val="both"/>
        <w:rPr>
          <w:rFonts w:cs="Arial"/>
        </w:rPr>
      </w:pPr>
    </w:p>
    <w:p w:rsidR="000268F9" w:rsidRDefault="000268F9" w:rsidP="009409C1">
      <w:pPr>
        <w:spacing w:after="120" w:line="360" w:lineRule="auto"/>
        <w:jc w:val="both"/>
        <w:rPr>
          <w:rFonts w:cs="Arial"/>
        </w:rPr>
      </w:pPr>
    </w:p>
    <w:p w:rsidR="00D337DC" w:rsidRDefault="00D337DC" w:rsidP="009409C1">
      <w:pPr>
        <w:spacing w:after="120" w:line="360" w:lineRule="auto"/>
        <w:jc w:val="both"/>
        <w:rPr>
          <w:rFonts w:cs="Arial"/>
        </w:rPr>
      </w:pPr>
    </w:p>
    <w:p w:rsidR="00D337DC" w:rsidRDefault="00D337DC" w:rsidP="009409C1">
      <w:pPr>
        <w:spacing w:after="120" w:line="360" w:lineRule="auto"/>
        <w:jc w:val="both"/>
        <w:rPr>
          <w:rFonts w:cs="Arial"/>
        </w:rPr>
      </w:pPr>
    </w:p>
    <w:p w:rsidR="00D337DC" w:rsidRDefault="00D337DC" w:rsidP="009409C1">
      <w:pPr>
        <w:spacing w:after="120" w:line="360" w:lineRule="auto"/>
        <w:jc w:val="both"/>
        <w:rPr>
          <w:rFonts w:cs="Arial"/>
        </w:rPr>
      </w:pPr>
    </w:p>
    <w:p w:rsidR="00D337DC" w:rsidRDefault="00D337DC" w:rsidP="009409C1">
      <w:pPr>
        <w:spacing w:after="120" w:line="360" w:lineRule="auto"/>
        <w:jc w:val="both"/>
        <w:rPr>
          <w:rFonts w:cs="Arial"/>
        </w:rPr>
      </w:pPr>
    </w:p>
    <w:p w:rsidR="00D337DC" w:rsidRPr="00DC6E14" w:rsidRDefault="00D337DC" w:rsidP="009409C1">
      <w:pPr>
        <w:spacing w:after="120" w:line="360" w:lineRule="auto"/>
        <w:jc w:val="both"/>
        <w:rPr>
          <w:rFonts w:cs="Arial"/>
        </w:rPr>
      </w:pPr>
    </w:p>
    <w:p w:rsidR="00310F02" w:rsidRPr="00DC6E14" w:rsidRDefault="00310F02" w:rsidP="009409C1">
      <w:pPr>
        <w:spacing w:after="120" w:line="360" w:lineRule="auto"/>
        <w:jc w:val="both"/>
        <w:rPr>
          <w:rFonts w:cs="Arial"/>
        </w:rPr>
      </w:pPr>
    </w:p>
    <w:p w:rsidR="00310F02" w:rsidRPr="00DC6E14" w:rsidRDefault="00310F02" w:rsidP="00EA35AB">
      <w:pPr>
        <w:spacing w:line="360" w:lineRule="auto"/>
        <w:jc w:val="both"/>
        <w:rPr>
          <w:rFonts w:cs="Arial"/>
        </w:rPr>
      </w:pPr>
    </w:p>
    <w:p w:rsidR="00310F02" w:rsidRPr="00DC6E14" w:rsidRDefault="00310F02" w:rsidP="00EA35AB">
      <w:pPr>
        <w:spacing w:line="360" w:lineRule="auto"/>
        <w:jc w:val="both"/>
        <w:rPr>
          <w:rFonts w:cs="Arial"/>
        </w:rPr>
      </w:pPr>
    </w:p>
    <w:p w:rsidR="00B56CF3" w:rsidRPr="00DC6E14" w:rsidRDefault="00E74608" w:rsidP="00310F02">
      <w:pPr>
        <w:pStyle w:val="Ttulo1"/>
      </w:pPr>
      <w:bookmarkStart w:id="138" w:name="_Toc530410747"/>
      <w:bookmarkStart w:id="139" w:name="_Toc530411577"/>
      <w:bookmarkStart w:id="140" w:name="_Toc8069418"/>
      <w:r w:rsidRPr="00DC6E14">
        <w:t>CAPÍTULO V</w:t>
      </w:r>
      <w:bookmarkEnd w:id="138"/>
      <w:bookmarkEnd w:id="139"/>
      <w:r w:rsidR="00DE6583" w:rsidRPr="00DC6E14">
        <w:t xml:space="preserve">. </w:t>
      </w:r>
      <w:bookmarkStart w:id="141" w:name="_Toc530410748"/>
      <w:bookmarkStart w:id="142" w:name="_Toc530411578"/>
      <w:r w:rsidRPr="00DC6E14">
        <w:t>CONCLUSIONES Y RECOMENDACIONES</w:t>
      </w:r>
      <w:bookmarkEnd w:id="140"/>
      <w:bookmarkEnd w:id="141"/>
      <w:bookmarkEnd w:id="142"/>
    </w:p>
    <w:p w:rsidR="00310F02" w:rsidRPr="00DC6E14" w:rsidRDefault="00310F02" w:rsidP="00310F02"/>
    <w:p w:rsidR="00310F02" w:rsidRPr="00DC6E14" w:rsidRDefault="00310F02" w:rsidP="00310F02"/>
    <w:p w:rsidR="00E74608" w:rsidRPr="00DC6E14" w:rsidRDefault="00B56CF3" w:rsidP="00AE366B">
      <w:pPr>
        <w:pStyle w:val="Ttulo2"/>
        <w:rPr>
          <w:szCs w:val="24"/>
        </w:rPr>
      </w:pPr>
      <w:bookmarkStart w:id="143" w:name="_Toc530410749"/>
      <w:bookmarkStart w:id="144" w:name="_Toc530411579"/>
      <w:bookmarkStart w:id="145" w:name="_Toc8069419"/>
      <w:r w:rsidRPr="00DC6E14">
        <w:rPr>
          <w:szCs w:val="24"/>
        </w:rPr>
        <w:t xml:space="preserve">5.1. </w:t>
      </w:r>
      <w:r w:rsidR="00E74608" w:rsidRPr="00DC6E14">
        <w:rPr>
          <w:szCs w:val="24"/>
        </w:rPr>
        <w:t>CONCLUSIONES</w:t>
      </w:r>
      <w:bookmarkEnd w:id="143"/>
      <w:bookmarkEnd w:id="144"/>
      <w:bookmarkEnd w:id="145"/>
    </w:p>
    <w:p w:rsidR="002D0F0E" w:rsidRDefault="00125694" w:rsidP="009409C1">
      <w:pPr>
        <w:spacing w:after="120" w:line="360" w:lineRule="auto"/>
        <w:jc w:val="both"/>
        <w:rPr>
          <w:rFonts w:cs="Arial"/>
        </w:rPr>
      </w:pPr>
      <w:r w:rsidRPr="00DC6E14">
        <w:rPr>
          <w:rFonts w:cs="Arial"/>
        </w:rPr>
        <w:t xml:space="preserve">Se determinó que los </w:t>
      </w:r>
      <w:r w:rsidR="002D0F0E" w:rsidRPr="00DC6E14">
        <w:rPr>
          <w:rFonts w:cs="Arial"/>
        </w:rPr>
        <w:t xml:space="preserve">suelos </w:t>
      </w:r>
      <w:r w:rsidR="00BC40CD">
        <w:rPr>
          <w:rFonts w:cs="Arial"/>
        </w:rPr>
        <w:t>con índices de erosionabilidad muy alta</w:t>
      </w:r>
      <w:r w:rsidR="002D0F0E" w:rsidRPr="00DC6E14">
        <w:rPr>
          <w:rFonts w:cs="Arial"/>
        </w:rPr>
        <w:t xml:space="preserve"> son los depósitos aluviales </w:t>
      </w:r>
      <w:r w:rsidR="00BF5E64" w:rsidRPr="00DC6E14">
        <w:rPr>
          <w:rFonts w:cs="Arial"/>
        </w:rPr>
        <w:t>de</w:t>
      </w:r>
      <w:r w:rsidR="002D0F0E" w:rsidRPr="00DC6E14">
        <w:rPr>
          <w:rFonts w:cs="Arial"/>
        </w:rPr>
        <w:t xml:space="preserve"> arenas gravosas</w:t>
      </w:r>
      <w:r w:rsidR="00BC40CD">
        <w:rPr>
          <w:rFonts w:cs="Arial"/>
        </w:rPr>
        <w:t xml:space="preserve"> y arenas arcillosas; y los </w:t>
      </w:r>
      <w:r w:rsidR="002D0F0E" w:rsidRPr="00DC6E14">
        <w:rPr>
          <w:rFonts w:cs="Arial"/>
        </w:rPr>
        <w:t xml:space="preserve">depósitos lagunares </w:t>
      </w:r>
      <w:r w:rsidR="00BC40CD">
        <w:rPr>
          <w:rFonts w:cs="Arial"/>
        </w:rPr>
        <w:t>de arenas limosas, correspondientes al periodo cuaternario holoceno.</w:t>
      </w:r>
    </w:p>
    <w:p w:rsidR="00BC40CD" w:rsidRDefault="00BC40CD" w:rsidP="009409C1">
      <w:pPr>
        <w:spacing w:after="120" w:line="360" w:lineRule="auto"/>
        <w:jc w:val="both"/>
        <w:rPr>
          <w:rFonts w:cs="Arial"/>
        </w:rPr>
      </w:pPr>
      <w:r>
        <w:rPr>
          <w:rFonts w:cs="Arial"/>
        </w:rPr>
        <w:t>Los suelos con índice de erosionabilidad alta son los depósitos aluviales de arcillas arenosas, d</w:t>
      </w:r>
      <w:r w:rsidR="002D0F0E" w:rsidRPr="00DC6E14">
        <w:rPr>
          <w:rFonts w:cs="Arial"/>
        </w:rPr>
        <w:t xml:space="preserve">epósitos coluviales </w:t>
      </w:r>
      <w:r>
        <w:rPr>
          <w:rFonts w:cs="Arial"/>
        </w:rPr>
        <w:t xml:space="preserve">de </w:t>
      </w:r>
      <w:r w:rsidR="002D0F0E" w:rsidRPr="00DC6E14">
        <w:rPr>
          <w:rFonts w:cs="Arial"/>
        </w:rPr>
        <w:t xml:space="preserve">arenas </w:t>
      </w:r>
      <w:r>
        <w:rPr>
          <w:rFonts w:cs="Arial"/>
        </w:rPr>
        <w:t>gravosas y guijarros arenosos.</w:t>
      </w:r>
    </w:p>
    <w:p w:rsidR="00BC40CD" w:rsidRDefault="002D0F0E" w:rsidP="009409C1">
      <w:pPr>
        <w:spacing w:after="120" w:line="360" w:lineRule="auto"/>
        <w:jc w:val="both"/>
        <w:rPr>
          <w:rFonts w:cs="Arial"/>
        </w:rPr>
      </w:pPr>
      <w:r w:rsidRPr="00DC6E14">
        <w:rPr>
          <w:rFonts w:cs="Arial"/>
        </w:rPr>
        <w:t xml:space="preserve">Dentro de </w:t>
      </w:r>
      <w:r w:rsidR="00BC40CD">
        <w:rPr>
          <w:rFonts w:cs="Arial"/>
        </w:rPr>
        <w:t>las formaciones rocosas</w:t>
      </w:r>
      <w:r w:rsidRPr="00DC6E14">
        <w:rPr>
          <w:rFonts w:cs="Arial"/>
        </w:rPr>
        <w:t xml:space="preserve"> se pudo determinar que la roca </w:t>
      </w:r>
      <w:r w:rsidR="00BC40CD">
        <w:rPr>
          <w:rFonts w:cs="Arial"/>
        </w:rPr>
        <w:t xml:space="preserve">con menor índice de erosionabilidad </w:t>
      </w:r>
      <w:r w:rsidRPr="00DC6E14">
        <w:rPr>
          <w:rFonts w:cs="Arial"/>
        </w:rPr>
        <w:t xml:space="preserve">está </w:t>
      </w:r>
      <w:r w:rsidR="00BC40CD">
        <w:rPr>
          <w:rFonts w:cs="Arial"/>
        </w:rPr>
        <w:t xml:space="preserve">representado </w:t>
      </w:r>
      <w:r w:rsidRPr="00DC6E14">
        <w:rPr>
          <w:rFonts w:cs="Arial"/>
        </w:rPr>
        <w:t xml:space="preserve">por la Formación Chimú, la cual es una roca muy dura (39.5 MPa), de textura semicristalina </w:t>
      </w:r>
      <w:r w:rsidR="00BC40CD">
        <w:rPr>
          <w:rFonts w:cs="Arial"/>
        </w:rPr>
        <w:t>con</w:t>
      </w:r>
      <w:r w:rsidRPr="00DC6E14">
        <w:rPr>
          <w:rFonts w:cs="Arial"/>
        </w:rPr>
        <w:t xml:space="preserve"> </w:t>
      </w:r>
      <w:r w:rsidR="00BC40CD" w:rsidRPr="00DC6E14">
        <w:rPr>
          <w:rFonts w:cs="Arial"/>
        </w:rPr>
        <w:t>gránul</w:t>
      </w:r>
      <w:r w:rsidR="00BC40CD">
        <w:rPr>
          <w:rFonts w:cs="Arial"/>
        </w:rPr>
        <w:t xml:space="preserve">os </w:t>
      </w:r>
      <w:r w:rsidRPr="00DC6E14">
        <w:rPr>
          <w:rFonts w:cs="Arial"/>
        </w:rPr>
        <w:t>de cuarzo</w:t>
      </w:r>
      <w:r w:rsidR="00BC40CD">
        <w:rPr>
          <w:rFonts w:cs="Arial"/>
        </w:rPr>
        <w:t>.</w:t>
      </w:r>
    </w:p>
    <w:p w:rsidR="00BC40CD" w:rsidRDefault="00BC40CD" w:rsidP="009409C1">
      <w:pPr>
        <w:spacing w:after="120" w:line="360" w:lineRule="auto"/>
        <w:jc w:val="both"/>
        <w:rPr>
          <w:rFonts w:cs="Arial"/>
        </w:rPr>
      </w:pPr>
      <w:r>
        <w:rPr>
          <w:rFonts w:cs="Arial"/>
        </w:rPr>
        <w:t>Se determinó que la formación rocosa con mayor índice de erosionabilidad está representada por la</w:t>
      </w:r>
      <w:r w:rsidR="00BF5E64" w:rsidRPr="00DC6E14">
        <w:rPr>
          <w:rFonts w:cs="Arial"/>
        </w:rPr>
        <w:t xml:space="preserve"> Formación Santa, </w:t>
      </w:r>
      <w:r>
        <w:rPr>
          <w:rFonts w:cs="Arial"/>
        </w:rPr>
        <w:t xml:space="preserve">con un índice de susceptibilidad alta, caracterizándose por ser una roca muy fracturada y meteorizada con resistencia a compresión de </w:t>
      </w:r>
      <w:r w:rsidR="00BF5E64" w:rsidRPr="00DC6E14">
        <w:rPr>
          <w:rFonts w:cs="Arial"/>
        </w:rPr>
        <w:t>1.7 MPa</w:t>
      </w:r>
      <w:r>
        <w:rPr>
          <w:rFonts w:cs="Arial"/>
        </w:rPr>
        <w:t>.</w:t>
      </w:r>
      <w:r w:rsidR="00C64424">
        <w:rPr>
          <w:rFonts w:cs="Arial"/>
        </w:rPr>
        <w:t xml:space="preserve"> Las formaciones rocosas pertenecen al periodo cretácico inferior.</w:t>
      </w:r>
    </w:p>
    <w:p w:rsidR="00446F46" w:rsidRDefault="00446F46" w:rsidP="009409C1">
      <w:pPr>
        <w:spacing w:after="120" w:line="360" w:lineRule="auto"/>
        <w:jc w:val="both"/>
        <w:rPr>
          <w:rFonts w:cs="Arial"/>
        </w:rPr>
      </w:pPr>
      <w:r w:rsidRPr="00DC6E14">
        <w:rPr>
          <w:rFonts w:cs="Arial"/>
        </w:rPr>
        <w:t xml:space="preserve">Con respecto a la </w:t>
      </w:r>
      <w:r w:rsidR="00D337DC">
        <w:rPr>
          <w:rFonts w:cs="Arial"/>
        </w:rPr>
        <w:t>erosionabilidad global del cauce</w:t>
      </w:r>
      <w:r w:rsidRPr="00DC6E14">
        <w:rPr>
          <w:rFonts w:cs="Arial"/>
        </w:rPr>
        <w:t xml:space="preserve">, </w:t>
      </w:r>
      <w:r w:rsidR="00BC40CD">
        <w:rPr>
          <w:rFonts w:cs="Arial"/>
        </w:rPr>
        <w:t xml:space="preserve">el tramo bajo del cauce se caracteriza por presentar in índice </w:t>
      </w:r>
      <w:r w:rsidRPr="00DC6E14">
        <w:rPr>
          <w:rFonts w:cs="Arial"/>
        </w:rPr>
        <w:t xml:space="preserve">de susceptibilidad </w:t>
      </w:r>
      <w:r w:rsidR="00BC40CD">
        <w:rPr>
          <w:rFonts w:cs="Arial"/>
        </w:rPr>
        <w:t xml:space="preserve">muy alta; el tramo medio, un índice de susceptibilidad alta; y el tramo </w:t>
      </w:r>
      <w:r w:rsidRPr="00DC6E14">
        <w:rPr>
          <w:rFonts w:cs="Arial"/>
        </w:rPr>
        <w:t>alt</w:t>
      </w:r>
      <w:r w:rsidR="00D337DC">
        <w:rPr>
          <w:rFonts w:cs="Arial"/>
        </w:rPr>
        <w:t>o</w:t>
      </w:r>
      <w:r w:rsidR="00BC40CD">
        <w:rPr>
          <w:rFonts w:cs="Arial"/>
        </w:rPr>
        <w:t>, un índice de susceptibilidad alta y muy baja</w:t>
      </w:r>
      <w:r w:rsidRPr="00DC6E14">
        <w:rPr>
          <w:rFonts w:cs="Arial"/>
        </w:rPr>
        <w:t>.</w:t>
      </w:r>
    </w:p>
    <w:p w:rsidR="00BC40CD" w:rsidRDefault="00BC40CD" w:rsidP="009409C1">
      <w:pPr>
        <w:spacing w:after="120" w:line="360" w:lineRule="auto"/>
        <w:jc w:val="both"/>
        <w:rPr>
          <w:rFonts w:cs="Arial"/>
        </w:rPr>
      </w:pPr>
    </w:p>
    <w:p w:rsidR="00BC40CD" w:rsidRDefault="00BC40CD" w:rsidP="009409C1">
      <w:pPr>
        <w:spacing w:after="120" w:line="360" w:lineRule="auto"/>
        <w:jc w:val="both"/>
        <w:rPr>
          <w:rFonts w:cs="Arial"/>
        </w:rPr>
      </w:pPr>
    </w:p>
    <w:p w:rsidR="00BC40CD" w:rsidRDefault="00BC40CD" w:rsidP="009409C1">
      <w:pPr>
        <w:spacing w:after="120" w:line="360" w:lineRule="auto"/>
        <w:jc w:val="both"/>
        <w:rPr>
          <w:rFonts w:cs="Arial"/>
        </w:rPr>
      </w:pPr>
    </w:p>
    <w:p w:rsidR="00BC40CD" w:rsidRPr="00DC6E14" w:rsidRDefault="00BC40CD" w:rsidP="009409C1">
      <w:pPr>
        <w:spacing w:after="120" w:line="360" w:lineRule="auto"/>
        <w:jc w:val="both"/>
        <w:rPr>
          <w:rFonts w:cs="Arial"/>
        </w:rPr>
      </w:pPr>
    </w:p>
    <w:p w:rsidR="00BF5E64" w:rsidRPr="00DC6E14" w:rsidRDefault="00BF5E64" w:rsidP="009409C1">
      <w:pPr>
        <w:spacing w:after="120" w:line="360" w:lineRule="auto"/>
        <w:jc w:val="both"/>
        <w:rPr>
          <w:rFonts w:cs="Arial"/>
        </w:rPr>
      </w:pPr>
    </w:p>
    <w:p w:rsidR="00E74608" w:rsidRPr="00DC6E14" w:rsidRDefault="00B56CF3" w:rsidP="00AE366B">
      <w:pPr>
        <w:pStyle w:val="Ttulo2"/>
        <w:rPr>
          <w:szCs w:val="24"/>
        </w:rPr>
      </w:pPr>
      <w:bookmarkStart w:id="146" w:name="_Toc530410750"/>
      <w:bookmarkStart w:id="147" w:name="_Toc530411580"/>
      <w:bookmarkStart w:id="148" w:name="_Toc8069420"/>
      <w:r w:rsidRPr="00DC6E14">
        <w:rPr>
          <w:szCs w:val="24"/>
        </w:rPr>
        <w:lastRenderedPageBreak/>
        <w:t xml:space="preserve">5.2. </w:t>
      </w:r>
      <w:r w:rsidR="00E74608" w:rsidRPr="00DC6E14">
        <w:rPr>
          <w:szCs w:val="24"/>
        </w:rPr>
        <w:t>RECOMENDACIONES</w:t>
      </w:r>
      <w:bookmarkEnd w:id="146"/>
      <w:bookmarkEnd w:id="147"/>
      <w:bookmarkEnd w:id="148"/>
    </w:p>
    <w:p w:rsidR="00970B9B" w:rsidRPr="00DC6E14" w:rsidRDefault="00970B9B" w:rsidP="00F75B07">
      <w:pPr>
        <w:spacing w:after="120" w:line="360" w:lineRule="auto"/>
        <w:jc w:val="both"/>
        <w:rPr>
          <w:rFonts w:cs="Arial"/>
        </w:rPr>
      </w:pPr>
      <w:r w:rsidRPr="00DC6E14">
        <w:rPr>
          <w:rFonts w:cs="Arial"/>
        </w:rPr>
        <w:t>Según la práctica de las variables utilizadas en la medición de la erosionabilidad de rocas, se puede promover el uso de otras variables de evaluación, como por ejemplo “el espaciamiento de las juntas”, puesto que es una variable directamente proporcional a la erosionabilidad y muy representativa; aunque ofrece muchas dificultades al evaluar rocas muy meteorizadas o fracturadas, por lo que en estos casos particulares casos habría que utilizar otros parámetros.</w:t>
      </w:r>
    </w:p>
    <w:p w:rsidR="00DA3259" w:rsidRPr="00DC6E14" w:rsidRDefault="00DA3259" w:rsidP="009409C1">
      <w:pPr>
        <w:spacing w:after="120" w:line="360" w:lineRule="auto"/>
        <w:jc w:val="both"/>
        <w:rPr>
          <w:rFonts w:cs="Arial"/>
        </w:rPr>
      </w:pPr>
      <w:r w:rsidRPr="00DC6E14">
        <w:rPr>
          <w:rFonts w:cs="Arial"/>
        </w:rPr>
        <w:t xml:space="preserve">Para </w:t>
      </w:r>
      <w:r w:rsidR="00970B9B" w:rsidRPr="00DC6E14">
        <w:rPr>
          <w:rFonts w:cs="Arial"/>
        </w:rPr>
        <w:t>medir mejor</w:t>
      </w:r>
      <w:r w:rsidRPr="00DC6E14">
        <w:rPr>
          <w:rFonts w:cs="Arial"/>
        </w:rPr>
        <w:t xml:space="preserve"> la erosionabilidad</w:t>
      </w:r>
      <w:r w:rsidR="00970B9B" w:rsidRPr="00DC6E14">
        <w:rPr>
          <w:rFonts w:cs="Arial"/>
        </w:rPr>
        <w:t xml:space="preserve"> de un área determinada</w:t>
      </w:r>
      <w:r w:rsidR="00E74608" w:rsidRPr="00DC6E14">
        <w:rPr>
          <w:rFonts w:cs="Arial"/>
        </w:rPr>
        <w:t xml:space="preserve"> se recomienda </w:t>
      </w:r>
      <w:r w:rsidR="00970B9B" w:rsidRPr="00DC6E14">
        <w:rPr>
          <w:rFonts w:cs="Arial"/>
        </w:rPr>
        <w:t>aplicar</w:t>
      </w:r>
      <w:r w:rsidR="00E74608" w:rsidRPr="00DC6E14">
        <w:rPr>
          <w:rFonts w:cs="Arial"/>
        </w:rPr>
        <w:t xml:space="preserve"> métodos de muestreo probabilístico</w:t>
      </w:r>
      <w:r w:rsidR="00970B9B" w:rsidRPr="00DC6E14">
        <w:rPr>
          <w:rFonts w:cs="Arial"/>
        </w:rPr>
        <w:t xml:space="preserve"> en vez del muestreo no probabilístico, puesto que este método no proporciona demasiada certidumbre con respecto a la representatividad de la muestra, para ello se recomienda hacer uso de instrumentos </w:t>
      </w:r>
      <w:r w:rsidRPr="00DC6E14">
        <w:rPr>
          <w:rFonts w:cs="Arial"/>
        </w:rPr>
        <w:t xml:space="preserve">de </w:t>
      </w:r>
      <w:r w:rsidR="00970B9B" w:rsidRPr="00DC6E14">
        <w:rPr>
          <w:rFonts w:cs="Arial"/>
        </w:rPr>
        <w:t>campo para realiza ensayos in situ e incrementar el número de muestras puntuales para mayor precisión de los resultados</w:t>
      </w:r>
      <w:r w:rsidRPr="00DC6E14">
        <w:rPr>
          <w:rFonts w:cs="Arial"/>
        </w:rPr>
        <w:t>.</w:t>
      </w:r>
    </w:p>
    <w:p w:rsidR="00162931" w:rsidRPr="00DC6E14" w:rsidRDefault="00970B9B" w:rsidP="009409C1">
      <w:pPr>
        <w:spacing w:after="120" w:line="360" w:lineRule="auto"/>
        <w:jc w:val="both"/>
        <w:rPr>
          <w:rFonts w:cs="Arial"/>
          <w:b/>
        </w:rPr>
      </w:pPr>
      <w:r w:rsidRPr="00DC6E14">
        <w:rPr>
          <w:rFonts w:cs="Arial"/>
        </w:rPr>
        <w:t xml:space="preserve">Aplicar el Método del índice de Erosionabilidad demanda muchos recursos económicos y tiempo, por lo que sugerimos al lector innovar nuevos métodos o prácticas de medición, por ejemplo, se </w:t>
      </w:r>
      <w:r w:rsidR="00310F02" w:rsidRPr="00DC6E14">
        <w:rPr>
          <w:rFonts w:cs="Arial"/>
        </w:rPr>
        <w:t>incita</w:t>
      </w:r>
      <w:r w:rsidRPr="00DC6E14">
        <w:rPr>
          <w:rFonts w:cs="Arial"/>
        </w:rPr>
        <w:t xml:space="preserve"> </w:t>
      </w:r>
      <w:r w:rsidR="00DC6F94" w:rsidRPr="00DC6E14">
        <w:rPr>
          <w:rFonts w:cs="Arial"/>
        </w:rPr>
        <w:t xml:space="preserve">a la inventiva de un ensayo de campo </w:t>
      </w:r>
      <w:r w:rsidRPr="00DC6E14">
        <w:rPr>
          <w:rFonts w:cs="Arial"/>
        </w:rPr>
        <w:t xml:space="preserve">que sea </w:t>
      </w:r>
      <w:r w:rsidR="00B72785" w:rsidRPr="00DC6E14">
        <w:rPr>
          <w:rFonts w:cs="Arial"/>
        </w:rPr>
        <w:t xml:space="preserve">rápido y preciso, como por ejemplo </w:t>
      </w:r>
      <w:r w:rsidR="00E74608" w:rsidRPr="00DC6E14">
        <w:rPr>
          <w:rFonts w:cs="Arial"/>
        </w:rPr>
        <w:t xml:space="preserve">fabricar un dispositivo portátil </w:t>
      </w:r>
      <w:r w:rsidR="00D337DC">
        <w:rPr>
          <w:rFonts w:cs="Arial"/>
        </w:rPr>
        <w:t>con</w:t>
      </w:r>
      <w:r w:rsidR="00D1052B" w:rsidRPr="00DC6E14">
        <w:rPr>
          <w:rFonts w:cs="Arial"/>
        </w:rPr>
        <w:t xml:space="preserve"> </w:t>
      </w:r>
      <w:r w:rsidR="00E74608" w:rsidRPr="00DC6E14">
        <w:rPr>
          <w:rFonts w:cs="Arial"/>
        </w:rPr>
        <w:t>efectos vibratorios</w:t>
      </w:r>
      <w:r w:rsidR="00D1052B" w:rsidRPr="00DC6E14">
        <w:rPr>
          <w:rFonts w:cs="Arial"/>
        </w:rPr>
        <w:t xml:space="preserve"> para disgregar muestras de suelo </w:t>
      </w:r>
      <w:r w:rsidRPr="00DC6E14">
        <w:rPr>
          <w:rFonts w:cs="Arial"/>
        </w:rPr>
        <w:t>dentro de un disolvente de agua</w:t>
      </w:r>
      <w:r w:rsidR="00872DEF">
        <w:rPr>
          <w:rFonts w:cs="Arial"/>
        </w:rPr>
        <w:t>,</w:t>
      </w:r>
      <w:r w:rsidR="00D337DC">
        <w:rPr>
          <w:rFonts w:cs="Arial"/>
        </w:rPr>
        <w:t xml:space="preserve"> y con un control del</w:t>
      </w:r>
      <w:r w:rsidR="00D1052B" w:rsidRPr="00DC6E14">
        <w:rPr>
          <w:rFonts w:cs="Arial"/>
        </w:rPr>
        <w:t xml:space="preserve"> tiempo</w:t>
      </w:r>
      <w:r w:rsidRPr="00DC6E14">
        <w:rPr>
          <w:rFonts w:cs="Arial"/>
        </w:rPr>
        <w:t>.</w:t>
      </w:r>
    </w:p>
    <w:p w:rsidR="00162931" w:rsidRPr="00DC6E14" w:rsidRDefault="00162931" w:rsidP="009409C1">
      <w:pPr>
        <w:spacing w:after="120" w:line="360" w:lineRule="auto"/>
        <w:jc w:val="both"/>
        <w:rPr>
          <w:rFonts w:cs="Arial"/>
          <w:b/>
        </w:rPr>
      </w:pPr>
    </w:p>
    <w:p w:rsidR="00162931" w:rsidRPr="00DC6E14" w:rsidRDefault="00162931" w:rsidP="009409C1">
      <w:pPr>
        <w:spacing w:after="120" w:line="360" w:lineRule="auto"/>
        <w:jc w:val="both"/>
        <w:rPr>
          <w:rFonts w:cs="Arial"/>
          <w:b/>
        </w:rPr>
      </w:pPr>
    </w:p>
    <w:p w:rsidR="00162931" w:rsidRPr="00DC6E14" w:rsidRDefault="00162931" w:rsidP="009409C1">
      <w:pPr>
        <w:spacing w:after="120" w:line="360" w:lineRule="auto"/>
        <w:jc w:val="both"/>
        <w:rPr>
          <w:rFonts w:cs="Arial"/>
          <w:b/>
        </w:rPr>
      </w:pPr>
    </w:p>
    <w:p w:rsidR="00162931" w:rsidRPr="00DC6E14" w:rsidRDefault="00162931" w:rsidP="009409C1">
      <w:pPr>
        <w:spacing w:after="120" w:line="360" w:lineRule="auto"/>
        <w:jc w:val="both"/>
        <w:rPr>
          <w:rFonts w:cs="Arial"/>
          <w:b/>
        </w:rPr>
      </w:pPr>
    </w:p>
    <w:p w:rsidR="00162931" w:rsidRPr="00DC6E14" w:rsidRDefault="00162931" w:rsidP="009409C1">
      <w:pPr>
        <w:spacing w:after="120" w:line="360" w:lineRule="auto"/>
        <w:jc w:val="both"/>
        <w:rPr>
          <w:rFonts w:cs="Arial"/>
          <w:b/>
        </w:rPr>
      </w:pPr>
    </w:p>
    <w:p w:rsidR="00162931" w:rsidRPr="00DC6E14" w:rsidRDefault="00162931" w:rsidP="009409C1">
      <w:pPr>
        <w:spacing w:after="120" w:line="360" w:lineRule="auto"/>
        <w:jc w:val="both"/>
        <w:rPr>
          <w:rFonts w:cs="Arial"/>
          <w:b/>
        </w:rPr>
      </w:pPr>
    </w:p>
    <w:p w:rsidR="00162931" w:rsidRPr="00DC6E14" w:rsidRDefault="00162931" w:rsidP="009409C1">
      <w:pPr>
        <w:spacing w:after="120" w:line="360" w:lineRule="auto"/>
        <w:jc w:val="both"/>
        <w:rPr>
          <w:rFonts w:cs="Arial"/>
          <w:b/>
        </w:rPr>
      </w:pPr>
    </w:p>
    <w:p w:rsidR="00162931" w:rsidRPr="00DC6E14" w:rsidRDefault="00162931" w:rsidP="009409C1">
      <w:pPr>
        <w:spacing w:after="120" w:line="360" w:lineRule="auto"/>
        <w:jc w:val="both"/>
        <w:rPr>
          <w:rFonts w:cs="Arial"/>
          <w:b/>
        </w:rPr>
      </w:pPr>
    </w:p>
    <w:p w:rsidR="00162931" w:rsidRPr="00DC6E14" w:rsidRDefault="00162931" w:rsidP="009409C1">
      <w:pPr>
        <w:spacing w:after="120" w:line="360" w:lineRule="auto"/>
        <w:jc w:val="both"/>
        <w:rPr>
          <w:rFonts w:cs="Arial"/>
          <w:b/>
        </w:rPr>
      </w:pPr>
    </w:p>
    <w:p w:rsidR="00F77CF0" w:rsidRPr="00DC6E14" w:rsidRDefault="00F77CF0" w:rsidP="009409C1">
      <w:pPr>
        <w:spacing w:after="120" w:line="360" w:lineRule="auto"/>
        <w:jc w:val="both"/>
        <w:rPr>
          <w:rFonts w:cs="Arial"/>
          <w:b/>
        </w:rPr>
      </w:pPr>
    </w:p>
    <w:p w:rsidR="00F77CF0" w:rsidRPr="00DC6E14" w:rsidRDefault="00F77CF0" w:rsidP="009409C1">
      <w:pPr>
        <w:spacing w:after="120" w:line="360" w:lineRule="auto"/>
        <w:jc w:val="both"/>
        <w:rPr>
          <w:rFonts w:cs="Arial"/>
          <w:b/>
        </w:rPr>
      </w:pPr>
    </w:p>
    <w:p w:rsidR="00E74608" w:rsidRPr="00DC6E14" w:rsidRDefault="00E74608" w:rsidP="00AE366B">
      <w:pPr>
        <w:pStyle w:val="Ttulo1"/>
        <w:jc w:val="left"/>
      </w:pPr>
      <w:bookmarkStart w:id="149" w:name="_Toc530410751"/>
      <w:bookmarkStart w:id="150" w:name="_Toc530411581"/>
      <w:bookmarkStart w:id="151" w:name="_Toc8069421"/>
      <w:r w:rsidRPr="00DC6E14">
        <w:lastRenderedPageBreak/>
        <w:t>REFERENCIAS BIBLIOGRÁFICAS</w:t>
      </w:r>
      <w:bookmarkStart w:id="152" w:name="_GoBack"/>
      <w:bookmarkEnd w:id="149"/>
      <w:bookmarkEnd w:id="150"/>
      <w:bookmarkEnd w:id="151"/>
      <w:bookmarkEnd w:id="152"/>
    </w:p>
    <w:p w:rsidR="00AB67B4" w:rsidRPr="00DC6E14" w:rsidRDefault="00AB67B4" w:rsidP="00DF6BAB">
      <w:pPr>
        <w:spacing w:after="120" w:line="360" w:lineRule="auto"/>
        <w:ind w:left="709" w:hanging="709"/>
        <w:jc w:val="both"/>
        <w:rPr>
          <w:rFonts w:cs="Arial"/>
          <w:lang w:val="en-US"/>
        </w:rPr>
      </w:pPr>
      <w:r w:rsidRPr="00DC6E14">
        <w:rPr>
          <w:rFonts w:cs="Arial"/>
        </w:rPr>
        <w:t xml:space="preserve">Annandale, G. 1995. Erodibility. </w:t>
      </w:r>
      <w:r w:rsidRPr="00DC6E14">
        <w:rPr>
          <w:rFonts w:cs="Arial"/>
          <w:lang w:val="en-US"/>
        </w:rPr>
        <w:t>Journal of hydraulic research</w:t>
      </w:r>
      <w:r w:rsidR="00CE3C24" w:rsidRPr="00DC6E14">
        <w:rPr>
          <w:rFonts w:cs="Arial"/>
          <w:lang w:val="en-US"/>
        </w:rPr>
        <w:t>. 33(4):471-494.</w:t>
      </w:r>
    </w:p>
    <w:p w:rsidR="00CE3C24" w:rsidRPr="00DC6E14" w:rsidRDefault="00CE3C24" w:rsidP="00DF6BAB">
      <w:pPr>
        <w:spacing w:after="120" w:line="360" w:lineRule="auto"/>
        <w:ind w:left="709" w:hanging="709"/>
        <w:jc w:val="both"/>
        <w:rPr>
          <w:rFonts w:cs="Arial"/>
          <w:lang w:val="en-US"/>
        </w:rPr>
      </w:pPr>
      <w:r w:rsidRPr="00DC6E14">
        <w:rPr>
          <w:rFonts w:cs="Arial"/>
          <w:lang w:val="en-US"/>
        </w:rPr>
        <w:t>Annandale, G. y Smith, S. 2001. Calculation of bridge pier scour using the erodibility index method. EE.UU, Department of transportation research. 54p. N° CDOT-DTD-R-2000-9.</w:t>
      </w:r>
    </w:p>
    <w:p w:rsidR="00BE1168" w:rsidRPr="00DC6E14" w:rsidRDefault="00BE1168" w:rsidP="00DF6BAB">
      <w:pPr>
        <w:spacing w:after="120" w:line="360" w:lineRule="auto"/>
        <w:ind w:left="709" w:hanging="709"/>
        <w:jc w:val="both"/>
        <w:rPr>
          <w:rFonts w:cs="Arial"/>
        </w:rPr>
      </w:pPr>
      <w:r w:rsidRPr="00DC6E14">
        <w:rPr>
          <w:rFonts w:cs="Arial"/>
        </w:rPr>
        <w:t>Arévalo, C. y Vásquez, J. (s.f). Caracterización de unidades de suelo y roca en mapas ingeniero geológicos de la escala mediana y de detalle. Perú. 6p.</w:t>
      </w:r>
    </w:p>
    <w:p w:rsidR="00530432" w:rsidRPr="00DC6E14" w:rsidRDefault="00530432" w:rsidP="00DF6BAB">
      <w:pPr>
        <w:spacing w:after="120" w:line="360" w:lineRule="auto"/>
        <w:ind w:left="709" w:hanging="709"/>
        <w:jc w:val="both"/>
        <w:rPr>
          <w:rFonts w:cs="Arial"/>
        </w:rPr>
      </w:pPr>
      <w:r w:rsidRPr="00DC6E14">
        <w:rPr>
          <w:rFonts w:cs="Arial"/>
        </w:rPr>
        <w:t>Arias, FG. 2012. El proyecto de investigación: Introducción a la metodología científica. 6 ed. Venezuela. Episteme. 137p.</w:t>
      </w:r>
    </w:p>
    <w:p w:rsidR="00E37D46" w:rsidRPr="00DC6E14" w:rsidRDefault="00E37D46" w:rsidP="00DF6BAB">
      <w:pPr>
        <w:spacing w:after="120" w:line="360" w:lineRule="auto"/>
        <w:ind w:left="709" w:hanging="709"/>
        <w:jc w:val="both"/>
        <w:rPr>
          <w:rFonts w:cs="Arial"/>
        </w:rPr>
      </w:pPr>
      <w:r w:rsidRPr="00DC6E14">
        <w:rPr>
          <w:rFonts w:cs="Arial"/>
        </w:rPr>
        <w:t xml:space="preserve">ASTM. 2008. Standard </w:t>
      </w:r>
      <w:r w:rsidR="00872DEF">
        <w:rPr>
          <w:rFonts w:cs="Arial"/>
        </w:rPr>
        <w:t>p</w:t>
      </w:r>
      <w:r w:rsidRPr="00DC6E14">
        <w:rPr>
          <w:rFonts w:cs="Arial"/>
        </w:rPr>
        <w:t xml:space="preserve">ractice for </w:t>
      </w:r>
      <w:r w:rsidR="00872DEF">
        <w:rPr>
          <w:rFonts w:cs="Arial"/>
        </w:rPr>
        <w:t>d</w:t>
      </w:r>
      <w:r w:rsidRPr="00DC6E14">
        <w:rPr>
          <w:rFonts w:cs="Arial"/>
        </w:rPr>
        <w:t xml:space="preserve">estription and </w:t>
      </w:r>
      <w:r w:rsidR="00872DEF">
        <w:rPr>
          <w:rFonts w:cs="Arial"/>
        </w:rPr>
        <w:t>i</w:t>
      </w:r>
      <w:r w:rsidRPr="00DC6E14">
        <w:rPr>
          <w:rFonts w:cs="Arial"/>
        </w:rPr>
        <w:t xml:space="preserve">dentification of </w:t>
      </w:r>
      <w:r w:rsidR="00872DEF">
        <w:rPr>
          <w:rFonts w:cs="Arial"/>
        </w:rPr>
        <w:t>s</w:t>
      </w:r>
      <w:r w:rsidRPr="00DC6E14">
        <w:rPr>
          <w:rFonts w:cs="Arial"/>
        </w:rPr>
        <w:t>oils (Visual-Manual Procedure). United States. 11p.</w:t>
      </w:r>
    </w:p>
    <w:p w:rsidR="00757041" w:rsidRPr="00DC6E14" w:rsidRDefault="00757041" w:rsidP="00DF6BAB">
      <w:pPr>
        <w:spacing w:after="120" w:line="360" w:lineRule="auto"/>
        <w:ind w:left="709" w:hanging="709"/>
        <w:jc w:val="both"/>
        <w:rPr>
          <w:rFonts w:cs="Arial"/>
        </w:rPr>
      </w:pPr>
      <w:r w:rsidRPr="00DC6E14">
        <w:rPr>
          <w:rFonts w:cs="Arial"/>
        </w:rPr>
        <w:t>Aznar, J. y Guijarro, F. 2012. Nuevos métodos de valoración: Modelos multicriterio. 2 ed. España. Universitat Poli</w:t>
      </w:r>
      <w:r w:rsidR="00214107" w:rsidRPr="00DC6E14">
        <w:rPr>
          <w:rFonts w:cs="Arial"/>
        </w:rPr>
        <w:t>te</w:t>
      </w:r>
      <w:r w:rsidRPr="00DC6E14">
        <w:rPr>
          <w:rFonts w:cs="Arial"/>
        </w:rPr>
        <w:t>cnica de Valencia. 280p.</w:t>
      </w:r>
    </w:p>
    <w:p w:rsidR="00863497" w:rsidRPr="00DC6E14" w:rsidRDefault="00863497" w:rsidP="00DF6BAB">
      <w:pPr>
        <w:spacing w:after="120" w:line="360" w:lineRule="auto"/>
        <w:ind w:left="709" w:hanging="709"/>
        <w:jc w:val="both"/>
        <w:rPr>
          <w:rFonts w:cs="Arial"/>
        </w:rPr>
      </w:pPr>
      <w:r w:rsidRPr="00DC6E14">
        <w:rPr>
          <w:rFonts w:cs="Arial"/>
        </w:rPr>
        <w:t>Bascuñán, S. 2010. Relación entre la erosión producida por un flujo superficial en suelos finos y algunas propiedades de estos. Santiago, Chile. 222p.</w:t>
      </w:r>
    </w:p>
    <w:p w:rsidR="00395D6C" w:rsidRPr="00DC6E14" w:rsidRDefault="00395D6C" w:rsidP="00DF6BAB">
      <w:pPr>
        <w:spacing w:after="120" w:line="360" w:lineRule="auto"/>
        <w:ind w:left="709" w:hanging="709"/>
        <w:jc w:val="both"/>
        <w:rPr>
          <w:rFonts w:cs="Arial"/>
          <w:lang w:val="en-US"/>
        </w:rPr>
      </w:pPr>
      <w:r w:rsidRPr="00DC6E14">
        <w:rPr>
          <w:rFonts w:cs="Arial"/>
        </w:rPr>
        <w:t xml:space="preserve">Benito et al. 2010. Métodos para el estudio de la erosionabilidad del suelo: su aplicación en suelos afectados por incendios forestales. </w:t>
      </w:r>
      <w:r w:rsidRPr="00DC6E14">
        <w:rPr>
          <w:rFonts w:cs="Arial"/>
          <w:lang w:val="en-US"/>
        </w:rPr>
        <w:t>ResearchGate</w:t>
      </w:r>
      <w:r w:rsidR="009A4F91" w:rsidRPr="00DC6E14">
        <w:rPr>
          <w:rFonts w:cs="Arial"/>
          <w:lang w:val="en-US"/>
        </w:rPr>
        <w:t xml:space="preserve"> </w:t>
      </w:r>
      <w:r w:rsidRPr="00DC6E14">
        <w:rPr>
          <w:rFonts w:cs="Arial"/>
          <w:lang w:val="en-US"/>
        </w:rPr>
        <w:t>(2.2): 87-107.</w:t>
      </w:r>
    </w:p>
    <w:p w:rsidR="009B1AFD" w:rsidRPr="00DC6E14" w:rsidRDefault="009B1AFD" w:rsidP="00DF6BAB">
      <w:pPr>
        <w:spacing w:after="120" w:line="360" w:lineRule="auto"/>
        <w:ind w:left="709" w:hanging="709"/>
        <w:jc w:val="both"/>
        <w:rPr>
          <w:rFonts w:cs="Arial"/>
          <w:lang w:val="en-US"/>
        </w:rPr>
      </w:pPr>
      <w:r w:rsidRPr="00DC6E14">
        <w:rPr>
          <w:rFonts w:cs="Arial"/>
          <w:lang w:val="en-US"/>
        </w:rPr>
        <w:t>Budhu, M. 2011. Soil mechanics and foundations. 3 ed. Estados Unidos de América. John Wiley &amp; Sons. 781p.</w:t>
      </w:r>
    </w:p>
    <w:p w:rsidR="00CE3C24" w:rsidRPr="00DC6E14" w:rsidRDefault="00CE3C24" w:rsidP="00DF6BAB">
      <w:pPr>
        <w:spacing w:after="120" w:line="360" w:lineRule="auto"/>
        <w:ind w:left="709" w:hanging="709"/>
        <w:jc w:val="both"/>
        <w:rPr>
          <w:rFonts w:cs="Arial"/>
        </w:rPr>
      </w:pPr>
      <w:r w:rsidRPr="00DC6E14">
        <w:rPr>
          <w:rFonts w:cs="Arial"/>
          <w:lang w:val="en-US"/>
        </w:rPr>
        <w:t>Bureau of Reclamation. 2015. IV-1 Erosion of rock and soil</w:t>
      </w:r>
      <w:r w:rsidR="001F5520" w:rsidRPr="00DC6E14">
        <w:rPr>
          <w:rFonts w:cs="Arial"/>
          <w:lang w:val="en-US"/>
        </w:rPr>
        <w:t xml:space="preserve">. </w:t>
      </w:r>
      <w:r w:rsidR="001F5520" w:rsidRPr="00DC6E14">
        <w:rPr>
          <w:rFonts w:cs="Arial"/>
        </w:rPr>
        <w:t>EE.UU. 42p.</w:t>
      </w:r>
    </w:p>
    <w:p w:rsidR="00395D6C" w:rsidRPr="00DC6E14" w:rsidRDefault="00395D6C" w:rsidP="00DF6BAB">
      <w:pPr>
        <w:spacing w:after="120" w:line="360" w:lineRule="auto"/>
        <w:ind w:left="709" w:hanging="709"/>
        <w:jc w:val="both"/>
        <w:rPr>
          <w:rFonts w:cs="Arial"/>
        </w:rPr>
      </w:pPr>
      <w:r w:rsidRPr="00DC6E14">
        <w:rPr>
          <w:rFonts w:cs="Arial"/>
        </w:rPr>
        <w:t xml:space="preserve">Caminati, M. 2003. El método del </w:t>
      </w:r>
      <w:r w:rsidR="00E37D46" w:rsidRPr="00DC6E14">
        <w:rPr>
          <w:rFonts w:cs="Arial"/>
        </w:rPr>
        <w:t>Í</w:t>
      </w:r>
      <w:r w:rsidRPr="00DC6E14">
        <w:rPr>
          <w:rFonts w:cs="Arial"/>
        </w:rPr>
        <w:t xml:space="preserve">ndice de </w:t>
      </w:r>
      <w:r w:rsidR="00E37D46" w:rsidRPr="00DC6E14">
        <w:rPr>
          <w:rFonts w:cs="Arial"/>
        </w:rPr>
        <w:t>E</w:t>
      </w:r>
      <w:r w:rsidRPr="00DC6E14">
        <w:rPr>
          <w:rFonts w:cs="Arial"/>
        </w:rPr>
        <w:t xml:space="preserve">rodabilidad en el </w:t>
      </w:r>
      <w:r w:rsidR="00E37D46" w:rsidRPr="00DC6E14">
        <w:rPr>
          <w:rFonts w:cs="Arial"/>
        </w:rPr>
        <w:t>C</w:t>
      </w:r>
      <w:r w:rsidRPr="00DC6E14">
        <w:rPr>
          <w:rFonts w:cs="Arial"/>
        </w:rPr>
        <w:t xml:space="preserve">álculo de la </w:t>
      </w:r>
      <w:r w:rsidR="00E37D46" w:rsidRPr="00DC6E14">
        <w:rPr>
          <w:rFonts w:cs="Arial"/>
        </w:rPr>
        <w:t>E</w:t>
      </w:r>
      <w:r w:rsidRPr="00DC6E14">
        <w:rPr>
          <w:rFonts w:cs="Arial"/>
        </w:rPr>
        <w:t xml:space="preserve">rosión </w:t>
      </w:r>
      <w:r w:rsidR="00E37D46" w:rsidRPr="00DC6E14">
        <w:rPr>
          <w:rFonts w:cs="Arial"/>
        </w:rPr>
        <w:t>L</w:t>
      </w:r>
      <w:r w:rsidRPr="00DC6E14">
        <w:rPr>
          <w:rFonts w:cs="Arial"/>
        </w:rPr>
        <w:t xml:space="preserve">ocal en </w:t>
      </w:r>
      <w:r w:rsidR="00E37D46" w:rsidRPr="00DC6E14">
        <w:rPr>
          <w:rFonts w:cs="Arial"/>
        </w:rPr>
        <w:t>P</w:t>
      </w:r>
      <w:r w:rsidRPr="00DC6E14">
        <w:rPr>
          <w:rFonts w:cs="Arial"/>
        </w:rPr>
        <w:t xml:space="preserve">ilares de </w:t>
      </w:r>
      <w:r w:rsidR="00E37D46" w:rsidRPr="00DC6E14">
        <w:rPr>
          <w:rFonts w:cs="Arial"/>
        </w:rPr>
        <w:t>P</w:t>
      </w:r>
      <w:r w:rsidRPr="00DC6E14">
        <w:rPr>
          <w:rFonts w:cs="Arial"/>
        </w:rPr>
        <w:t xml:space="preserve">uentes. Tesis Ing. Perú. Universidad de Piura. 93p. </w:t>
      </w:r>
    </w:p>
    <w:p w:rsidR="00E37D46" w:rsidRPr="00DC6E14" w:rsidRDefault="00E37D46" w:rsidP="00DF6BAB">
      <w:pPr>
        <w:spacing w:after="120" w:line="360" w:lineRule="auto"/>
        <w:ind w:left="709" w:hanging="709"/>
        <w:jc w:val="both"/>
        <w:rPr>
          <w:rFonts w:cs="Arial"/>
        </w:rPr>
      </w:pPr>
      <w:r w:rsidRPr="00DC6E14">
        <w:rPr>
          <w:rFonts w:cs="Arial"/>
        </w:rPr>
        <w:t>Carvajal, J. 2012. Propuesta de Estandarización de la Cartografía Geomorfológica en Colombia. Bogotá, Colombia. 84p.</w:t>
      </w:r>
    </w:p>
    <w:p w:rsidR="009A4F91" w:rsidRPr="00DC6E14" w:rsidRDefault="009A4F91" w:rsidP="00DF6BAB">
      <w:pPr>
        <w:spacing w:after="120" w:line="360" w:lineRule="auto"/>
        <w:ind w:left="709" w:hanging="709"/>
        <w:jc w:val="both"/>
        <w:rPr>
          <w:rFonts w:cs="Arial"/>
        </w:rPr>
      </w:pPr>
      <w:r w:rsidRPr="00DC6E14">
        <w:rPr>
          <w:rFonts w:cs="Arial"/>
        </w:rPr>
        <w:t>Castañeda, L. 2014. Análisis tectónico del basamento cretáceo de la cordillera noroccidental alrededor del valle cajamarquino. Tesis Ing. Perú. Universidad Nacional de Cajamarca. 226p.</w:t>
      </w:r>
    </w:p>
    <w:p w:rsidR="00D017D0" w:rsidRPr="00DC6E14" w:rsidRDefault="00D017D0" w:rsidP="00DF6BAB">
      <w:pPr>
        <w:spacing w:after="120" w:line="360" w:lineRule="auto"/>
        <w:ind w:left="709" w:hanging="709"/>
        <w:jc w:val="both"/>
        <w:rPr>
          <w:rFonts w:cs="Arial"/>
        </w:rPr>
      </w:pPr>
      <w:r w:rsidRPr="00DC6E14">
        <w:rPr>
          <w:rFonts w:cs="Arial"/>
        </w:rPr>
        <w:lastRenderedPageBreak/>
        <w:t>CDMB</w:t>
      </w:r>
      <w:r w:rsidR="00EF0A2B" w:rsidRPr="00DC6E14">
        <w:rPr>
          <w:rFonts w:cs="Arial"/>
        </w:rPr>
        <w:t xml:space="preserve"> (Corporación Autónoma Regional Para la Defensa de la Meseta de Bucaramanga)</w:t>
      </w:r>
      <w:r w:rsidRPr="00DC6E14">
        <w:rPr>
          <w:rFonts w:cs="Arial"/>
        </w:rPr>
        <w:t xml:space="preserve">. 2005. Amenazas de inundación y erosión en el Rio de Oro. </w:t>
      </w:r>
      <w:r w:rsidR="00A621BB" w:rsidRPr="00DC6E14">
        <w:rPr>
          <w:rFonts w:cs="Arial"/>
        </w:rPr>
        <w:t>Geología</w:t>
      </w:r>
      <w:r w:rsidRPr="00DC6E14">
        <w:rPr>
          <w:rFonts w:cs="Arial"/>
        </w:rPr>
        <w:t xml:space="preserve"> y Geotecnia 1. 81p.</w:t>
      </w:r>
    </w:p>
    <w:p w:rsidR="00530432" w:rsidRPr="00DC6E14" w:rsidRDefault="00314A3D" w:rsidP="00DF6BAB">
      <w:pPr>
        <w:spacing w:after="120" w:line="360" w:lineRule="auto"/>
        <w:ind w:left="709" w:hanging="709"/>
        <w:jc w:val="both"/>
        <w:rPr>
          <w:rFonts w:cs="Arial"/>
        </w:rPr>
      </w:pPr>
      <w:r w:rsidRPr="00DC6E14">
        <w:rPr>
          <w:rFonts w:cs="Arial"/>
        </w:rPr>
        <w:t>Crespo, C. 2004. Mecánica de suelos y cimentaciones. 5 ed. México. Limusa. 652p.</w:t>
      </w:r>
    </w:p>
    <w:p w:rsidR="00AB67B4" w:rsidRPr="00DC6E14" w:rsidRDefault="00AB67B4" w:rsidP="00DF6BAB">
      <w:pPr>
        <w:spacing w:after="120" w:line="360" w:lineRule="auto"/>
        <w:ind w:left="709" w:hanging="709"/>
        <w:jc w:val="both"/>
        <w:rPr>
          <w:rFonts w:cs="Arial"/>
        </w:rPr>
      </w:pPr>
      <w:r w:rsidRPr="00DC6E14">
        <w:rPr>
          <w:rFonts w:cs="Arial"/>
        </w:rPr>
        <w:t>D’Angelo, S. s.f. Poblacion y muestra. 23p.</w:t>
      </w:r>
    </w:p>
    <w:p w:rsidR="00314A3D" w:rsidRPr="00DC6E14" w:rsidRDefault="00314A3D" w:rsidP="00DF6BAB">
      <w:pPr>
        <w:spacing w:after="120" w:line="360" w:lineRule="auto"/>
        <w:ind w:left="709" w:hanging="709"/>
        <w:jc w:val="both"/>
        <w:rPr>
          <w:rFonts w:cs="Arial"/>
        </w:rPr>
      </w:pPr>
      <w:r w:rsidRPr="00DC6E14">
        <w:rPr>
          <w:rFonts w:cs="Arial"/>
        </w:rPr>
        <w:t xml:space="preserve">Das, B. 2012. Fundamentos de ingeniería de cimentaciones. 7 ed. </w:t>
      </w:r>
    </w:p>
    <w:p w:rsidR="00530432" w:rsidRPr="00DC6E14" w:rsidRDefault="00530432" w:rsidP="00DF6BAB">
      <w:pPr>
        <w:spacing w:after="120" w:line="360" w:lineRule="auto"/>
        <w:ind w:left="709" w:hanging="709"/>
        <w:jc w:val="both"/>
        <w:rPr>
          <w:rFonts w:cs="Arial"/>
        </w:rPr>
      </w:pPr>
      <w:r w:rsidRPr="00DC6E14">
        <w:rPr>
          <w:rFonts w:cs="Arial"/>
        </w:rPr>
        <w:t>Dávila, J. 2011. Diccionario Geológico. Perú. Arthaltuna. 901p.</w:t>
      </w:r>
    </w:p>
    <w:p w:rsidR="009A4F91" w:rsidRPr="00DC6E14" w:rsidRDefault="009A4F91" w:rsidP="00DF6BAB">
      <w:pPr>
        <w:spacing w:after="120" w:line="360" w:lineRule="auto"/>
        <w:ind w:left="709" w:hanging="709"/>
        <w:jc w:val="both"/>
        <w:rPr>
          <w:rFonts w:cs="Arial"/>
        </w:rPr>
      </w:pPr>
      <w:r w:rsidRPr="00DC6E14">
        <w:rPr>
          <w:rFonts w:cs="Arial"/>
        </w:rPr>
        <w:t>Díaz, E. y Ollero, A. 2005. Metodología para la clasificación geomorfológica de los cursos fluviales de la cuenca del Ebro. Geographicalia (47):23-45.</w:t>
      </w:r>
    </w:p>
    <w:p w:rsidR="00530432" w:rsidRPr="00DC6E14" w:rsidRDefault="00530432" w:rsidP="00DF6BAB">
      <w:pPr>
        <w:spacing w:after="120" w:line="360" w:lineRule="auto"/>
        <w:ind w:left="709" w:hanging="709"/>
        <w:jc w:val="both"/>
        <w:rPr>
          <w:rFonts w:cs="Arial"/>
        </w:rPr>
      </w:pPr>
      <w:r w:rsidRPr="00DC6E14">
        <w:rPr>
          <w:rFonts w:cs="Arial"/>
        </w:rPr>
        <w:t>Elorza, M. 2008. Geomorfología. Madrid. Pearson Educación. 920p.</w:t>
      </w:r>
    </w:p>
    <w:p w:rsidR="009A4F91" w:rsidRPr="00DC6E14" w:rsidRDefault="009A4F91" w:rsidP="00DF6BAB">
      <w:pPr>
        <w:spacing w:after="120" w:line="360" w:lineRule="auto"/>
        <w:ind w:left="709" w:hanging="709"/>
        <w:jc w:val="both"/>
        <w:rPr>
          <w:rFonts w:cs="Arial"/>
        </w:rPr>
      </w:pPr>
      <w:r w:rsidRPr="00DC6E14">
        <w:rPr>
          <w:rFonts w:cs="Arial"/>
        </w:rPr>
        <w:t>FAO (Organización de las Naciones Unidas para la Agricultura y la Alimentación). 2006. Métodos sencillos para la agricultura. 2 ed. Roma.</w:t>
      </w:r>
    </w:p>
    <w:p w:rsidR="00395D6C" w:rsidRPr="00DC6E14" w:rsidRDefault="00395D6C" w:rsidP="00DF6BAB">
      <w:pPr>
        <w:spacing w:after="120" w:line="360" w:lineRule="auto"/>
        <w:ind w:left="709" w:hanging="709"/>
        <w:jc w:val="both"/>
        <w:rPr>
          <w:rFonts w:cs="Arial"/>
        </w:rPr>
      </w:pPr>
      <w:r w:rsidRPr="00DC6E14">
        <w:rPr>
          <w:rFonts w:cs="Arial"/>
        </w:rPr>
        <w:t xml:space="preserve">FAO (Organización de las Naciones Unidas para la Agricultura y la Alimentación). 2009. Guía para la descripción de suelos. 4 ed. Roma.111p. </w:t>
      </w:r>
    </w:p>
    <w:p w:rsidR="00530432" w:rsidRPr="00DC6E14" w:rsidRDefault="00530432" w:rsidP="00DF6BAB">
      <w:pPr>
        <w:spacing w:after="120" w:line="360" w:lineRule="auto"/>
        <w:ind w:left="709" w:hanging="709"/>
        <w:jc w:val="both"/>
        <w:rPr>
          <w:rFonts w:cs="Arial"/>
          <w:color w:val="000000"/>
        </w:rPr>
      </w:pPr>
      <w:r w:rsidRPr="00DC6E14">
        <w:rPr>
          <w:rFonts w:cs="Arial"/>
        </w:rPr>
        <w:t xml:space="preserve">García, M. 2009. </w:t>
      </w:r>
      <w:r w:rsidRPr="00DC6E14">
        <w:rPr>
          <w:rFonts w:cs="Arial"/>
          <w:color w:val="000000"/>
        </w:rPr>
        <w:t>Geomorfología. Los factores condicionantes del modelado del relieve. La importancia de la litología y las estructuras geológicas.</w:t>
      </w:r>
    </w:p>
    <w:p w:rsidR="00332A2A" w:rsidRPr="00DC6E14" w:rsidRDefault="00332A2A" w:rsidP="00DF6BAB">
      <w:pPr>
        <w:spacing w:after="120" w:line="360" w:lineRule="auto"/>
        <w:ind w:left="709" w:hanging="709"/>
        <w:jc w:val="both"/>
        <w:rPr>
          <w:rFonts w:cs="Arial"/>
        </w:rPr>
      </w:pPr>
      <w:r w:rsidRPr="00DC6E14">
        <w:rPr>
          <w:rFonts w:cs="Arial"/>
          <w:color w:val="000000"/>
        </w:rPr>
        <w:t>Gutierrez, M. 2008. Geomorfología. Madrid, España. Pearson Educación. 920p.</w:t>
      </w:r>
    </w:p>
    <w:p w:rsidR="00530432" w:rsidRPr="00DC6E14" w:rsidRDefault="00530432" w:rsidP="00DF6BAB">
      <w:pPr>
        <w:spacing w:after="120" w:line="360" w:lineRule="auto"/>
        <w:ind w:left="709" w:hanging="709"/>
        <w:jc w:val="both"/>
        <w:rPr>
          <w:rFonts w:cs="Arial"/>
        </w:rPr>
      </w:pPr>
      <w:r w:rsidRPr="00DC6E14">
        <w:rPr>
          <w:rFonts w:cs="Arial"/>
        </w:rPr>
        <w:t>Huaripata, MM. 2014. Modelo Geodinámico de la Quebrada Cruz Blanca, Microcuenca Cruz Blanca - Los Chilcos. Tesis Ing. Perú. Universidad Nacional de Cajamarca. 177p.</w:t>
      </w:r>
    </w:p>
    <w:p w:rsidR="00314A3D" w:rsidRPr="00DC6E14" w:rsidRDefault="00314A3D" w:rsidP="00DF6BAB">
      <w:pPr>
        <w:spacing w:after="120" w:line="360" w:lineRule="auto"/>
        <w:ind w:left="709" w:hanging="709"/>
        <w:jc w:val="both"/>
        <w:rPr>
          <w:rFonts w:cs="Arial"/>
        </w:rPr>
      </w:pPr>
      <w:r w:rsidRPr="00DC6E14">
        <w:rPr>
          <w:rFonts w:cs="Arial"/>
        </w:rPr>
        <w:t>IICA (Instituto Interamericano de Cooperación para la Agricultura). 2016. Redacción de referencias bibliográficas. 5 ed. Costa Rica. 79p.</w:t>
      </w:r>
    </w:p>
    <w:p w:rsidR="00BE5A5B" w:rsidRPr="00DC6E14" w:rsidRDefault="00BE5A5B" w:rsidP="00DF6BAB">
      <w:pPr>
        <w:spacing w:after="120" w:line="360" w:lineRule="auto"/>
        <w:ind w:left="709" w:hanging="709"/>
        <w:jc w:val="both"/>
        <w:rPr>
          <w:rFonts w:cs="Arial"/>
        </w:rPr>
      </w:pPr>
      <w:r w:rsidRPr="00DC6E14">
        <w:rPr>
          <w:rFonts w:cs="Arial"/>
        </w:rPr>
        <w:t>Jaramillo, J.</w:t>
      </w:r>
      <w:r w:rsidR="00863497" w:rsidRPr="00DC6E14">
        <w:rPr>
          <w:rFonts w:cs="Arial"/>
        </w:rPr>
        <w:t xml:space="preserve"> 2015. Estudio del riesgo por erosión hídrica del suelo utilizando el modelo USLE, mediante herramientas SIG, aplicado en la subcuenca Rio Portoviejo, provincia de Manabí. Tesis M.CS. Ecuador. Universidad Central del Ecuador. 143p.</w:t>
      </w:r>
    </w:p>
    <w:p w:rsidR="00614CE8" w:rsidRPr="00DC6E14" w:rsidRDefault="00614CE8" w:rsidP="00DF6BAB">
      <w:pPr>
        <w:spacing w:after="120" w:line="360" w:lineRule="auto"/>
        <w:ind w:left="709" w:hanging="709"/>
        <w:jc w:val="both"/>
        <w:rPr>
          <w:rFonts w:cs="Arial"/>
        </w:rPr>
      </w:pPr>
      <w:r w:rsidRPr="00DC6E14">
        <w:rPr>
          <w:rFonts w:cs="Arial"/>
        </w:rPr>
        <w:t xml:space="preserve">Jiménez, J. y De Justo, J. 1975. Geotecnia y cimientos. 2 ed. España. Rueda. </w:t>
      </w:r>
    </w:p>
    <w:p w:rsidR="00530432" w:rsidRPr="00DC6E14" w:rsidRDefault="00530432" w:rsidP="00DF6BAB">
      <w:pPr>
        <w:spacing w:after="120" w:line="360" w:lineRule="auto"/>
        <w:ind w:left="709" w:hanging="709"/>
        <w:jc w:val="both"/>
        <w:rPr>
          <w:rFonts w:cs="Arial"/>
        </w:rPr>
      </w:pPr>
      <w:r w:rsidRPr="00DC6E14">
        <w:rPr>
          <w:rFonts w:cs="Arial"/>
          <w:bCs/>
        </w:rPr>
        <w:lastRenderedPageBreak/>
        <w:t>Lagos, A; Quispe, C.</w:t>
      </w:r>
      <w:r w:rsidRPr="00DC6E14">
        <w:rPr>
          <w:rFonts w:cs="Arial"/>
        </w:rPr>
        <w:t xml:space="preserve"> 2012. Caracterización litológica y paleontológica del cretáceo inferior en Cajamarca: las formaciones Santa y Carhuaz. 9(1): 47-52. </w:t>
      </w:r>
    </w:p>
    <w:p w:rsidR="009B1AFD" w:rsidRPr="00DC6E14" w:rsidRDefault="009B1AFD" w:rsidP="00DF6BAB">
      <w:pPr>
        <w:spacing w:after="120" w:line="360" w:lineRule="auto"/>
        <w:ind w:left="709" w:hanging="709"/>
        <w:jc w:val="both"/>
        <w:rPr>
          <w:rFonts w:cs="Arial"/>
        </w:rPr>
      </w:pPr>
      <w:r w:rsidRPr="00DC6E14">
        <w:rPr>
          <w:rFonts w:cs="Arial"/>
        </w:rPr>
        <w:t>Lambe, W. y Whitman, R. 2004. Mecánica de suelos. México. Limusa. 582p.</w:t>
      </w:r>
    </w:p>
    <w:p w:rsidR="00757041" w:rsidRPr="00DC6E14" w:rsidRDefault="00757041" w:rsidP="00DF6BAB">
      <w:pPr>
        <w:spacing w:after="120" w:line="360" w:lineRule="auto"/>
        <w:ind w:left="709" w:hanging="709"/>
        <w:jc w:val="both"/>
        <w:rPr>
          <w:rFonts w:cs="Arial"/>
        </w:rPr>
      </w:pPr>
      <w:r w:rsidRPr="00DC6E14">
        <w:rPr>
          <w:rFonts w:cs="Arial"/>
        </w:rPr>
        <w:t xml:space="preserve">Mancilla, G. 2008. Uso y conservación de suelos: Uso de la ecuación universal de </w:t>
      </w:r>
      <w:r w:rsidR="00DF6BAB" w:rsidRPr="00DC6E14">
        <w:rPr>
          <w:rFonts w:cs="Arial"/>
        </w:rPr>
        <w:t>pérdidas</w:t>
      </w:r>
      <w:r w:rsidRPr="00DC6E14">
        <w:rPr>
          <w:rFonts w:cs="Arial"/>
        </w:rPr>
        <w:t xml:space="preserve"> de suelo (USLE) en el campo forestal. Universidad de Chile. 64p.</w:t>
      </w:r>
    </w:p>
    <w:p w:rsidR="00530432" w:rsidRPr="00DC6E14" w:rsidRDefault="00530432" w:rsidP="00DF6BAB">
      <w:pPr>
        <w:spacing w:after="120" w:line="360" w:lineRule="auto"/>
        <w:ind w:left="709" w:hanging="709"/>
        <w:jc w:val="both"/>
        <w:rPr>
          <w:rFonts w:cs="Arial"/>
        </w:rPr>
      </w:pPr>
      <w:r w:rsidRPr="00DC6E14">
        <w:rPr>
          <w:rFonts w:cs="Arial"/>
        </w:rPr>
        <w:t>Mendoza, JM. 2014. Estudio estratigráfico y estructural de la Formación Chimú en la localidad de Pariamarca y alrededores, Cajamarca-Perú. Plan de Tesis Ing. Universidad Nacional de Cajamarca. 19p.</w:t>
      </w:r>
    </w:p>
    <w:p w:rsidR="00214107" w:rsidRPr="00DC6E14" w:rsidRDefault="00214107" w:rsidP="00DF6BAB">
      <w:pPr>
        <w:spacing w:after="120" w:line="360" w:lineRule="auto"/>
        <w:ind w:left="709" w:hanging="709"/>
        <w:jc w:val="both"/>
        <w:rPr>
          <w:rFonts w:cs="Arial"/>
          <w:lang w:val="en-US"/>
        </w:rPr>
      </w:pPr>
      <w:r w:rsidRPr="00DC6E14">
        <w:rPr>
          <w:rFonts w:cs="Arial"/>
        </w:rPr>
        <w:t xml:space="preserve">Muñoz, J. 2000. Geomorfología general. 3 ed. España. Síntesis. </w:t>
      </w:r>
      <w:r w:rsidRPr="00DC6E14">
        <w:rPr>
          <w:rFonts w:cs="Arial"/>
          <w:lang w:val="en-US"/>
        </w:rPr>
        <w:t>349p.</w:t>
      </w:r>
    </w:p>
    <w:p w:rsidR="00214107" w:rsidRPr="00DC6E14" w:rsidRDefault="00214107" w:rsidP="00DF6BAB">
      <w:pPr>
        <w:spacing w:after="120" w:line="360" w:lineRule="auto"/>
        <w:ind w:left="709" w:hanging="709"/>
        <w:jc w:val="both"/>
        <w:rPr>
          <w:rFonts w:cs="Arial"/>
        </w:rPr>
      </w:pPr>
      <w:r w:rsidRPr="00DC6E14">
        <w:rPr>
          <w:rFonts w:cs="Arial"/>
          <w:lang w:val="en-US"/>
        </w:rPr>
        <w:t xml:space="preserve">Reddy, K. s.f. Experiment 7: Visual classification of soils. </w:t>
      </w:r>
      <w:r w:rsidRPr="00DC6E14">
        <w:rPr>
          <w:rFonts w:cs="Arial"/>
        </w:rPr>
        <w:t>74-90.</w:t>
      </w:r>
    </w:p>
    <w:p w:rsidR="00530432" w:rsidRPr="00DC6E14" w:rsidRDefault="00530432" w:rsidP="00DF6BAB">
      <w:pPr>
        <w:spacing w:after="120" w:line="360" w:lineRule="auto"/>
        <w:ind w:left="709" w:hanging="709"/>
        <w:jc w:val="both"/>
        <w:rPr>
          <w:rFonts w:cs="Arial"/>
        </w:rPr>
      </w:pPr>
      <w:r w:rsidRPr="00DC6E14">
        <w:rPr>
          <w:rFonts w:cs="Arial"/>
        </w:rPr>
        <w:t>Reyes, L. 1980. Geología de los cuadrángulos de Cajamarca, San Marcos, Cajabamba. Ed. Ingemmet. Lima. Bol 31.</w:t>
      </w:r>
    </w:p>
    <w:p w:rsidR="00BE5A5B" w:rsidRPr="00DC6E14" w:rsidRDefault="00BE5A5B" w:rsidP="00DF6BAB">
      <w:pPr>
        <w:spacing w:after="120" w:line="360" w:lineRule="auto"/>
        <w:ind w:left="709" w:hanging="709"/>
        <w:jc w:val="both"/>
        <w:rPr>
          <w:rFonts w:cs="Arial"/>
        </w:rPr>
      </w:pPr>
      <w:r w:rsidRPr="00DC6E14">
        <w:rPr>
          <w:rFonts w:cs="Arial"/>
        </w:rPr>
        <w:t>Rodríguez, J. 2008. Geomorfología de un sector de la cuenca de Almazán (Soria): Evaluación de procesos de erosión de suelos y planteamiento de escenarios ante el cambio climático. Madrid, España. 411p.</w:t>
      </w:r>
    </w:p>
    <w:p w:rsidR="00E3424C" w:rsidRPr="00DC6E14" w:rsidRDefault="00E3424C" w:rsidP="00DF6BAB">
      <w:pPr>
        <w:spacing w:after="120" w:line="360" w:lineRule="auto"/>
        <w:ind w:left="709" w:hanging="709"/>
        <w:jc w:val="both"/>
        <w:rPr>
          <w:rFonts w:cs="Arial"/>
        </w:rPr>
      </w:pPr>
      <w:r w:rsidRPr="00DC6E14">
        <w:rPr>
          <w:rFonts w:cs="Arial"/>
        </w:rPr>
        <w:t xml:space="preserve">SENAMHI (Servicio Nacional Meteorológico e Hidrológico del Perú). 2017. Mapa climático del Perú (en línea). Cajamarca, Perú. Consultado 27 jul. 2017. Disponible en https://www.senamhi.gob.pe/main.php?dp=cajamarca&amp;p=mapa-climatico-del-peru. </w:t>
      </w:r>
    </w:p>
    <w:p w:rsidR="009B1AFD" w:rsidRPr="00DC6E14" w:rsidRDefault="009B1AFD" w:rsidP="00DF6BAB">
      <w:pPr>
        <w:spacing w:after="120" w:line="360" w:lineRule="auto"/>
        <w:ind w:left="709" w:hanging="709"/>
        <w:jc w:val="both"/>
        <w:rPr>
          <w:rFonts w:cs="Arial"/>
        </w:rPr>
      </w:pPr>
      <w:r w:rsidRPr="00DC6E14">
        <w:rPr>
          <w:rFonts w:cs="Arial"/>
        </w:rPr>
        <w:t>Suarez, J. 2001. Control de erosión en zonas tropicales. Colombia. 556p.</w:t>
      </w:r>
    </w:p>
    <w:p w:rsidR="00BE5A5B" w:rsidRPr="00DC6E14" w:rsidRDefault="00BE5A5B" w:rsidP="00DF6BAB">
      <w:pPr>
        <w:spacing w:after="120" w:line="360" w:lineRule="auto"/>
        <w:ind w:left="709" w:hanging="709"/>
        <w:jc w:val="both"/>
        <w:rPr>
          <w:rFonts w:cs="Arial"/>
        </w:rPr>
      </w:pPr>
      <w:r w:rsidRPr="00DC6E14">
        <w:rPr>
          <w:rFonts w:cs="Arial"/>
        </w:rPr>
        <w:t>UAA (Universidad autónoma de Aguas Calientes). 2015. Estadística descriptiva. México. 38p.</w:t>
      </w:r>
    </w:p>
    <w:p w:rsidR="00530432" w:rsidRPr="00DC6E14" w:rsidRDefault="00530432" w:rsidP="00DF6BAB">
      <w:pPr>
        <w:spacing w:after="120" w:line="360" w:lineRule="auto"/>
        <w:ind w:left="709" w:hanging="709"/>
        <w:jc w:val="both"/>
        <w:rPr>
          <w:rFonts w:cs="Arial"/>
        </w:rPr>
      </w:pPr>
      <w:r w:rsidRPr="00DC6E14">
        <w:rPr>
          <w:rFonts w:cs="Arial"/>
        </w:rPr>
        <w:t>Vallejo, G de; Ferrer, M; Ortuño, L; Oteo, C. 2002. Ingeniería geológica. Ed. I Capella. Madrid. Pearson Educación. 744p.</w:t>
      </w:r>
    </w:p>
    <w:p w:rsidR="00A621BB" w:rsidRPr="00DC6E14" w:rsidRDefault="00A621BB" w:rsidP="00DF6BAB">
      <w:pPr>
        <w:spacing w:after="120" w:line="360" w:lineRule="auto"/>
        <w:ind w:left="709" w:hanging="709"/>
        <w:jc w:val="both"/>
        <w:rPr>
          <w:rFonts w:cs="Arial"/>
        </w:rPr>
      </w:pPr>
      <w:r w:rsidRPr="00DC6E14">
        <w:rPr>
          <w:rFonts w:cs="Arial"/>
        </w:rPr>
        <w:t>Vargas, G. 2012. Geología, geomorfología y dinámica fluvial aplicada a hidráulica de ríos.</w:t>
      </w:r>
      <w:r w:rsidR="0076075A" w:rsidRPr="00DC6E14">
        <w:rPr>
          <w:rFonts w:cs="Arial"/>
        </w:rPr>
        <w:t xml:space="preserve"> Seminario Nacional de Hidráulica e Hidrología (20, 2012 Barranquilla, Colombia). Colombia. Research</w:t>
      </w:r>
      <w:r w:rsidR="00851997">
        <w:rPr>
          <w:rFonts w:cs="Arial"/>
        </w:rPr>
        <w:t xml:space="preserve"> </w:t>
      </w:r>
      <w:r w:rsidR="0076075A" w:rsidRPr="00DC6E14">
        <w:rPr>
          <w:rFonts w:cs="Arial"/>
        </w:rPr>
        <w:t xml:space="preserve">Gate. 13p. </w:t>
      </w:r>
      <w:r w:rsidRPr="00DC6E14">
        <w:rPr>
          <w:rFonts w:cs="Arial"/>
        </w:rPr>
        <w:t xml:space="preserve"> </w:t>
      </w:r>
    </w:p>
    <w:p w:rsidR="00EC1A04" w:rsidRDefault="00EC1A04" w:rsidP="00DF6BAB">
      <w:pPr>
        <w:spacing w:after="120" w:line="360" w:lineRule="auto"/>
        <w:ind w:left="709" w:hanging="709"/>
        <w:jc w:val="both"/>
        <w:rPr>
          <w:rFonts w:cs="Arial"/>
        </w:rPr>
      </w:pPr>
      <w:r w:rsidRPr="00DC6E14">
        <w:rPr>
          <w:rFonts w:cs="Arial"/>
        </w:rPr>
        <w:lastRenderedPageBreak/>
        <w:t>Vera, P. s.f. Metodología para la formulación y evaluación de proyectos de educación. 19p.</w:t>
      </w:r>
    </w:p>
    <w:p w:rsidR="00A741A5" w:rsidRPr="00DC6E14" w:rsidRDefault="00A741A5" w:rsidP="00DF6BAB">
      <w:pPr>
        <w:spacing w:after="120" w:line="360" w:lineRule="auto"/>
        <w:ind w:left="709" w:hanging="709"/>
        <w:jc w:val="both"/>
        <w:rPr>
          <w:rFonts w:cs="Arial"/>
        </w:rPr>
      </w:pPr>
      <w:r>
        <w:rPr>
          <w:rFonts w:cs="Arial"/>
        </w:rPr>
        <w:t xml:space="preserve">Vergara, L. 2017. Caracterización de las unidades geomorfológicas en el distrito de Jesús, Cajamarca. Tesis Ing. Perú. Universidad Nacional de Cajamarca. 113p. </w:t>
      </w:r>
    </w:p>
    <w:p w:rsidR="00E37D46" w:rsidRPr="00DC6E14" w:rsidRDefault="00E37D46" w:rsidP="00DF6BAB">
      <w:pPr>
        <w:spacing w:after="120" w:line="360" w:lineRule="auto"/>
        <w:ind w:left="709" w:hanging="709"/>
        <w:jc w:val="both"/>
        <w:rPr>
          <w:rFonts w:cs="Arial"/>
        </w:rPr>
      </w:pPr>
      <w:r w:rsidRPr="00DC6E14">
        <w:rPr>
          <w:rFonts w:cs="Arial"/>
        </w:rPr>
        <w:t xml:space="preserve">Verstappen y Van Zuidam. s.f. El Sistema ITC para Levantamientos Geomorfológicos. ITC Publicación 10. 45p. </w:t>
      </w:r>
    </w:p>
    <w:p w:rsidR="00530432" w:rsidRPr="00DC6E14" w:rsidRDefault="00530432" w:rsidP="00DF6BAB">
      <w:pPr>
        <w:spacing w:after="120" w:line="360" w:lineRule="auto"/>
        <w:ind w:left="709" w:hanging="709"/>
        <w:jc w:val="both"/>
        <w:rPr>
          <w:rFonts w:cs="Arial"/>
        </w:rPr>
      </w:pPr>
      <w:r w:rsidRPr="00DC6E14">
        <w:rPr>
          <w:rFonts w:cs="Arial"/>
        </w:rPr>
        <w:t>Villón, M. 2002. Hidrología. 2 ed. Lima. Villón. 361p.</w:t>
      </w:r>
    </w:p>
    <w:p w:rsidR="00780586" w:rsidRPr="00DC6E14" w:rsidRDefault="00780586" w:rsidP="00DF6BAB">
      <w:pPr>
        <w:spacing w:after="120" w:line="360" w:lineRule="auto"/>
        <w:ind w:left="709" w:hanging="709"/>
        <w:jc w:val="both"/>
        <w:rPr>
          <w:rFonts w:cs="Arial"/>
        </w:rPr>
      </w:pPr>
      <w:r w:rsidRPr="00DC6E14">
        <w:rPr>
          <w:rFonts w:cs="Arial"/>
        </w:rPr>
        <w:t xml:space="preserve">Zhang, L. 2016. </w:t>
      </w:r>
      <w:r w:rsidRPr="00DC6E14">
        <w:rPr>
          <w:rFonts w:cs="Arial"/>
          <w:lang w:val="en-US"/>
        </w:rPr>
        <w:t xml:space="preserve">Determinaton and aplications of rock quality designation (RQD). </w:t>
      </w:r>
      <w:r w:rsidRPr="00DC6E14">
        <w:rPr>
          <w:rFonts w:cs="Arial"/>
        </w:rPr>
        <w:t>Elsevie</w:t>
      </w:r>
      <w:r w:rsidR="00757041" w:rsidRPr="00DC6E14">
        <w:rPr>
          <w:rFonts w:cs="Arial"/>
        </w:rPr>
        <w:t>r 8(3)</w:t>
      </w:r>
      <w:r w:rsidRPr="00DC6E14">
        <w:rPr>
          <w:rFonts w:cs="Arial"/>
        </w:rPr>
        <w:t>:389-</w:t>
      </w:r>
      <w:r w:rsidR="00757041" w:rsidRPr="00DC6E14">
        <w:rPr>
          <w:rFonts w:cs="Arial"/>
        </w:rPr>
        <w:t>397.</w:t>
      </w:r>
    </w:p>
    <w:p w:rsidR="009A4F91" w:rsidRPr="00DC6E14" w:rsidRDefault="009A4F91" w:rsidP="00DF6BAB">
      <w:pPr>
        <w:spacing w:after="120" w:line="360" w:lineRule="auto"/>
        <w:ind w:left="709" w:hanging="709"/>
        <w:jc w:val="both"/>
        <w:rPr>
          <w:rFonts w:cs="Arial"/>
        </w:rPr>
      </w:pPr>
      <w:r w:rsidRPr="00DC6E14">
        <w:rPr>
          <w:rFonts w:cs="Arial"/>
        </w:rPr>
        <w:t xml:space="preserve">Zinck, J. 2012. Geopedología: Elementos de geomorfología para estudios de suelos y de riesgos naturales. Dinamarca. 131p. </w:t>
      </w:r>
    </w:p>
    <w:p w:rsidR="00771E1F" w:rsidRPr="00DC6E14" w:rsidRDefault="00771E1F" w:rsidP="00162931">
      <w:pPr>
        <w:spacing w:after="120" w:line="360" w:lineRule="auto"/>
        <w:rPr>
          <w:rFonts w:cs="Arial"/>
        </w:rPr>
      </w:pPr>
    </w:p>
    <w:p w:rsidR="00977BCB" w:rsidRPr="00DC6E14" w:rsidRDefault="00977BCB" w:rsidP="00977BCB">
      <w:pPr>
        <w:jc w:val="center"/>
        <w:rPr>
          <w:rFonts w:cs="Arial"/>
          <w:b/>
        </w:rPr>
      </w:pPr>
    </w:p>
    <w:p w:rsidR="00977BCB" w:rsidRPr="00DC6E14" w:rsidRDefault="00977BCB" w:rsidP="00977BCB">
      <w:pPr>
        <w:jc w:val="center"/>
        <w:rPr>
          <w:rFonts w:cs="Arial"/>
          <w:b/>
        </w:rPr>
      </w:pPr>
    </w:p>
    <w:p w:rsidR="00977BCB" w:rsidRPr="00DC6E14" w:rsidRDefault="00977BCB" w:rsidP="00977BCB">
      <w:pPr>
        <w:jc w:val="center"/>
        <w:rPr>
          <w:rFonts w:cs="Arial"/>
          <w:b/>
        </w:rPr>
      </w:pPr>
    </w:p>
    <w:p w:rsidR="00977BCB" w:rsidRPr="00DC6E14" w:rsidRDefault="00977BCB" w:rsidP="00977BCB">
      <w:pPr>
        <w:jc w:val="center"/>
        <w:rPr>
          <w:rFonts w:cs="Arial"/>
          <w:b/>
        </w:rPr>
      </w:pPr>
    </w:p>
    <w:p w:rsidR="00977BCB" w:rsidRPr="00DC6E14" w:rsidRDefault="00977BCB" w:rsidP="00977BCB">
      <w:pPr>
        <w:jc w:val="center"/>
        <w:rPr>
          <w:rFonts w:cs="Arial"/>
          <w:b/>
        </w:rPr>
      </w:pPr>
    </w:p>
    <w:p w:rsidR="00977BCB" w:rsidRPr="00DC6E14" w:rsidRDefault="00977BCB" w:rsidP="00977BCB">
      <w:pPr>
        <w:jc w:val="center"/>
        <w:rPr>
          <w:rFonts w:cs="Arial"/>
          <w:b/>
        </w:rPr>
      </w:pPr>
    </w:p>
    <w:p w:rsidR="00977BCB" w:rsidRPr="00DC6E14" w:rsidRDefault="00977BCB" w:rsidP="00977BCB">
      <w:pPr>
        <w:jc w:val="center"/>
        <w:rPr>
          <w:rFonts w:cs="Arial"/>
          <w:b/>
        </w:rPr>
      </w:pPr>
    </w:p>
    <w:p w:rsidR="00977BCB" w:rsidRPr="00DC6E14" w:rsidRDefault="00977BCB" w:rsidP="00977BCB">
      <w:pPr>
        <w:jc w:val="center"/>
        <w:rPr>
          <w:rFonts w:cs="Arial"/>
          <w:b/>
        </w:rPr>
      </w:pPr>
    </w:p>
    <w:p w:rsidR="00977BCB" w:rsidRPr="00DC6E14" w:rsidRDefault="00977BCB" w:rsidP="00977BCB">
      <w:pPr>
        <w:jc w:val="center"/>
        <w:rPr>
          <w:rFonts w:cs="Arial"/>
          <w:b/>
        </w:rPr>
      </w:pPr>
    </w:p>
    <w:p w:rsidR="00977BCB" w:rsidRPr="00DC6E14" w:rsidRDefault="00977BCB" w:rsidP="00977BCB">
      <w:pPr>
        <w:jc w:val="center"/>
        <w:rPr>
          <w:rFonts w:cs="Arial"/>
          <w:b/>
        </w:rPr>
      </w:pPr>
    </w:p>
    <w:p w:rsidR="00977BCB" w:rsidRPr="00DC6E14" w:rsidRDefault="00977BCB" w:rsidP="00977BCB">
      <w:pPr>
        <w:jc w:val="center"/>
        <w:rPr>
          <w:rFonts w:cs="Arial"/>
          <w:b/>
        </w:rPr>
      </w:pPr>
    </w:p>
    <w:p w:rsidR="00977BCB" w:rsidRPr="00DC6E14" w:rsidRDefault="00977BCB" w:rsidP="00977BCB">
      <w:pPr>
        <w:jc w:val="center"/>
        <w:rPr>
          <w:rFonts w:cs="Arial"/>
          <w:b/>
        </w:rPr>
      </w:pPr>
    </w:p>
    <w:p w:rsidR="00310F02" w:rsidRPr="00DC6E14" w:rsidRDefault="00310F02" w:rsidP="00977BCB">
      <w:pPr>
        <w:jc w:val="center"/>
        <w:rPr>
          <w:rFonts w:cs="Arial"/>
          <w:b/>
        </w:rPr>
      </w:pPr>
    </w:p>
    <w:p w:rsidR="00310F02" w:rsidRPr="00DC6E14" w:rsidRDefault="00310F02" w:rsidP="00977BCB">
      <w:pPr>
        <w:jc w:val="center"/>
        <w:rPr>
          <w:rFonts w:cs="Arial"/>
          <w:b/>
        </w:rPr>
      </w:pPr>
    </w:p>
    <w:p w:rsidR="00310F02" w:rsidRPr="00DC6E14" w:rsidRDefault="00310F02" w:rsidP="00977BCB">
      <w:pPr>
        <w:jc w:val="center"/>
        <w:rPr>
          <w:rFonts w:cs="Arial"/>
          <w:b/>
        </w:rPr>
      </w:pPr>
    </w:p>
    <w:p w:rsidR="00310F02" w:rsidRPr="00DC6E14" w:rsidRDefault="00310F02" w:rsidP="00977BCB">
      <w:pPr>
        <w:jc w:val="center"/>
        <w:rPr>
          <w:rFonts w:cs="Arial"/>
          <w:b/>
        </w:rPr>
      </w:pPr>
    </w:p>
    <w:p w:rsidR="00310F02" w:rsidRPr="00DC6E14" w:rsidRDefault="00310F02" w:rsidP="00977BCB">
      <w:pPr>
        <w:jc w:val="center"/>
        <w:rPr>
          <w:rFonts w:cs="Arial"/>
          <w:b/>
        </w:rPr>
      </w:pPr>
    </w:p>
    <w:p w:rsidR="00310F02" w:rsidRPr="00DC6E14" w:rsidRDefault="00310F02" w:rsidP="00977BCB">
      <w:pPr>
        <w:jc w:val="center"/>
        <w:rPr>
          <w:rFonts w:cs="Arial"/>
          <w:b/>
        </w:rPr>
      </w:pPr>
    </w:p>
    <w:p w:rsidR="00310F02" w:rsidRPr="00DC6E14" w:rsidRDefault="00310F02" w:rsidP="00977BCB">
      <w:pPr>
        <w:jc w:val="center"/>
        <w:rPr>
          <w:rFonts w:cs="Arial"/>
          <w:b/>
        </w:rPr>
      </w:pPr>
    </w:p>
    <w:p w:rsidR="00310F02" w:rsidRPr="00DC6E14" w:rsidRDefault="00310F02" w:rsidP="00977BCB">
      <w:pPr>
        <w:jc w:val="center"/>
        <w:rPr>
          <w:rFonts w:cs="Arial"/>
          <w:b/>
        </w:rPr>
      </w:pPr>
    </w:p>
    <w:p w:rsidR="00310F02" w:rsidRPr="00DC6E14" w:rsidRDefault="00310F02" w:rsidP="00977BCB">
      <w:pPr>
        <w:jc w:val="center"/>
        <w:rPr>
          <w:rFonts w:cs="Arial"/>
          <w:b/>
        </w:rPr>
      </w:pPr>
    </w:p>
    <w:p w:rsidR="00310F02" w:rsidRPr="00DC6E14" w:rsidRDefault="00310F02" w:rsidP="00977BCB">
      <w:pPr>
        <w:jc w:val="center"/>
        <w:rPr>
          <w:rFonts w:cs="Arial"/>
          <w:b/>
        </w:rPr>
      </w:pPr>
    </w:p>
    <w:p w:rsidR="00310F02" w:rsidRPr="00DC6E14" w:rsidRDefault="00310F02" w:rsidP="00977BCB">
      <w:pPr>
        <w:jc w:val="center"/>
        <w:rPr>
          <w:rFonts w:cs="Arial"/>
          <w:b/>
        </w:rPr>
      </w:pPr>
    </w:p>
    <w:p w:rsidR="00310F02" w:rsidRPr="00DC6E14" w:rsidRDefault="00310F02" w:rsidP="00977BCB">
      <w:pPr>
        <w:jc w:val="center"/>
        <w:rPr>
          <w:rFonts w:cs="Arial"/>
          <w:b/>
        </w:rPr>
      </w:pPr>
    </w:p>
    <w:p w:rsidR="00310F02" w:rsidRPr="00DC6E14" w:rsidRDefault="00310F02" w:rsidP="00977BCB">
      <w:pPr>
        <w:jc w:val="center"/>
        <w:rPr>
          <w:rFonts w:cs="Arial"/>
          <w:b/>
        </w:rPr>
      </w:pPr>
    </w:p>
    <w:p w:rsidR="00310F02" w:rsidRPr="00DC6E14" w:rsidRDefault="00310F02" w:rsidP="00977BCB">
      <w:pPr>
        <w:jc w:val="center"/>
        <w:rPr>
          <w:rFonts w:cs="Arial"/>
          <w:b/>
        </w:rPr>
      </w:pPr>
    </w:p>
    <w:p w:rsidR="00310F02" w:rsidRPr="00DC6E14" w:rsidRDefault="00310F02" w:rsidP="00977BCB">
      <w:pPr>
        <w:jc w:val="center"/>
        <w:rPr>
          <w:rFonts w:cs="Arial"/>
          <w:b/>
        </w:rPr>
      </w:pPr>
    </w:p>
    <w:p w:rsidR="00310F02" w:rsidRPr="00DC6E14" w:rsidRDefault="00310F02" w:rsidP="00977BCB">
      <w:pPr>
        <w:jc w:val="center"/>
        <w:rPr>
          <w:rFonts w:cs="Arial"/>
          <w:b/>
        </w:rPr>
      </w:pPr>
    </w:p>
    <w:p w:rsidR="00310F02" w:rsidRPr="00DC6E14" w:rsidRDefault="00310F02" w:rsidP="00977BCB">
      <w:pPr>
        <w:jc w:val="center"/>
        <w:rPr>
          <w:rFonts w:cs="Arial"/>
          <w:b/>
        </w:rPr>
      </w:pPr>
    </w:p>
    <w:p w:rsidR="00310F02" w:rsidRPr="00DC6E14" w:rsidRDefault="00310F02" w:rsidP="00977BCB">
      <w:pPr>
        <w:jc w:val="center"/>
        <w:rPr>
          <w:rFonts w:cs="Arial"/>
          <w:b/>
        </w:rPr>
      </w:pPr>
    </w:p>
    <w:p w:rsidR="00310F02" w:rsidRPr="00DC6E14" w:rsidRDefault="00310F02" w:rsidP="00977BCB">
      <w:pPr>
        <w:jc w:val="center"/>
        <w:rPr>
          <w:rFonts w:cs="Arial"/>
          <w:b/>
        </w:rPr>
      </w:pPr>
    </w:p>
    <w:p w:rsidR="00310F02" w:rsidRPr="00DC6E14" w:rsidRDefault="00310F02" w:rsidP="00977BCB">
      <w:pPr>
        <w:jc w:val="center"/>
        <w:rPr>
          <w:rFonts w:cs="Arial"/>
          <w:b/>
        </w:rPr>
      </w:pPr>
    </w:p>
    <w:p w:rsidR="00310F02" w:rsidRPr="00DC6E14" w:rsidRDefault="00310F02" w:rsidP="00977BCB">
      <w:pPr>
        <w:jc w:val="center"/>
        <w:rPr>
          <w:rFonts w:cs="Arial"/>
          <w:b/>
        </w:rPr>
      </w:pPr>
    </w:p>
    <w:p w:rsidR="00310F02" w:rsidRPr="00DC6E14" w:rsidRDefault="00310F02" w:rsidP="00977BCB">
      <w:pPr>
        <w:jc w:val="center"/>
        <w:rPr>
          <w:rFonts w:cs="Arial"/>
          <w:b/>
        </w:rPr>
      </w:pPr>
    </w:p>
    <w:p w:rsidR="00310F02" w:rsidRPr="00DC6E14" w:rsidRDefault="00310F02" w:rsidP="00977BCB">
      <w:pPr>
        <w:jc w:val="center"/>
        <w:rPr>
          <w:rFonts w:cs="Arial"/>
          <w:b/>
        </w:rPr>
      </w:pPr>
    </w:p>
    <w:p w:rsidR="00310F02" w:rsidRPr="00DC6E14" w:rsidRDefault="00310F02" w:rsidP="00977BCB">
      <w:pPr>
        <w:jc w:val="center"/>
        <w:rPr>
          <w:rFonts w:cs="Arial"/>
          <w:b/>
        </w:rPr>
      </w:pPr>
    </w:p>
    <w:p w:rsidR="00310F02" w:rsidRPr="00DC6E14" w:rsidRDefault="00310F02" w:rsidP="00977BCB">
      <w:pPr>
        <w:jc w:val="center"/>
        <w:rPr>
          <w:rFonts w:cs="Arial"/>
          <w:b/>
        </w:rPr>
      </w:pPr>
    </w:p>
    <w:p w:rsidR="00310F02" w:rsidRPr="00DC6E14" w:rsidRDefault="00310F02" w:rsidP="00977BCB">
      <w:pPr>
        <w:jc w:val="center"/>
        <w:rPr>
          <w:rFonts w:cs="Arial"/>
          <w:b/>
        </w:rPr>
      </w:pPr>
    </w:p>
    <w:p w:rsidR="00310F02" w:rsidRPr="00DC6E14" w:rsidRDefault="00310F02" w:rsidP="00977BCB">
      <w:pPr>
        <w:jc w:val="center"/>
        <w:rPr>
          <w:rFonts w:cs="Arial"/>
          <w:b/>
        </w:rPr>
      </w:pPr>
    </w:p>
    <w:p w:rsidR="00310F02" w:rsidRPr="00DC6E14" w:rsidRDefault="00310F02" w:rsidP="00977BCB">
      <w:pPr>
        <w:jc w:val="center"/>
        <w:rPr>
          <w:rFonts w:cs="Arial"/>
          <w:b/>
        </w:rPr>
      </w:pPr>
    </w:p>
    <w:p w:rsidR="00C16FF2" w:rsidRPr="00DC6E14" w:rsidRDefault="00C16FF2" w:rsidP="00977BCB">
      <w:pPr>
        <w:jc w:val="center"/>
        <w:rPr>
          <w:rFonts w:cs="Arial"/>
          <w:b/>
        </w:rPr>
      </w:pPr>
    </w:p>
    <w:p w:rsidR="00977BCB" w:rsidRPr="00DC6E14" w:rsidRDefault="00977BCB" w:rsidP="00977BCB">
      <w:pPr>
        <w:jc w:val="center"/>
        <w:rPr>
          <w:rFonts w:cs="Arial"/>
          <w:b/>
        </w:rPr>
      </w:pPr>
    </w:p>
    <w:p w:rsidR="00977BCB" w:rsidRPr="00DC6E14" w:rsidRDefault="00977BCB" w:rsidP="00977BCB">
      <w:pPr>
        <w:jc w:val="center"/>
        <w:rPr>
          <w:rFonts w:cs="Arial"/>
          <w:b/>
        </w:rPr>
      </w:pPr>
    </w:p>
    <w:p w:rsidR="00977BCB" w:rsidRPr="00DC6E14" w:rsidRDefault="00977BCB" w:rsidP="00977BCB">
      <w:pPr>
        <w:jc w:val="center"/>
        <w:rPr>
          <w:rFonts w:cs="Arial"/>
          <w:b/>
        </w:rPr>
      </w:pPr>
    </w:p>
    <w:p w:rsidR="00DF6BAB" w:rsidRDefault="00977BCB" w:rsidP="00FF5602">
      <w:pPr>
        <w:pStyle w:val="Ttulo1"/>
      </w:pPr>
      <w:bookmarkStart w:id="153" w:name="_Toc530410752"/>
      <w:bookmarkStart w:id="154" w:name="_Toc530411582"/>
      <w:bookmarkStart w:id="155" w:name="_Toc8069422"/>
      <w:r w:rsidRPr="00DC6E14">
        <w:t>ANEXO</w:t>
      </w:r>
      <w:r w:rsidR="00DF6BAB" w:rsidRPr="00DC6E14">
        <w:t>S</w:t>
      </w:r>
      <w:bookmarkEnd w:id="153"/>
      <w:bookmarkEnd w:id="154"/>
      <w:bookmarkEnd w:id="155"/>
    </w:p>
    <w:p w:rsidR="00FF5602" w:rsidRPr="00DC6E14" w:rsidRDefault="00FF5602" w:rsidP="00FF5602">
      <w:pPr>
        <w:pStyle w:val="Ttulo1"/>
      </w:pPr>
    </w:p>
    <w:p w:rsidR="00A612B1" w:rsidRPr="00DC6E14" w:rsidRDefault="00A612B1" w:rsidP="00A612B1">
      <w:pPr>
        <w:spacing w:line="360" w:lineRule="auto"/>
        <w:rPr>
          <w:rFonts w:cs="Arial"/>
        </w:rPr>
      </w:pPr>
      <w:bookmarkStart w:id="156" w:name="_Toc530410753"/>
    </w:p>
    <w:p w:rsidR="00977BCB" w:rsidRPr="00410686" w:rsidRDefault="00A612B1" w:rsidP="00410686">
      <w:pPr>
        <w:spacing w:line="360" w:lineRule="auto"/>
      </w:pPr>
      <w:r w:rsidRPr="00410686">
        <w:t xml:space="preserve">A. </w:t>
      </w:r>
      <w:r w:rsidR="00FC4B22" w:rsidRPr="00410686">
        <w:t>NOMENCLATURA GEOTÉCNICA</w:t>
      </w:r>
      <w:bookmarkEnd w:id="156"/>
    </w:p>
    <w:p w:rsidR="009B300C" w:rsidRPr="00410686" w:rsidRDefault="00A612B1" w:rsidP="00410686">
      <w:pPr>
        <w:spacing w:line="360" w:lineRule="auto"/>
      </w:pPr>
      <w:bookmarkStart w:id="157" w:name="_Toc530410755"/>
      <w:r w:rsidRPr="00410686">
        <w:t xml:space="preserve">B. </w:t>
      </w:r>
      <w:r w:rsidR="00FC4B22" w:rsidRPr="00410686">
        <w:t>TEST DE CAMPO (TRAD. ANNANDALE 1995)</w:t>
      </w:r>
      <w:bookmarkEnd w:id="157"/>
    </w:p>
    <w:p w:rsidR="009B300C" w:rsidRPr="00410686" w:rsidRDefault="00A612B1" w:rsidP="00410686">
      <w:pPr>
        <w:spacing w:line="360" w:lineRule="auto"/>
        <w:rPr>
          <w:rFonts w:cs="Arial"/>
        </w:rPr>
      </w:pPr>
      <w:r w:rsidRPr="00410686">
        <w:t xml:space="preserve">C. </w:t>
      </w:r>
      <w:bookmarkStart w:id="158" w:name="_Toc530410756"/>
      <w:r w:rsidR="00410686" w:rsidRPr="00410686">
        <w:rPr>
          <w:rFonts w:cs="Arial"/>
        </w:rPr>
        <w:t>CLASIFICACIÓN VISUAL DE SUELOS</w:t>
      </w:r>
      <w:bookmarkEnd w:id="158"/>
    </w:p>
    <w:p w:rsidR="009B300C" w:rsidRPr="00410686" w:rsidRDefault="00410686" w:rsidP="00410686">
      <w:pPr>
        <w:spacing w:line="360" w:lineRule="auto"/>
        <w:rPr>
          <w:rFonts w:cs="Arial"/>
        </w:rPr>
      </w:pPr>
      <w:bookmarkStart w:id="159" w:name="_Toc530410757"/>
      <w:r w:rsidRPr="00410686">
        <w:rPr>
          <w:rFonts w:cs="Arial"/>
        </w:rPr>
        <w:t>D. CARACTERIZACIÓN GEOTÉCNICA DE ROCAS</w:t>
      </w:r>
      <w:bookmarkEnd w:id="159"/>
    </w:p>
    <w:p w:rsidR="004E0EFF" w:rsidRPr="00DC6E14" w:rsidRDefault="00410686" w:rsidP="00410686">
      <w:pPr>
        <w:spacing w:line="360" w:lineRule="auto"/>
      </w:pPr>
      <w:bookmarkStart w:id="160" w:name="_Toc530410758"/>
      <w:r>
        <w:t>E</w:t>
      </w:r>
      <w:r w:rsidR="00A612B1" w:rsidRPr="00410686">
        <w:t>.</w:t>
      </w:r>
      <w:r w:rsidR="00A612B1" w:rsidRPr="00DC6E14">
        <w:t xml:space="preserve"> </w:t>
      </w:r>
      <w:r w:rsidR="00FC4B22" w:rsidRPr="00DC6E14">
        <w:t>MAPAS Y PERFILES</w:t>
      </w:r>
      <w:bookmarkEnd w:id="160"/>
    </w:p>
    <w:p w:rsidR="00977BCB" w:rsidRPr="00DC6E14" w:rsidRDefault="00977BCB" w:rsidP="00977BCB">
      <w:pPr>
        <w:rPr>
          <w:rFonts w:cs="Arial"/>
        </w:rPr>
      </w:pPr>
    </w:p>
    <w:p w:rsidR="00977BCB" w:rsidRPr="00DC6E14" w:rsidRDefault="00977BCB" w:rsidP="00977BCB">
      <w:pPr>
        <w:rPr>
          <w:rFonts w:cs="Arial"/>
        </w:rPr>
      </w:pPr>
    </w:p>
    <w:p w:rsidR="00977BCB" w:rsidRPr="00DC6E14" w:rsidRDefault="00977BCB" w:rsidP="00977BCB">
      <w:pPr>
        <w:rPr>
          <w:rFonts w:cs="Arial"/>
        </w:rPr>
      </w:pPr>
    </w:p>
    <w:p w:rsidR="00977BCB" w:rsidRPr="00DC6E14" w:rsidRDefault="00977BCB" w:rsidP="00977BCB">
      <w:pPr>
        <w:rPr>
          <w:rFonts w:cs="Arial"/>
        </w:rPr>
      </w:pPr>
    </w:p>
    <w:p w:rsidR="00977BCB" w:rsidRPr="00DC6E14" w:rsidRDefault="00977BCB" w:rsidP="00977BCB">
      <w:pPr>
        <w:rPr>
          <w:rFonts w:cs="Arial"/>
        </w:rPr>
      </w:pPr>
    </w:p>
    <w:p w:rsidR="00977BCB" w:rsidRPr="00DC6E14" w:rsidRDefault="00977BCB" w:rsidP="00977BCB">
      <w:pPr>
        <w:rPr>
          <w:rFonts w:cs="Arial"/>
        </w:rPr>
      </w:pPr>
    </w:p>
    <w:p w:rsidR="00310F02" w:rsidRPr="00DC6E14" w:rsidRDefault="00310F02" w:rsidP="00977BCB">
      <w:pPr>
        <w:rPr>
          <w:rFonts w:cs="Arial"/>
        </w:rPr>
      </w:pPr>
    </w:p>
    <w:p w:rsidR="00310F02" w:rsidRPr="00DC6E14" w:rsidRDefault="00310F02" w:rsidP="00977BCB">
      <w:pPr>
        <w:rPr>
          <w:rFonts w:cs="Arial"/>
        </w:rPr>
      </w:pPr>
    </w:p>
    <w:p w:rsidR="00310F02" w:rsidRPr="00DC6E14" w:rsidRDefault="00310F02" w:rsidP="00977BCB">
      <w:pPr>
        <w:rPr>
          <w:rFonts w:cs="Arial"/>
        </w:rPr>
      </w:pPr>
    </w:p>
    <w:p w:rsidR="00310F02" w:rsidRPr="00DC6E14" w:rsidRDefault="00310F02" w:rsidP="00977BCB">
      <w:pPr>
        <w:rPr>
          <w:rFonts w:cs="Arial"/>
        </w:rPr>
      </w:pPr>
    </w:p>
    <w:p w:rsidR="00310F02" w:rsidRPr="00DC6E14" w:rsidRDefault="00310F02" w:rsidP="00977BCB">
      <w:pPr>
        <w:rPr>
          <w:rFonts w:cs="Arial"/>
        </w:rPr>
      </w:pPr>
    </w:p>
    <w:p w:rsidR="00310F02" w:rsidRPr="00DC6E14" w:rsidRDefault="00310F02" w:rsidP="00977BCB">
      <w:pPr>
        <w:rPr>
          <w:rFonts w:cs="Arial"/>
        </w:rPr>
      </w:pPr>
    </w:p>
    <w:p w:rsidR="00310F02" w:rsidRPr="00DC6E14" w:rsidRDefault="00310F02" w:rsidP="00977BCB">
      <w:pPr>
        <w:rPr>
          <w:rFonts w:cs="Arial"/>
        </w:rPr>
      </w:pPr>
    </w:p>
    <w:p w:rsidR="00310F02" w:rsidRPr="00DC6E14" w:rsidRDefault="00310F02" w:rsidP="00977BCB">
      <w:pPr>
        <w:rPr>
          <w:rFonts w:cs="Arial"/>
        </w:rPr>
      </w:pPr>
    </w:p>
    <w:p w:rsidR="00310F02" w:rsidRPr="00DC6E14" w:rsidRDefault="00310F02" w:rsidP="00977BCB">
      <w:pPr>
        <w:rPr>
          <w:rFonts w:cs="Arial"/>
        </w:rPr>
      </w:pPr>
    </w:p>
    <w:p w:rsidR="00310F02" w:rsidRPr="00DC6E14" w:rsidRDefault="00310F02" w:rsidP="00977BCB">
      <w:pPr>
        <w:rPr>
          <w:rFonts w:cs="Arial"/>
        </w:rPr>
      </w:pPr>
    </w:p>
    <w:p w:rsidR="00310F02" w:rsidRPr="00DC6E14" w:rsidRDefault="00310F02" w:rsidP="00977BCB">
      <w:pPr>
        <w:rPr>
          <w:rFonts w:cs="Arial"/>
        </w:rPr>
      </w:pPr>
    </w:p>
    <w:p w:rsidR="00310F02" w:rsidRDefault="00310F02" w:rsidP="00977BCB">
      <w:pPr>
        <w:rPr>
          <w:rFonts w:cs="Arial"/>
        </w:rPr>
      </w:pPr>
    </w:p>
    <w:p w:rsidR="00410686" w:rsidRDefault="00410686" w:rsidP="00977BCB">
      <w:pPr>
        <w:rPr>
          <w:rFonts w:cs="Arial"/>
        </w:rPr>
      </w:pPr>
    </w:p>
    <w:p w:rsidR="00410686" w:rsidRPr="00DC6E14" w:rsidRDefault="00410686" w:rsidP="00977BCB">
      <w:pPr>
        <w:rPr>
          <w:rFonts w:cs="Arial"/>
        </w:rPr>
      </w:pPr>
    </w:p>
    <w:p w:rsidR="00310F02" w:rsidRPr="00DC6E14" w:rsidRDefault="00310F02" w:rsidP="00977BCB">
      <w:pPr>
        <w:rPr>
          <w:rFonts w:cs="Arial"/>
        </w:rPr>
      </w:pPr>
    </w:p>
    <w:p w:rsidR="00310F02" w:rsidRPr="00DC6E14" w:rsidRDefault="00310F02" w:rsidP="00977BCB">
      <w:pPr>
        <w:rPr>
          <w:rFonts w:cs="Arial"/>
        </w:rPr>
      </w:pPr>
    </w:p>
    <w:p w:rsidR="00977BCB" w:rsidRPr="00DC6E14" w:rsidRDefault="00410686" w:rsidP="00410686">
      <w:pPr>
        <w:pStyle w:val="Ttulo2"/>
        <w:jc w:val="center"/>
        <w:rPr>
          <w:rFonts w:eastAsia="Calibri"/>
        </w:rPr>
      </w:pPr>
      <w:bookmarkStart w:id="161" w:name="_Toc530411583"/>
      <w:bookmarkStart w:id="162" w:name="_Toc8069423"/>
      <w:r>
        <w:rPr>
          <w:rFonts w:eastAsia="Calibri"/>
        </w:rPr>
        <w:lastRenderedPageBreak/>
        <w:t xml:space="preserve">A. </w:t>
      </w:r>
      <w:r w:rsidR="002F638E" w:rsidRPr="00DC6E14">
        <w:rPr>
          <w:rFonts w:eastAsia="Calibri"/>
        </w:rPr>
        <w:t xml:space="preserve">NOMENCLATURA </w:t>
      </w:r>
      <w:bookmarkEnd w:id="161"/>
      <w:r w:rsidR="002F638E" w:rsidRPr="00DC6E14">
        <w:rPr>
          <w:rFonts w:eastAsia="Calibri"/>
        </w:rPr>
        <w:t>GEOTÉCNICA</w:t>
      </w:r>
      <w:bookmarkEnd w:id="162"/>
    </w:p>
    <w:p w:rsidR="002F638E" w:rsidRPr="00DC6E14" w:rsidRDefault="002F638E" w:rsidP="00A612B1">
      <w:pPr>
        <w:jc w:val="center"/>
        <w:rPr>
          <w:rFonts w:eastAsia="Calibri" w:cs="Arial"/>
          <w:b/>
        </w:rPr>
      </w:pPr>
    </w:p>
    <w:p w:rsidR="002F638E" w:rsidRPr="00DC6E14" w:rsidRDefault="002F638E" w:rsidP="002F638E">
      <w:pPr>
        <w:rPr>
          <w:rFonts w:eastAsia="Calibri" w:cs="Arial"/>
          <w:b/>
        </w:rPr>
      </w:pPr>
      <w:r w:rsidRPr="00DC6E14">
        <w:rPr>
          <w:rFonts w:eastAsia="Calibri" w:cs="Arial"/>
          <w:b/>
        </w:rPr>
        <w:t>1. SUELOS</w:t>
      </w:r>
    </w:p>
    <w:p w:rsidR="00977BCB" w:rsidRPr="00DC6E14" w:rsidRDefault="00977BCB" w:rsidP="00977BCB">
      <w:pPr>
        <w:autoSpaceDE w:val="0"/>
        <w:autoSpaceDN w:val="0"/>
        <w:adjustRightInd w:val="0"/>
        <w:spacing w:line="360" w:lineRule="auto"/>
        <w:jc w:val="center"/>
        <w:rPr>
          <w:rFonts w:eastAsia="Calibri" w:cs="Arial"/>
          <w:b/>
        </w:rPr>
      </w:pPr>
    </w:p>
    <w:p w:rsidR="00977BCB" w:rsidRPr="00DC6E14" w:rsidRDefault="00977BCB" w:rsidP="00977BCB">
      <w:pPr>
        <w:autoSpaceDE w:val="0"/>
        <w:autoSpaceDN w:val="0"/>
        <w:adjustRightInd w:val="0"/>
        <w:spacing w:line="360" w:lineRule="auto"/>
        <w:jc w:val="both"/>
        <w:rPr>
          <w:rFonts w:eastAsia="Calibri" w:cs="Arial"/>
          <w:b/>
        </w:rPr>
      </w:pPr>
      <w:r w:rsidRPr="00DC6E14">
        <w:rPr>
          <w:rFonts w:eastAsia="Calibri" w:cs="Arial"/>
          <w:b/>
        </w:rPr>
        <w:t>Clasificación textural del suelo.</w:t>
      </w:r>
    </w:p>
    <w:p w:rsidR="00977BCB" w:rsidRPr="00DC6E14" w:rsidRDefault="00977BCB" w:rsidP="00977BCB">
      <w:pPr>
        <w:spacing w:line="360" w:lineRule="auto"/>
        <w:jc w:val="both"/>
        <w:rPr>
          <w:rFonts w:eastAsia="Calibri" w:cs="Arial"/>
        </w:rPr>
      </w:pPr>
      <w:r w:rsidRPr="00DC6E14">
        <w:rPr>
          <w:rFonts w:eastAsia="Calibri" w:cs="Arial"/>
        </w:rPr>
        <w:t>La clasificación textural del suelo se realizará con base en la nomenclatura del sistema de Clasificación Unificada del Suelo (USC).</w:t>
      </w:r>
    </w:p>
    <w:p w:rsidR="00977BCB" w:rsidRPr="00DC6E14" w:rsidRDefault="00977BCB" w:rsidP="00977BCB">
      <w:pPr>
        <w:numPr>
          <w:ilvl w:val="0"/>
          <w:numId w:val="3"/>
        </w:numPr>
        <w:spacing w:line="360" w:lineRule="auto"/>
        <w:ind w:left="357" w:hanging="357"/>
        <w:jc w:val="both"/>
        <w:rPr>
          <w:rFonts w:eastAsia="Calibri" w:cs="Arial"/>
        </w:rPr>
      </w:pPr>
      <w:r w:rsidRPr="00DC6E14">
        <w:rPr>
          <w:rFonts w:eastAsia="Calibri" w:cs="Arial"/>
          <w:bCs/>
        </w:rPr>
        <w:t>Suelos granulares</w:t>
      </w:r>
      <w:r w:rsidRPr="00DC6E14">
        <w:rPr>
          <w:rFonts w:eastAsia="Calibri" w:cs="Arial"/>
        </w:rPr>
        <w:t>, que contienen 50% o menos de finos.</w:t>
      </w:r>
    </w:p>
    <w:p w:rsidR="00977BCB" w:rsidRPr="00DC6E14" w:rsidRDefault="00977BCB" w:rsidP="00977BCB">
      <w:pPr>
        <w:numPr>
          <w:ilvl w:val="0"/>
          <w:numId w:val="3"/>
        </w:numPr>
        <w:spacing w:line="360" w:lineRule="auto"/>
        <w:ind w:left="357" w:hanging="357"/>
        <w:jc w:val="both"/>
        <w:rPr>
          <w:rFonts w:eastAsia="Calibri" w:cs="Arial"/>
        </w:rPr>
      </w:pPr>
      <w:r w:rsidRPr="00DC6E14">
        <w:rPr>
          <w:rFonts w:eastAsia="Calibri" w:cs="Arial"/>
          <w:bCs/>
        </w:rPr>
        <w:t>Suelos finos</w:t>
      </w:r>
      <w:r w:rsidRPr="00DC6E14">
        <w:rPr>
          <w:rFonts w:eastAsia="Calibri" w:cs="Arial"/>
        </w:rPr>
        <w:t>, que contienen más de 50% de finos.</w:t>
      </w:r>
    </w:p>
    <w:p w:rsidR="00977BCB" w:rsidRPr="00DC6E14" w:rsidRDefault="00977BCB" w:rsidP="00977BCB">
      <w:pPr>
        <w:numPr>
          <w:ilvl w:val="0"/>
          <w:numId w:val="3"/>
        </w:numPr>
        <w:spacing w:after="120" w:line="360" w:lineRule="auto"/>
        <w:ind w:left="357" w:hanging="357"/>
        <w:jc w:val="both"/>
        <w:rPr>
          <w:rFonts w:eastAsia="Calibri" w:cs="Arial"/>
        </w:rPr>
      </w:pPr>
      <w:r w:rsidRPr="00DC6E14">
        <w:rPr>
          <w:rFonts w:eastAsia="Calibri" w:cs="Arial"/>
        </w:rPr>
        <w:t>S</w:t>
      </w:r>
      <w:r w:rsidRPr="00DC6E14">
        <w:rPr>
          <w:rFonts w:eastAsia="Calibri" w:cs="Arial"/>
          <w:bCs/>
        </w:rPr>
        <w:t>uelos altamente orgánicos</w:t>
      </w:r>
      <w:r w:rsidRPr="00DC6E14">
        <w:rPr>
          <w:rFonts w:eastAsia="Calibri" w:cs="Arial"/>
        </w:rPr>
        <w:t>, turbosos, o pantañosos.</w:t>
      </w:r>
    </w:p>
    <w:p w:rsidR="00977BCB" w:rsidRPr="00DC6E14" w:rsidRDefault="00977BCB" w:rsidP="00E56726">
      <w:pPr>
        <w:autoSpaceDE w:val="0"/>
        <w:autoSpaceDN w:val="0"/>
        <w:adjustRightInd w:val="0"/>
        <w:spacing w:line="360" w:lineRule="auto"/>
        <w:rPr>
          <w:rFonts w:eastAsia="Calibri" w:cs="Arial"/>
          <w:noProof/>
        </w:rPr>
      </w:pPr>
      <w:r w:rsidRPr="00DC6E14">
        <w:rPr>
          <w:rFonts w:eastAsia="Calibri" w:cs="Arial"/>
          <w:b/>
        </w:rPr>
        <w:t xml:space="preserve">Tabla A.1. </w:t>
      </w:r>
      <w:r w:rsidRPr="00DC6E14">
        <w:rPr>
          <w:rFonts w:eastAsia="Calibri" w:cs="Arial"/>
        </w:rPr>
        <w:t xml:space="preserve">Tamaño de partículas del suelo según la USC. </w:t>
      </w:r>
    </w:p>
    <w:p w:rsidR="00977BCB" w:rsidRPr="00DC6E14" w:rsidRDefault="00977BCB" w:rsidP="00104024">
      <w:pPr>
        <w:autoSpaceDE w:val="0"/>
        <w:autoSpaceDN w:val="0"/>
        <w:adjustRightInd w:val="0"/>
        <w:spacing w:line="360" w:lineRule="auto"/>
        <w:jc w:val="center"/>
        <w:rPr>
          <w:rFonts w:eastAsia="Calibri" w:cs="Arial"/>
        </w:rPr>
      </w:pPr>
      <w:r w:rsidRPr="00DC6E14">
        <w:rPr>
          <w:rFonts w:cs="Arial"/>
          <w:noProof/>
          <w:lang w:eastAsia="es-PE"/>
        </w:rPr>
        <w:drawing>
          <wp:inline distT="0" distB="0" distL="0" distR="0" wp14:anchorId="5B6B053B" wp14:editId="33B48B44">
            <wp:extent cx="3895725" cy="5467076"/>
            <wp:effectExtent l="0" t="0" r="0" b="63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99120" cy="5471840"/>
                    </a:xfrm>
                    <a:prstGeom prst="rect">
                      <a:avLst/>
                    </a:prstGeom>
                    <a:noFill/>
                    <a:ln>
                      <a:noFill/>
                    </a:ln>
                  </pic:spPr>
                </pic:pic>
              </a:graphicData>
            </a:graphic>
          </wp:inline>
        </w:drawing>
      </w:r>
    </w:p>
    <w:p w:rsidR="00E56726" w:rsidRPr="00DC6E14" w:rsidRDefault="00E56726" w:rsidP="00977BCB">
      <w:pPr>
        <w:spacing w:line="360" w:lineRule="auto"/>
        <w:jc w:val="center"/>
        <w:rPr>
          <w:rFonts w:eastAsia="Calibri" w:cs="Arial"/>
          <w:b/>
        </w:rPr>
      </w:pPr>
    </w:p>
    <w:p w:rsidR="00977BCB" w:rsidRPr="00DC6E14" w:rsidRDefault="00977BCB" w:rsidP="00104024">
      <w:pPr>
        <w:spacing w:line="360" w:lineRule="auto"/>
        <w:jc w:val="center"/>
        <w:rPr>
          <w:rFonts w:eastAsia="Calibri" w:cs="Arial"/>
        </w:rPr>
      </w:pPr>
      <w:r w:rsidRPr="00DC6E14">
        <w:rPr>
          <w:rFonts w:eastAsia="Calibri" w:cs="Arial"/>
          <w:b/>
        </w:rPr>
        <w:t>Fuente:</w:t>
      </w:r>
      <w:r w:rsidRPr="00DC6E14">
        <w:rPr>
          <w:rFonts w:eastAsia="Calibri" w:cs="Arial"/>
        </w:rPr>
        <w:t xml:space="preserve"> Adaptado de la FAO 2006.</w:t>
      </w:r>
    </w:p>
    <w:p w:rsidR="00842CD0" w:rsidRPr="00DC6E14" w:rsidRDefault="00977BCB" w:rsidP="00842CD0">
      <w:pPr>
        <w:autoSpaceDE w:val="0"/>
        <w:autoSpaceDN w:val="0"/>
        <w:adjustRightInd w:val="0"/>
        <w:spacing w:line="360" w:lineRule="auto"/>
        <w:jc w:val="both"/>
        <w:rPr>
          <w:rFonts w:eastAsia="Calibri" w:cs="Arial"/>
          <w:b/>
        </w:rPr>
      </w:pPr>
      <w:r w:rsidRPr="00DC6E14">
        <w:rPr>
          <w:rFonts w:eastAsia="Calibri" w:cs="Arial"/>
          <w:b/>
        </w:rPr>
        <w:lastRenderedPageBreak/>
        <w:t xml:space="preserve">Color del suelo. </w:t>
      </w:r>
    </w:p>
    <w:p w:rsidR="00977BCB" w:rsidRPr="00DC6E14" w:rsidRDefault="00977BCB" w:rsidP="00842CD0">
      <w:pPr>
        <w:autoSpaceDE w:val="0"/>
        <w:autoSpaceDN w:val="0"/>
        <w:adjustRightInd w:val="0"/>
        <w:spacing w:line="360" w:lineRule="auto"/>
        <w:jc w:val="both"/>
        <w:rPr>
          <w:rFonts w:eastAsia="Calibri" w:cs="Arial"/>
        </w:rPr>
      </w:pPr>
      <w:r w:rsidRPr="00DC6E14">
        <w:rPr>
          <w:rFonts w:eastAsia="Calibri" w:cs="Arial"/>
        </w:rPr>
        <w:t>Colores negros u oscuros significan buen contenido de materia orgánica; colores rojos, presencia de hierro; colores blanquecinos, presencia de carbonatos de calcio; colores olivos, verdes o grises, mal drenaje, etc.</w:t>
      </w:r>
    </w:p>
    <w:p w:rsidR="00352F91" w:rsidRPr="00DC6E14" w:rsidRDefault="00352F91" w:rsidP="00842CD0">
      <w:pPr>
        <w:autoSpaceDE w:val="0"/>
        <w:autoSpaceDN w:val="0"/>
        <w:adjustRightInd w:val="0"/>
        <w:spacing w:line="360" w:lineRule="auto"/>
        <w:jc w:val="both"/>
        <w:rPr>
          <w:rFonts w:eastAsia="Calibri" w:cs="Arial"/>
        </w:rPr>
      </w:pPr>
    </w:p>
    <w:p w:rsidR="00977BCB" w:rsidRPr="00DC6E14" w:rsidRDefault="00977BCB" w:rsidP="00352F91">
      <w:pPr>
        <w:autoSpaceDE w:val="0"/>
        <w:autoSpaceDN w:val="0"/>
        <w:adjustRightInd w:val="0"/>
        <w:spacing w:line="360" w:lineRule="auto"/>
        <w:jc w:val="center"/>
        <w:rPr>
          <w:rFonts w:eastAsia="Calibri" w:cs="Arial"/>
        </w:rPr>
      </w:pPr>
      <w:r w:rsidRPr="00DC6E14">
        <w:rPr>
          <w:rFonts w:eastAsia="Calibri" w:cs="Arial"/>
          <w:noProof/>
          <w:lang w:eastAsia="es-PE"/>
        </w:rPr>
        <w:drawing>
          <wp:inline distT="0" distB="0" distL="0" distR="0" wp14:anchorId="304F7995" wp14:editId="73F826B6">
            <wp:extent cx="4438650" cy="4387038"/>
            <wp:effectExtent l="0" t="0" r="0" b="0"/>
            <wp:docPr id="97" name="Imagen 97" descr="D:\BORRADOR\Graficos elaborados\Colores-sue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ORRADOR\Graficos elaborados\Colores-suelo.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40489" cy="4388855"/>
                    </a:xfrm>
                    <a:prstGeom prst="rect">
                      <a:avLst/>
                    </a:prstGeom>
                    <a:noFill/>
                    <a:ln>
                      <a:noFill/>
                    </a:ln>
                  </pic:spPr>
                </pic:pic>
              </a:graphicData>
            </a:graphic>
          </wp:inline>
        </w:drawing>
      </w:r>
    </w:p>
    <w:p w:rsidR="00977BCB" w:rsidRPr="00DC6E14" w:rsidRDefault="00977BCB" w:rsidP="00104024">
      <w:pPr>
        <w:autoSpaceDE w:val="0"/>
        <w:autoSpaceDN w:val="0"/>
        <w:adjustRightInd w:val="0"/>
        <w:spacing w:after="200" w:line="360" w:lineRule="auto"/>
        <w:jc w:val="center"/>
        <w:rPr>
          <w:rFonts w:eastAsia="Calibri" w:cs="Arial"/>
        </w:rPr>
      </w:pPr>
      <w:r w:rsidRPr="00DC6E14">
        <w:rPr>
          <w:rFonts w:eastAsia="Calibri" w:cs="Arial"/>
          <w:b/>
        </w:rPr>
        <w:t>Figura A.1.</w:t>
      </w:r>
      <w:r w:rsidRPr="00DC6E14">
        <w:rPr>
          <w:rFonts w:eastAsia="Calibri" w:cs="Arial"/>
        </w:rPr>
        <w:t xml:space="preserve"> Escala de colores del suelo (Munsell 1975).</w:t>
      </w:r>
    </w:p>
    <w:p w:rsidR="00977BCB" w:rsidRPr="00DC6E14" w:rsidRDefault="00977BCB" w:rsidP="00977BCB">
      <w:pPr>
        <w:autoSpaceDE w:val="0"/>
        <w:autoSpaceDN w:val="0"/>
        <w:adjustRightInd w:val="0"/>
        <w:spacing w:line="360" w:lineRule="auto"/>
        <w:jc w:val="both"/>
        <w:rPr>
          <w:rFonts w:eastAsia="Calibri" w:cs="Arial"/>
          <w:b/>
          <w:bCs/>
        </w:rPr>
      </w:pPr>
      <w:r w:rsidRPr="00DC6E14">
        <w:rPr>
          <w:rFonts w:eastAsia="Calibri" w:cs="Arial"/>
          <w:b/>
          <w:bCs/>
        </w:rPr>
        <w:t>Humedad del suelo.</w:t>
      </w:r>
    </w:p>
    <w:p w:rsidR="00977BCB" w:rsidRPr="00DC6E14" w:rsidRDefault="00977BCB" w:rsidP="00977BCB">
      <w:pPr>
        <w:autoSpaceDE w:val="0"/>
        <w:autoSpaceDN w:val="0"/>
        <w:adjustRightInd w:val="0"/>
        <w:spacing w:after="120" w:line="360" w:lineRule="auto"/>
        <w:jc w:val="both"/>
        <w:rPr>
          <w:rFonts w:eastAsia="Calibri" w:cs="Arial"/>
          <w:bCs/>
        </w:rPr>
      </w:pPr>
      <w:r w:rsidRPr="00DC6E14">
        <w:rPr>
          <w:rFonts w:eastAsia="Calibri" w:cs="Arial"/>
          <w:bCs/>
        </w:rPr>
        <w:t>Seco (d), húmedo (w), mojado (m), saturado (s).</w:t>
      </w:r>
    </w:p>
    <w:p w:rsidR="00977BCB" w:rsidRPr="00DC6E14" w:rsidRDefault="00977BCB" w:rsidP="00977BCB">
      <w:pPr>
        <w:autoSpaceDE w:val="0"/>
        <w:autoSpaceDN w:val="0"/>
        <w:adjustRightInd w:val="0"/>
        <w:spacing w:line="360" w:lineRule="auto"/>
        <w:jc w:val="both"/>
        <w:rPr>
          <w:rFonts w:eastAsia="Calibri" w:cs="Arial"/>
          <w:b/>
          <w:bCs/>
        </w:rPr>
      </w:pPr>
      <w:r w:rsidRPr="00DC6E14">
        <w:rPr>
          <w:rFonts w:eastAsia="Calibri" w:cs="Arial"/>
          <w:b/>
          <w:bCs/>
        </w:rPr>
        <w:t>Espesor del suelo.</w:t>
      </w:r>
    </w:p>
    <w:p w:rsidR="00977BCB" w:rsidRPr="00DC6E14" w:rsidRDefault="00977BCB" w:rsidP="00977BCB">
      <w:pPr>
        <w:autoSpaceDE w:val="0"/>
        <w:autoSpaceDN w:val="0"/>
        <w:adjustRightInd w:val="0"/>
        <w:spacing w:line="360" w:lineRule="auto"/>
        <w:jc w:val="both"/>
        <w:rPr>
          <w:rFonts w:eastAsia="Calibri" w:cs="Arial"/>
          <w:b/>
          <w:bCs/>
        </w:rPr>
      </w:pPr>
      <w:r w:rsidRPr="00DC6E14">
        <w:rPr>
          <w:rFonts w:eastAsia="Calibri" w:cs="Arial"/>
          <w:bCs/>
        </w:rPr>
        <w:t>Menor que (&lt;), mayor que (&gt;), espesor aproximado (=), espesor inferido (~).</w:t>
      </w:r>
    </w:p>
    <w:p w:rsidR="00352F91" w:rsidRPr="00DC6E14" w:rsidRDefault="00352F91" w:rsidP="00352F91">
      <w:pPr>
        <w:autoSpaceDE w:val="0"/>
        <w:autoSpaceDN w:val="0"/>
        <w:adjustRightInd w:val="0"/>
        <w:spacing w:after="200" w:line="360" w:lineRule="auto"/>
        <w:contextualSpacing/>
        <w:jc w:val="both"/>
        <w:rPr>
          <w:rFonts w:eastAsia="Calibri" w:cs="Arial"/>
          <w:b/>
        </w:rPr>
      </w:pPr>
      <w:r w:rsidRPr="00DC6E14">
        <w:rPr>
          <w:rFonts w:eastAsia="Calibri" w:cs="Arial"/>
          <w:b/>
        </w:rPr>
        <w:t>Forma de las partículas.</w:t>
      </w:r>
    </w:p>
    <w:p w:rsidR="00352F91" w:rsidRPr="00DC6E14" w:rsidRDefault="00352F91" w:rsidP="00352F91">
      <w:pPr>
        <w:autoSpaceDE w:val="0"/>
        <w:autoSpaceDN w:val="0"/>
        <w:adjustRightInd w:val="0"/>
        <w:spacing w:after="200" w:line="360" w:lineRule="auto"/>
        <w:contextualSpacing/>
        <w:jc w:val="both"/>
        <w:rPr>
          <w:rFonts w:eastAsia="Calibri" w:cs="Arial"/>
        </w:rPr>
      </w:pPr>
      <w:r w:rsidRPr="00DC6E14">
        <w:rPr>
          <w:rFonts w:eastAsia="Calibri" w:cs="Arial"/>
        </w:rPr>
        <w:t>Se utiliza principalmente para describir la redondez de las gravas o guijarros.</w:t>
      </w:r>
    </w:p>
    <w:p w:rsidR="00352F91" w:rsidRPr="00DC6E14" w:rsidRDefault="00352F91" w:rsidP="00352F91">
      <w:pPr>
        <w:autoSpaceDE w:val="0"/>
        <w:autoSpaceDN w:val="0"/>
        <w:adjustRightInd w:val="0"/>
        <w:spacing w:after="200" w:line="360" w:lineRule="auto"/>
        <w:contextualSpacing/>
        <w:jc w:val="both"/>
        <w:rPr>
          <w:rFonts w:eastAsia="Calibri" w:cs="Arial"/>
        </w:rPr>
      </w:pPr>
      <w:r w:rsidRPr="00DC6E14">
        <w:rPr>
          <w:rFonts w:eastAsia="Calibri" w:cs="Arial"/>
        </w:rPr>
        <w:t>Redondeada (re), subredondeada (sr), subangular (sa), angular (an).</w:t>
      </w:r>
    </w:p>
    <w:p w:rsidR="00352F91" w:rsidRPr="00DC6E14" w:rsidRDefault="00352F91" w:rsidP="00352F91">
      <w:pPr>
        <w:autoSpaceDE w:val="0"/>
        <w:autoSpaceDN w:val="0"/>
        <w:adjustRightInd w:val="0"/>
        <w:spacing w:after="200" w:line="360" w:lineRule="auto"/>
        <w:contextualSpacing/>
        <w:jc w:val="both"/>
        <w:rPr>
          <w:rFonts w:eastAsia="Calibri" w:cs="Arial"/>
          <w:b/>
        </w:rPr>
      </w:pPr>
    </w:p>
    <w:p w:rsidR="00352F91" w:rsidRPr="00DC6E14" w:rsidRDefault="00352F91" w:rsidP="00352F91">
      <w:pPr>
        <w:autoSpaceDE w:val="0"/>
        <w:autoSpaceDN w:val="0"/>
        <w:adjustRightInd w:val="0"/>
        <w:spacing w:after="200" w:line="360" w:lineRule="auto"/>
        <w:jc w:val="center"/>
        <w:rPr>
          <w:rFonts w:eastAsia="Calibri" w:cs="Arial"/>
          <w:b/>
        </w:rPr>
      </w:pPr>
      <w:r w:rsidRPr="00DC6E14">
        <w:rPr>
          <w:rFonts w:eastAsia="Calibri" w:cs="Arial"/>
          <w:b/>
          <w:noProof/>
          <w:lang w:eastAsia="es-PE"/>
        </w:rPr>
        <w:lastRenderedPageBreak/>
        <w:drawing>
          <wp:inline distT="0" distB="0" distL="0" distR="0" wp14:anchorId="5C2F29E8" wp14:editId="18678991">
            <wp:extent cx="4891405" cy="862330"/>
            <wp:effectExtent l="0" t="0" r="4445" b="0"/>
            <wp:docPr id="99" name="Imagen 99" descr="C:\Users\LuzBeL\Downloads\Sin títul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zBeL\Downloads\Sin título-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91405" cy="862330"/>
                    </a:xfrm>
                    <a:prstGeom prst="rect">
                      <a:avLst/>
                    </a:prstGeom>
                    <a:noFill/>
                    <a:ln>
                      <a:noFill/>
                    </a:ln>
                  </pic:spPr>
                </pic:pic>
              </a:graphicData>
            </a:graphic>
          </wp:inline>
        </w:drawing>
      </w:r>
    </w:p>
    <w:p w:rsidR="00352F91" w:rsidRPr="00DC6E14" w:rsidRDefault="00352F91" w:rsidP="00352F91">
      <w:pPr>
        <w:autoSpaceDE w:val="0"/>
        <w:autoSpaceDN w:val="0"/>
        <w:adjustRightInd w:val="0"/>
        <w:spacing w:after="200" w:line="360" w:lineRule="auto"/>
        <w:jc w:val="center"/>
        <w:rPr>
          <w:rFonts w:eastAsia="Calibri" w:cs="Arial"/>
        </w:rPr>
      </w:pPr>
      <w:r w:rsidRPr="00DC6E14">
        <w:rPr>
          <w:rFonts w:eastAsia="Calibri" w:cs="Arial"/>
          <w:b/>
        </w:rPr>
        <w:t>Figura A.</w:t>
      </w:r>
      <w:r w:rsidR="00104024">
        <w:rPr>
          <w:rFonts w:eastAsia="Calibri" w:cs="Arial"/>
          <w:b/>
        </w:rPr>
        <w:t>2</w:t>
      </w:r>
      <w:r w:rsidRPr="00DC6E14">
        <w:rPr>
          <w:rFonts w:eastAsia="Calibri" w:cs="Arial"/>
          <w:b/>
        </w:rPr>
        <w:t>.</w:t>
      </w:r>
      <w:r w:rsidRPr="00DC6E14">
        <w:rPr>
          <w:rFonts w:eastAsia="Calibri" w:cs="Arial"/>
        </w:rPr>
        <w:t xml:space="preserve"> Diagrama de la forma de las partículas.</w:t>
      </w:r>
    </w:p>
    <w:p w:rsidR="00977BCB" w:rsidRPr="00DC6E14" w:rsidRDefault="00977BCB" w:rsidP="00977BCB">
      <w:pPr>
        <w:autoSpaceDE w:val="0"/>
        <w:autoSpaceDN w:val="0"/>
        <w:adjustRightInd w:val="0"/>
        <w:spacing w:line="360" w:lineRule="auto"/>
        <w:jc w:val="both"/>
        <w:rPr>
          <w:rFonts w:eastAsia="Calibri" w:cs="Arial"/>
          <w:b/>
          <w:bCs/>
        </w:rPr>
      </w:pPr>
      <w:r w:rsidRPr="00DC6E14">
        <w:rPr>
          <w:rFonts w:eastAsia="Calibri" w:cs="Arial"/>
          <w:b/>
          <w:bCs/>
        </w:rPr>
        <w:t>Contenido de partículas sólidas.</w:t>
      </w:r>
    </w:p>
    <w:p w:rsidR="00977BCB" w:rsidRPr="00DC6E14" w:rsidRDefault="00977BCB" w:rsidP="00977BCB">
      <w:pPr>
        <w:autoSpaceDE w:val="0"/>
        <w:autoSpaceDN w:val="0"/>
        <w:adjustRightInd w:val="0"/>
        <w:spacing w:after="200" w:line="360" w:lineRule="auto"/>
        <w:jc w:val="both"/>
        <w:rPr>
          <w:rFonts w:eastAsia="Calibri" w:cs="Arial"/>
        </w:rPr>
      </w:pPr>
      <w:r w:rsidRPr="00DC6E14">
        <w:rPr>
          <w:rFonts w:eastAsia="Calibri" w:cs="Arial"/>
        </w:rPr>
        <w:t xml:space="preserve">Cada tipo de partícula sólida de un suelo (finos, arenas, gravas y guijarros) puede ser estimado en su contenido utilizando una escala gráfica porcentual, en relación al tamaño de muestra adoptado. </w:t>
      </w:r>
    </w:p>
    <w:p w:rsidR="00977BCB" w:rsidRPr="00DC6E14" w:rsidRDefault="00977BCB" w:rsidP="00352F91">
      <w:pPr>
        <w:autoSpaceDE w:val="0"/>
        <w:autoSpaceDN w:val="0"/>
        <w:adjustRightInd w:val="0"/>
        <w:spacing w:line="360" w:lineRule="auto"/>
        <w:jc w:val="center"/>
        <w:rPr>
          <w:rFonts w:eastAsia="Calibri" w:cs="Arial"/>
        </w:rPr>
      </w:pPr>
      <w:r w:rsidRPr="00DC6E14">
        <w:rPr>
          <w:rFonts w:eastAsia="Calibri" w:cs="Arial"/>
          <w:noProof/>
          <w:lang w:eastAsia="es-PE"/>
        </w:rPr>
        <w:drawing>
          <wp:inline distT="0" distB="0" distL="0" distR="0" wp14:anchorId="11F20F4D" wp14:editId="0E41C821">
            <wp:extent cx="4062730" cy="2855595"/>
            <wp:effectExtent l="0" t="0" r="0" b="1905"/>
            <wp:docPr id="98" name="Imagen 98" descr="C:\Users\LuzBeL\Downloads\Fragmentos grueso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uzBeL\Downloads\Fragmentos gruesos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62730" cy="2855595"/>
                    </a:xfrm>
                    <a:prstGeom prst="rect">
                      <a:avLst/>
                    </a:prstGeom>
                    <a:noFill/>
                    <a:ln>
                      <a:noFill/>
                    </a:ln>
                  </pic:spPr>
                </pic:pic>
              </a:graphicData>
            </a:graphic>
          </wp:inline>
        </w:drawing>
      </w:r>
    </w:p>
    <w:p w:rsidR="00977BCB" w:rsidRPr="00DC6E14" w:rsidRDefault="00977BCB" w:rsidP="00352F91">
      <w:pPr>
        <w:autoSpaceDE w:val="0"/>
        <w:autoSpaceDN w:val="0"/>
        <w:adjustRightInd w:val="0"/>
        <w:spacing w:after="200" w:line="360" w:lineRule="auto"/>
        <w:jc w:val="center"/>
        <w:rPr>
          <w:rFonts w:eastAsia="Calibri" w:cs="Arial"/>
        </w:rPr>
      </w:pPr>
      <w:r w:rsidRPr="00DC6E14">
        <w:rPr>
          <w:rFonts w:eastAsia="Calibri" w:cs="Arial"/>
          <w:b/>
        </w:rPr>
        <w:t>Figura A.</w:t>
      </w:r>
      <w:r w:rsidR="00104024">
        <w:rPr>
          <w:rFonts w:eastAsia="Calibri" w:cs="Arial"/>
          <w:b/>
        </w:rPr>
        <w:t>3</w:t>
      </w:r>
      <w:r w:rsidRPr="00DC6E14">
        <w:rPr>
          <w:rFonts w:eastAsia="Calibri" w:cs="Arial"/>
          <w:b/>
        </w:rPr>
        <w:t>.</w:t>
      </w:r>
      <w:r w:rsidRPr="00DC6E14">
        <w:rPr>
          <w:rFonts w:eastAsia="Calibri" w:cs="Arial"/>
        </w:rPr>
        <w:t xml:space="preserve"> Escala porcentual de partículas sólidas del suelo (FAO 2009).</w:t>
      </w:r>
    </w:p>
    <w:p w:rsidR="00977BCB" w:rsidRPr="00DC6E14" w:rsidRDefault="00977BCB" w:rsidP="00977BCB">
      <w:pPr>
        <w:autoSpaceDE w:val="0"/>
        <w:autoSpaceDN w:val="0"/>
        <w:adjustRightInd w:val="0"/>
        <w:spacing w:after="200" w:line="360" w:lineRule="auto"/>
        <w:contextualSpacing/>
        <w:rPr>
          <w:rFonts w:eastAsia="Calibri" w:cs="Arial"/>
          <w:b/>
        </w:rPr>
      </w:pPr>
      <w:r w:rsidRPr="00DC6E14">
        <w:rPr>
          <w:rFonts w:eastAsia="Calibri" w:cs="Arial"/>
          <w:b/>
        </w:rPr>
        <w:t>Gradación.</w:t>
      </w:r>
    </w:p>
    <w:p w:rsidR="00977BCB" w:rsidRPr="00DC6E14" w:rsidRDefault="00977BCB" w:rsidP="00977BCB">
      <w:pPr>
        <w:autoSpaceDE w:val="0"/>
        <w:autoSpaceDN w:val="0"/>
        <w:adjustRightInd w:val="0"/>
        <w:spacing w:after="200" w:line="360" w:lineRule="auto"/>
        <w:contextualSpacing/>
        <w:rPr>
          <w:rFonts w:eastAsia="Calibri" w:cs="Arial"/>
        </w:rPr>
      </w:pPr>
      <w:r w:rsidRPr="00DC6E14">
        <w:rPr>
          <w:rFonts w:eastAsia="Calibri" w:cs="Arial"/>
        </w:rPr>
        <w:t>Esta propiedad se refiere al grado de homogeneidad del contenido del suelo.</w:t>
      </w:r>
    </w:p>
    <w:p w:rsidR="00977BCB" w:rsidRPr="00DC6E14" w:rsidRDefault="00977BCB" w:rsidP="00352F91">
      <w:pPr>
        <w:autoSpaceDE w:val="0"/>
        <w:autoSpaceDN w:val="0"/>
        <w:adjustRightInd w:val="0"/>
        <w:spacing w:after="200" w:line="360" w:lineRule="auto"/>
        <w:jc w:val="center"/>
        <w:rPr>
          <w:rFonts w:eastAsia="Calibri" w:cs="Arial"/>
          <w:b/>
        </w:rPr>
      </w:pPr>
      <w:r w:rsidRPr="00DC6E14">
        <w:rPr>
          <w:rFonts w:eastAsia="Calibri" w:cs="Arial"/>
          <w:b/>
          <w:noProof/>
          <w:lang w:eastAsia="es-PE"/>
        </w:rPr>
        <w:drawing>
          <wp:inline distT="0" distB="0" distL="0" distR="0" wp14:anchorId="544B85EB" wp14:editId="705D7A2F">
            <wp:extent cx="4873625" cy="1691005"/>
            <wp:effectExtent l="0" t="0" r="3175" b="4445"/>
            <wp:docPr id="100" name="Imagen 100" descr="C:\Users\LuzBeL\Downloads\gra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zBeL\Downloads\grading.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73625" cy="1691005"/>
                    </a:xfrm>
                    <a:prstGeom prst="rect">
                      <a:avLst/>
                    </a:prstGeom>
                    <a:noFill/>
                    <a:ln>
                      <a:noFill/>
                    </a:ln>
                  </pic:spPr>
                </pic:pic>
              </a:graphicData>
            </a:graphic>
          </wp:inline>
        </w:drawing>
      </w:r>
    </w:p>
    <w:p w:rsidR="00977BCB" w:rsidRPr="00DC6E14" w:rsidRDefault="00977BCB" w:rsidP="00352F91">
      <w:pPr>
        <w:autoSpaceDE w:val="0"/>
        <w:autoSpaceDN w:val="0"/>
        <w:adjustRightInd w:val="0"/>
        <w:spacing w:line="360" w:lineRule="auto"/>
        <w:jc w:val="center"/>
        <w:rPr>
          <w:rFonts w:eastAsia="Calibri" w:cs="Arial"/>
          <w:noProof/>
          <w:lang w:eastAsia="es-ES"/>
        </w:rPr>
      </w:pPr>
      <w:r w:rsidRPr="00DC6E14">
        <w:rPr>
          <w:rFonts w:eastAsia="Calibri" w:cs="Arial"/>
          <w:b/>
          <w:noProof/>
          <w:lang w:eastAsia="es-ES"/>
        </w:rPr>
        <w:t>Figura A.4.</w:t>
      </w:r>
      <w:r w:rsidRPr="00DC6E14">
        <w:rPr>
          <w:rFonts w:eastAsia="Calibri" w:cs="Arial"/>
          <w:noProof/>
          <w:lang w:eastAsia="es-ES"/>
        </w:rPr>
        <w:t xml:space="preserve"> Gradación granulométrica del suelo.</w:t>
      </w:r>
    </w:p>
    <w:p w:rsidR="00977BCB" w:rsidRPr="00DC6E14" w:rsidRDefault="00977BCB" w:rsidP="00977BCB">
      <w:pPr>
        <w:autoSpaceDE w:val="0"/>
        <w:autoSpaceDN w:val="0"/>
        <w:adjustRightInd w:val="0"/>
        <w:spacing w:line="360" w:lineRule="auto"/>
        <w:jc w:val="center"/>
        <w:rPr>
          <w:rFonts w:eastAsia="Calibri" w:cs="Arial"/>
          <w:noProof/>
          <w:lang w:eastAsia="es-ES"/>
        </w:rPr>
      </w:pPr>
    </w:p>
    <w:p w:rsidR="00977BCB" w:rsidRPr="00DC6E14" w:rsidRDefault="00977BCB" w:rsidP="00977BCB">
      <w:pPr>
        <w:autoSpaceDE w:val="0"/>
        <w:autoSpaceDN w:val="0"/>
        <w:adjustRightInd w:val="0"/>
        <w:spacing w:line="360" w:lineRule="auto"/>
        <w:jc w:val="both"/>
        <w:rPr>
          <w:rFonts w:eastAsia="Calibri" w:cs="Arial"/>
          <w:b/>
        </w:rPr>
      </w:pPr>
      <w:r w:rsidRPr="00DC6E14">
        <w:rPr>
          <w:rFonts w:eastAsia="Calibri" w:cs="Arial"/>
          <w:b/>
        </w:rPr>
        <w:lastRenderedPageBreak/>
        <w:t>Carbonatos.</w:t>
      </w:r>
    </w:p>
    <w:p w:rsidR="00977BCB" w:rsidRPr="00DC6E14" w:rsidRDefault="00977BCB" w:rsidP="00977BCB">
      <w:pPr>
        <w:autoSpaceDE w:val="0"/>
        <w:autoSpaceDN w:val="0"/>
        <w:adjustRightInd w:val="0"/>
        <w:spacing w:after="120" w:line="360" w:lineRule="auto"/>
        <w:jc w:val="both"/>
        <w:rPr>
          <w:rFonts w:eastAsia="Calibri" w:cs="Arial"/>
        </w:rPr>
      </w:pPr>
      <w:r w:rsidRPr="00DC6E14">
        <w:rPr>
          <w:rFonts w:eastAsia="Calibri" w:cs="Arial"/>
        </w:rPr>
        <w:t>La presencia de carbonato de calcio (CaCO</w:t>
      </w:r>
      <w:r w:rsidRPr="00DC6E14">
        <w:rPr>
          <w:rFonts w:eastAsia="Calibri" w:cs="Arial"/>
          <w:vertAlign w:val="subscript"/>
        </w:rPr>
        <w:t>3</w:t>
      </w:r>
      <w:r w:rsidRPr="00DC6E14">
        <w:rPr>
          <w:rFonts w:eastAsia="Calibri" w:cs="Arial"/>
        </w:rPr>
        <w:t>) se establece a través de la adición al suelo de gotas de HCl (ácido clorhídrico) al 10%. El grado de efervescencia del gas de dióxido de carbono es indicativo de la cantidad de carbonato de calcio presente en el suelo.</w:t>
      </w:r>
    </w:p>
    <w:p w:rsidR="00977BCB" w:rsidRPr="00DC6E14" w:rsidRDefault="00977BCB" w:rsidP="00352F91">
      <w:pPr>
        <w:autoSpaceDE w:val="0"/>
        <w:autoSpaceDN w:val="0"/>
        <w:adjustRightInd w:val="0"/>
        <w:spacing w:after="120" w:line="360" w:lineRule="auto"/>
        <w:jc w:val="center"/>
        <w:rPr>
          <w:rFonts w:eastAsia="Calibri" w:cs="Arial"/>
        </w:rPr>
      </w:pPr>
      <w:r w:rsidRPr="00DC6E14">
        <w:rPr>
          <w:rFonts w:eastAsia="Calibri" w:cs="Arial"/>
          <w:b/>
        </w:rPr>
        <w:t xml:space="preserve">Tabla A.2. </w:t>
      </w:r>
      <w:r w:rsidRPr="00DC6E14">
        <w:rPr>
          <w:rFonts w:eastAsia="Calibri" w:cs="Arial"/>
        </w:rPr>
        <w:t>Clasificación del carbonato en la matriz del suelo.</w:t>
      </w:r>
    </w:p>
    <w:tbl>
      <w:tblPr>
        <w:tblStyle w:val="Tablanormal21"/>
        <w:tblW w:w="0" w:type="auto"/>
        <w:jc w:val="center"/>
        <w:tblLook w:val="04A0" w:firstRow="1" w:lastRow="0" w:firstColumn="1" w:lastColumn="0" w:noHBand="0" w:noVBand="1"/>
      </w:tblPr>
      <w:tblGrid>
        <w:gridCol w:w="1191"/>
        <w:gridCol w:w="2353"/>
        <w:gridCol w:w="4091"/>
      </w:tblGrid>
      <w:tr w:rsidR="00977BCB" w:rsidRPr="00DC6E14" w:rsidTr="00352F9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91" w:type="dxa"/>
          </w:tcPr>
          <w:p w:rsidR="00977BCB" w:rsidRPr="00DC6E14" w:rsidRDefault="00977BCB" w:rsidP="00944D1E">
            <w:pPr>
              <w:autoSpaceDE w:val="0"/>
              <w:autoSpaceDN w:val="0"/>
              <w:adjustRightInd w:val="0"/>
              <w:spacing w:line="360" w:lineRule="auto"/>
              <w:jc w:val="both"/>
              <w:rPr>
                <w:rFonts w:eastAsia="Calibri" w:cs="Arial"/>
              </w:rPr>
            </w:pPr>
            <w:r w:rsidRPr="00DC6E14">
              <w:rPr>
                <w:rFonts w:eastAsia="Calibri" w:cs="Arial"/>
              </w:rPr>
              <w:t>CODIGO</w:t>
            </w:r>
          </w:p>
        </w:tc>
        <w:tc>
          <w:tcPr>
            <w:tcW w:w="2353" w:type="dxa"/>
          </w:tcPr>
          <w:p w:rsidR="00977BCB" w:rsidRPr="00DC6E14" w:rsidRDefault="00977BCB" w:rsidP="00944D1E">
            <w:pPr>
              <w:autoSpaceDE w:val="0"/>
              <w:autoSpaceDN w:val="0"/>
              <w:adjustRightInd w:val="0"/>
              <w:spacing w:line="360" w:lineRule="auto"/>
              <w:jc w:val="both"/>
              <w:cnfStyle w:val="100000000000" w:firstRow="1" w:lastRow="0" w:firstColumn="0" w:lastColumn="0" w:oddVBand="0" w:evenVBand="0" w:oddHBand="0" w:evenHBand="0" w:firstRowFirstColumn="0" w:firstRowLastColumn="0" w:lastRowFirstColumn="0" w:lastRowLastColumn="0"/>
              <w:rPr>
                <w:rFonts w:eastAsia="Calibri" w:cs="Arial"/>
              </w:rPr>
            </w:pPr>
            <w:r w:rsidRPr="00DC6E14">
              <w:rPr>
                <w:rFonts w:eastAsia="Calibri" w:cs="Arial"/>
              </w:rPr>
              <w:t>DESCRIPCIÓN</w:t>
            </w:r>
          </w:p>
        </w:tc>
        <w:tc>
          <w:tcPr>
            <w:tcW w:w="4091" w:type="dxa"/>
          </w:tcPr>
          <w:p w:rsidR="00977BCB" w:rsidRPr="00DC6E14" w:rsidRDefault="00977BCB" w:rsidP="00944D1E">
            <w:pPr>
              <w:autoSpaceDE w:val="0"/>
              <w:autoSpaceDN w:val="0"/>
              <w:adjustRightInd w:val="0"/>
              <w:spacing w:line="360" w:lineRule="auto"/>
              <w:jc w:val="both"/>
              <w:cnfStyle w:val="100000000000" w:firstRow="1" w:lastRow="0" w:firstColumn="0" w:lastColumn="0" w:oddVBand="0" w:evenVBand="0" w:oddHBand="0" w:evenHBand="0" w:firstRowFirstColumn="0" w:firstRowLastColumn="0" w:lastRowFirstColumn="0" w:lastRowLastColumn="0"/>
              <w:rPr>
                <w:rFonts w:eastAsia="Calibri" w:cs="Arial"/>
              </w:rPr>
            </w:pPr>
          </w:p>
        </w:tc>
      </w:tr>
      <w:tr w:rsidR="00977BCB" w:rsidRPr="00DC6E14" w:rsidTr="00352F9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91" w:type="dxa"/>
          </w:tcPr>
          <w:p w:rsidR="00977BCB" w:rsidRPr="00DC6E14" w:rsidRDefault="00977BCB" w:rsidP="00944D1E">
            <w:pPr>
              <w:autoSpaceDE w:val="0"/>
              <w:autoSpaceDN w:val="0"/>
              <w:adjustRightInd w:val="0"/>
              <w:spacing w:line="360" w:lineRule="auto"/>
              <w:jc w:val="both"/>
              <w:rPr>
                <w:rFonts w:eastAsia="Calibri" w:cs="Arial"/>
              </w:rPr>
            </w:pPr>
            <w:r w:rsidRPr="00DC6E14">
              <w:rPr>
                <w:rFonts w:eastAsia="Calibri" w:cs="Arial"/>
              </w:rPr>
              <w:t>N</w:t>
            </w:r>
          </w:p>
          <w:p w:rsidR="00977BCB" w:rsidRPr="00DC6E14" w:rsidRDefault="00977BCB" w:rsidP="00944D1E">
            <w:pPr>
              <w:autoSpaceDE w:val="0"/>
              <w:autoSpaceDN w:val="0"/>
              <w:adjustRightInd w:val="0"/>
              <w:spacing w:line="360" w:lineRule="auto"/>
              <w:jc w:val="both"/>
              <w:rPr>
                <w:rFonts w:eastAsia="Calibri" w:cs="Arial"/>
              </w:rPr>
            </w:pPr>
          </w:p>
          <w:p w:rsidR="00977BCB" w:rsidRPr="00DC6E14" w:rsidRDefault="00977BCB" w:rsidP="00944D1E">
            <w:pPr>
              <w:autoSpaceDE w:val="0"/>
              <w:autoSpaceDN w:val="0"/>
              <w:adjustRightInd w:val="0"/>
              <w:spacing w:line="360" w:lineRule="auto"/>
              <w:jc w:val="both"/>
              <w:rPr>
                <w:rFonts w:eastAsia="Calibri" w:cs="Arial"/>
              </w:rPr>
            </w:pPr>
            <w:r w:rsidRPr="00DC6E14">
              <w:rPr>
                <w:rFonts w:eastAsia="Calibri" w:cs="Arial"/>
              </w:rPr>
              <w:t>SL</w:t>
            </w:r>
          </w:p>
          <w:p w:rsidR="00977BCB" w:rsidRPr="00DC6E14" w:rsidRDefault="00977BCB" w:rsidP="00944D1E">
            <w:pPr>
              <w:autoSpaceDE w:val="0"/>
              <w:autoSpaceDN w:val="0"/>
              <w:adjustRightInd w:val="0"/>
              <w:spacing w:line="360" w:lineRule="auto"/>
              <w:jc w:val="both"/>
              <w:rPr>
                <w:rFonts w:eastAsia="Calibri" w:cs="Arial"/>
              </w:rPr>
            </w:pPr>
          </w:p>
          <w:p w:rsidR="00977BCB" w:rsidRPr="00DC6E14" w:rsidRDefault="00977BCB" w:rsidP="00944D1E">
            <w:pPr>
              <w:autoSpaceDE w:val="0"/>
              <w:autoSpaceDN w:val="0"/>
              <w:adjustRightInd w:val="0"/>
              <w:spacing w:line="360" w:lineRule="auto"/>
              <w:jc w:val="both"/>
              <w:rPr>
                <w:rFonts w:eastAsia="Calibri" w:cs="Arial"/>
              </w:rPr>
            </w:pPr>
            <w:r w:rsidRPr="00DC6E14">
              <w:rPr>
                <w:rFonts w:eastAsia="Calibri" w:cs="Arial"/>
              </w:rPr>
              <w:t>MO</w:t>
            </w:r>
          </w:p>
          <w:p w:rsidR="00977BCB" w:rsidRPr="00DC6E14" w:rsidRDefault="00977BCB" w:rsidP="00944D1E">
            <w:pPr>
              <w:autoSpaceDE w:val="0"/>
              <w:autoSpaceDN w:val="0"/>
              <w:adjustRightInd w:val="0"/>
              <w:spacing w:line="360" w:lineRule="auto"/>
              <w:jc w:val="both"/>
              <w:rPr>
                <w:rFonts w:eastAsia="Calibri" w:cs="Arial"/>
              </w:rPr>
            </w:pPr>
          </w:p>
          <w:p w:rsidR="00977BCB" w:rsidRPr="00DC6E14" w:rsidRDefault="00977BCB" w:rsidP="00944D1E">
            <w:pPr>
              <w:autoSpaceDE w:val="0"/>
              <w:autoSpaceDN w:val="0"/>
              <w:adjustRightInd w:val="0"/>
              <w:spacing w:line="360" w:lineRule="auto"/>
              <w:jc w:val="both"/>
              <w:rPr>
                <w:rFonts w:eastAsia="Calibri" w:cs="Arial"/>
              </w:rPr>
            </w:pPr>
            <w:r w:rsidRPr="00DC6E14">
              <w:rPr>
                <w:rFonts w:eastAsia="Calibri" w:cs="Arial"/>
              </w:rPr>
              <w:t>ST</w:t>
            </w:r>
          </w:p>
          <w:p w:rsidR="00977BCB" w:rsidRPr="00DC6E14" w:rsidRDefault="00977BCB" w:rsidP="00944D1E">
            <w:pPr>
              <w:autoSpaceDE w:val="0"/>
              <w:autoSpaceDN w:val="0"/>
              <w:adjustRightInd w:val="0"/>
              <w:spacing w:line="360" w:lineRule="auto"/>
              <w:jc w:val="both"/>
              <w:rPr>
                <w:rFonts w:eastAsia="Calibri" w:cs="Arial"/>
              </w:rPr>
            </w:pPr>
          </w:p>
          <w:p w:rsidR="00977BCB" w:rsidRPr="00DC6E14" w:rsidRDefault="00977BCB" w:rsidP="00944D1E">
            <w:pPr>
              <w:autoSpaceDE w:val="0"/>
              <w:autoSpaceDN w:val="0"/>
              <w:adjustRightInd w:val="0"/>
              <w:spacing w:line="360" w:lineRule="auto"/>
              <w:jc w:val="both"/>
              <w:rPr>
                <w:rFonts w:eastAsia="Calibri" w:cs="Arial"/>
              </w:rPr>
            </w:pPr>
            <w:r w:rsidRPr="00DC6E14">
              <w:rPr>
                <w:rFonts w:eastAsia="Calibri" w:cs="Arial"/>
              </w:rPr>
              <w:t>EX</w:t>
            </w:r>
          </w:p>
          <w:p w:rsidR="00977BCB" w:rsidRPr="00DC6E14" w:rsidRDefault="00977BCB" w:rsidP="00944D1E">
            <w:pPr>
              <w:autoSpaceDE w:val="0"/>
              <w:autoSpaceDN w:val="0"/>
              <w:adjustRightInd w:val="0"/>
              <w:spacing w:line="360" w:lineRule="auto"/>
              <w:jc w:val="both"/>
              <w:rPr>
                <w:rFonts w:eastAsia="Calibri" w:cs="Arial"/>
              </w:rPr>
            </w:pPr>
          </w:p>
        </w:tc>
        <w:tc>
          <w:tcPr>
            <w:tcW w:w="2353" w:type="dxa"/>
          </w:tcPr>
          <w:p w:rsidR="00977BCB" w:rsidRPr="00DC6E14" w:rsidRDefault="00977BCB" w:rsidP="00944D1E">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eastAsia="Calibri" w:cs="Arial"/>
              </w:rPr>
            </w:pPr>
            <w:r w:rsidRPr="00DC6E14">
              <w:rPr>
                <w:rFonts w:eastAsia="Calibri" w:cs="Arial"/>
              </w:rPr>
              <w:t>No calcáreo</w:t>
            </w:r>
          </w:p>
          <w:p w:rsidR="00977BCB" w:rsidRPr="00DC6E14" w:rsidRDefault="00977BCB" w:rsidP="00944D1E">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eastAsia="Calibri" w:cs="Arial"/>
              </w:rPr>
            </w:pPr>
          </w:p>
          <w:p w:rsidR="00977BCB" w:rsidRPr="00DC6E14" w:rsidRDefault="00977BCB" w:rsidP="00944D1E">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eastAsia="Calibri" w:cs="Arial"/>
              </w:rPr>
            </w:pPr>
            <w:r w:rsidRPr="00DC6E14">
              <w:rPr>
                <w:rFonts w:eastAsia="Calibri" w:cs="Arial"/>
              </w:rPr>
              <w:t>Ligeramente calcáreo</w:t>
            </w:r>
          </w:p>
          <w:p w:rsidR="00977BCB" w:rsidRPr="00DC6E14" w:rsidRDefault="00977BCB" w:rsidP="00944D1E">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eastAsia="Calibri" w:cs="Arial"/>
              </w:rPr>
            </w:pPr>
            <w:r w:rsidRPr="00DC6E14">
              <w:rPr>
                <w:rFonts w:eastAsia="Calibri" w:cs="Arial"/>
              </w:rPr>
              <w:t>Moderadamente calcáreo</w:t>
            </w:r>
          </w:p>
          <w:p w:rsidR="00977BCB" w:rsidRPr="00DC6E14" w:rsidRDefault="00977BCB" w:rsidP="00944D1E">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eastAsia="Calibri" w:cs="Arial"/>
              </w:rPr>
            </w:pPr>
            <w:r w:rsidRPr="00DC6E14">
              <w:rPr>
                <w:rFonts w:eastAsia="Calibri" w:cs="Arial"/>
              </w:rPr>
              <w:t>Fuertemente calcáreo</w:t>
            </w:r>
          </w:p>
          <w:p w:rsidR="00977BCB" w:rsidRPr="00DC6E14" w:rsidRDefault="00977BCB" w:rsidP="00944D1E">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eastAsia="Calibri" w:cs="Arial"/>
              </w:rPr>
            </w:pPr>
            <w:r w:rsidRPr="00DC6E14">
              <w:rPr>
                <w:rFonts w:eastAsia="Calibri" w:cs="Arial"/>
              </w:rPr>
              <w:t>Extremadamente calcáreo</w:t>
            </w:r>
          </w:p>
        </w:tc>
        <w:tc>
          <w:tcPr>
            <w:tcW w:w="4091" w:type="dxa"/>
          </w:tcPr>
          <w:p w:rsidR="00977BCB" w:rsidRPr="00DC6E14" w:rsidRDefault="00977BCB" w:rsidP="00944D1E">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eastAsia="Calibri" w:cs="Arial"/>
              </w:rPr>
            </w:pPr>
            <w:r w:rsidRPr="00DC6E14">
              <w:rPr>
                <w:rFonts w:eastAsia="Calibri" w:cs="Arial"/>
              </w:rPr>
              <w:t>No detectable visiblemente ni efervescencia audible.</w:t>
            </w:r>
          </w:p>
          <w:p w:rsidR="00977BCB" w:rsidRPr="00DC6E14" w:rsidRDefault="00977BCB" w:rsidP="00944D1E">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eastAsia="Calibri" w:cs="Arial"/>
              </w:rPr>
            </w:pPr>
            <w:r w:rsidRPr="00DC6E14">
              <w:rPr>
                <w:rFonts w:eastAsia="Calibri" w:cs="Arial"/>
              </w:rPr>
              <w:t>Se escucha la efervescencia, pero no es visible.</w:t>
            </w:r>
          </w:p>
          <w:p w:rsidR="00977BCB" w:rsidRPr="00DC6E14" w:rsidRDefault="00977BCB" w:rsidP="00944D1E">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eastAsia="Calibri" w:cs="Arial"/>
              </w:rPr>
            </w:pPr>
            <w:r w:rsidRPr="00DC6E14">
              <w:rPr>
                <w:rFonts w:eastAsia="Calibri" w:cs="Arial"/>
              </w:rPr>
              <w:t>Efervescencia visible</w:t>
            </w:r>
          </w:p>
          <w:p w:rsidR="00977BCB" w:rsidRPr="00DC6E14" w:rsidRDefault="00977BCB" w:rsidP="00944D1E">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eastAsia="Calibri" w:cs="Arial"/>
              </w:rPr>
            </w:pPr>
          </w:p>
          <w:p w:rsidR="00977BCB" w:rsidRPr="00DC6E14" w:rsidRDefault="00977BCB" w:rsidP="00944D1E">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eastAsia="Calibri" w:cs="Arial"/>
              </w:rPr>
            </w:pPr>
            <w:r w:rsidRPr="00DC6E14">
              <w:rPr>
                <w:rFonts w:eastAsia="Calibri" w:cs="Arial"/>
              </w:rPr>
              <w:t>Efervescencia fuertemente visible, las burbujas forman poca espuma.</w:t>
            </w:r>
          </w:p>
          <w:p w:rsidR="00977BCB" w:rsidRPr="00DC6E14" w:rsidRDefault="00977BCB" w:rsidP="00944D1E">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eastAsia="Calibri" w:cs="Arial"/>
              </w:rPr>
            </w:pPr>
            <w:r w:rsidRPr="00DC6E14">
              <w:rPr>
                <w:rFonts w:eastAsia="Calibri" w:cs="Arial"/>
              </w:rPr>
              <w:t>Reacción extremadamente fuerte, se forma la espuma espesa rápidamente.</w:t>
            </w:r>
          </w:p>
        </w:tc>
      </w:tr>
    </w:tbl>
    <w:p w:rsidR="00DC6E14" w:rsidRPr="00DC6E14" w:rsidRDefault="00DC6E14" w:rsidP="00DC6E14">
      <w:pPr>
        <w:autoSpaceDE w:val="0"/>
        <w:autoSpaceDN w:val="0"/>
        <w:adjustRightInd w:val="0"/>
        <w:spacing w:line="360" w:lineRule="auto"/>
        <w:rPr>
          <w:rFonts w:eastAsia="Calibri" w:cs="Arial"/>
          <w:b/>
        </w:rPr>
      </w:pPr>
    </w:p>
    <w:p w:rsidR="00977BCB" w:rsidRPr="00DC6E14" w:rsidRDefault="00977BCB" w:rsidP="00DC6E14">
      <w:pPr>
        <w:autoSpaceDE w:val="0"/>
        <w:autoSpaceDN w:val="0"/>
        <w:adjustRightInd w:val="0"/>
        <w:spacing w:after="120" w:line="360" w:lineRule="auto"/>
        <w:jc w:val="center"/>
        <w:rPr>
          <w:rFonts w:eastAsia="Calibri" w:cs="Arial"/>
        </w:rPr>
      </w:pPr>
      <w:r w:rsidRPr="00DC6E14">
        <w:rPr>
          <w:rFonts w:eastAsia="Calibri" w:cs="Arial"/>
          <w:b/>
        </w:rPr>
        <w:t>Fuente:</w:t>
      </w:r>
      <w:r w:rsidRPr="00DC6E14">
        <w:rPr>
          <w:rFonts w:eastAsia="Calibri" w:cs="Arial"/>
        </w:rPr>
        <w:t xml:space="preserve"> FAO 2009.</w:t>
      </w:r>
    </w:p>
    <w:p w:rsidR="00DC6E14" w:rsidRPr="00DC6E14" w:rsidRDefault="00DC6E14" w:rsidP="00B6192E">
      <w:pPr>
        <w:autoSpaceDE w:val="0"/>
        <w:autoSpaceDN w:val="0"/>
        <w:adjustRightInd w:val="0"/>
        <w:spacing w:after="120" w:line="360" w:lineRule="auto"/>
        <w:rPr>
          <w:rFonts w:eastAsia="Calibri" w:cs="Arial"/>
        </w:rPr>
      </w:pPr>
    </w:p>
    <w:p w:rsidR="00977BCB" w:rsidRPr="00DC6E14" w:rsidRDefault="00977BCB" w:rsidP="00977BCB">
      <w:pPr>
        <w:spacing w:line="360" w:lineRule="auto"/>
        <w:jc w:val="both"/>
        <w:rPr>
          <w:rFonts w:eastAsia="Calibri" w:cs="Arial"/>
          <w:b/>
        </w:rPr>
      </w:pPr>
      <w:r w:rsidRPr="00DC6E14">
        <w:rPr>
          <w:rFonts w:eastAsia="Calibri" w:cs="Arial"/>
          <w:b/>
          <w:bCs/>
        </w:rPr>
        <w:t>Ensayos de campo.</w:t>
      </w:r>
    </w:p>
    <w:p w:rsidR="00977BCB" w:rsidRPr="00DC6E14" w:rsidRDefault="00977BCB" w:rsidP="00977BCB">
      <w:pPr>
        <w:spacing w:line="360" w:lineRule="auto"/>
        <w:rPr>
          <w:rFonts w:eastAsia="Calibri" w:cs="Arial"/>
          <w:b/>
        </w:rPr>
      </w:pPr>
      <w:bookmarkStart w:id="163" w:name="127a"/>
      <w:bookmarkEnd w:id="163"/>
      <w:r w:rsidRPr="00DC6E14">
        <w:rPr>
          <w:rFonts w:eastAsia="Calibri" w:cs="Arial"/>
          <w:b/>
        </w:rPr>
        <w:t>Plasticidad del suelo mojado.</w:t>
      </w:r>
    </w:p>
    <w:p w:rsidR="00977BCB" w:rsidRPr="00DC6E14" w:rsidRDefault="00977BCB" w:rsidP="00B6192E">
      <w:pPr>
        <w:spacing w:after="120" w:line="360" w:lineRule="auto"/>
        <w:jc w:val="both"/>
        <w:rPr>
          <w:rFonts w:eastAsia="Calibri" w:cs="Arial"/>
        </w:rPr>
      </w:pPr>
      <w:r w:rsidRPr="00DC6E14">
        <w:rPr>
          <w:rFonts w:eastAsia="Calibri" w:cs="Arial"/>
        </w:rPr>
        <w:t>Amase una pequeña cantidad de suelo mojado entre las palmas de las manos hasta formar una tira larga y redonda de unos 3 mm de espesor. Califique la plasticidad de la manera siguiente</w:t>
      </w:r>
      <w:r w:rsidR="00665BA8" w:rsidRPr="00DC6E14">
        <w:rPr>
          <w:rFonts w:eastAsia="Calibri" w:cs="Arial"/>
        </w:rPr>
        <w:t xml:space="preserve"> (FAO 2006)</w:t>
      </w:r>
      <w:r w:rsidRPr="00DC6E14">
        <w:rPr>
          <w:rFonts w:eastAsia="Calibri" w:cs="Arial"/>
        </w:rPr>
        <w:t>:</w:t>
      </w:r>
    </w:p>
    <w:p w:rsidR="00665BA8" w:rsidRPr="00DC6E14" w:rsidRDefault="00665BA8" w:rsidP="00665BA8">
      <w:pPr>
        <w:tabs>
          <w:tab w:val="left" w:pos="4621"/>
        </w:tabs>
        <w:spacing w:line="360" w:lineRule="auto"/>
        <w:jc w:val="both"/>
        <w:rPr>
          <w:rFonts w:eastAsia="Calibri" w:cs="Arial"/>
        </w:rPr>
      </w:pPr>
      <w:r w:rsidRPr="00DC6E14">
        <w:rPr>
          <w:rFonts w:eastAsia="Calibri" w:cs="Arial"/>
          <w:b/>
          <w:bCs/>
        </w:rPr>
        <w:t>0: No plástico</w:t>
      </w:r>
      <w:r w:rsidRPr="00DC6E14">
        <w:rPr>
          <w:rFonts w:eastAsia="Calibri" w:cs="Arial"/>
        </w:rPr>
        <w:t>, si no se puede formar un cordón.</w:t>
      </w:r>
      <w:r w:rsidRPr="00DC6E14">
        <w:rPr>
          <w:rFonts w:eastAsia="Calibri" w:cs="Arial"/>
        </w:rPr>
        <w:tab/>
      </w:r>
    </w:p>
    <w:p w:rsidR="00665BA8" w:rsidRPr="00DC6E14" w:rsidRDefault="00665BA8" w:rsidP="00665BA8">
      <w:pPr>
        <w:tabs>
          <w:tab w:val="left" w:pos="4621"/>
        </w:tabs>
        <w:spacing w:line="360" w:lineRule="auto"/>
        <w:jc w:val="both"/>
        <w:rPr>
          <w:rFonts w:eastAsia="Calibri" w:cs="Arial"/>
        </w:rPr>
      </w:pPr>
      <w:r w:rsidRPr="00DC6E14">
        <w:rPr>
          <w:rFonts w:eastAsia="Calibri" w:cs="Arial"/>
          <w:b/>
          <w:bCs/>
        </w:rPr>
        <w:t>1: Ligeramente plástico</w:t>
      </w:r>
      <w:r w:rsidRPr="00DC6E14">
        <w:rPr>
          <w:rFonts w:eastAsia="Calibri" w:cs="Arial"/>
        </w:rPr>
        <w:t>, si se puede formar un cordón, pero se rompe fácilmente y vuelve a su estado anterior.</w:t>
      </w:r>
      <w:r w:rsidRPr="00DC6E14">
        <w:rPr>
          <w:rFonts w:eastAsia="Calibri" w:cs="Arial"/>
        </w:rPr>
        <w:tab/>
      </w:r>
    </w:p>
    <w:p w:rsidR="00665BA8" w:rsidRPr="00DC6E14" w:rsidRDefault="00665BA8" w:rsidP="00665BA8">
      <w:pPr>
        <w:tabs>
          <w:tab w:val="left" w:pos="4621"/>
        </w:tabs>
        <w:spacing w:line="360" w:lineRule="auto"/>
        <w:jc w:val="both"/>
        <w:rPr>
          <w:rFonts w:eastAsia="Calibri" w:cs="Arial"/>
        </w:rPr>
      </w:pPr>
      <w:r w:rsidRPr="00DC6E14">
        <w:rPr>
          <w:rFonts w:eastAsia="Calibri" w:cs="Arial"/>
          <w:b/>
          <w:bCs/>
        </w:rPr>
        <w:t>2: Plástico</w:t>
      </w:r>
      <w:r w:rsidRPr="00DC6E14">
        <w:rPr>
          <w:rFonts w:eastAsia="Calibri" w:cs="Arial"/>
        </w:rPr>
        <w:t>, si se puede formar un cordón, pero al romperse y volver a su estado anterior, no se puede formar nuevamente.</w:t>
      </w:r>
      <w:r w:rsidRPr="00DC6E14">
        <w:rPr>
          <w:rFonts w:eastAsia="Calibri" w:cs="Arial"/>
        </w:rPr>
        <w:tab/>
      </w:r>
    </w:p>
    <w:p w:rsidR="00665BA8" w:rsidRPr="00DC6E14" w:rsidRDefault="00665BA8" w:rsidP="00665BA8">
      <w:pPr>
        <w:spacing w:line="360" w:lineRule="auto"/>
        <w:jc w:val="both"/>
        <w:rPr>
          <w:rFonts w:eastAsia="Calibri" w:cs="Arial"/>
        </w:rPr>
      </w:pPr>
      <w:r w:rsidRPr="00DC6E14">
        <w:rPr>
          <w:rFonts w:eastAsia="Calibri" w:cs="Arial"/>
          <w:b/>
          <w:bCs/>
        </w:rPr>
        <w:lastRenderedPageBreak/>
        <w:t>3: Muy plástico</w:t>
      </w:r>
      <w:r w:rsidRPr="00DC6E14">
        <w:rPr>
          <w:rFonts w:eastAsia="Calibri" w:cs="Arial"/>
        </w:rPr>
        <w:t>, si se puede formar un cordón que no se rompe fácilmente y cuando se rompe, se puede amasar entre las manos y volver a formarlo varias veces.</w:t>
      </w:r>
    </w:p>
    <w:p w:rsidR="00977BCB" w:rsidRPr="00DC6E14" w:rsidRDefault="00977BCB" w:rsidP="00977BCB">
      <w:pPr>
        <w:spacing w:line="360" w:lineRule="auto"/>
        <w:jc w:val="both"/>
        <w:rPr>
          <w:rFonts w:eastAsia="Calibri" w:cs="Arial"/>
          <w:b/>
        </w:rPr>
      </w:pPr>
      <w:r w:rsidRPr="00DC6E14">
        <w:rPr>
          <w:rFonts w:eastAsia="Calibri" w:cs="Arial"/>
          <w:b/>
        </w:rPr>
        <w:t>Adhesividad del suelo mojado.</w:t>
      </w:r>
    </w:p>
    <w:p w:rsidR="00977BCB" w:rsidRPr="00DC6E14" w:rsidRDefault="00977BCB" w:rsidP="00977BCB">
      <w:pPr>
        <w:spacing w:line="360" w:lineRule="auto"/>
        <w:jc w:val="both"/>
        <w:rPr>
          <w:rFonts w:eastAsia="Calibri" w:cs="Arial"/>
        </w:rPr>
      </w:pPr>
      <w:r w:rsidRPr="00DC6E14">
        <w:rPr>
          <w:rFonts w:eastAsia="Calibri" w:cs="Arial"/>
        </w:rPr>
        <w:t>Presione una pequeña cantidad de suelo mojado entre el pulgar y el índice para comprobar si se adhiere a los dedos. Después, separe los dedos lentamente. Califique la adhesividad de la manera siguiente</w:t>
      </w:r>
      <w:r w:rsidR="00665BA8" w:rsidRPr="00DC6E14">
        <w:rPr>
          <w:rFonts w:eastAsia="Calibri" w:cs="Arial"/>
        </w:rPr>
        <w:t xml:space="preserve"> (FAO 2006)</w:t>
      </w:r>
      <w:r w:rsidRPr="00DC6E14">
        <w:rPr>
          <w:rFonts w:eastAsia="Calibri" w:cs="Arial"/>
        </w:rPr>
        <w:t>:</w:t>
      </w:r>
    </w:p>
    <w:p w:rsidR="00665BA8" w:rsidRPr="00DC6E14" w:rsidRDefault="00665BA8" w:rsidP="00665BA8">
      <w:pPr>
        <w:framePr w:hSpace="141" w:wrap="around" w:vAnchor="text" w:hAnchor="text" w:y="1"/>
        <w:tabs>
          <w:tab w:val="left" w:pos="4621"/>
        </w:tabs>
        <w:spacing w:line="360" w:lineRule="auto"/>
        <w:suppressOverlap/>
        <w:jc w:val="both"/>
        <w:rPr>
          <w:rFonts w:eastAsia="Calibri" w:cs="Arial"/>
        </w:rPr>
      </w:pPr>
      <w:r w:rsidRPr="00DC6E14">
        <w:rPr>
          <w:rFonts w:eastAsia="Calibri" w:cs="Arial"/>
          <w:b/>
          <w:bCs/>
        </w:rPr>
        <w:t>0: No adherente</w:t>
      </w:r>
      <w:r w:rsidRPr="00DC6E14">
        <w:rPr>
          <w:rFonts w:eastAsia="Calibri" w:cs="Arial"/>
        </w:rPr>
        <w:t>, si el suelo no se adhiere o prácticamente no queda material adherido a los dedos.</w:t>
      </w:r>
      <w:r w:rsidRPr="00DC6E14">
        <w:rPr>
          <w:rFonts w:eastAsia="Calibri" w:cs="Arial"/>
        </w:rPr>
        <w:tab/>
      </w:r>
    </w:p>
    <w:p w:rsidR="00665BA8" w:rsidRPr="00DC6E14" w:rsidRDefault="00665BA8" w:rsidP="00665BA8">
      <w:pPr>
        <w:framePr w:hSpace="141" w:wrap="around" w:vAnchor="text" w:hAnchor="text" w:y="1"/>
        <w:tabs>
          <w:tab w:val="left" w:pos="4621"/>
        </w:tabs>
        <w:spacing w:line="360" w:lineRule="auto"/>
        <w:suppressOverlap/>
        <w:jc w:val="both"/>
        <w:rPr>
          <w:rFonts w:eastAsia="Calibri" w:cs="Arial"/>
        </w:rPr>
      </w:pPr>
      <w:r w:rsidRPr="00DC6E14">
        <w:rPr>
          <w:rFonts w:eastAsia="Calibri" w:cs="Arial"/>
          <w:b/>
          <w:bCs/>
        </w:rPr>
        <w:t>1: Ligeramente adherente</w:t>
      </w:r>
      <w:r w:rsidRPr="00DC6E14">
        <w:rPr>
          <w:rFonts w:eastAsia="Calibri" w:cs="Arial"/>
        </w:rPr>
        <w:t>, si el suelo comienza a adherirse a ambos dedos, pero al separarlos uno de ellos queda limpio y no se aprecia estiramiento cuando los dedos comienzan a separarse.</w:t>
      </w:r>
      <w:r w:rsidRPr="00DC6E14">
        <w:rPr>
          <w:rFonts w:eastAsia="Calibri" w:cs="Arial"/>
        </w:rPr>
        <w:tab/>
      </w:r>
    </w:p>
    <w:p w:rsidR="00665BA8" w:rsidRPr="00DC6E14" w:rsidRDefault="00665BA8" w:rsidP="00665BA8">
      <w:pPr>
        <w:spacing w:line="360" w:lineRule="auto"/>
        <w:jc w:val="both"/>
        <w:rPr>
          <w:rFonts w:eastAsia="Calibri" w:cs="Arial"/>
        </w:rPr>
      </w:pPr>
      <w:r w:rsidRPr="00DC6E14">
        <w:rPr>
          <w:rFonts w:eastAsia="Calibri" w:cs="Arial"/>
          <w:b/>
          <w:bCs/>
        </w:rPr>
        <w:t>2: Adherente</w:t>
      </w:r>
      <w:r w:rsidRPr="00DC6E14">
        <w:rPr>
          <w:rFonts w:eastAsia="Calibri" w:cs="Arial"/>
        </w:rPr>
        <w:t>, si el suelo se adhiere a ambos dedos y tiende a estirarse un poco y a partirse y a no separarse de los dedos.</w:t>
      </w:r>
    </w:p>
    <w:p w:rsidR="00665BA8" w:rsidRPr="00DC6E14" w:rsidRDefault="00665BA8" w:rsidP="00665BA8">
      <w:pPr>
        <w:spacing w:line="360" w:lineRule="auto"/>
        <w:jc w:val="both"/>
        <w:rPr>
          <w:rFonts w:eastAsia="Calibri" w:cs="Arial"/>
        </w:rPr>
      </w:pPr>
      <w:r w:rsidRPr="00DC6E14">
        <w:rPr>
          <w:rFonts w:eastAsia="Calibri" w:cs="Arial"/>
          <w:b/>
          <w:bCs/>
        </w:rPr>
        <w:t>3: Muy adherente</w:t>
      </w:r>
      <w:r w:rsidRPr="00DC6E14">
        <w:rPr>
          <w:rFonts w:eastAsia="Calibri" w:cs="Arial"/>
        </w:rPr>
        <w:t>, si el suelo se adhiere fuertemente a ambos dedos, y cuando ambos se separan se observa un estiramiento del material.</w:t>
      </w:r>
    </w:p>
    <w:p w:rsidR="00665BA8" w:rsidRPr="00DC6E14" w:rsidRDefault="00665BA8" w:rsidP="00977BCB">
      <w:pPr>
        <w:spacing w:line="360" w:lineRule="auto"/>
        <w:rPr>
          <w:rFonts w:eastAsia="Calibri" w:cs="Arial"/>
          <w:b/>
          <w:color w:val="000000"/>
        </w:rPr>
      </w:pPr>
    </w:p>
    <w:p w:rsidR="002F638E" w:rsidRPr="00DC6E14" w:rsidRDefault="002F638E" w:rsidP="00977BCB">
      <w:pPr>
        <w:spacing w:line="360" w:lineRule="auto"/>
        <w:rPr>
          <w:rFonts w:eastAsia="Calibri" w:cs="Arial"/>
          <w:b/>
          <w:color w:val="000000"/>
        </w:rPr>
      </w:pPr>
      <w:r w:rsidRPr="00DC6E14">
        <w:rPr>
          <w:rFonts w:eastAsia="Calibri" w:cs="Arial"/>
          <w:b/>
          <w:color w:val="000000"/>
        </w:rPr>
        <w:t>2. ROCAS</w:t>
      </w:r>
    </w:p>
    <w:p w:rsidR="00977BCB" w:rsidRPr="00DC6E14" w:rsidRDefault="00977BCB" w:rsidP="00977BCB">
      <w:pPr>
        <w:spacing w:line="360" w:lineRule="auto"/>
        <w:rPr>
          <w:rFonts w:eastAsia="Calibri" w:cs="Arial"/>
          <w:b/>
          <w:color w:val="000000"/>
        </w:rPr>
      </w:pPr>
      <w:r w:rsidRPr="00DC6E14">
        <w:rPr>
          <w:rFonts w:eastAsia="Calibri" w:cs="Arial"/>
          <w:b/>
          <w:color w:val="000000"/>
        </w:rPr>
        <w:t>Fracturamiento de la roca.</w:t>
      </w:r>
    </w:p>
    <w:p w:rsidR="00977BCB" w:rsidRPr="00DC6E14" w:rsidRDefault="00977BCB" w:rsidP="00977BCB">
      <w:pPr>
        <w:spacing w:after="120" w:line="360" w:lineRule="auto"/>
        <w:jc w:val="both"/>
        <w:rPr>
          <w:rFonts w:eastAsia="Calibri" w:cs="Arial"/>
          <w:color w:val="000000"/>
        </w:rPr>
      </w:pPr>
      <w:r w:rsidRPr="00DC6E14">
        <w:rPr>
          <w:rFonts w:eastAsia="Calibri" w:cs="Arial"/>
          <w:color w:val="000000"/>
        </w:rPr>
        <w:t>El grado de fracturamiento del macizo rocoso está determinado por el espaciamiento de las discontinuidades.</w:t>
      </w:r>
    </w:p>
    <w:p w:rsidR="00977BCB" w:rsidRPr="00DC6E14" w:rsidRDefault="00977BCB" w:rsidP="00DC6E14">
      <w:pPr>
        <w:spacing w:after="120" w:line="360" w:lineRule="auto"/>
        <w:jc w:val="center"/>
        <w:rPr>
          <w:rFonts w:eastAsia="Calibri" w:cs="Arial"/>
          <w:color w:val="000000"/>
        </w:rPr>
      </w:pPr>
      <w:r w:rsidRPr="00DC6E14">
        <w:rPr>
          <w:rFonts w:eastAsia="Calibri" w:cs="Arial"/>
          <w:b/>
          <w:color w:val="000000"/>
        </w:rPr>
        <w:t>Tabla A.</w:t>
      </w:r>
      <w:r w:rsidR="00104024">
        <w:rPr>
          <w:rFonts w:eastAsia="Calibri" w:cs="Arial"/>
          <w:b/>
          <w:color w:val="000000"/>
        </w:rPr>
        <w:t>2</w:t>
      </w:r>
      <w:r w:rsidRPr="00DC6E14">
        <w:rPr>
          <w:rFonts w:eastAsia="Calibri" w:cs="Arial"/>
          <w:b/>
          <w:color w:val="000000"/>
        </w:rPr>
        <w:t xml:space="preserve">. </w:t>
      </w:r>
      <w:r w:rsidRPr="00DC6E14">
        <w:rPr>
          <w:rFonts w:eastAsia="Calibri" w:cs="Arial"/>
          <w:color w:val="000000"/>
        </w:rPr>
        <w:t>Grado de fracturamiento del macizo rocoso.</w:t>
      </w:r>
    </w:p>
    <w:tbl>
      <w:tblPr>
        <w:tblStyle w:val="Tablanormal21"/>
        <w:tblW w:w="4678" w:type="dxa"/>
        <w:jc w:val="center"/>
        <w:tblLook w:val="04A0" w:firstRow="1" w:lastRow="0" w:firstColumn="1" w:lastColumn="0" w:noHBand="0" w:noVBand="1"/>
      </w:tblPr>
      <w:tblGrid>
        <w:gridCol w:w="2127"/>
        <w:gridCol w:w="2551"/>
      </w:tblGrid>
      <w:tr w:rsidR="00977BCB" w:rsidRPr="00DC6E14" w:rsidTr="00DC6E14">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678" w:type="dxa"/>
            <w:gridSpan w:val="2"/>
            <w:noWrap/>
            <w:hideMark/>
          </w:tcPr>
          <w:p w:rsidR="00977BCB" w:rsidRPr="00DC6E14" w:rsidRDefault="00977BCB" w:rsidP="009C5CA2">
            <w:pPr>
              <w:rPr>
                <w:rFonts w:cs="Arial"/>
                <w:color w:val="000000"/>
                <w:lang w:eastAsia="es-PE"/>
              </w:rPr>
            </w:pPr>
            <w:r w:rsidRPr="00DC6E14">
              <w:rPr>
                <w:rFonts w:cs="Arial"/>
                <w:color w:val="000000"/>
                <w:lang w:eastAsia="es-PE"/>
              </w:rPr>
              <w:t>Fracturamiento</w:t>
            </w:r>
          </w:p>
        </w:tc>
      </w:tr>
      <w:tr w:rsidR="00977BCB" w:rsidRPr="00DC6E14" w:rsidTr="00DC6E1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27" w:type="dxa"/>
            <w:noWrap/>
            <w:hideMark/>
          </w:tcPr>
          <w:p w:rsidR="00977BCB" w:rsidRPr="00DC6E14" w:rsidRDefault="00977BCB" w:rsidP="009C5CA2">
            <w:pPr>
              <w:rPr>
                <w:rFonts w:cs="Arial"/>
                <w:color w:val="000000"/>
                <w:lang w:eastAsia="es-PE"/>
              </w:rPr>
            </w:pPr>
            <w:r w:rsidRPr="00DC6E14">
              <w:rPr>
                <w:rFonts w:cs="Arial"/>
                <w:color w:val="000000"/>
                <w:lang w:eastAsia="es-PE"/>
              </w:rPr>
              <w:t>Grado</w:t>
            </w:r>
          </w:p>
        </w:tc>
        <w:tc>
          <w:tcPr>
            <w:tcW w:w="2551" w:type="dxa"/>
            <w:noWrap/>
            <w:hideMark/>
          </w:tcPr>
          <w:p w:rsidR="00977BCB" w:rsidRPr="00DC6E14" w:rsidRDefault="00977BCB" w:rsidP="009C5CA2">
            <w:pPr>
              <w:cnfStyle w:val="000000100000" w:firstRow="0" w:lastRow="0" w:firstColumn="0" w:lastColumn="0" w:oddVBand="0" w:evenVBand="0" w:oddHBand="1" w:evenHBand="0" w:firstRowFirstColumn="0" w:firstRowLastColumn="0" w:lastRowFirstColumn="0" w:lastRowLastColumn="0"/>
              <w:rPr>
                <w:rFonts w:cs="Arial"/>
                <w:b/>
                <w:color w:val="000000"/>
                <w:lang w:eastAsia="es-PE"/>
              </w:rPr>
            </w:pPr>
            <w:r w:rsidRPr="00DC6E14">
              <w:rPr>
                <w:rFonts w:cs="Arial"/>
                <w:b/>
                <w:color w:val="000000"/>
                <w:lang w:eastAsia="es-PE"/>
              </w:rPr>
              <w:t>Espaciamiento (cm)</w:t>
            </w:r>
          </w:p>
        </w:tc>
      </w:tr>
      <w:tr w:rsidR="00977BCB" w:rsidRPr="00DC6E14" w:rsidTr="00DC6E14">
        <w:trPr>
          <w:trHeight w:val="300"/>
          <w:jc w:val="center"/>
        </w:trPr>
        <w:tc>
          <w:tcPr>
            <w:cnfStyle w:val="001000000000" w:firstRow="0" w:lastRow="0" w:firstColumn="1" w:lastColumn="0" w:oddVBand="0" w:evenVBand="0" w:oddHBand="0" w:evenHBand="0" w:firstRowFirstColumn="0" w:firstRowLastColumn="0" w:lastRowFirstColumn="0" w:lastRowLastColumn="0"/>
            <w:tcW w:w="2127" w:type="dxa"/>
            <w:noWrap/>
            <w:hideMark/>
          </w:tcPr>
          <w:p w:rsidR="00977BCB" w:rsidRPr="00DC6E14" w:rsidRDefault="00977BCB" w:rsidP="009C5CA2">
            <w:pPr>
              <w:rPr>
                <w:rFonts w:cs="Arial"/>
                <w:b w:val="0"/>
                <w:color w:val="000000"/>
                <w:lang w:eastAsia="es-PE"/>
              </w:rPr>
            </w:pPr>
            <w:r w:rsidRPr="00DC6E14">
              <w:rPr>
                <w:rFonts w:cs="Arial"/>
                <w:b w:val="0"/>
                <w:color w:val="000000"/>
                <w:lang w:eastAsia="es-PE"/>
              </w:rPr>
              <w:t>f1</w:t>
            </w:r>
          </w:p>
        </w:tc>
        <w:tc>
          <w:tcPr>
            <w:tcW w:w="2551" w:type="dxa"/>
            <w:noWrap/>
            <w:hideMark/>
          </w:tcPr>
          <w:p w:rsidR="00977BCB" w:rsidRPr="00DC6E14" w:rsidRDefault="00977BCB" w:rsidP="009C5CA2">
            <w:pPr>
              <w:cnfStyle w:val="000000000000" w:firstRow="0" w:lastRow="0" w:firstColumn="0" w:lastColumn="0" w:oddVBand="0" w:evenVBand="0" w:oddHBand="0" w:evenHBand="0" w:firstRowFirstColumn="0" w:firstRowLastColumn="0" w:lastRowFirstColumn="0" w:lastRowLastColumn="0"/>
              <w:rPr>
                <w:rFonts w:cs="Arial"/>
                <w:color w:val="000000"/>
                <w:lang w:eastAsia="es-PE"/>
              </w:rPr>
            </w:pPr>
            <w:r w:rsidRPr="00DC6E14">
              <w:rPr>
                <w:rFonts w:cs="Arial"/>
                <w:color w:val="000000"/>
                <w:lang w:eastAsia="es-PE"/>
              </w:rPr>
              <w:t>&gt; 200</w:t>
            </w:r>
          </w:p>
        </w:tc>
      </w:tr>
      <w:tr w:rsidR="00977BCB" w:rsidRPr="00DC6E14" w:rsidTr="00DC6E1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27" w:type="dxa"/>
            <w:noWrap/>
            <w:hideMark/>
          </w:tcPr>
          <w:p w:rsidR="00977BCB" w:rsidRPr="00DC6E14" w:rsidRDefault="00977BCB" w:rsidP="009C5CA2">
            <w:pPr>
              <w:rPr>
                <w:rFonts w:cs="Arial"/>
                <w:b w:val="0"/>
                <w:color w:val="000000"/>
                <w:lang w:eastAsia="es-PE"/>
              </w:rPr>
            </w:pPr>
            <w:r w:rsidRPr="00DC6E14">
              <w:rPr>
                <w:rFonts w:cs="Arial"/>
                <w:b w:val="0"/>
                <w:color w:val="000000"/>
                <w:lang w:eastAsia="es-PE"/>
              </w:rPr>
              <w:t>f2</w:t>
            </w:r>
          </w:p>
        </w:tc>
        <w:tc>
          <w:tcPr>
            <w:tcW w:w="2551" w:type="dxa"/>
            <w:noWrap/>
            <w:hideMark/>
          </w:tcPr>
          <w:p w:rsidR="00977BCB" w:rsidRPr="00DC6E14" w:rsidRDefault="00977BCB" w:rsidP="009C5CA2">
            <w:pPr>
              <w:cnfStyle w:val="000000100000" w:firstRow="0" w:lastRow="0" w:firstColumn="0" w:lastColumn="0" w:oddVBand="0" w:evenVBand="0" w:oddHBand="1" w:evenHBand="0" w:firstRowFirstColumn="0" w:firstRowLastColumn="0" w:lastRowFirstColumn="0" w:lastRowLastColumn="0"/>
              <w:rPr>
                <w:rFonts w:cs="Arial"/>
                <w:color w:val="000000"/>
                <w:lang w:eastAsia="es-PE"/>
              </w:rPr>
            </w:pPr>
            <w:r w:rsidRPr="00DC6E14">
              <w:rPr>
                <w:rFonts w:cs="Arial"/>
                <w:color w:val="000000"/>
                <w:lang w:eastAsia="es-PE"/>
              </w:rPr>
              <w:t xml:space="preserve">60 - 200  </w:t>
            </w:r>
          </w:p>
        </w:tc>
      </w:tr>
      <w:tr w:rsidR="00977BCB" w:rsidRPr="00DC6E14" w:rsidTr="00DC6E14">
        <w:trPr>
          <w:trHeight w:val="300"/>
          <w:jc w:val="center"/>
        </w:trPr>
        <w:tc>
          <w:tcPr>
            <w:cnfStyle w:val="001000000000" w:firstRow="0" w:lastRow="0" w:firstColumn="1" w:lastColumn="0" w:oddVBand="0" w:evenVBand="0" w:oddHBand="0" w:evenHBand="0" w:firstRowFirstColumn="0" w:firstRowLastColumn="0" w:lastRowFirstColumn="0" w:lastRowLastColumn="0"/>
            <w:tcW w:w="2127" w:type="dxa"/>
            <w:noWrap/>
            <w:hideMark/>
          </w:tcPr>
          <w:p w:rsidR="00977BCB" w:rsidRPr="00DC6E14" w:rsidRDefault="00977BCB" w:rsidP="009C5CA2">
            <w:pPr>
              <w:rPr>
                <w:rFonts w:cs="Arial"/>
                <w:b w:val="0"/>
                <w:color w:val="000000"/>
                <w:lang w:eastAsia="es-PE"/>
              </w:rPr>
            </w:pPr>
            <w:r w:rsidRPr="00DC6E14">
              <w:rPr>
                <w:rFonts w:cs="Arial"/>
                <w:b w:val="0"/>
                <w:color w:val="000000"/>
                <w:lang w:eastAsia="es-PE"/>
              </w:rPr>
              <w:t>f3</w:t>
            </w:r>
          </w:p>
        </w:tc>
        <w:tc>
          <w:tcPr>
            <w:tcW w:w="2551" w:type="dxa"/>
            <w:noWrap/>
            <w:hideMark/>
          </w:tcPr>
          <w:p w:rsidR="00977BCB" w:rsidRPr="00DC6E14" w:rsidRDefault="00977BCB" w:rsidP="009C5CA2">
            <w:pPr>
              <w:cnfStyle w:val="000000000000" w:firstRow="0" w:lastRow="0" w:firstColumn="0" w:lastColumn="0" w:oddVBand="0" w:evenVBand="0" w:oddHBand="0" w:evenHBand="0" w:firstRowFirstColumn="0" w:firstRowLastColumn="0" w:lastRowFirstColumn="0" w:lastRowLastColumn="0"/>
              <w:rPr>
                <w:rFonts w:cs="Arial"/>
                <w:color w:val="000000"/>
                <w:lang w:eastAsia="es-PE"/>
              </w:rPr>
            </w:pPr>
            <w:r w:rsidRPr="00DC6E14">
              <w:rPr>
                <w:rFonts w:cs="Arial"/>
                <w:color w:val="000000"/>
                <w:lang w:eastAsia="es-PE"/>
              </w:rPr>
              <w:t>20 - 60</w:t>
            </w:r>
          </w:p>
        </w:tc>
      </w:tr>
      <w:tr w:rsidR="00977BCB" w:rsidRPr="00DC6E14" w:rsidTr="00DC6E1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27" w:type="dxa"/>
            <w:noWrap/>
            <w:hideMark/>
          </w:tcPr>
          <w:p w:rsidR="00977BCB" w:rsidRPr="00DC6E14" w:rsidRDefault="00977BCB" w:rsidP="009C5CA2">
            <w:pPr>
              <w:rPr>
                <w:rFonts w:cs="Arial"/>
                <w:b w:val="0"/>
                <w:color w:val="000000"/>
                <w:lang w:eastAsia="es-PE"/>
              </w:rPr>
            </w:pPr>
            <w:r w:rsidRPr="00DC6E14">
              <w:rPr>
                <w:rFonts w:cs="Arial"/>
                <w:b w:val="0"/>
                <w:color w:val="000000"/>
                <w:lang w:eastAsia="es-PE"/>
              </w:rPr>
              <w:t>f4</w:t>
            </w:r>
          </w:p>
        </w:tc>
        <w:tc>
          <w:tcPr>
            <w:tcW w:w="2551" w:type="dxa"/>
            <w:noWrap/>
            <w:hideMark/>
          </w:tcPr>
          <w:p w:rsidR="00977BCB" w:rsidRPr="00DC6E14" w:rsidRDefault="00977BCB" w:rsidP="009C5CA2">
            <w:pPr>
              <w:cnfStyle w:val="000000100000" w:firstRow="0" w:lastRow="0" w:firstColumn="0" w:lastColumn="0" w:oddVBand="0" w:evenVBand="0" w:oddHBand="1" w:evenHBand="0" w:firstRowFirstColumn="0" w:firstRowLastColumn="0" w:lastRowFirstColumn="0" w:lastRowLastColumn="0"/>
              <w:rPr>
                <w:rFonts w:cs="Arial"/>
                <w:color w:val="000000"/>
                <w:lang w:eastAsia="es-PE"/>
              </w:rPr>
            </w:pPr>
            <w:r w:rsidRPr="00DC6E14">
              <w:rPr>
                <w:rFonts w:cs="Arial"/>
                <w:color w:val="000000"/>
                <w:lang w:eastAsia="es-PE"/>
              </w:rPr>
              <w:t>6 - 20</w:t>
            </w:r>
          </w:p>
        </w:tc>
      </w:tr>
      <w:tr w:rsidR="00977BCB" w:rsidRPr="00DC6E14" w:rsidTr="00DC6E14">
        <w:trPr>
          <w:trHeight w:val="300"/>
          <w:jc w:val="center"/>
        </w:trPr>
        <w:tc>
          <w:tcPr>
            <w:cnfStyle w:val="001000000000" w:firstRow="0" w:lastRow="0" w:firstColumn="1" w:lastColumn="0" w:oddVBand="0" w:evenVBand="0" w:oddHBand="0" w:evenHBand="0" w:firstRowFirstColumn="0" w:firstRowLastColumn="0" w:lastRowFirstColumn="0" w:lastRowLastColumn="0"/>
            <w:tcW w:w="2127" w:type="dxa"/>
            <w:noWrap/>
            <w:hideMark/>
          </w:tcPr>
          <w:p w:rsidR="00977BCB" w:rsidRPr="00DC6E14" w:rsidRDefault="00977BCB" w:rsidP="009C5CA2">
            <w:pPr>
              <w:rPr>
                <w:rFonts w:cs="Arial"/>
                <w:b w:val="0"/>
                <w:color w:val="000000"/>
                <w:lang w:eastAsia="es-PE"/>
              </w:rPr>
            </w:pPr>
            <w:r w:rsidRPr="00DC6E14">
              <w:rPr>
                <w:rFonts w:cs="Arial"/>
                <w:b w:val="0"/>
                <w:color w:val="000000"/>
                <w:lang w:eastAsia="es-PE"/>
              </w:rPr>
              <w:t>f5</w:t>
            </w:r>
          </w:p>
        </w:tc>
        <w:tc>
          <w:tcPr>
            <w:tcW w:w="2551" w:type="dxa"/>
            <w:noWrap/>
            <w:hideMark/>
          </w:tcPr>
          <w:p w:rsidR="00977BCB" w:rsidRPr="00DC6E14" w:rsidRDefault="00977BCB" w:rsidP="009C5CA2">
            <w:pPr>
              <w:cnfStyle w:val="000000000000" w:firstRow="0" w:lastRow="0" w:firstColumn="0" w:lastColumn="0" w:oddVBand="0" w:evenVBand="0" w:oddHBand="0" w:evenHBand="0" w:firstRowFirstColumn="0" w:firstRowLastColumn="0" w:lastRowFirstColumn="0" w:lastRowLastColumn="0"/>
              <w:rPr>
                <w:rFonts w:cs="Arial"/>
                <w:color w:val="000000"/>
                <w:lang w:eastAsia="es-PE"/>
              </w:rPr>
            </w:pPr>
            <w:r w:rsidRPr="00DC6E14">
              <w:rPr>
                <w:rFonts w:cs="Arial"/>
                <w:color w:val="000000"/>
                <w:lang w:eastAsia="es-PE"/>
              </w:rPr>
              <w:t>&lt; 6</w:t>
            </w:r>
          </w:p>
        </w:tc>
      </w:tr>
    </w:tbl>
    <w:p w:rsidR="00DC6E14" w:rsidRPr="00DC6E14" w:rsidRDefault="00DC6E14" w:rsidP="00DC6E14">
      <w:pPr>
        <w:spacing w:line="360" w:lineRule="auto"/>
        <w:rPr>
          <w:rFonts w:eastAsia="Calibri" w:cs="Arial"/>
          <w:b/>
        </w:rPr>
      </w:pPr>
    </w:p>
    <w:p w:rsidR="00977BCB" w:rsidRPr="00DC6E14" w:rsidRDefault="00977BCB" w:rsidP="00DC6E14">
      <w:pPr>
        <w:spacing w:line="360" w:lineRule="auto"/>
        <w:jc w:val="center"/>
        <w:rPr>
          <w:rFonts w:eastAsia="Calibri" w:cs="Arial"/>
        </w:rPr>
      </w:pPr>
      <w:r w:rsidRPr="00DC6E14">
        <w:rPr>
          <w:rFonts w:eastAsia="Calibri" w:cs="Arial"/>
          <w:b/>
        </w:rPr>
        <w:t>Fuente:</w:t>
      </w:r>
      <w:r w:rsidRPr="00DC6E14">
        <w:rPr>
          <w:rFonts w:eastAsia="Calibri" w:cs="Arial"/>
        </w:rPr>
        <w:t xml:space="preserve"> Adaptado de Arévalo y Vásquez (s.f).</w:t>
      </w:r>
    </w:p>
    <w:p w:rsidR="00977BCB" w:rsidRDefault="00977BCB" w:rsidP="00977BCB">
      <w:pPr>
        <w:spacing w:line="360" w:lineRule="auto"/>
        <w:rPr>
          <w:rFonts w:eastAsia="Calibri" w:cs="Arial"/>
          <w:b/>
          <w:color w:val="000000"/>
        </w:rPr>
      </w:pPr>
    </w:p>
    <w:p w:rsidR="00B5081F" w:rsidRDefault="00B5081F" w:rsidP="00977BCB">
      <w:pPr>
        <w:spacing w:line="360" w:lineRule="auto"/>
        <w:rPr>
          <w:rFonts w:eastAsia="Calibri" w:cs="Arial"/>
          <w:b/>
          <w:color w:val="000000"/>
        </w:rPr>
      </w:pPr>
    </w:p>
    <w:p w:rsidR="00B5081F" w:rsidRDefault="00B5081F" w:rsidP="00977BCB">
      <w:pPr>
        <w:spacing w:line="360" w:lineRule="auto"/>
        <w:rPr>
          <w:rFonts w:eastAsia="Calibri" w:cs="Arial"/>
          <w:b/>
          <w:color w:val="000000"/>
        </w:rPr>
      </w:pPr>
    </w:p>
    <w:p w:rsidR="00B5081F" w:rsidRPr="00DC6E14" w:rsidRDefault="00B5081F" w:rsidP="00977BCB">
      <w:pPr>
        <w:spacing w:line="360" w:lineRule="auto"/>
        <w:rPr>
          <w:rFonts w:eastAsia="Calibri" w:cs="Arial"/>
          <w:b/>
          <w:color w:val="000000"/>
        </w:rPr>
      </w:pPr>
    </w:p>
    <w:p w:rsidR="00977BCB" w:rsidRPr="00DC6E14" w:rsidRDefault="00977BCB" w:rsidP="00977BCB">
      <w:pPr>
        <w:spacing w:line="360" w:lineRule="auto"/>
        <w:rPr>
          <w:rFonts w:eastAsia="Calibri" w:cs="Arial"/>
          <w:b/>
          <w:color w:val="000000"/>
        </w:rPr>
      </w:pPr>
      <w:r w:rsidRPr="00DC6E14">
        <w:rPr>
          <w:rFonts w:eastAsia="Calibri" w:cs="Arial"/>
          <w:b/>
          <w:color w:val="000000"/>
        </w:rPr>
        <w:lastRenderedPageBreak/>
        <w:t>Grado de meteorización.</w:t>
      </w:r>
    </w:p>
    <w:p w:rsidR="00977BCB" w:rsidRPr="00DC6E14" w:rsidRDefault="00977BCB" w:rsidP="00977BCB">
      <w:pPr>
        <w:spacing w:after="120" w:line="360" w:lineRule="auto"/>
        <w:jc w:val="both"/>
        <w:rPr>
          <w:rFonts w:eastAsia="Calibri" w:cs="Arial"/>
          <w:iCs/>
          <w:color w:val="000000"/>
        </w:rPr>
      </w:pPr>
      <w:r w:rsidRPr="00DC6E14">
        <w:rPr>
          <w:rFonts w:eastAsia="Calibri" w:cs="Arial"/>
          <w:iCs/>
          <w:color w:val="000000"/>
        </w:rPr>
        <w:t>El grado de meteorización del macizo rocoso se mide por medio del test de campo normalizado por la Sociedad Internacional de Mecánica de Rocas (ISRM) del año 1981.</w:t>
      </w:r>
    </w:p>
    <w:p w:rsidR="00352F91" w:rsidRPr="00DC6E14" w:rsidRDefault="00352F91" w:rsidP="00977BCB">
      <w:pPr>
        <w:spacing w:after="120" w:line="360" w:lineRule="auto"/>
        <w:jc w:val="both"/>
        <w:rPr>
          <w:rFonts w:eastAsia="Calibri" w:cs="Arial"/>
          <w:iCs/>
          <w:color w:val="000000"/>
        </w:rPr>
      </w:pPr>
    </w:p>
    <w:p w:rsidR="00977BCB" w:rsidRPr="00DC6E14" w:rsidRDefault="00977BCB" w:rsidP="00352F91">
      <w:pPr>
        <w:spacing w:after="120" w:line="360" w:lineRule="auto"/>
        <w:jc w:val="center"/>
        <w:rPr>
          <w:rFonts w:eastAsia="Calibri" w:cs="Arial"/>
          <w:iCs/>
          <w:color w:val="000000"/>
        </w:rPr>
      </w:pPr>
      <w:r w:rsidRPr="00DC6E14">
        <w:rPr>
          <w:rFonts w:eastAsia="Calibri" w:cs="Arial"/>
          <w:b/>
          <w:iCs/>
          <w:color w:val="000000"/>
        </w:rPr>
        <w:t>Tabla A.</w:t>
      </w:r>
      <w:r w:rsidR="00104024">
        <w:rPr>
          <w:rFonts w:eastAsia="Calibri" w:cs="Arial"/>
          <w:b/>
          <w:iCs/>
          <w:color w:val="000000"/>
        </w:rPr>
        <w:t>3</w:t>
      </w:r>
      <w:r w:rsidRPr="00DC6E14">
        <w:rPr>
          <w:rFonts w:eastAsia="Calibri" w:cs="Arial"/>
          <w:b/>
          <w:iCs/>
          <w:color w:val="000000"/>
        </w:rPr>
        <w:t xml:space="preserve">. </w:t>
      </w:r>
      <w:r w:rsidRPr="00DC6E14">
        <w:rPr>
          <w:rFonts w:eastAsia="Calibri" w:cs="Arial"/>
          <w:iCs/>
          <w:color w:val="000000"/>
        </w:rPr>
        <w:t>Grado de meteorización del macizo rocoso.</w:t>
      </w:r>
    </w:p>
    <w:tbl>
      <w:tblPr>
        <w:tblStyle w:val="Tablanormal21"/>
        <w:tblW w:w="7938" w:type="dxa"/>
        <w:tblLook w:val="04A0" w:firstRow="1" w:lastRow="0" w:firstColumn="1" w:lastColumn="0" w:noHBand="0" w:noVBand="1"/>
      </w:tblPr>
      <w:tblGrid>
        <w:gridCol w:w="1200"/>
        <w:gridCol w:w="2220"/>
        <w:gridCol w:w="4518"/>
      </w:tblGrid>
      <w:tr w:rsidR="00977BCB" w:rsidRPr="00DC6E14" w:rsidTr="00261090">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00" w:type="dxa"/>
            <w:noWrap/>
            <w:hideMark/>
          </w:tcPr>
          <w:p w:rsidR="00977BCB" w:rsidRPr="00DC6E14" w:rsidRDefault="00977BCB" w:rsidP="00944D1E">
            <w:pPr>
              <w:rPr>
                <w:rFonts w:cs="Arial"/>
                <w:color w:val="000000"/>
                <w:lang w:eastAsia="es-PE"/>
              </w:rPr>
            </w:pPr>
            <w:r w:rsidRPr="00DC6E14">
              <w:rPr>
                <w:rFonts w:cs="Arial"/>
                <w:color w:val="000000"/>
                <w:lang w:eastAsia="es-PE"/>
              </w:rPr>
              <w:t>Grado</w:t>
            </w:r>
          </w:p>
        </w:tc>
        <w:tc>
          <w:tcPr>
            <w:tcW w:w="2220" w:type="dxa"/>
            <w:noWrap/>
            <w:hideMark/>
          </w:tcPr>
          <w:p w:rsidR="00977BCB" w:rsidRPr="00DC6E14" w:rsidRDefault="00977BCB" w:rsidP="00944D1E">
            <w:pPr>
              <w:cnfStyle w:val="100000000000" w:firstRow="1" w:lastRow="0" w:firstColumn="0" w:lastColumn="0" w:oddVBand="0" w:evenVBand="0" w:oddHBand="0" w:evenHBand="0" w:firstRowFirstColumn="0" w:firstRowLastColumn="0" w:lastRowFirstColumn="0" w:lastRowLastColumn="0"/>
              <w:rPr>
                <w:rFonts w:cs="Arial"/>
                <w:color w:val="000000"/>
                <w:lang w:eastAsia="es-PE"/>
              </w:rPr>
            </w:pPr>
            <w:r w:rsidRPr="00DC6E14">
              <w:rPr>
                <w:rFonts w:cs="Arial"/>
                <w:color w:val="000000"/>
                <w:lang w:eastAsia="es-PE"/>
              </w:rPr>
              <w:t>Calificación</w:t>
            </w:r>
          </w:p>
        </w:tc>
        <w:tc>
          <w:tcPr>
            <w:tcW w:w="4518" w:type="dxa"/>
            <w:noWrap/>
            <w:hideMark/>
          </w:tcPr>
          <w:p w:rsidR="00977BCB" w:rsidRPr="00DC6E14" w:rsidRDefault="00977BCB" w:rsidP="00944D1E">
            <w:pPr>
              <w:cnfStyle w:val="100000000000" w:firstRow="1" w:lastRow="0" w:firstColumn="0" w:lastColumn="0" w:oddVBand="0" w:evenVBand="0" w:oddHBand="0" w:evenHBand="0" w:firstRowFirstColumn="0" w:firstRowLastColumn="0" w:lastRowFirstColumn="0" w:lastRowLastColumn="0"/>
              <w:rPr>
                <w:rFonts w:cs="Arial"/>
                <w:color w:val="000000"/>
                <w:lang w:eastAsia="es-PE"/>
              </w:rPr>
            </w:pPr>
            <w:r w:rsidRPr="00DC6E14">
              <w:rPr>
                <w:rFonts w:cs="Arial"/>
                <w:color w:val="000000"/>
                <w:lang w:eastAsia="es-PE"/>
              </w:rPr>
              <w:t>Descripción</w:t>
            </w:r>
          </w:p>
        </w:tc>
      </w:tr>
      <w:tr w:rsidR="00977BCB" w:rsidRPr="00DC6E14" w:rsidTr="0026109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00" w:type="dxa"/>
            <w:noWrap/>
            <w:hideMark/>
          </w:tcPr>
          <w:p w:rsidR="00977BCB" w:rsidRPr="00DC6E14" w:rsidRDefault="00977BCB" w:rsidP="00944D1E">
            <w:pPr>
              <w:rPr>
                <w:rFonts w:cs="Arial"/>
                <w:b w:val="0"/>
                <w:color w:val="000000"/>
                <w:lang w:eastAsia="es-PE"/>
              </w:rPr>
            </w:pPr>
            <w:r w:rsidRPr="00DC6E14">
              <w:rPr>
                <w:rFonts w:cs="Arial"/>
                <w:b w:val="0"/>
                <w:color w:val="000000"/>
                <w:lang w:eastAsia="es-PE"/>
              </w:rPr>
              <w:t>W1</w:t>
            </w:r>
          </w:p>
        </w:tc>
        <w:tc>
          <w:tcPr>
            <w:tcW w:w="2220" w:type="dxa"/>
            <w:noWrap/>
            <w:hideMark/>
          </w:tcPr>
          <w:p w:rsidR="00977BCB" w:rsidRPr="00DC6E14" w:rsidRDefault="00977BCB" w:rsidP="00944D1E">
            <w:pPr>
              <w:cnfStyle w:val="000000100000" w:firstRow="0" w:lastRow="0" w:firstColumn="0" w:lastColumn="0" w:oddVBand="0" w:evenVBand="0" w:oddHBand="1" w:evenHBand="0" w:firstRowFirstColumn="0" w:firstRowLastColumn="0" w:lastRowFirstColumn="0" w:lastRowLastColumn="0"/>
              <w:rPr>
                <w:rFonts w:cs="Arial"/>
                <w:color w:val="000000"/>
                <w:lang w:eastAsia="es-PE"/>
              </w:rPr>
            </w:pPr>
            <w:r w:rsidRPr="00DC6E14">
              <w:rPr>
                <w:rFonts w:cs="Arial"/>
                <w:color w:val="000000"/>
                <w:lang w:eastAsia="es-PE"/>
              </w:rPr>
              <w:t>Fresca</w:t>
            </w:r>
          </w:p>
        </w:tc>
        <w:tc>
          <w:tcPr>
            <w:tcW w:w="4518" w:type="dxa"/>
            <w:noWrap/>
            <w:hideMark/>
          </w:tcPr>
          <w:p w:rsidR="00977BCB" w:rsidRPr="00DC6E14" w:rsidRDefault="00977BCB" w:rsidP="00944D1E">
            <w:pPr>
              <w:cnfStyle w:val="000000100000" w:firstRow="0" w:lastRow="0" w:firstColumn="0" w:lastColumn="0" w:oddVBand="0" w:evenVBand="0" w:oddHBand="1" w:evenHBand="0" w:firstRowFirstColumn="0" w:firstRowLastColumn="0" w:lastRowFirstColumn="0" w:lastRowLastColumn="0"/>
              <w:rPr>
                <w:rFonts w:cs="Arial"/>
                <w:color w:val="000000"/>
                <w:lang w:eastAsia="es-PE"/>
              </w:rPr>
            </w:pPr>
            <w:r w:rsidRPr="00DC6E14">
              <w:rPr>
                <w:rFonts w:cs="Arial"/>
                <w:color w:val="000000"/>
                <w:lang w:eastAsia="es-PE"/>
              </w:rPr>
              <w:t>No aparecen signos de meteorización</w:t>
            </w:r>
          </w:p>
        </w:tc>
      </w:tr>
      <w:tr w:rsidR="00977BCB" w:rsidRPr="00DC6E14" w:rsidTr="00261090">
        <w:trPr>
          <w:trHeight w:val="600"/>
        </w:trPr>
        <w:tc>
          <w:tcPr>
            <w:cnfStyle w:val="001000000000" w:firstRow="0" w:lastRow="0" w:firstColumn="1" w:lastColumn="0" w:oddVBand="0" w:evenVBand="0" w:oddHBand="0" w:evenHBand="0" w:firstRowFirstColumn="0" w:firstRowLastColumn="0" w:lastRowFirstColumn="0" w:lastRowLastColumn="0"/>
            <w:tcW w:w="1200" w:type="dxa"/>
            <w:noWrap/>
            <w:hideMark/>
          </w:tcPr>
          <w:p w:rsidR="00977BCB" w:rsidRPr="00DC6E14" w:rsidRDefault="00977BCB" w:rsidP="00944D1E">
            <w:pPr>
              <w:rPr>
                <w:rFonts w:cs="Arial"/>
                <w:b w:val="0"/>
                <w:color w:val="000000"/>
                <w:lang w:eastAsia="es-PE"/>
              </w:rPr>
            </w:pPr>
            <w:r w:rsidRPr="00DC6E14">
              <w:rPr>
                <w:rFonts w:cs="Arial"/>
                <w:b w:val="0"/>
                <w:color w:val="000000"/>
                <w:lang w:eastAsia="es-PE"/>
              </w:rPr>
              <w:t>W2</w:t>
            </w:r>
          </w:p>
        </w:tc>
        <w:tc>
          <w:tcPr>
            <w:tcW w:w="2220" w:type="dxa"/>
            <w:noWrap/>
            <w:hideMark/>
          </w:tcPr>
          <w:p w:rsidR="00977BCB" w:rsidRPr="00DC6E14" w:rsidRDefault="00977BCB" w:rsidP="00944D1E">
            <w:pPr>
              <w:cnfStyle w:val="000000000000" w:firstRow="0" w:lastRow="0" w:firstColumn="0" w:lastColumn="0" w:oddVBand="0" w:evenVBand="0" w:oddHBand="0" w:evenHBand="0" w:firstRowFirstColumn="0" w:firstRowLastColumn="0" w:lastRowFirstColumn="0" w:lastRowLastColumn="0"/>
              <w:rPr>
                <w:rFonts w:cs="Arial"/>
                <w:color w:val="000000"/>
                <w:lang w:eastAsia="es-PE"/>
              </w:rPr>
            </w:pPr>
            <w:r w:rsidRPr="00DC6E14">
              <w:rPr>
                <w:rFonts w:cs="Arial"/>
                <w:color w:val="000000"/>
                <w:lang w:eastAsia="es-PE"/>
              </w:rPr>
              <w:t>Poco meteorizada</w:t>
            </w:r>
          </w:p>
        </w:tc>
        <w:tc>
          <w:tcPr>
            <w:tcW w:w="4518" w:type="dxa"/>
            <w:hideMark/>
          </w:tcPr>
          <w:p w:rsidR="00977BCB" w:rsidRPr="00DC6E14" w:rsidRDefault="00977BCB" w:rsidP="00944D1E">
            <w:pPr>
              <w:cnfStyle w:val="000000000000" w:firstRow="0" w:lastRow="0" w:firstColumn="0" w:lastColumn="0" w:oddVBand="0" w:evenVBand="0" w:oddHBand="0" w:evenHBand="0" w:firstRowFirstColumn="0" w:firstRowLastColumn="0" w:lastRowFirstColumn="0" w:lastRowLastColumn="0"/>
              <w:rPr>
                <w:rFonts w:cs="Arial"/>
                <w:color w:val="000000"/>
                <w:lang w:eastAsia="es-PE"/>
              </w:rPr>
            </w:pPr>
            <w:r w:rsidRPr="00DC6E14">
              <w:rPr>
                <w:rFonts w:cs="Arial"/>
                <w:color w:val="000000"/>
                <w:lang w:eastAsia="es-PE"/>
              </w:rPr>
              <w:t>Todo el conjunto rocoso esta decolorado por meteorización</w:t>
            </w:r>
          </w:p>
        </w:tc>
      </w:tr>
      <w:tr w:rsidR="00977BCB" w:rsidRPr="00DC6E14" w:rsidTr="0026109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00" w:type="dxa"/>
            <w:noWrap/>
            <w:hideMark/>
          </w:tcPr>
          <w:p w:rsidR="00977BCB" w:rsidRPr="00DC6E14" w:rsidRDefault="00977BCB" w:rsidP="00944D1E">
            <w:pPr>
              <w:rPr>
                <w:rFonts w:cs="Arial"/>
                <w:b w:val="0"/>
                <w:color w:val="000000"/>
                <w:lang w:eastAsia="es-PE"/>
              </w:rPr>
            </w:pPr>
            <w:r w:rsidRPr="00DC6E14">
              <w:rPr>
                <w:rFonts w:cs="Arial"/>
                <w:b w:val="0"/>
                <w:color w:val="000000"/>
                <w:lang w:eastAsia="es-PE"/>
              </w:rPr>
              <w:t>W3</w:t>
            </w:r>
          </w:p>
        </w:tc>
        <w:tc>
          <w:tcPr>
            <w:tcW w:w="2220" w:type="dxa"/>
            <w:noWrap/>
            <w:hideMark/>
          </w:tcPr>
          <w:p w:rsidR="00977BCB" w:rsidRPr="00DC6E14" w:rsidRDefault="00977BCB" w:rsidP="00944D1E">
            <w:pPr>
              <w:cnfStyle w:val="000000100000" w:firstRow="0" w:lastRow="0" w:firstColumn="0" w:lastColumn="0" w:oddVBand="0" w:evenVBand="0" w:oddHBand="1" w:evenHBand="0" w:firstRowFirstColumn="0" w:firstRowLastColumn="0" w:lastRowFirstColumn="0" w:lastRowLastColumn="0"/>
              <w:rPr>
                <w:rFonts w:cs="Arial"/>
                <w:color w:val="000000"/>
                <w:lang w:eastAsia="es-PE"/>
              </w:rPr>
            </w:pPr>
            <w:r w:rsidRPr="00DC6E14">
              <w:rPr>
                <w:rFonts w:cs="Arial"/>
                <w:color w:val="000000"/>
                <w:lang w:eastAsia="es-PE"/>
              </w:rPr>
              <w:t>Moderadamente meteorizada</w:t>
            </w:r>
          </w:p>
        </w:tc>
        <w:tc>
          <w:tcPr>
            <w:tcW w:w="4518" w:type="dxa"/>
            <w:noWrap/>
            <w:hideMark/>
          </w:tcPr>
          <w:p w:rsidR="00977BCB" w:rsidRPr="00DC6E14" w:rsidRDefault="00977BCB" w:rsidP="00944D1E">
            <w:pPr>
              <w:cnfStyle w:val="000000100000" w:firstRow="0" w:lastRow="0" w:firstColumn="0" w:lastColumn="0" w:oddVBand="0" w:evenVBand="0" w:oddHBand="1" w:evenHBand="0" w:firstRowFirstColumn="0" w:firstRowLastColumn="0" w:lastRowFirstColumn="0" w:lastRowLastColumn="0"/>
              <w:rPr>
                <w:rFonts w:cs="Arial"/>
                <w:color w:val="000000"/>
                <w:lang w:eastAsia="es-PE"/>
              </w:rPr>
            </w:pPr>
            <w:r w:rsidRPr="00DC6E14">
              <w:rPr>
                <w:rFonts w:cs="Arial"/>
                <w:color w:val="000000"/>
                <w:lang w:eastAsia="es-PE"/>
              </w:rPr>
              <w:t>Menos de la mitad del macizo rocoso aparece descompuesto y/o transformado en suelo</w:t>
            </w:r>
          </w:p>
        </w:tc>
      </w:tr>
      <w:tr w:rsidR="00977BCB" w:rsidRPr="00DC6E14" w:rsidTr="00261090">
        <w:trPr>
          <w:trHeight w:val="315"/>
        </w:trPr>
        <w:tc>
          <w:tcPr>
            <w:cnfStyle w:val="001000000000" w:firstRow="0" w:lastRow="0" w:firstColumn="1" w:lastColumn="0" w:oddVBand="0" w:evenVBand="0" w:oddHBand="0" w:evenHBand="0" w:firstRowFirstColumn="0" w:firstRowLastColumn="0" w:lastRowFirstColumn="0" w:lastRowLastColumn="0"/>
            <w:tcW w:w="1200" w:type="dxa"/>
            <w:noWrap/>
            <w:hideMark/>
          </w:tcPr>
          <w:p w:rsidR="00977BCB" w:rsidRPr="00DC6E14" w:rsidRDefault="00977BCB" w:rsidP="00944D1E">
            <w:pPr>
              <w:rPr>
                <w:rFonts w:cs="Arial"/>
                <w:b w:val="0"/>
                <w:color w:val="000000"/>
                <w:lang w:eastAsia="es-PE"/>
              </w:rPr>
            </w:pPr>
            <w:r w:rsidRPr="00DC6E14">
              <w:rPr>
                <w:rFonts w:cs="Arial"/>
                <w:b w:val="0"/>
                <w:color w:val="000000"/>
                <w:lang w:eastAsia="es-PE"/>
              </w:rPr>
              <w:t>W4</w:t>
            </w:r>
          </w:p>
        </w:tc>
        <w:tc>
          <w:tcPr>
            <w:tcW w:w="2220" w:type="dxa"/>
            <w:noWrap/>
            <w:hideMark/>
          </w:tcPr>
          <w:p w:rsidR="00977BCB" w:rsidRPr="00DC6E14" w:rsidRDefault="00977BCB" w:rsidP="00944D1E">
            <w:pPr>
              <w:cnfStyle w:val="000000000000" w:firstRow="0" w:lastRow="0" w:firstColumn="0" w:lastColumn="0" w:oddVBand="0" w:evenVBand="0" w:oddHBand="0" w:evenHBand="0" w:firstRowFirstColumn="0" w:firstRowLastColumn="0" w:lastRowFirstColumn="0" w:lastRowLastColumn="0"/>
              <w:rPr>
                <w:rFonts w:cs="Arial"/>
                <w:color w:val="000000"/>
                <w:lang w:eastAsia="es-PE"/>
              </w:rPr>
            </w:pPr>
            <w:r w:rsidRPr="00DC6E14">
              <w:rPr>
                <w:rFonts w:cs="Arial"/>
                <w:color w:val="000000"/>
                <w:lang w:eastAsia="es-PE"/>
              </w:rPr>
              <w:t>Muy meteorizado</w:t>
            </w:r>
          </w:p>
        </w:tc>
        <w:tc>
          <w:tcPr>
            <w:tcW w:w="4518" w:type="dxa"/>
            <w:noWrap/>
            <w:hideMark/>
          </w:tcPr>
          <w:p w:rsidR="00977BCB" w:rsidRPr="00DC6E14" w:rsidRDefault="00977BCB" w:rsidP="00944D1E">
            <w:pPr>
              <w:cnfStyle w:val="000000000000" w:firstRow="0" w:lastRow="0" w:firstColumn="0" w:lastColumn="0" w:oddVBand="0" w:evenVBand="0" w:oddHBand="0" w:evenHBand="0" w:firstRowFirstColumn="0" w:firstRowLastColumn="0" w:lastRowFirstColumn="0" w:lastRowLastColumn="0"/>
              <w:rPr>
                <w:rFonts w:cs="Arial"/>
                <w:color w:val="000000"/>
                <w:lang w:eastAsia="es-PE"/>
              </w:rPr>
            </w:pPr>
            <w:r w:rsidRPr="00DC6E14">
              <w:rPr>
                <w:rFonts w:cs="Arial"/>
                <w:color w:val="000000"/>
                <w:lang w:eastAsia="es-PE"/>
              </w:rPr>
              <w:t>Más de la mitad del macizo rocoso aparece descompuesto y/o transformado en suelo</w:t>
            </w:r>
          </w:p>
        </w:tc>
      </w:tr>
      <w:tr w:rsidR="00977BCB" w:rsidRPr="00DC6E14" w:rsidTr="0026109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00" w:type="dxa"/>
            <w:noWrap/>
            <w:hideMark/>
          </w:tcPr>
          <w:p w:rsidR="00977BCB" w:rsidRPr="00DC6E14" w:rsidRDefault="00977BCB" w:rsidP="00944D1E">
            <w:pPr>
              <w:rPr>
                <w:rFonts w:cs="Arial"/>
                <w:b w:val="0"/>
                <w:color w:val="000000"/>
                <w:lang w:eastAsia="es-PE"/>
              </w:rPr>
            </w:pPr>
            <w:r w:rsidRPr="00DC6E14">
              <w:rPr>
                <w:rFonts w:cs="Arial"/>
                <w:b w:val="0"/>
                <w:color w:val="000000"/>
                <w:lang w:eastAsia="es-PE"/>
              </w:rPr>
              <w:t>W5</w:t>
            </w:r>
          </w:p>
        </w:tc>
        <w:tc>
          <w:tcPr>
            <w:tcW w:w="2220" w:type="dxa"/>
            <w:noWrap/>
            <w:hideMark/>
          </w:tcPr>
          <w:p w:rsidR="00977BCB" w:rsidRPr="00DC6E14" w:rsidRDefault="00977BCB" w:rsidP="00944D1E">
            <w:pPr>
              <w:cnfStyle w:val="000000100000" w:firstRow="0" w:lastRow="0" w:firstColumn="0" w:lastColumn="0" w:oddVBand="0" w:evenVBand="0" w:oddHBand="1" w:evenHBand="0" w:firstRowFirstColumn="0" w:firstRowLastColumn="0" w:lastRowFirstColumn="0" w:lastRowLastColumn="0"/>
              <w:rPr>
                <w:rFonts w:cs="Arial"/>
                <w:color w:val="000000"/>
                <w:lang w:eastAsia="es-PE"/>
              </w:rPr>
            </w:pPr>
            <w:r w:rsidRPr="00DC6E14">
              <w:rPr>
                <w:rFonts w:cs="Arial"/>
                <w:color w:val="000000"/>
                <w:lang w:eastAsia="es-PE"/>
              </w:rPr>
              <w:t>Extremadamente meteorizada</w:t>
            </w:r>
          </w:p>
        </w:tc>
        <w:tc>
          <w:tcPr>
            <w:tcW w:w="4518" w:type="dxa"/>
            <w:noWrap/>
            <w:hideMark/>
          </w:tcPr>
          <w:p w:rsidR="00977BCB" w:rsidRPr="00DC6E14" w:rsidRDefault="00977BCB" w:rsidP="00944D1E">
            <w:pPr>
              <w:cnfStyle w:val="000000100000" w:firstRow="0" w:lastRow="0" w:firstColumn="0" w:lastColumn="0" w:oddVBand="0" w:evenVBand="0" w:oddHBand="1" w:evenHBand="0" w:firstRowFirstColumn="0" w:firstRowLastColumn="0" w:lastRowFirstColumn="0" w:lastRowLastColumn="0"/>
              <w:rPr>
                <w:rFonts w:cs="Arial"/>
                <w:color w:val="000000"/>
                <w:lang w:eastAsia="es-PE"/>
              </w:rPr>
            </w:pPr>
            <w:r w:rsidRPr="00DC6E14">
              <w:rPr>
                <w:rFonts w:cs="Arial"/>
                <w:color w:val="000000"/>
                <w:lang w:eastAsia="es-PE"/>
              </w:rPr>
              <w:t>Todo el macizo rocoso aparece descompuesto y/o transformado en suelo</w:t>
            </w:r>
          </w:p>
        </w:tc>
      </w:tr>
      <w:tr w:rsidR="00977BCB" w:rsidRPr="00DC6E14" w:rsidTr="00261090">
        <w:trPr>
          <w:trHeight w:val="600"/>
        </w:trPr>
        <w:tc>
          <w:tcPr>
            <w:cnfStyle w:val="001000000000" w:firstRow="0" w:lastRow="0" w:firstColumn="1" w:lastColumn="0" w:oddVBand="0" w:evenVBand="0" w:oddHBand="0" w:evenHBand="0" w:firstRowFirstColumn="0" w:firstRowLastColumn="0" w:lastRowFirstColumn="0" w:lastRowLastColumn="0"/>
            <w:tcW w:w="1200" w:type="dxa"/>
            <w:noWrap/>
            <w:hideMark/>
          </w:tcPr>
          <w:p w:rsidR="00977BCB" w:rsidRPr="00DC6E14" w:rsidRDefault="00977BCB" w:rsidP="00944D1E">
            <w:pPr>
              <w:rPr>
                <w:rFonts w:cs="Arial"/>
                <w:b w:val="0"/>
                <w:color w:val="000000"/>
                <w:lang w:eastAsia="es-PE"/>
              </w:rPr>
            </w:pPr>
            <w:r w:rsidRPr="00DC6E14">
              <w:rPr>
                <w:rFonts w:cs="Arial"/>
                <w:b w:val="0"/>
                <w:color w:val="000000"/>
                <w:lang w:eastAsia="es-PE"/>
              </w:rPr>
              <w:t>W6</w:t>
            </w:r>
          </w:p>
        </w:tc>
        <w:tc>
          <w:tcPr>
            <w:tcW w:w="2220" w:type="dxa"/>
            <w:noWrap/>
            <w:hideMark/>
          </w:tcPr>
          <w:p w:rsidR="00977BCB" w:rsidRPr="00DC6E14" w:rsidRDefault="00977BCB" w:rsidP="00944D1E">
            <w:pPr>
              <w:cnfStyle w:val="000000000000" w:firstRow="0" w:lastRow="0" w:firstColumn="0" w:lastColumn="0" w:oddVBand="0" w:evenVBand="0" w:oddHBand="0" w:evenHBand="0" w:firstRowFirstColumn="0" w:firstRowLastColumn="0" w:lastRowFirstColumn="0" w:lastRowLastColumn="0"/>
              <w:rPr>
                <w:rFonts w:cs="Arial"/>
                <w:color w:val="000000"/>
                <w:lang w:eastAsia="es-PE"/>
              </w:rPr>
            </w:pPr>
            <w:r w:rsidRPr="00DC6E14">
              <w:rPr>
                <w:rFonts w:cs="Arial"/>
                <w:color w:val="000000"/>
                <w:lang w:eastAsia="es-PE"/>
              </w:rPr>
              <w:t>Roca descompuesta</w:t>
            </w:r>
          </w:p>
        </w:tc>
        <w:tc>
          <w:tcPr>
            <w:tcW w:w="4518" w:type="dxa"/>
            <w:hideMark/>
          </w:tcPr>
          <w:p w:rsidR="00977BCB" w:rsidRPr="00DC6E14" w:rsidRDefault="00977BCB" w:rsidP="00944D1E">
            <w:pPr>
              <w:cnfStyle w:val="000000000000" w:firstRow="0" w:lastRow="0" w:firstColumn="0" w:lastColumn="0" w:oddVBand="0" w:evenVBand="0" w:oddHBand="0" w:evenHBand="0" w:firstRowFirstColumn="0" w:firstRowLastColumn="0" w:lastRowFirstColumn="0" w:lastRowLastColumn="0"/>
              <w:rPr>
                <w:rFonts w:cs="Arial"/>
                <w:color w:val="000000"/>
                <w:lang w:eastAsia="es-PE"/>
              </w:rPr>
            </w:pPr>
            <w:r w:rsidRPr="00DC6E14">
              <w:rPr>
                <w:rFonts w:cs="Arial"/>
                <w:color w:val="000000"/>
                <w:lang w:eastAsia="es-PE"/>
              </w:rPr>
              <w:t>Todo el macizo rocoso se ha transformado en un suelo</w:t>
            </w:r>
          </w:p>
        </w:tc>
      </w:tr>
    </w:tbl>
    <w:p w:rsidR="00352F91" w:rsidRPr="00DC6E14" w:rsidRDefault="00352F91" w:rsidP="00977BCB">
      <w:pPr>
        <w:spacing w:line="360" w:lineRule="auto"/>
        <w:jc w:val="both"/>
        <w:rPr>
          <w:rFonts w:eastAsia="Calibri" w:cs="Arial"/>
          <w:b/>
        </w:rPr>
      </w:pPr>
    </w:p>
    <w:p w:rsidR="00977BCB" w:rsidRPr="00DC6E14" w:rsidRDefault="00977BCB" w:rsidP="00977BCB">
      <w:pPr>
        <w:spacing w:line="360" w:lineRule="auto"/>
        <w:jc w:val="both"/>
        <w:rPr>
          <w:rFonts w:eastAsia="Calibri" w:cs="Arial"/>
        </w:rPr>
      </w:pPr>
      <w:r w:rsidRPr="00DC6E14">
        <w:rPr>
          <w:rFonts w:eastAsia="Calibri" w:cs="Arial"/>
          <w:b/>
        </w:rPr>
        <w:t xml:space="preserve">Fuente: </w:t>
      </w:r>
      <w:r w:rsidRPr="00DC6E14">
        <w:rPr>
          <w:rFonts w:eastAsia="Calibri" w:cs="Arial"/>
        </w:rPr>
        <w:t>Elaborado con base en Arévalo y Vásquez (s.f) y</w:t>
      </w:r>
      <w:r w:rsidRPr="00DC6E14">
        <w:rPr>
          <w:rFonts w:eastAsia="Calibri" w:cs="Arial"/>
          <w:b/>
        </w:rPr>
        <w:t xml:space="preserve"> </w:t>
      </w:r>
      <w:r w:rsidRPr="00DC6E14">
        <w:rPr>
          <w:rFonts w:eastAsia="Calibri" w:cs="Arial"/>
        </w:rPr>
        <w:t>González de Vallejo (2002).</w:t>
      </w:r>
    </w:p>
    <w:p w:rsidR="00665BA8" w:rsidRPr="00DC6E14" w:rsidRDefault="00665BA8" w:rsidP="00977BCB">
      <w:pPr>
        <w:rPr>
          <w:rFonts w:cs="Arial"/>
        </w:rPr>
      </w:pPr>
    </w:p>
    <w:p w:rsidR="00665BA8" w:rsidRPr="00DC6E14" w:rsidRDefault="00665BA8" w:rsidP="00977BCB">
      <w:pPr>
        <w:rPr>
          <w:rFonts w:cs="Arial"/>
        </w:rPr>
      </w:pPr>
    </w:p>
    <w:p w:rsidR="00665BA8" w:rsidRPr="00DC6E14" w:rsidRDefault="00665BA8" w:rsidP="00977BCB">
      <w:pPr>
        <w:rPr>
          <w:rFonts w:cs="Arial"/>
        </w:rPr>
      </w:pPr>
    </w:p>
    <w:p w:rsidR="00665BA8" w:rsidRPr="00DC6E14" w:rsidRDefault="00665BA8" w:rsidP="00977BCB">
      <w:pPr>
        <w:rPr>
          <w:rFonts w:cs="Arial"/>
        </w:rPr>
      </w:pPr>
    </w:p>
    <w:p w:rsidR="00665BA8" w:rsidRPr="00DC6E14" w:rsidRDefault="00665BA8" w:rsidP="00977BCB">
      <w:pPr>
        <w:rPr>
          <w:rFonts w:cs="Arial"/>
        </w:rPr>
      </w:pPr>
    </w:p>
    <w:p w:rsidR="00352F91" w:rsidRPr="00DC6E14" w:rsidRDefault="00352F91" w:rsidP="00977BCB">
      <w:pPr>
        <w:rPr>
          <w:rFonts w:cs="Arial"/>
        </w:rPr>
      </w:pPr>
    </w:p>
    <w:p w:rsidR="00352F91" w:rsidRPr="00DC6E14" w:rsidRDefault="00352F91" w:rsidP="00977BCB">
      <w:pPr>
        <w:rPr>
          <w:rFonts w:cs="Arial"/>
        </w:rPr>
      </w:pPr>
    </w:p>
    <w:p w:rsidR="00352F91" w:rsidRPr="00DC6E14" w:rsidRDefault="00352F91" w:rsidP="00977BCB">
      <w:pPr>
        <w:rPr>
          <w:rFonts w:cs="Arial"/>
        </w:rPr>
      </w:pPr>
    </w:p>
    <w:p w:rsidR="00352F91" w:rsidRPr="00DC6E14" w:rsidRDefault="00352F91" w:rsidP="00977BCB">
      <w:pPr>
        <w:rPr>
          <w:rFonts w:cs="Arial"/>
        </w:rPr>
      </w:pPr>
    </w:p>
    <w:p w:rsidR="00352F91" w:rsidRPr="00DC6E14" w:rsidRDefault="00352F91" w:rsidP="00977BCB">
      <w:pPr>
        <w:rPr>
          <w:rFonts w:cs="Arial"/>
        </w:rPr>
      </w:pPr>
    </w:p>
    <w:p w:rsidR="00352F91" w:rsidRPr="00DC6E14" w:rsidRDefault="00352F91" w:rsidP="00977BCB">
      <w:pPr>
        <w:rPr>
          <w:rFonts w:cs="Arial"/>
        </w:rPr>
      </w:pPr>
    </w:p>
    <w:p w:rsidR="00352F91" w:rsidRPr="00DC6E14" w:rsidRDefault="00352F91" w:rsidP="00977BCB">
      <w:pPr>
        <w:rPr>
          <w:rFonts w:cs="Arial"/>
        </w:rPr>
      </w:pPr>
    </w:p>
    <w:p w:rsidR="00352F91" w:rsidRPr="00DC6E14" w:rsidRDefault="00352F91" w:rsidP="00977BCB">
      <w:pPr>
        <w:rPr>
          <w:rFonts w:cs="Arial"/>
        </w:rPr>
      </w:pPr>
    </w:p>
    <w:p w:rsidR="00352F91" w:rsidRPr="00DC6E14" w:rsidRDefault="00352F91" w:rsidP="00977BCB">
      <w:pPr>
        <w:rPr>
          <w:rFonts w:cs="Arial"/>
        </w:rPr>
      </w:pPr>
    </w:p>
    <w:p w:rsidR="00352F91" w:rsidRPr="00DC6E14" w:rsidRDefault="00352F91" w:rsidP="00977BCB">
      <w:pPr>
        <w:rPr>
          <w:rFonts w:cs="Arial"/>
        </w:rPr>
      </w:pPr>
    </w:p>
    <w:p w:rsidR="00352F91" w:rsidRPr="00DC6E14" w:rsidRDefault="00352F91" w:rsidP="00977BCB">
      <w:pPr>
        <w:rPr>
          <w:rFonts w:cs="Arial"/>
        </w:rPr>
      </w:pPr>
    </w:p>
    <w:p w:rsidR="00352F91" w:rsidRPr="00DC6E14" w:rsidRDefault="00352F91" w:rsidP="00977BCB">
      <w:pPr>
        <w:rPr>
          <w:rFonts w:cs="Arial"/>
        </w:rPr>
      </w:pPr>
    </w:p>
    <w:p w:rsidR="00352F91" w:rsidRPr="00DC6E14" w:rsidRDefault="00352F91" w:rsidP="00977BCB">
      <w:pPr>
        <w:rPr>
          <w:rFonts w:cs="Arial"/>
        </w:rPr>
      </w:pPr>
    </w:p>
    <w:p w:rsidR="00352F91" w:rsidRPr="00DC6E14" w:rsidRDefault="00352F91" w:rsidP="00977BCB">
      <w:pPr>
        <w:rPr>
          <w:rFonts w:cs="Arial"/>
        </w:rPr>
      </w:pPr>
    </w:p>
    <w:p w:rsidR="00352F91" w:rsidRPr="00DC6E14" w:rsidRDefault="00352F91" w:rsidP="00977BCB">
      <w:pPr>
        <w:rPr>
          <w:rFonts w:cs="Arial"/>
        </w:rPr>
      </w:pPr>
    </w:p>
    <w:p w:rsidR="00977BCB" w:rsidRPr="00DC6E14" w:rsidRDefault="00410686" w:rsidP="00410686">
      <w:pPr>
        <w:pStyle w:val="Ttulo2"/>
        <w:jc w:val="center"/>
      </w:pPr>
      <w:bookmarkStart w:id="164" w:name="_Toc530410759"/>
      <w:bookmarkStart w:id="165" w:name="_Toc530411585"/>
      <w:bookmarkStart w:id="166" w:name="_Toc8069424"/>
      <w:r>
        <w:lastRenderedPageBreak/>
        <w:t xml:space="preserve">B. </w:t>
      </w:r>
      <w:r w:rsidR="00DF6BAB" w:rsidRPr="00DC6E14">
        <w:t>TEST DE CAMPO</w:t>
      </w:r>
      <w:r>
        <w:t xml:space="preserve"> </w:t>
      </w:r>
      <w:r w:rsidR="009B300C" w:rsidRPr="00DC6E14">
        <w:t>(</w:t>
      </w:r>
      <w:r w:rsidR="0063591B" w:rsidRPr="00DC6E14">
        <w:t xml:space="preserve">TRAD. </w:t>
      </w:r>
      <w:r w:rsidR="00DF6BAB" w:rsidRPr="00DC6E14">
        <w:t>ANNANDALE</w:t>
      </w:r>
      <w:r w:rsidR="009B300C" w:rsidRPr="00DC6E14">
        <w:t xml:space="preserve"> 1995)</w:t>
      </w:r>
      <w:bookmarkEnd w:id="164"/>
      <w:bookmarkEnd w:id="165"/>
      <w:bookmarkEnd w:id="166"/>
    </w:p>
    <w:p w:rsidR="00977BCB" w:rsidRPr="00DC6E14" w:rsidRDefault="00977BCB" w:rsidP="00977BCB">
      <w:pPr>
        <w:rPr>
          <w:rFonts w:cs="Arial"/>
        </w:rPr>
      </w:pPr>
    </w:p>
    <w:p w:rsidR="00977BCB" w:rsidRPr="00DC6E14" w:rsidRDefault="00977BCB" w:rsidP="00977BCB">
      <w:pPr>
        <w:rPr>
          <w:rFonts w:cs="Arial"/>
        </w:rPr>
      </w:pPr>
    </w:p>
    <w:p w:rsidR="00977BCB" w:rsidRPr="00DC6E14" w:rsidRDefault="00977BCB" w:rsidP="00DC6E14">
      <w:pPr>
        <w:jc w:val="center"/>
        <w:rPr>
          <w:rFonts w:cs="Arial"/>
        </w:rPr>
      </w:pPr>
      <w:r w:rsidRPr="00DC6E14">
        <w:rPr>
          <w:rFonts w:cs="Arial"/>
          <w:b/>
        </w:rPr>
        <w:t xml:space="preserve">Tabla B.1. </w:t>
      </w:r>
      <w:r w:rsidRPr="00DC6E14">
        <w:rPr>
          <w:rFonts w:cs="Arial"/>
        </w:rPr>
        <w:t>Test de resistencia de masa (Ms) para suelo granular.</w:t>
      </w:r>
    </w:p>
    <w:p w:rsidR="00DC6E14" w:rsidRPr="00DC6E14" w:rsidRDefault="00DC6E14" w:rsidP="00DC6E14">
      <w:pPr>
        <w:jc w:val="center"/>
        <w:rPr>
          <w:rFonts w:cs="Arial"/>
        </w:rPr>
      </w:pPr>
    </w:p>
    <w:p w:rsidR="00977BCB" w:rsidRPr="00DC6E14" w:rsidRDefault="00977BCB" w:rsidP="00977BCB">
      <w:pPr>
        <w:jc w:val="center"/>
        <w:rPr>
          <w:rFonts w:cs="Arial"/>
        </w:rPr>
      </w:pPr>
    </w:p>
    <w:tbl>
      <w:tblPr>
        <w:tblW w:w="8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809"/>
        <w:gridCol w:w="3593"/>
        <w:gridCol w:w="1559"/>
        <w:gridCol w:w="1256"/>
      </w:tblGrid>
      <w:tr w:rsidR="00977BCB" w:rsidRPr="00DC6E14" w:rsidTr="00261090">
        <w:trPr>
          <w:trHeight w:val="1230"/>
        </w:trPr>
        <w:tc>
          <w:tcPr>
            <w:tcW w:w="1809" w:type="dxa"/>
            <w:tcMar>
              <w:top w:w="15" w:type="dxa"/>
              <w:left w:w="15" w:type="dxa"/>
              <w:bottom w:w="0" w:type="dxa"/>
              <w:right w:w="15" w:type="dxa"/>
            </w:tcMar>
            <w:vAlign w:val="center"/>
          </w:tcPr>
          <w:p w:rsidR="00977BCB" w:rsidRPr="00DC6E14" w:rsidRDefault="00977BCB" w:rsidP="00944D1E">
            <w:pPr>
              <w:jc w:val="center"/>
              <w:rPr>
                <w:rFonts w:cs="Arial"/>
                <w:b/>
                <w:bCs/>
              </w:rPr>
            </w:pPr>
            <w:r w:rsidRPr="00DC6E14">
              <w:rPr>
                <w:rFonts w:cs="Arial"/>
                <w:b/>
                <w:bCs/>
              </w:rPr>
              <w:t>Consistencia</w:t>
            </w:r>
          </w:p>
        </w:tc>
        <w:tc>
          <w:tcPr>
            <w:tcW w:w="3593" w:type="dxa"/>
            <w:tcMar>
              <w:top w:w="15" w:type="dxa"/>
              <w:left w:w="15" w:type="dxa"/>
              <w:bottom w:w="0" w:type="dxa"/>
              <w:right w:w="15" w:type="dxa"/>
            </w:tcMar>
            <w:vAlign w:val="center"/>
          </w:tcPr>
          <w:p w:rsidR="00977BCB" w:rsidRPr="00DC6E14" w:rsidRDefault="00977BCB" w:rsidP="00944D1E">
            <w:pPr>
              <w:jc w:val="center"/>
              <w:rPr>
                <w:rFonts w:cs="Arial"/>
                <w:b/>
                <w:bCs/>
              </w:rPr>
            </w:pPr>
            <w:r w:rsidRPr="00DC6E14">
              <w:rPr>
                <w:rFonts w:cs="Arial"/>
                <w:b/>
                <w:bCs/>
              </w:rPr>
              <w:t>Identificación en perfil</w:t>
            </w:r>
          </w:p>
        </w:tc>
        <w:tc>
          <w:tcPr>
            <w:tcW w:w="1559" w:type="dxa"/>
            <w:tcMar>
              <w:top w:w="15" w:type="dxa"/>
              <w:left w:w="15" w:type="dxa"/>
              <w:bottom w:w="0" w:type="dxa"/>
              <w:right w:w="15" w:type="dxa"/>
            </w:tcMar>
            <w:vAlign w:val="center"/>
          </w:tcPr>
          <w:p w:rsidR="00977BCB" w:rsidRPr="00DC6E14" w:rsidRDefault="00977BCB" w:rsidP="00944D1E">
            <w:pPr>
              <w:jc w:val="center"/>
              <w:rPr>
                <w:rFonts w:cs="Arial"/>
                <w:b/>
                <w:bCs/>
              </w:rPr>
            </w:pPr>
            <w:r w:rsidRPr="00DC6E14">
              <w:rPr>
                <w:rFonts w:cs="Arial"/>
                <w:b/>
                <w:bCs/>
              </w:rPr>
              <w:t xml:space="preserve">SPT Número de golpes </w:t>
            </w:r>
          </w:p>
        </w:tc>
        <w:tc>
          <w:tcPr>
            <w:tcW w:w="1256" w:type="dxa"/>
            <w:tcMar>
              <w:top w:w="15" w:type="dxa"/>
              <w:left w:w="15" w:type="dxa"/>
              <w:bottom w:w="0" w:type="dxa"/>
              <w:right w:w="15" w:type="dxa"/>
            </w:tcMar>
            <w:vAlign w:val="center"/>
          </w:tcPr>
          <w:p w:rsidR="00977BCB" w:rsidRPr="00DC6E14" w:rsidRDefault="00977BCB" w:rsidP="00944D1E">
            <w:pPr>
              <w:jc w:val="center"/>
              <w:rPr>
                <w:rFonts w:cs="Arial"/>
                <w:b/>
                <w:bCs/>
              </w:rPr>
            </w:pPr>
            <w:r w:rsidRPr="00DC6E14">
              <w:rPr>
                <w:rFonts w:cs="Arial"/>
                <w:b/>
                <w:bCs/>
              </w:rPr>
              <w:t>Ms</w:t>
            </w:r>
            <w:r w:rsidRPr="00DC6E14">
              <w:rPr>
                <w:rFonts w:cs="Arial"/>
                <w:b/>
                <w:bCs/>
                <w:vanish/>
                <w:vertAlign w:val="subscript"/>
              </w:rPr>
              <w:t>s</w:t>
            </w:r>
          </w:p>
        </w:tc>
      </w:tr>
      <w:tr w:rsidR="00977BCB" w:rsidRPr="00DC6E14" w:rsidTr="00261090">
        <w:trPr>
          <w:trHeight w:val="1084"/>
        </w:trPr>
        <w:tc>
          <w:tcPr>
            <w:tcW w:w="1809" w:type="dxa"/>
            <w:tcMar>
              <w:top w:w="15" w:type="dxa"/>
              <w:left w:w="180" w:type="dxa"/>
              <w:bottom w:w="0" w:type="dxa"/>
              <w:right w:w="15" w:type="dxa"/>
            </w:tcMar>
            <w:vAlign w:val="center"/>
          </w:tcPr>
          <w:p w:rsidR="00977BCB" w:rsidRPr="00DC6E14" w:rsidRDefault="00977BCB" w:rsidP="00944D1E">
            <w:pPr>
              <w:rPr>
                <w:rFonts w:cs="Arial"/>
              </w:rPr>
            </w:pPr>
            <w:r w:rsidRPr="00DC6E14">
              <w:rPr>
                <w:rFonts w:cs="Arial"/>
              </w:rPr>
              <w:t>Muy suelto</w:t>
            </w:r>
          </w:p>
          <w:p w:rsidR="00977BCB" w:rsidRPr="00DC6E14" w:rsidRDefault="00977BCB" w:rsidP="00944D1E">
            <w:pPr>
              <w:rPr>
                <w:rFonts w:cs="Arial"/>
              </w:rPr>
            </w:pPr>
            <w:r w:rsidRPr="00DC6E14">
              <w:rPr>
                <w:rFonts w:cs="Arial"/>
              </w:rPr>
              <w:t>r1</w:t>
            </w:r>
          </w:p>
        </w:tc>
        <w:tc>
          <w:tcPr>
            <w:tcW w:w="3593" w:type="dxa"/>
            <w:tcMar>
              <w:top w:w="15" w:type="dxa"/>
              <w:left w:w="180" w:type="dxa"/>
              <w:bottom w:w="0" w:type="dxa"/>
              <w:right w:w="15" w:type="dxa"/>
            </w:tcMar>
            <w:vAlign w:val="center"/>
          </w:tcPr>
          <w:p w:rsidR="00977BCB" w:rsidRPr="00DC6E14" w:rsidRDefault="00977BCB" w:rsidP="00944D1E">
            <w:pPr>
              <w:ind w:right="156" w:firstLineChars="3" w:firstLine="7"/>
              <w:jc w:val="both"/>
              <w:rPr>
                <w:rFonts w:cs="Arial"/>
              </w:rPr>
            </w:pPr>
            <w:r w:rsidRPr="00DC6E14">
              <w:rPr>
                <w:rFonts w:cs="Arial"/>
              </w:rPr>
              <w:t>Se desmorona muy fácilmente cuando se raspa con un martillo geológico</w:t>
            </w:r>
          </w:p>
        </w:tc>
        <w:tc>
          <w:tcPr>
            <w:tcW w:w="1559" w:type="dxa"/>
            <w:tcMar>
              <w:top w:w="15" w:type="dxa"/>
              <w:left w:w="15" w:type="dxa"/>
              <w:bottom w:w="0" w:type="dxa"/>
              <w:right w:w="15" w:type="dxa"/>
            </w:tcMar>
            <w:vAlign w:val="center"/>
          </w:tcPr>
          <w:p w:rsidR="00977BCB" w:rsidRPr="00DC6E14" w:rsidRDefault="00977BCB" w:rsidP="00944D1E">
            <w:pPr>
              <w:ind w:right="156" w:firstLineChars="3" w:firstLine="7"/>
              <w:jc w:val="center"/>
              <w:rPr>
                <w:rFonts w:cs="Arial"/>
              </w:rPr>
            </w:pPr>
            <w:r w:rsidRPr="00DC6E14">
              <w:rPr>
                <w:rFonts w:cs="Arial"/>
              </w:rPr>
              <w:t>0 – 4</w:t>
            </w:r>
          </w:p>
        </w:tc>
        <w:tc>
          <w:tcPr>
            <w:tcW w:w="1256" w:type="dxa"/>
            <w:tcMar>
              <w:top w:w="15" w:type="dxa"/>
              <w:left w:w="15" w:type="dxa"/>
              <w:bottom w:w="0" w:type="dxa"/>
              <w:right w:w="15" w:type="dxa"/>
            </w:tcMar>
            <w:vAlign w:val="center"/>
          </w:tcPr>
          <w:p w:rsidR="00977BCB" w:rsidRPr="00DC6E14" w:rsidRDefault="00977BCB" w:rsidP="00944D1E">
            <w:pPr>
              <w:ind w:right="156" w:firstLineChars="3" w:firstLine="7"/>
              <w:jc w:val="center"/>
              <w:rPr>
                <w:rFonts w:cs="Arial"/>
              </w:rPr>
            </w:pPr>
            <w:r w:rsidRPr="00DC6E14">
              <w:rPr>
                <w:rFonts w:cs="Arial"/>
              </w:rPr>
              <w:t>0.02</w:t>
            </w:r>
          </w:p>
        </w:tc>
      </w:tr>
      <w:tr w:rsidR="00977BCB" w:rsidRPr="00DC6E14" w:rsidTr="00261090">
        <w:trPr>
          <w:trHeight w:val="1114"/>
        </w:trPr>
        <w:tc>
          <w:tcPr>
            <w:tcW w:w="1809" w:type="dxa"/>
            <w:tcMar>
              <w:top w:w="15" w:type="dxa"/>
              <w:left w:w="180" w:type="dxa"/>
              <w:bottom w:w="0" w:type="dxa"/>
              <w:right w:w="15" w:type="dxa"/>
            </w:tcMar>
            <w:vAlign w:val="center"/>
          </w:tcPr>
          <w:p w:rsidR="00977BCB" w:rsidRPr="00DC6E14" w:rsidRDefault="00977BCB" w:rsidP="00944D1E">
            <w:pPr>
              <w:rPr>
                <w:rFonts w:cs="Arial"/>
              </w:rPr>
            </w:pPr>
            <w:r w:rsidRPr="00DC6E14">
              <w:rPr>
                <w:rFonts w:cs="Arial"/>
              </w:rPr>
              <w:t>Suelto</w:t>
            </w:r>
          </w:p>
          <w:p w:rsidR="00977BCB" w:rsidRPr="00DC6E14" w:rsidRDefault="00977BCB" w:rsidP="00944D1E">
            <w:pPr>
              <w:rPr>
                <w:rFonts w:cs="Arial"/>
              </w:rPr>
            </w:pPr>
            <w:r w:rsidRPr="00DC6E14">
              <w:rPr>
                <w:rFonts w:cs="Arial"/>
              </w:rPr>
              <w:t>r2</w:t>
            </w:r>
          </w:p>
        </w:tc>
        <w:tc>
          <w:tcPr>
            <w:tcW w:w="3593" w:type="dxa"/>
            <w:tcMar>
              <w:top w:w="15" w:type="dxa"/>
              <w:left w:w="180" w:type="dxa"/>
              <w:bottom w:w="0" w:type="dxa"/>
              <w:right w:w="15" w:type="dxa"/>
            </w:tcMar>
            <w:vAlign w:val="center"/>
          </w:tcPr>
          <w:p w:rsidR="00977BCB" w:rsidRPr="00DC6E14" w:rsidRDefault="00977BCB" w:rsidP="00944D1E">
            <w:pPr>
              <w:ind w:right="156" w:firstLineChars="3" w:firstLine="7"/>
              <w:jc w:val="both"/>
              <w:rPr>
                <w:rFonts w:cs="Arial"/>
              </w:rPr>
            </w:pPr>
            <w:r w:rsidRPr="00DC6E14">
              <w:rPr>
                <w:rFonts w:cs="Arial"/>
              </w:rPr>
              <w:t>Resistencia pequeña a la penetración de la punta del martillo</w:t>
            </w:r>
          </w:p>
        </w:tc>
        <w:tc>
          <w:tcPr>
            <w:tcW w:w="1559" w:type="dxa"/>
            <w:tcMar>
              <w:top w:w="15" w:type="dxa"/>
              <w:left w:w="15" w:type="dxa"/>
              <w:bottom w:w="0" w:type="dxa"/>
              <w:right w:w="15" w:type="dxa"/>
            </w:tcMar>
            <w:vAlign w:val="center"/>
          </w:tcPr>
          <w:p w:rsidR="00977BCB" w:rsidRPr="00DC6E14" w:rsidRDefault="00977BCB" w:rsidP="00944D1E">
            <w:pPr>
              <w:ind w:right="156" w:firstLineChars="3" w:firstLine="7"/>
              <w:jc w:val="center"/>
              <w:rPr>
                <w:rFonts w:cs="Arial"/>
              </w:rPr>
            </w:pPr>
            <w:r w:rsidRPr="00DC6E14">
              <w:rPr>
                <w:rFonts w:cs="Arial"/>
              </w:rPr>
              <w:t>4 - 10</w:t>
            </w:r>
          </w:p>
        </w:tc>
        <w:tc>
          <w:tcPr>
            <w:tcW w:w="1256" w:type="dxa"/>
            <w:tcMar>
              <w:top w:w="15" w:type="dxa"/>
              <w:left w:w="15" w:type="dxa"/>
              <w:bottom w:w="0" w:type="dxa"/>
              <w:right w:w="15" w:type="dxa"/>
            </w:tcMar>
            <w:vAlign w:val="center"/>
          </w:tcPr>
          <w:p w:rsidR="00977BCB" w:rsidRPr="00DC6E14" w:rsidRDefault="00977BCB" w:rsidP="00944D1E">
            <w:pPr>
              <w:ind w:right="156" w:firstLineChars="3" w:firstLine="7"/>
              <w:jc w:val="center"/>
              <w:rPr>
                <w:rFonts w:cs="Arial"/>
              </w:rPr>
            </w:pPr>
            <w:r w:rsidRPr="00DC6E14">
              <w:rPr>
                <w:rFonts w:cs="Arial"/>
              </w:rPr>
              <w:t>0.04</w:t>
            </w:r>
          </w:p>
        </w:tc>
      </w:tr>
      <w:tr w:rsidR="00977BCB" w:rsidRPr="00DC6E14" w:rsidTr="00261090">
        <w:trPr>
          <w:trHeight w:val="1398"/>
        </w:trPr>
        <w:tc>
          <w:tcPr>
            <w:tcW w:w="1809" w:type="dxa"/>
            <w:tcMar>
              <w:top w:w="15" w:type="dxa"/>
              <w:left w:w="180" w:type="dxa"/>
              <w:bottom w:w="0" w:type="dxa"/>
              <w:right w:w="15" w:type="dxa"/>
            </w:tcMar>
            <w:vAlign w:val="center"/>
          </w:tcPr>
          <w:p w:rsidR="00977BCB" w:rsidRPr="00DC6E14" w:rsidRDefault="00977BCB" w:rsidP="00944D1E">
            <w:pPr>
              <w:rPr>
                <w:rFonts w:cs="Arial"/>
              </w:rPr>
            </w:pPr>
            <w:r w:rsidRPr="00DC6E14">
              <w:rPr>
                <w:rFonts w:cs="Arial"/>
              </w:rPr>
              <w:t>Medianamente suelto</w:t>
            </w:r>
          </w:p>
          <w:p w:rsidR="00977BCB" w:rsidRPr="00DC6E14" w:rsidRDefault="00977BCB" w:rsidP="00944D1E">
            <w:pPr>
              <w:rPr>
                <w:rFonts w:cs="Arial"/>
              </w:rPr>
            </w:pPr>
            <w:r w:rsidRPr="00DC6E14">
              <w:rPr>
                <w:rFonts w:cs="Arial"/>
              </w:rPr>
              <w:t>r3</w:t>
            </w:r>
          </w:p>
        </w:tc>
        <w:tc>
          <w:tcPr>
            <w:tcW w:w="3593" w:type="dxa"/>
            <w:tcMar>
              <w:top w:w="15" w:type="dxa"/>
              <w:left w:w="180" w:type="dxa"/>
              <w:bottom w:w="0" w:type="dxa"/>
              <w:right w:w="15" w:type="dxa"/>
            </w:tcMar>
            <w:vAlign w:val="center"/>
          </w:tcPr>
          <w:p w:rsidR="00977BCB" w:rsidRPr="00DC6E14" w:rsidRDefault="00977BCB" w:rsidP="00944D1E">
            <w:pPr>
              <w:ind w:right="156" w:firstLineChars="3" w:firstLine="7"/>
              <w:jc w:val="both"/>
              <w:rPr>
                <w:rFonts w:cs="Arial"/>
              </w:rPr>
            </w:pPr>
            <w:r w:rsidRPr="00DC6E14">
              <w:rPr>
                <w:rFonts w:cs="Arial"/>
              </w:rPr>
              <w:t>Resistencia considerable a la penetración de la punta del martillo</w:t>
            </w:r>
          </w:p>
        </w:tc>
        <w:tc>
          <w:tcPr>
            <w:tcW w:w="1559" w:type="dxa"/>
            <w:tcMar>
              <w:top w:w="15" w:type="dxa"/>
              <w:left w:w="15" w:type="dxa"/>
              <w:bottom w:w="0" w:type="dxa"/>
              <w:right w:w="15" w:type="dxa"/>
            </w:tcMar>
            <w:vAlign w:val="center"/>
          </w:tcPr>
          <w:p w:rsidR="00977BCB" w:rsidRPr="00DC6E14" w:rsidRDefault="00977BCB" w:rsidP="00944D1E">
            <w:pPr>
              <w:ind w:right="156" w:firstLineChars="3" w:firstLine="7"/>
              <w:jc w:val="center"/>
              <w:rPr>
                <w:rFonts w:cs="Arial"/>
              </w:rPr>
            </w:pPr>
            <w:r w:rsidRPr="00DC6E14">
              <w:rPr>
                <w:rFonts w:cs="Arial"/>
              </w:rPr>
              <w:t>10 - 30</w:t>
            </w:r>
          </w:p>
        </w:tc>
        <w:tc>
          <w:tcPr>
            <w:tcW w:w="1256" w:type="dxa"/>
            <w:tcMar>
              <w:top w:w="15" w:type="dxa"/>
              <w:left w:w="15" w:type="dxa"/>
              <w:bottom w:w="0" w:type="dxa"/>
              <w:right w:w="15" w:type="dxa"/>
            </w:tcMar>
            <w:vAlign w:val="center"/>
          </w:tcPr>
          <w:p w:rsidR="00977BCB" w:rsidRPr="00DC6E14" w:rsidRDefault="00977BCB" w:rsidP="00944D1E">
            <w:pPr>
              <w:ind w:right="156" w:firstLineChars="3" w:firstLine="7"/>
              <w:jc w:val="center"/>
              <w:rPr>
                <w:rFonts w:cs="Arial"/>
              </w:rPr>
            </w:pPr>
            <w:r w:rsidRPr="00DC6E14">
              <w:rPr>
                <w:rFonts w:cs="Arial"/>
              </w:rPr>
              <w:t>0.09</w:t>
            </w:r>
          </w:p>
        </w:tc>
      </w:tr>
      <w:tr w:rsidR="00977BCB" w:rsidRPr="00DC6E14" w:rsidTr="00261090">
        <w:trPr>
          <w:trHeight w:val="1559"/>
        </w:trPr>
        <w:tc>
          <w:tcPr>
            <w:tcW w:w="1809" w:type="dxa"/>
            <w:tcMar>
              <w:top w:w="15" w:type="dxa"/>
              <w:left w:w="180" w:type="dxa"/>
              <w:bottom w:w="0" w:type="dxa"/>
              <w:right w:w="15" w:type="dxa"/>
            </w:tcMar>
            <w:vAlign w:val="center"/>
          </w:tcPr>
          <w:p w:rsidR="00977BCB" w:rsidRPr="00DC6E14" w:rsidRDefault="00977BCB" w:rsidP="00944D1E">
            <w:pPr>
              <w:rPr>
                <w:rFonts w:cs="Arial"/>
              </w:rPr>
            </w:pPr>
            <w:r w:rsidRPr="00DC6E14">
              <w:rPr>
                <w:rFonts w:cs="Arial"/>
              </w:rPr>
              <w:t>Denso</w:t>
            </w:r>
          </w:p>
          <w:p w:rsidR="00977BCB" w:rsidRPr="00DC6E14" w:rsidRDefault="00977BCB" w:rsidP="00944D1E">
            <w:pPr>
              <w:rPr>
                <w:rFonts w:cs="Arial"/>
              </w:rPr>
            </w:pPr>
            <w:r w:rsidRPr="00DC6E14">
              <w:rPr>
                <w:rFonts w:cs="Arial"/>
              </w:rPr>
              <w:t>r4</w:t>
            </w:r>
          </w:p>
        </w:tc>
        <w:tc>
          <w:tcPr>
            <w:tcW w:w="3593" w:type="dxa"/>
            <w:tcMar>
              <w:top w:w="15" w:type="dxa"/>
              <w:left w:w="180" w:type="dxa"/>
              <w:bottom w:w="0" w:type="dxa"/>
              <w:right w:w="15" w:type="dxa"/>
            </w:tcMar>
            <w:vAlign w:val="center"/>
          </w:tcPr>
          <w:p w:rsidR="00977BCB" w:rsidRPr="00DC6E14" w:rsidRDefault="00977BCB" w:rsidP="00944D1E">
            <w:pPr>
              <w:ind w:right="156" w:firstLineChars="3" w:firstLine="7"/>
              <w:jc w:val="both"/>
              <w:rPr>
                <w:rFonts w:cs="Arial"/>
              </w:rPr>
            </w:pPr>
            <w:r w:rsidRPr="00DC6E14">
              <w:rPr>
                <w:rFonts w:cs="Arial"/>
              </w:rPr>
              <w:t>Resistencia muy elevada a la penetración de la punta del martillo. Se requiere de muchos golpes para la excavación</w:t>
            </w:r>
          </w:p>
        </w:tc>
        <w:tc>
          <w:tcPr>
            <w:tcW w:w="1559" w:type="dxa"/>
            <w:tcMar>
              <w:top w:w="15" w:type="dxa"/>
              <w:left w:w="15" w:type="dxa"/>
              <w:bottom w:w="0" w:type="dxa"/>
              <w:right w:w="15" w:type="dxa"/>
            </w:tcMar>
            <w:vAlign w:val="center"/>
          </w:tcPr>
          <w:p w:rsidR="00977BCB" w:rsidRPr="00DC6E14" w:rsidRDefault="00977BCB" w:rsidP="00944D1E">
            <w:pPr>
              <w:ind w:right="156" w:firstLineChars="3" w:firstLine="7"/>
              <w:jc w:val="center"/>
              <w:rPr>
                <w:rFonts w:cs="Arial"/>
              </w:rPr>
            </w:pPr>
            <w:r w:rsidRPr="00DC6E14">
              <w:rPr>
                <w:rFonts w:cs="Arial"/>
              </w:rPr>
              <w:t>30 - 50</w:t>
            </w:r>
          </w:p>
        </w:tc>
        <w:tc>
          <w:tcPr>
            <w:tcW w:w="1256" w:type="dxa"/>
            <w:tcMar>
              <w:top w:w="15" w:type="dxa"/>
              <w:left w:w="15" w:type="dxa"/>
              <w:bottom w:w="0" w:type="dxa"/>
              <w:right w:w="15" w:type="dxa"/>
            </w:tcMar>
            <w:vAlign w:val="center"/>
          </w:tcPr>
          <w:p w:rsidR="00977BCB" w:rsidRPr="00DC6E14" w:rsidRDefault="00977BCB" w:rsidP="00944D1E">
            <w:pPr>
              <w:ind w:right="156" w:firstLineChars="3" w:firstLine="7"/>
              <w:jc w:val="center"/>
              <w:rPr>
                <w:rFonts w:cs="Arial"/>
              </w:rPr>
            </w:pPr>
            <w:r w:rsidRPr="00DC6E14">
              <w:rPr>
                <w:rFonts w:cs="Arial"/>
              </w:rPr>
              <w:t>0.19</w:t>
            </w:r>
          </w:p>
        </w:tc>
      </w:tr>
      <w:tr w:rsidR="00977BCB" w:rsidRPr="00DC6E14" w:rsidTr="00261090">
        <w:trPr>
          <w:trHeight w:val="1527"/>
        </w:trPr>
        <w:tc>
          <w:tcPr>
            <w:tcW w:w="1809" w:type="dxa"/>
            <w:tcMar>
              <w:top w:w="15" w:type="dxa"/>
              <w:left w:w="180" w:type="dxa"/>
              <w:bottom w:w="0" w:type="dxa"/>
              <w:right w:w="15" w:type="dxa"/>
            </w:tcMar>
            <w:vAlign w:val="center"/>
          </w:tcPr>
          <w:p w:rsidR="00977BCB" w:rsidRPr="00DC6E14" w:rsidRDefault="00977BCB" w:rsidP="00944D1E">
            <w:pPr>
              <w:rPr>
                <w:rFonts w:cs="Arial"/>
              </w:rPr>
            </w:pPr>
            <w:r w:rsidRPr="00DC6E14">
              <w:rPr>
                <w:rFonts w:cs="Arial"/>
              </w:rPr>
              <w:t>Muy denso</w:t>
            </w:r>
          </w:p>
          <w:p w:rsidR="00977BCB" w:rsidRPr="00DC6E14" w:rsidRDefault="00977BCB" w:rsidP="00944D1E">
            <w:pPr>
              <w:rPr>
                <w:rFonts w:cs="Arial"/>
              </w:rPr>
            </w:pPr>
            <w:r w:rsidRPr="00DC6E14">
              <w:rPr>
                <w:rFonts w:cs="Arial"/>
              </w:rPr>
              <w:t>r5</w:t>
            </w:r>
          </w:p>
        </w:tc>
        <w:tc>
          <w:tcPr>
            <w:tcW w:w="3593" w:type="dxa"/>
            <w:tcMar>
              <w:top w:w="15" w:type="dxa"/>
              <w:left w:w="180" w:type="dxa"/>
              <w:bottom w:w="0" w:type="dxa"/>
              <w:right w:w="15" w:type="dxa"/>
            </w:tcMar>
            <w:vAlign w:val="center"/>
          </w:tcPr>
          <w:p w:rsidR="00977BCB" w:rsidRPr="00DC6E14" w:rsidRDefault="00977BCB" w:rsidP="00944D1E">
            <w:pPr>
              <w:ind w:right="156" w:firstLineChars="3" w:firstLine="7"/>
              <w:jc w:val="both"/>
              <w:rPr>
                <w:rFonts w:cs="Arial"/>
              </w:rPr>
            </w:pPr>
            <w:r w:rsidRPr="00DC6E14">
              <w:rPr>
                <w:rFonts w:cs="Arial"/>
              </w:rPr>
              <w:t>Resistencia muy elevada para repetidos golpes del martillo. Se requieren de poderosas herramientas para la excavación</w:t>
            </w:r>
          </w:p>
        </w:tc>
        <w:tc>
          <w:tcPr>
            <w:tcW w:w="1559" w:type="dxa"/>
            <w:tcMar>
              <w:top w:w="15" w:type="dxa"/>
              <w:left w:w="15" w:type="dxa"/>
              <w:bottom w:w="0" w:type="dxa"/>
              <w:right w:w="15" w:type="dxa"/>
            </w:tcMar>
            <w:vAlign w:val="center"/>
          </w:tcPr>
          <w:p w:rsidR="00977BCB" w:rsidRPr="00DC6E14" w:rsidRDefault="00977BCB" w:rsidP="00944D1E">
            <w:pPr>
              <w:ind w:right="156" w:firstLineChars="3" w:firstLine="7"/>
              <w:jc w:val="center"/>
              <w:rPr>
                <w:rFonts w:cs="Arial"/>
              </w:rPr>
            </w:pPr>
            <w:r w:rsidRPr="00DC6E14">
              <w:rPr>
                <w:rFonts w:cs="Arial"/>
              </w:rPr>
              <w:t>50 - 80</w:t>
            </w:r>
          </w:p>
        </w:tc>
        <w:tc>
          <w:tcPr>
            <w:tcW w:w="1256" w:type="dxa"/>
            <w:tcMar>
              <w:top w:w="15" w:type="dxa"/>
              <w:left w:w="15" w:type="dxa"/>
              <w:bottom w:w="0" w:type="dxa"/>
              <w:right w:w="15" w:type="dxa"/>
            </w:tcMar>
            <w:vAlign w:val="center"/>
          </w:tcPr>
          <w:p w:rsidR="00977BCB" w:rsidRPr="00DC6E14" w:rsidRDefault="00977BCB" w:rsidP="00944D1E">
            <w:pPr>
              <w:ind w:right="156" w:firstLineChars="3" w:firstLine="7"/>
              <w:jc w:val="center"/>
              <w:rPr>
                <w:rFonts w:cs="Arial"/>
              </w:rPr>
            </w:pPr>
            <w:r w:rsidRPr="00DC6E14">
              <w:rPr>
                <w:rFonts w:cs="Arial"/>
              </w:rPr>
              <w:t>0.41</w:t>
            </w:r>
          </w:p>
        </w:tc>
      </w:tr>
      <w:tr w:rsidR="00977BCB" w:rsidRPr="00DC6E14" w:rsidTr="00261090">
        <w:trPr>
          <w:trHeight w:val="780"/>
        </w:trPr>
        <w:tc>
          <w:tcPr>
            <w:tcW w:w="8217" w:type="dxa"/>
            <w:gridSpan w:val="4"/>
            <w:tcMar>
              <w:top w:w="15" w:type="dxa"/>
              <w:left w:w="15" w:type="dxa"/>
              <w:bottom w:w="0" w:type="dxa"/>
              <w:right w:w="15" w:type="dxa"/>
            </w:tcMar>
            <w:vAlign w:val="center"/>
          </w:tcPr>
          <w:p w:rsidR="00977BCB" w:rsidRPr="00DC6E14" w:rsidRDefault="00977BCB" w:rsidP="00944D1E">
            <w:pPr>
              <w:ind w:left="720" w:hanging="540"/>
              <w:rPr>
                <w:rFonts w:cs="Arial"/>
              </w:rPr>
            </w:pPr>
            <w:r w:rsidRPr="00DC6E14">
              <w:rPr>
                <w:rFonts w:cs="Arial"/>
              </w:rPr>
              <w:t>Nota: Los materiales granulares en que el número de golpes del SPT excede 80 se considerará como roca.</w:t>
            </w:r>
          </w:p>
        </w:tc>
      </w:tr>
    </w:tbl>
    <w:p w:rsidR="00977BCB" w:rsidRPr="00DC6E14" w:rsidRDefault="00977BCB" w:rsidP="00977BCB">
      <w:pPr>
        <w:rPr>
          <w:rFonts w:cs="Arial"/>
        </w:rPr>
      </w:pPr>
    </w:p>
    <w:p w:rsidR="00977BCB" w:rsidRPr="00DC6E14" w:rsidRDefault="00977BCB" w:rsidP="00DC6E14">
      <w:pPr>
        <w:jc w:val="center"/>
        <w:rPr>
          <w:rFonts w:cs="Arial"/>
        </w:rPr>
      </w:pPr>
      <w:r w:rsidRPr="00DC6E14">
        <w:rPr>
          <w:rFonts w:cs="Arial"/>
          <w:b/>
        </w:rPr>
        <w:t>Fuente:</w:t>
      </w:r>
      <w:r w:rsidRPr="00DC6E14">
        <w:rPr>
          <w:rFonts w:cs="Arial"/>
        </w:rPr>
        <w:t xml:space="preserve"> Adaptado de Caminati 2003.</w:t>
      </w:r>
    </w:p>
    <w:p w:rsidR="00977BCB" w:rsidRPr="00DC6E14" w:rsidRDefault="00977BCB" w:rsidP="00977BCB">
      <w:pPr>
        <w:rPr>
          <w:rFonts w:cs="Arial"/>
        </w:rPr>
      </w:pPr>
    </w:p>
    <w:p w:rsidR="00977BCB" w:rsidRPr="00DC6E14" w:rsidRDefault="00977BCB" w:rsidP="00977BCB">
      <w:pPr>
        <w:rPr>
          <w:rFonts w:cs="Arial"/>
        </w:rPr>
      </w:pPr>
    </w:p>
    <w:p w:rsidR="00977BCB" w:rsidRPr="00DC6E14" w:rsidRDefault="00977BCB" w:rsidP="00977BCB">
      <w:pPr>
        <w:rPr>
          <w:rFonts w:cs="Arial"/>
        </w:rPr>
      </w:pPr>
    </w:p>
    <w:p w:rsidR="00977BCB" w:rsidRPr="00DC6E14" w:rsidRDefault="00977BCB" w:rsidP="00977BCB">
      <w:pPr>
        <w:rPr>
          <w:rFonts w:cs="Arial"/>
        </w:rPr>
      </w:pPr>
    </w:p>
    <w:p w:rsidR="00977BCB" w:rsidRPr="00DC6E14" w:rsidRDefault="00977BCB" w:rsidP="00977BCB">
      <w:pPr>
        <w:rPr>
          <w:rFonts w:cs="Arial"/>
        </w:rPr>
      </w:pPr>
    </w:p>
    <w:p w:rsidR="009C5CA2" w:rsidRPr="00DC6E14" w:rsidRDefault="009C5CA2" w:rsidP="00977BCB">
      <w:pPr>
        <w:rPr>
          <w:rFonts w:cs="Arial"/>
        </w:rPr>
      </w:pPr>
    </w:p>
    <w:p w:rsidR="009C5CA2" w:rsidRPr="00DC6E14" w:rsidRDefault="009C5CA2" w:rsidP="00977BCB">
      <w:pPr>
        <w:rPr>
          <w:rFonts w:cs="Arial"/>
        </w:rPr>
      </w:pPr>
    </w:p>
    <w:p w:rsidR="009C5CA2" w:rsidRDefault="009C5CA2" w:rsidP="00977BCB">
      <w:pPr>
        <w:rPr>
          <w:rFonts w:cs="Arial"/>
        </w:rPr>
      </w:pPr>
    </w:p>
    <w:p w:rsidR="00410686" w:rsidRPr="00DC6E14" w:rsidRDefault="00410686" w:rsidP="00977BCB">
      <w:pPr>
        <w:rPr>
          <w:rFonts w:cs="Arial"/>
        </w:rPr>
      </w:pPr>
    </w:p>
    <w:p w:rsidR="00977BCB" w:rsidRPr="00DC6E14" w:rsidRDefault="00977BCB" w:rsidP="00DC6E14">
      <w:pPr>
        <w:jc w:val="center"/>
        <w:rPr>
          <w:rFonts w:cs="Arial"/>
        </w:rPr>
      </w:pPr>
      <w:r w:rsidRPr="00DC6E14">
        <w:rPr>
          <w:rFonts w:cs="Arial"/>
          <w:b/>
        </w:rPr>
        <w:lastRenderedPageBreak/>
        <w:t xml:space="preserve">Tabla B.2. </w:t>
      </w:r>
      <w:r w:rsidRPr="00DC6E14">
        <w:rPr>
          <w:rFonts w:cs="Arial"/>
        </w:rPr>
        <w:t>Test de resistencia de masa (Ms) para suelo fino.</w:t>
      </w:r>
    </w:p>
    <w:p w:rsidR="00DC6E14" w:rsidRPr="00DC6E14" w:rsidRDefault="00DC6E14" w:rsidP="00261090">
      <w:pPr>
        <w:rPr>
          <w:rFonts w:cs="Arial"/>
        </w:rPr>
      </w:pPr>
    </w:p>
    <w:p w:rsidR="00977BCB" w:rsidRPr="00DC6E14" w:rsidRDefault="00977BCB" w:rsidP="00977BCB">
      <w:pPr>
        <w:jc w:val="center"/>
        <w:rPr>
          <w:rFonts w:cs="Arial"/>
        </w:rPr>
      </w:pPr>
    </w:p>
    <w:tbl>
      <w:tblPr>
        <w:tblW w:w="83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40"/>
        <w:gridCol w:w="4283"/>
        <w:gridCol w:w="1365"/>
        <w:gridCol w:w="1171"/>
      </w:tblGrid>
      <w:tr w:rsidR="00977BCB" w:rsidRPr="00DC6E14" w:rsidTr="00261090">
        <w:trPr>
          <w:trHeight w:val="1440"/>
        </w:trPr>
        <w:tc>
          <w:tcPr>
            <w:tcW w:w="1540" w:type="dxa"/>
            <w:tcMar>
              <w:top w:w="15" w:type="dxa"/>
              <w:left w:w="15" w:type="dxa"/>
              <w:bottom w:w="0" w:type="dxa"/>
              <w:right w:w="15" w:type="dxa"/>
            </w:tcMar>
            <w:vAlign w:val="center"/>
          </w:tcPr>
          <w:p w:rsidR="00977BCB" w:rsidRPr="00DC6E14" w:rsidRDefault="00977BCB" w:rsidP="00944D1E">
            <w:pPr>
              <w:jc w:val="center"/>
              <w:rPr>
                <w:rFonts w:cs="Arial"/>
                <w:b/>
                <w:bCs/>
              </w:rPr>
            </w:pPr>
            <w:r w:rsidRPr="00DC6E14">
              <w:rPr>
                <w:rFonts w:cs="Arial"/>
                <w:b/>
                <w:bCs/>
              </w:rPr>
              <w:t>Consistencia</w:t>
            </w:r>
          </w:p>
        </w:tc>
        <w:tc>
          <w:tcPr>
            <w:tcW w:w="4283" w:type="dxa"/>
            <w:tcMar>
              <w:top w:w="15" w:type="dxa"/>
              <w:left w:w="15" w:type="dxa"/>
              <w:bottom w:w="0" w:type="dxa"/>
              <w:right w:w="15" w:type="dxa"/>
            </w:tcMar>
            <w:vAlign w:val="center"/>
          </w:tcPr>
          <w:p w:rsidR="00977BCB" w:rsidRPr="00DC6E14" w:rsidRDefault="00977BCB" w:rsidP="00944D1E">
            <w:pPr>
              <w:jc w:val="center"/>
              <w:rPr>
                <w:rFonts w:cs="Arial"/>
                <w:b/>
                <w:bCs/>
              </w:rPr>
            </w:pPr>
            <w:r w:rsidRPr="00DC6E14">
              <w:rPr>
                <w:rFonts w:cs="Arial"/>
                <w:b/>
                <w:bCs/>
              </w:rPr>
              <w:t>Identificación en perfil</w:t>
            </w:r>
          </w:p>
        </w:tc>
        <w:tc>
          <w:tcPr>
            <w:tcW w:w="1365" w:type="dxa"/>
            <w:tcMar>
              <w:top w:w="15" w:type="dxa"/>
              <w:left w:w="15" w:type="dxa"/>
              <w:bottom w:w="0" w:type="dxa"/>
              <w:right w:w="15" w:type="dxa"/>
            </w:tcMar>
            <w:vAlign w:val="center"/>
          </w:tcPr>
          <w:p w:rsidR="00977BCB" w:rsidRPr="00DC6E14" w:rsidRDefault="00977BCB" w:rsidP="00B144C8">
            <w:pPr>
              <w:jc w:val="center"/>
              <w:rPr>
                <w:rFonts w:cs="Arial"/>
                <w:b/>
                <w:bCs/>
              </w:rPr>
            </w:pPr>
            <w:r w:rsidRPr="00DC6E14">
              <w:rPr>
                <w:rFonts w:cs="Arial"/>
                <w:b/>
                <w:bCs/>
              </w:rPr>
              <w:t>Resistencia a la veleta de corte (</w:t>
            </w:r>
            <w:r w:rsidR="00B144C8" w:rsidRPr="00DC6E14">
              <w:rPr>
                <w:rFonts w:cs="Arial"/>
                <w:b/>
                <w:bCs/>
              </w:rPr>
              <w:t>K</w:t>
            </w:r>
            <w:r w:rsidRPr="00DC6E14">
              <w:rPr>
                <w:rFonts w:cs="Arial"/>
                <w:b/>
                <w:bCs/>
              </w:rPr>
              <w:t>Pa)</w:t>
            </w:r>
          </w:p>
        </w:tc>
        <w:tc>
          <w:tcPr>
            <w:tcW w:w="1171" w:type="dxa"/>
            <w:tcMar>
              <w:top w:w="15" w:type="dxa"/>
              <w:left w:w="15" w:type="dxa"/>
              <w:bottom w:w="0" w:type="dxa"/>
              <w:right w:w="15" w:type="dxa"/>
            </w:tcMar>
            <w:vAlign w:val="center"/>
          </w:tcPr>
          <w:p w:rsidR="00977BCB" w:rsidRPr="00DC6E14" w:rsidRDefault="00977BCB" w:rsidP="00944D1E">
            <w:pPr>
              <w:jc w:val="center"/>
              <w:rPr>
                <w:rFonts w:cs="Arial"/>
                <w:b/>
                <w:bCs/>
              </w:rPr>
            </w:pPr>
            <w:r w:rsidRPr="00DC6E14">
              <w:rPr>
                <w:rFonts w:cs="Arial"/>
                <w:b/>
                <w:bCs/>
              </w:rPr>
              <w:t>Ms</w:t>
            </w:r>
          </w:p>
        </w:tc>
      </w:tr>
      <w:tr w:rsidR="00977BCB" w:rsidRPr="00DC6E14" w:rsidTr="00261090">
        <w:trPr>
          <w:trHeight w:val="1053"/>
        </w:trPr>
        <w:tc>
          <w:tcPr>
            <w:tcW w:w="1540" w:type="dxa"/>
            <w:tcMar>
              <w:top w:w="15" w:type="dxa"/>
              <w:left w:w="180" w:type="dxa"/>
              <w:bottom w:w="0" w:type="dxa"/>
              <w:right w:w="15" w:type="dxa"/>
            </w:tcMar>
            <w:vAlign w:val="center"/>
          </w:tcPr>
          <w:p w:rsidR="00977BCB" w:rsidRPr="00DC6E14" w:rsidRDefault="00977BCB" w:rsidP="00944D1E">
            <w:pPr>
              <w:rPr>
                <w:rFonts w:cs="Arial"/>
              </w:rPr>
            </w:pPr>
            <w:r w:rsidRPr="00DC6E14">
              <w:rPr>
                <w:rFonts w:cs="Arial"/>
              </w:rPr>
              <w:t>Muy blando</w:t>
            </w:r>
          </w:p>
          <w:p w:rsidR="00977BCB" w:rsidRPr="00DC6E14" w:rsidRDefault="00977BCB" w:rsidP="00944D1E">
            <w:pPr>
              <w:rPr>
                <w:rFonts w:cs="Arial"/>
              </w:rPr>
            </w:pPr>
            <w:r w:rsidRPr="00DC6E14">
              <w:rPr>
                <w:rFonts w:cs="Arial"/>
              </w:rPr>
              <w:t>r1</w:t>
            </w:r>
          </w:p>
        </w:tc>
        <w:tc>
          <w:tcPr>
            <w:tcW w:w="4283" w:type="dxa"/>
            <w:tcMar>
              <w:top w:w="15" w:type="dxa"/>
              <w:left w:w="15" w:type="dxa"/>
              <w:bottom w:w="0" w:type="dxa"/>
              <w:right w:w="15" w:type="dxa"/>
            </w:tcMar>
            <w:vAlign w:val="center"/>
          </w:tcPr>
          <w:p w:rsidR="00977BCB" w:rsidRPr="00DC6E14" w:rsidRDefault="00977BCB" w:rsidP="00944D1E">
            <w:pPr>
              <w:ind w:left="80" w:right="270"/>
              <w:jc w:val="both"/>
              <w:rPr>
                <w:rFonts w:cs="Arial"/>
              </w:rPr>
            </w:pPr>
            <w:r w:rsidRPr="00DC6E14">
              <w:rPr>
                <w:rFonts w:cs="Arial"/>
              </w:rPr>
              <w:t>La cabeza del martillo geológico puede empujarse fácilmente hacia dentro. Fácilmente moldeado por los dedos</w:t>
            </w:r>
          </w:p>
        </w:tc>
        <w:tc>
          <w:tcPr>
            <w:tcW w:w="1365" w:type="dxa"/>
            <w:tcMar>
              <w:top w:w="15" w:type="dxa"/>
              <w:left w:w="15" w:type="dxa"/>
              <w:bottom w:w="0" w:type="dxa"/>
              <w:right w:w="15" w:type="dxa"/>
            </w:tcMar>
            <w:vAlign w:val="center"/>
          </w:tcPr>
          <w:p w:rsidR="00977BCB" w:rsidRPr="00DC6E14" w:rsidRDefault="00977BCB" w:rsidP="00944D1E">
            <w:pPr>
              <w:jc w:val="center"/>
              <w:rPr>
                <w:rFonts w:cs="Arial"/>
              </w:rPr>
            </w:pPr>
            <w:r w:rsidRPr="00DC6E14">
              <w:rPr>
                <w:rFonts w:cs="Arial"/>
              </w:rPr>
              <w:t>0 - 80</w:t>
            </w:r>
          </w:p>
        </w:tc>
        <w:tc>
          <w:tcPr>
            <w:tcW w:w="1171" w:type="dxa"/>
            <w:tcMar>
              <w:top w:w="15" w:type="dxa"/>
              <w:left w:w="15" w:type="dxa"/>
              <w:bottom w:w="0" w:type="dxa"/>
              <w:right w:w="15" w:type="dxa"/>
            </w:tcMar>
            <w:vAlign w:val="center"/>
          </w:tcPr>
          <w:p w:rsidR="00977BCB" w:rsidRPr="00DC6E14" w:rsidRDefault="00977BCB" w:rsidP="00944D1E">
            <w:pPr>
              <w:jc w:val="center"/>
              <w:rPr>
                <w:rFonts w:cs="Arial"/>
              </w:rPr>
            </w:pPr>
            <w:r w:rsidRPr="00DC6E14">
              <w:rPr>
                <w:rFonts w:cs="Arial"/>
              </w:rPr>
              <w:t>0.02</w:t>
            </w:r>
          </w:p>
        </w:tc>
      </w:tr>
      <w:tr w:rsidR="00977BCB" w:rsidRPr="00DC6E14" w:rsidTr="00261090">
        <w:trPr>
          <w:trHeight w:val="1380"/>
        </w:trPr>
        <w:tc>
          <w:tcPr>
            <w:tcW w:w="1540" w:type="dxa"/>
            <w:tcMar>
              <w:top w:w="15" w:type="dxa"/>
              <w:left w:w="180" w:type="dxa"/>
              <w:bottom w:w="0" w:type="dxa"/>
              <w:right w:w="15" w:type="dxa"/>
            </w:tcMar>
            <w:vAlign w:val="center"/>
          </w:tcPr>
          <w:p w:rsidR="00977BCB" w:rsidRPr="00DC6E14" w:rsidRDefault="00977BCB" w:rsidP="00944D1E">
            <w:pPr>
              <w:rPr>
                <w:rFonts w:cs="Arial"/>
              </w:rPr>
            </w:pPr>
            <w:r w:rsidRPr="00DC6E14">
              <w:rPr>
                <w:rFonts w:cs="Arial"/>
              </w:rPr>
              <w:t>Blando</w:t>
            </w:r>
          </w:p>
          <w:p w:rsidR="00977BCB" w:rsidRPr="00DC6E14" w:rsidRDefault="00977BCB" w:rsidP="00944D1E">
            <w:pPr>
              <w:rPr>
                <w:rFonts w:cs="Arial"/>
              </w:rPr>
            </w:pPr>
            <w:r w:rsidRPr="00DC6E14">
              <w:rPr>
                <w:rFonts w:cs="Arial"/>
              </w:rPr>
              <w:t>r2</w:t>
            </w:r>
          </w:p>
        </w:tc>
        <w:tc>
          <w:tcPr>
            <w:tcW w:w="4283" w:type="dxa"/>
            <w:tcMar>
              <w:top w:w="15" w:type="dxa"/>
              <w:left w:w="15" w:type="dxa"/>
              <w:bottom w:w="0" w:type="dxa"/>
              <w:right w:w="15" w:type="dxa"/>
            </w:tcMar>
            <w:vAlign w:val="center"/>
          </w:tcPr>
          <w:p w:rsidR="00977BCB" w:rsidRPr="00DC6E14" w:rsidRDefault="00977BCB" w:rsidP="00944D1E">
            <w:pPr>
              <w:ind w:left="80" w:right="270"/>
              <w:jc w:val="both"/>
              <w:rPr>
                <w:rFonts w:cs="Arial"/>
              </w:rPr>
            </w:pPr>
            <w:r w:rsidRPr="00DC6E14">
              <w:rPr>
                <w:rFonts w:cs="Arial"/>
              </w:rPr>
              <w:t>Fácilmente penetrable por el pulgar; la punta del martillo puede empujarse de 30 mm a 40 mm; moldeado por los dedos con algo de presión</w:t>
            </w:r>
          </w:p>
        </w:tc>
        <w:tc>
          <w:tcPr>
            <w:tcW w:w="1365" w:type="dxa"/>
            <w:tcMar>
              <w:top w:w="15" w:type="dxa"/>
              <w:left w:w="15" w:type="dxa"/>
              <w:bottom w:w="0" w:type="dxa"/>
              <w:right w:w="15" w:type="dxa"/>
            </w:tcMar>
            <w:vAlign w:val="center"/>
          </w:tcPr>
          <w:p w:rsidR="00977BCB" w:rsidRPr="00DC6E14" w:rsidRDefault="00977BCB" w:rsidP="00944D1E">
            <w:pPr>
              <w:jc w:val="center"/>
              <w:rPr>
                <w:rFonts w:cs="Arial"/>
              </w:rPr>
            </w:pPr>
            <w:r w:rsidRPr="00DC6E14">
              <w:rPr>
                <w:rFonts w:cs="Arial"/>
              </w:rPr>
              <w:t>80 - 140</w:t>
            </w:r>
          </w:p>
        </w:tc>
        <w:tc>
          <w:tcPr>
            <w:tcW w:w="1171" w:type="dxa"/>
            <w:tcMar>
              <w:top w:w="15" w:type="dxa"/>
              <w:left w:w="15" w:type="dxa"/>
              <w:bottom w:w="0" w:type="dxa"/>
              <w:right w:w="15" w:type="dxa"/>
            </w:tcMar>
            <w:vAlign w:val="center"/>
          </w:tcPr>
          <w:p w:rsidR="00977BCB" w:rsidRPr="00DC6E14" w:rsidRDefault="00977BCB" w:rsidP="00944D1E">
            <w:pPr>
              <w:jc w:val="center"/>
              <w:rPr>
                <w:rFonts w:cs="Arial"/>
              </w:rPr>
            </w:pPr>
            <w:r w:rsidRPr="00DC6E14">
              <w:rPr>
                <w:rFonts w:cs="Arial"/>
              </w:rPr>
              <w:t>0.04</w:t>
            </w:r>
          </w:p>
        </w:tc>
      </w:tr>
      <w:tr w:rsidR="00977BCB" w:rsidRPr="00DC6E14" w:rsidTr="00261090">
        <w:trPr>
          <w:trHeight w:val="1828"/>
        </w:trPr>
        <w:tc>
          <w:tcPr>
            <w:tcW w:w="1540" w:type="dxa"/>
            <w:tcMar>
              <w:top w:w="15" w:type="dxa"/>
              <w:left w:w="180" w:type="dxa"/>
              <w:bottom w:w="0" w:type="dxa"/>
              <w:right w:w="15" w:type="dxa"/>
            </w:tcMar>
            <w:vAlign w:val="center"/>
          </w:tcPr>
          <w:p w:rsidR="00977BCB" w:rsidRPr="00DC6E14" w:rsidRDefault="00977BCB" w:rsidP="00944D1E">
            <w:pPr>
              <w:rPr>
                <w:rFonts w:cs="Arial"/>
              </w:rPr>
            </w:pPr>
            <w:r w:rsidRPr="00DC6E14">
              <w:rPr>
                <w:rFonts w:cs="Arial"/>
              </w:rPr>
              <w:t>Firme</w:t>
            </w:r>
          </w:p>
          <w:p w:rsidR="00977BCB" w:rsidRPr="00DC6E14" w:rsidRDefault="00977BCB" w:rsidP="00944D1E">
            <w:pPr>
              <w:rPr>
                <w:rFonts w:cs="Arial"/>
              </w:rPr>
            </w:pPr>
            <w:r w:rsidRPr="00DC6E14">
              <w:rPr>
                <w:rFonts w:cs="Arial"/>
              </w:rPr>
              <w:t>r3</w:t>
            </w:r>
          </w:p>
        </w:tc>
        <w:tc>
          <w:tcPr>
            <w:tcW w:w="4283" w:type="dxa"/>
            <w:tcMar>
              <w:top w:w="15" w:type="dxa"/>
              <w:left w:w="15" w:type="dxa"/>
              <w:bottom w:w="0" w:type="dxa"/>
              <w:right w:w="15" w:type="dxa"/>
            </w:tcMar>
            <w:vAlign w:val="center"/>
          </w:tcPr>
          <w:p w:rsidR="00977BCB" w:rsidRPr="00DC6E14" w:rsidRDefault="00977BCB" w:rsidP="00944D1E">
            <w:pPr>
              <w:ind w:left="80" w:right="270"/>
              <w:jc w:val="both"/>
              <w:rPr>
                <w:rFonts w:cs="Arial"/>
              </w:rPr>
            </w:pPr>
            <w:r w:rsidRPr="00DC6E14">
              <w:rPr>
                <w:rFonts w:cs="Arial"/>
              </w:rPr>
              <w:t>Sellado por el pulgar con esfuerzo; la punta del martillo puede empujarse hasta 10 mm; mucha dificultad para moldearlo con los dedos. Solamente puede ser penetrada con una pala manual ordinaria</w:t>
            </w:r>
          </w:p>
        </w:tc>
        <w:tc>
          <w:tcPr>
            <w:tcW w:w="1365" w:type="dxa"/>
            <w:tcMar>
              <w:top w:w="15" w:type="dxa"/>
              <w:left w:w="15" w:type="dxa"/>
              <w:bottom w:w="0" w:type="dxa"/>
              <w:right w:w="15" w:type="dxa"/>
            </w:tcMar>
            <w:vAlign w:val="center"/>
          </w:tcPr>
          <w:p w:rsidR="00977BCB" w:rsidRPr="00DC6E14" w:rsidRDefault="00977BCB" w:rsidP="00944D1E">
            <w:pPr>
              <w:jc w:val="center"/>
              <w:rPr>
                <w:rFonts w:cs="Arial"/>
              </w:rPr>
            </w:pPr>
            <w:r w:rsidRPr="00DC6E14">
              <w:rPr>
                <w:rFonts w:cs="Arial"/>
              </w:rPr>
              <w:t>140 - 210</w:t>
            </w:r>
          </w:p>
        </w:tc>
        <w:tc>
          <w:tcPr>
            <w:tcW w:w="1171" w:type="dxa"/>
            <w:tcMar>
              <w:top w:w="15" w:type="dxa"/>
              <w:left w:w="15" w:type="dxa"/>
              <w:bottom w:w="0" w:type="dxa"/>
              <w:right w:w="15" w:type="dxa"/>
            </w:tcMar>
            <w:vAlign w:val="center"/>
          </w:tcPr>
          <w:p w:rsidR="00977BCB" w:rsidRPr="00DC6E14" w:rsidRDefault="00977BCB" w:rsidP="00944D1E">
            <w:pPr>
              <w:jc w:val="center"/>
              <w:rPr>
                <w:rFonts w:cs="Arial"/>
              </w:rPr>
            </w:pPr>
            <w:r w:rsidRPr="00DC6E14">
              <w:rPr>
                <w:rFonts w:cs="Arial"/>
              </w:rPr>
              <w:t>0.09</w:t>
            </w:r>
          </w:p>
        </w:tc>
      </w:tr>
      <w:tr w:rsidR="00977BCB" w:rsidRPr="00DC6E14" w:rsidTr="00261090">
        <w:trPr>
          <w:trHeight w:val="1960"/>
        </w:trPr>
        <w:tc>
          <w:tcPr>
            <w:tcW w:w="1540" w:type="dxa"/>
            <w:tcMar>
              <w:top w:w="15" w:type="dxa"/>
              <w:left w:w="180" w:type="dxa"/>
              <w:bottom w:w="0" w:type="dxa"/>
              <w:right w:w="15" w:type="dxa"/>
            </w:tcMar>
            <w:vAlign w:val="center"/>
          </w:tcPr>
          <w:p w:rsidR="00977BCB" w:rsidRPr="00DC6E14" w:rsidRDefault="00977BCB" w:rsidP="00944D1E">
            <w:pPr>
              <w:rPr>
                <w:rFonts w:cs="Arial"/>
              </w:rPr>
            </w:pPr>
            <w:r w:rsidRPr="00DC6E14">
              <w:rPr>
                <w:rFonts w:cs="Arial"/>
              </w:rPr>
              <w:t>Rígido</w:t>
            </w:r>
          </w:p>
          <w:p w:rsidR="00977BCB" w:rsidRPr="00DC6E14" w:rsidRDefault="00977BCB" w:rsidP="00944D1E">
            <w:pPr>
              <w:rPr>
                <w:rFonts w:cs="Arial"/>
              </w:rPr>
            </w:pPr>
            <w:r w:rsidRPr="00DC6E14">
              <w:rPr>
                <w:rFonts w:cs="Arial"/>
              </w:rPr>
              <w:t>r4</w:t>
            </w:r>
          </w:p>
        </w:tc>
        <w:tc>
          <w:tcPr>
            <w:tcW w:w="4283" w:type="dxa"/>
            <w:tcMar>
              <w:top w:w="15" w:type="dxa"/>
              <w:left w:w="15" w:type="dxa"/>
              <w:bottom w:w="0" w:type="dxa"/>
              <w:right w:w="15" w:type="dxa"/>
            </w:tcMar>
            <w:vAlign w:val="center"/>
          </w:tcPr>
          <w:p w:rsidR="00977BCB" w:rsidRPr="00DC6E14" w:rsidRDefault="00977BCB" w:rsidP="00944D1E">
            <w:pPr>
              <w:ind w:left="80" w:right="270"/>
              <w:jc w:val="both"/>
              <w:rPr>
                <w:rFonts w:cs="Arial"/>
              </w:rPr>
            </w:pPr>
            <w:r w:rsidRPr="00DC6E14">
              <w:rPr>
                <w:rFonts w:cs="Arial"/>
              </w:rPr>
              <w:t>Penetrable por la uña del pulgar; ligera marca producida empujando la punta del martillo; no se puede moldear con los dedos. Se requiere pico manual para su excavación</w:t>
            </w:r>
          </w:p>
        </w:tc>
        <w:tc>
          <w:tcPr>
            <w:tcW w:w="1365" w:type="dxa"/>
            <w:tcMar>
              <w:top w:w="15" w:type="dxa"/>
              <w:left w:w="15" w:type="dxa"/>
              <w:bottom w:w="0" w:type="dxa"/>
              <w:right w:w="15" w:type="dxa"/>
            </w:tcMar>
            <w:vAlign w:val="center"/>
          </w:tcPr>
          <w:p w:rsidR="00977BCB" w:rsidRPr="00DC6E14" w:rsidRDefault="00977BCB" w:rsidP="00944D1E">
            <w:pPr>
              <w:jc w:val="center"/>
              <w:rPr>
                <w:rFonts w:cs="Arial"/>
              </w:rPr>
            </w:pPr>
            <w:r w:rsidRPr="00DC6E14">
              <w:rPr>
                <w:rFonts w:cs="Arial"/>
              </w:rPr>
              <w:t>210 - 350</w:t>
            </w:r>
          </w:p>
        </w:tc>
        <w:tc>
          <w:tcPr>
            <w:tcW w:w="1171" w:type="dxa"/>
            <w:tcMar>
              <w:top w:w="15" w:type="dxa"/>
              <w:left w:w="15" w:type="dxa"/>
              <w:bottom w:w="0" w:type="dxa"/>
              <w:right w:w="15" w:type="dxa"/>
            </w:tcMar>
            <w:vAlign w:val="center"/>
          </w:tcPr>
          <w:p w:rsidR="00977BCB" w:rsidRPr="00DC6E14" w:rsidRDefault="00977BCB" w:rsidP="00944D1E">
            <w:pPr>
              <w:jc w:val="center"/>
              <w:rPr>
                <w:rFonts w:cs="Arial"/>
              </w:rPr>
            </w:pPr>
            <w:r w:rsidRPr="00DC6E14">
              <w:rPr>
                <w:rFonts w:cs="Arial"/>
              </w:rPr>
              <w:t>0.19</w:t>
            </w:r>
          </w:p>
        </w:tc>
      </w:tr>
      <w:tr w:rsidR="00977BCB" w:rsidRPr="00DC6E14" w:rsidTr="00261090">
        <w:trPr>
          <w:trHeight w:val="1667"/>
        </w:trPr>
        <w:tc>
          <w:tcPr>
            <w:tcW w:w="1540" w:type="dxa"/>
            <w:tcMar>
              <w:top w:w="15" w:type="dxa"/>
              <w:left w:w="180" w:type="dxa"/>
              <w:bottom w:w="0" w:type="dxa"/>
              <w:right w:w="15" w:type="dxa"/>
            </w:tcMar>
            <w:vAlign w:val="center"/>
          </w:tcPr>
          <w:p w:rsidR="00977BCB" w:rsidRPr="00DC6E14" w:rsidRDefault="00977BCB" w:rsidP="00944D1E">
            <w:pPr>
              <w:rPr>
                <w:rFonts w:cs="Arial"/>
              </w:rPr>
            </w:pPr>
            <w:r w:rsidRPr="00DC6E14">
              <w:rPr>
                <w:rFonts w:cs="Arial"/>
              </w:rPr>
              <w:t>Muy rígido</w:t>
            </w:r>
          </w:p>
          <w:p w:rsidR="00977BCB" w:rsidRPr="00DC6E14" w:rsidRDefault="00977BCB" w:rsidP="00944D1E">
            <w:pPr>
              <w:rPr>
                <w:rFonts w:cs="Arial"/>
              </w:rPr>
            </w:pPr>
            <w:r w:rsidRPr="00DC6E14">
              <w:rPr>
                <w:rFonts w:cs="Arial"/>
              </w:rPr>
              <w:t>r5</w:t>
            </w:r>
          </w:p>
        </w:tc>
        <w:tc>
          <w:tcPr>
            <w:tcW w:w="4283" w:type="dxa"/>
            <w:tcMar>
              <w:top w:w="15" w:type="dxa"/>
              <w:left w:w="15" w:type="dxa"/>
              <w:bottom w:w="0" w:type="dxa"/>
              <w:right w:w="15" w:type="dxa"/>
            </w:tcMar>
            <w:vAlign w:val="center"/>
          </w:tcPr>
          <w:p w:rsidR="00977BCB" w:rsidRPr="00DC6E14" w:rsidRDefault="00977BCB" w:rsidP="00944D1E">
            <w:pPr>
              <w:ind w:left="80" w:right="270"/>
              <w:jc w:val="both"/>
              <w:rPr>
                <w:rFonts w:cs="Arial"/>
              </w:rPr>
            </w:pPr>
            <w:r w:rsidRPr="00DC6E14">
              <w:rPr>
                <w:rFonts w:cs="Arial"/>
              </w:rPr>
              <w:t>Sellado por la uña del pulgar con dificultad; ligera marca producido por el golpe de la punta del martillo. Se requiere herramientas mecánicas para la excavación</w:t>
            </w:r>
          </w:p>
        </w:tc>
        <w:tc>
          <w:tcPr>
            <w:tcW w:w="1365" w:type="dxa"/>
            <w:tcMar>
              <w:top w:w="15" w:type="dxa"/>
              <w:left w:w="15" w:type="dxa"/>
              <w:bottom w:w="0" w:type="dxa"/>
              <w:right w:w="15" w:type="dxa"/>
            </w:tcMar>
            <w:vAlign w:val="center"/>
          </w:tcPr>
          <w:p w:rsidR="00977BCB" w:rsidRPr="00DC6E14" w:rsidRDefault="00977BCB" w:rsidP="00944D1E">
            <w:pPr>
              <w:jc w:val="center"/>
              <w:rPr>
                <w:rFonts w:cs="Arial"/>
              </w:rPr>
            </w:pPr>
            <w:r w:rsidRPr="00DC6E14">
              <w:rPr>
                <w:rFonts w:cs="Arial"/>
              </w:rPr>
              <w:t>350 - 750</w:t>
            </w:r>
          </w:p>
        </w:tc>
        <w:tc>
          <w:tcPr>
            <w:tcW w:w="1171" w:type="dxa"/>
            <w:tcMar>
              <w:top w:w="15" w:type="dxa"/>
              <w:left w:w="15" w:type="dxa"/>
              <w:bottom w:w="0" w:type="dxa"/>
              <w:right w:w="15" w:type="dxa"/>
            </w:tcMar>
            <w:vAlign w:val="center"/>
          </w:tcPr>
          <w:p w:rsidR="00977BCB" w:rsidRPr="00DC6E14" w:rsidRDefault="00977BCB" w:rsidP="00944D1E">
            <w:pPr>
              <w:jc w:val="center"/>
              <w:rPr>
                <w:rFonts w:cs="Arial"/>
              </w:rPr>
            </w:pPr>
            <w:r w:rsidRPr="00DC6E14">
              <w:rPr>
                <w:rFonts w:cs="Arial"/>
              </w:rPr>
              <w:t>0.41</w:t>
            </w:r>
          </w:p>
        </w:tc>
      </w:tr>
      <w:tr w:rsidR="00977BCB" w:rsidRPr="00DC6E14" w:rsidTr="00261090">
        <w:trPr>
          <w:trHeight w:val="675"/>
        </w:trPr>
        <w:tc>
          <w:tcPr>
            <w:tcW w:w="8359" w:type="dxa"/>
            <w:gridSpan w:val="4"/>
            <w:tcMar>
              <w:top w:w="15" w:type="dxa"/>
              <w:left w:w="15" w:type="dxa"/>
              <w:bottom w:w="0" w:type="dxa"/>
              <w:right w:w="15" w:type="dxa"/>
            </w:tcMar>
            <w:vAlign w:val="center"/>
          </w:tcPr>
          <w:p w:rsidR="00977BCB" w:rsidRPr="00DC6E14" w:rsidRDefault="00977BCB" w:rsidP="00944D1E">
            <w:pPr>
              <w:ind w:left="720" w:hanging="540"/>
              <w:rPr>
                <w:rFonts w:cs="Arial"/>
              </w:rPr>
            </w:pPr>
            <w:r w:rsidRPr="00DC6E14">
              <w:rPr>
                <w:rFonts w:cs="Arial"/>
              </w:rPr>
              <w:t>Nota: Los materiales cohesivos en que la resistencia a la veleta de corte excede 750 kPa se considerará como roca.</w:t>
            </w:r>
          </w:p>
        </w:tc>
      </w:tr>
    </w:tbl>
    <w:p w:rsidR="00977BCB" w:rsidRPr="00DC6E14" w:rsidRDefault="00977BCB" w:rsidP="00977BCB">
      <w:pPr>
        <w:rPr>
          <w:rFonts w:cs="Arial"/>
        </w:rPr>
      </w:pPr>
    </w:p>
    <w:p w:rsidR="00977BCB" w:rsidRDefault="00977BCB" w:rsidP="00DC6E14">
      <w:pPr>
        <w:jc w:val="center"/>
        <w:rPr>
          <w:rFonts w:cs="Arial"/>
        </w:rPr>
      </w:pPr>
      <w:r w:rsidRPr="00DC6E14">
        <w:rPr>
          <w:rFonts w:cs="Arial"/>
          <w:b/>
        </w:rPr>
        <w:t>Fuente:</w:t>
      </w:r>
      <w:r w:rsidRPr="00DC6E14">
        <w:rPr>
          <w:rFonts w:cs="Arial"/>
        </w:rPr>
        <w:t xml:space="preserve"> Adaptado de Caminati 2003.</w:t>
      </w:r>
    </w:p>
    <w:p w:rsidR="00B5081F" w:rsidRDefault="00B5081F" w:rsidP="00DC6E14">
      <w:pPr>
        <w:jc w:val="center"/>
        <w:rPr>
          <w:rFonts w:cs="Arial"/>
        </w:rPr>
      </w:pPr>
    </w:p>
    <w:p w:rsidR="00B5081F" w:rsidRDefault="00B5081F" w:rsidP="00DC6E14">
      <w:pPr>
        <w:jc w:val="center"/>
        <w:rPr>
          <w:rFonts w:cs="Arial"/>
        </w:rPr>
      </w:pPr>
    </w:p>
    <w:p w:rsidR="00B5081F" w:rsidRDefault="00B5081F" w:rsidP="00DC6E14">
      <w:pPr>
        <w:jc w:val="center"/>
        <w:rPr>
          <w:rFonts w:cs="Arial"/>
        </w:rPr>
      </w:pPr>
    </w:p>
    <w:p w:rsidR="00B5081F" w:rsidRDefault="00B5081F" w:rsidP="00DC6E14">
      <w:pPr>
        <w:jc w:val="center"/>
        <w:rPr>
          <w:rFonts w:cs="Arial"/>
        </w:rPr>
      </w:pPr>
    </w:p>
    <w:p w:rsidR="00B5081F" w:rsidRDefault="00B5081F" w:rsidP="00DC6E14">
      <w:pPr>
        <w:jc w:val="center"/>
        <w:rPr>
          <w:rFonts w:cs="Arial"/>
        </w:rPr>
      </w:pPr>
    </w:p>
    <w:p w:rsidR="00B5081F" w:rsidRDefault="00B5081F" w:rsidP="00DC6E14">
      <w:pPr>
        <w:jc w:val="center"/>
        <w:rPr>
          <w:rFonts w:cs="Arial"/>
        </w:rPr>
      </w:pPr>
    </w:p>
    <w:p w:rsidR="007F2880" w:rsidRDefault="007F2880" w:rsidP="00DC6E14">
      <w:pPr>
        <w:jc w:val="center"/>
        <w:rPr>
          <w:rFonts w:cs="Arial"/>
        </w:rPr>
      </w:pPr>
    </w:p>
    <w:p w:rsidR="00B5081F" w:rsidRPr="00DC6E14" w:rsidRDefault="00B5081F" w:rsidP="00DC6E14">
      <w:pPr>
        <w:jc w:val="center"/>
        <w:rPr>
          <w:rFonts w:cs="Arial"/>
        </w:rPr>
      </w:pPr>
    </w:p>
    <w:p w:rsidR="00977BCB" w:rsidRPr="00DC6E14" w:rsidRDefault="00977BCB" w:rsidP="00DC6E14">
      <w:pPr>
        <w:jc w:val="center"/>
        <w:rPr>
          <w:rFonts w:cs="Arial"/>
        </w:rPr>
      </w:pPr>
      <w:r w:rsidRPr="00DC6E14">
        <w:rPr>
          <w:rFonts w:cs="Arial"/>
          <w:b/>
        </w:rPr>
        <w:lastRenderedPageBreak/>
        <w:t xml:space="preserve">Tabla B.3. </w:t>
      </w:r>
      <w:r w:rsidRPr="00DC6E14">
        <w:rPr>
          <w:rFonts w:cs="Arial"/>
        </w:rPr>
        <w:t>Test de resistencia de masa (Ms) para roca.</w:t>
      </w:r>
    </w:p>
    <w:p w:rsidR="00DC6E14" w:rsidRPr="00DC6E14" w:rsidRDefault="00DC6E14" w:rsidP="00261090">
      <w:pPr>
        <w:rPr>
          <w:rFonts w:cs="Arial"/>
        </w:rPr>
      </w:pPr>
    </w:p>
    <w:p w:rsidR="00977BCB" w:rsidRPr="00DC6E14" w:rsidRDefault="00977BCB" w:rsidP="00977BCB">
      <w:pPr>
        <w:jc w:val="center"/>
        <w:rPr>
          <w:rFonts w:cs="Arial"/>
        </w:rPr>
      </w:pPr>
    </w:p>
    <w:tbl>
      <w:tblPr>
        <w:tblW w:w="83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996"/>
        <w:gridCol w:w="3440"/>
        <w:gridCol w:w="1682"/>
        <w:gridCol w:w="1241"/>
      </w:tblGrid>
      <w:tr w:rsidR="00977BCB" w:rsidRPr="00DC6E14" w:rsidTr="00261090">
        <w:trPr>
          <w:trHeight w:val="1037"/>
        </w:trPr>
        <w:tc>
          <w:tcPr>
            <w:tcW w:w="1846" w:type="dxa"/>
            <w:tcMar>
              <w:top w:w="15" w:type="dxa"/>
              <w:left w:w="15" w:type="dxa"/>
              <w:bottom w:w="0" w:type="dxa"/>
              <w:right w:w="15" w:type="dxa"/>
            </w:tcMar>
            <w:vAlign w:val="center"/>
          </w:tcPr>
          <w:p w:rsidR="00977BCB" w:rsidRPr="00DC6E14" w:rsidRDefault="00977BCB" w:rsidP="00944D1E">
            <w:pPr>
              <w:jc w:val="center"/>
              <w:rPr>
                <w:rFonts w:cs="Arial"/>
                <w:b/>
                <w:bCs/>
              </w:rPr>
            </w:pPr>
            <w:r w:rsidRPr="00DC6E14">
              <w:rPr>
                <w:rFonts w:cs="Arial"/>
                <w:b/>
                <w:bCs/>
              </w:rPr>
              <w:t>Dureza</w:t>
            </w:r>
          </w:p>
        </w:tc>
        <w:tc>
          <w:tcPr>
            <w:tcW w:w="3536" w:type="dxa"/>
            <w:tcMar>
              <w:top w:w="15" w:type="dxa"/>
              <w:left w:w="15" w:type="dxa"/>
              <w:bottom w:w="0" w:type="dxa"/>
              <w:right w:w="15" w:type="dxa"/>
            </w:tcMar>
            <w:vAlign w:val="center"/>
          </w:tcPr>
          <w:p w:rsidR="00977BCB" w:rsidRPr="00DC6E14" w:rsidRDefault="00977BCB" w:rsidP="004B0CE5">
            <w:pPr>
              <w:jc w:val="center"/>
              <w:rPr>
                <w:rFonts w:cs="Arial"/>
                <w:b/>
              </w:rPr>
            </w:pPr>
            <w:bookmarkStart w:id="167" w:name="_Toc527663819"/>
            <w:bookmarkStart w:id="168" w:name="_Toc527664183"/>
            <w:r w:rsidRPr="00DC6E14">
              <w:rPr>
                <w:rFonts w:cs="Arial"/>
                <w:b/>
              </w:rPr>
              <w:t>Identificación en perfil</w:t>
            </w:r>
            <w:bookmarkEnd w:id="167"/>
            <w:bookmarkEnd w:id="168"/>
          </w:p>
        </w:tc>
        <w:tc>
          <w:tcPr>
            <w:tcW w:w="1701" w:type="dxa"/>
            <w:tcMar>
              <w:top w:w="15" w:type="dxa"/>
              <w:left w:w="15" w:type="dxa"/>
              <w:bottom w:w="0" w:type="dxa"/>
              <w:right w:w="15" w:type="dxa"/>
            </w:tcMar>
            <w:vAlign w:val="center"/>
          </w:tcPr>
          <w:p w:rsidR="00977BCB" w:rsidRPr="00DC6E14" w:rsidRDefault="00977BCB" w:rsidP="00944D1E">
            <w:pPr>
              <w:jc w:val="center"/>
              <w:rPr>
                <w:rFonts w:cs="Arial"/>
                <w:b/>
                <w:bCs/>
              </w:rPr>
            </w:pPr>
            <w:r w:rsidRPr="00DC6E14">
              <w:rPr>
                <w:rFonts w:cs="Arial"/>
                <w:b/>
                <w:bCs/>
              </w:rPr>
              <w:t>Resistencia a la compresión uniaxial (MPa)</w:t>
            </w:r>
          </w:p>
        </w:tc>
        <w:tc>
          <w:tcPr>
            <w:tcW w:w="1276" w:type="dxa"/>
            <w:tcMar>
              <w:top w:w="15" w:type="dxa"/>
              <w:left w:w="15" w:type="dxa"/>
              <w:bottom w:w="0" w:type="dxa"/>
              <w:right w:w="15" w:type="dxa"/>
            </w:tcMar>
            <w:vAlign w:val="center"/>
          </w:tcPr>
          <w:p w:rsidR="00977BCB" w:rsidRPr="00DC6E14" w:rsidRDefault="00977BCB" w:rsidP="00944D1E">
            <w:pPr>
              <w:jc w:val="center"/>
              <w:rPr>
                <w:rFonts w:cs="Arial"/>
                <w:b/>
                <w:bCs/>
              </w:rPr>
            </w:pPr>
            <w:r w:rsidRPr="00DC6E14">
              <w:rPr>
                <w:rFonts w:cs="Arial"/>
                <w:b/>
                <w:bCs/>
              </w:rPr>
              <w:t>Ms</w:t>
            </w:r>
          </w:p>
        </w:tc>
      </w:tr>
      <w:tr w:rsidR="00977BCB" w:rsidRPr="00DC6E14" w:rsidTr="00261090">
        <w:trPr>
          <w:trHeight w:val="975"/>
        </w:trPr>
        <w:tc>
          <w:tcPr>
            <w:tcW w:w="1846" w:type="dxa"/>
            <w:vMerge w:val="restart"/>
            <w:tcMar>
              <w:top w:w="15" w:type="dxa"/>
              <w:left w:w="15" w:type="dxa"/>
              <w:bottom w:w="0" w:type="dxa"/>
              <w:right w:w="15" w:type="dxa"/>
            </w:tcMar>
            <w:vAlign w:val="center"/>
          </w:tcPr>
          <w:p w:rsidR="00977BCB" w:rsidRPr="00DC6E14" w:rsidRDefault="00977BCB" w:rsidP="00944D1E">
            <w:pPr>
              <w:rPr>
                <w:rFonts w:cs="Arial"/>
              </w:rPr>
            </w:pPr>
            <w:r w:rsidRPr="00DC6E14">
              <w:rPr>
                <w:rFonts w:cs="Arial"/>
              </w:rPr>
              <w:t>Roca muy blanda</w:t>
            </w:r>
          </w:p>
          <w:p w:rsidR="00977BCB" w:rsidRPr="00DC6E14" w:rsidRDefault="00977BCB" w:rsidP="00944D1E">
            <w:pPr>
              <w:rPr>
                <w:rFonts w:cs="Arial"/>
              </w:rPr>
            </w:pPr>
            <w:r w:rsidRPr="00DC6E14">
              <w:rPr>
                <w:rFonts w:cs="Arial"/>
              </w:rPr>
              <w:t>R1</w:t>
            </w:r>
          </w:p>
        </w:tc>
        <w:tc>
          <w:tcPr>
            <w:tcW w:w="3536" w:type="dxa"/>
            <w:vMerge w:val="restart"/>
            <w:tcMar>
              <w:top w:w="15" w:type="dxa"/>
              <w:left w:w="15" w:type="dxa"/>
              <w:bottom w:w="0" w:type="dxa"/>
              <w:right w:w="15" w:type="dxa"/>
            </w:tcMar>
            <w:vAlign w:val="center"/>
          </w:tcPr>
          <w:p w:rsidR="00977BCB" w:rsidRPr="00DC6E14" w:rsidRDefault="00977BCB" w:rsidP="00944D1E">
            <w:pPr>
              <w:ind w:left="220" w:right="165"/>
              <w:jc w:val="both"/>
              <w:rPr>
                <w:rFonts w:cs="Arial"/>
              </w:rPr>
            </w:pPr>
            <w:r w:rsidRPr="00DC6E14">
              <w:rPr>
                <w:rFonts w:cs="Arial"/>
              </w:rPr>
              <w:t>Material fragmentado bajo golpes firmes (moderados) con la punta del pico geológico y se puede desprender con un cuchillo; demasiado duro para cortar una muestra triaxial con la mano</w:t>
            </w:r>
          </w:p>
        </w:tc>
        <w:tc>
          <w:tcPr>
            <w:tcW w:w="1701" w:type="dxa"/>
            <w:vMerge w:val="restart"/>
            <w:tcMar>
              <w:top w:w="15" w:type="dxa"/>
              <w:left w:w="15" w:type="dxa"/>
              <w:bottom w:w="0" w:type="dxa"/>
              <w:right w:w="15" w:type="dxa"/>
            </w:tcMar>
            <w:vAlign w:val="center"/>
          </w:tcPr>
          <w:p w:rsidR="00977BCB" w:rsidRPr="00DC6E14" w:rsidRDefault="00977BCB" w:rsidP="00944D1E">
            <w:pPr>
              <w:jc w:val="center"/>
              <w:rPr>
                <w:rFonts w:cs="Arial"/>
              </w:rPr>
            </w:pPr>
            <w:r w:rsidRPr="00DC6E14">
              <w:rPr>
                <w:rFonts w:cs="Arial"/>
              </w:rPr>
              <w:t>Menos que 1.7</w:t>
            </w:r>
          </w:p>
          <w:p w:rsidR="00977BCB" w:rsidRPr="00DC6E14" w:rsidRDefault="00977BCB" w:rsidP="00944D1E">
            <w:pPr>
              <w:jc w:val="center"/>
              <w:rPr>
                <w:rFonts w:cs="Arial"/>
              </w:rPr>
            </w:pPr>
          </w:p>
          <w:p w:rsidR="00977BCB" w:rsidRPr="00DC6E14" w:rsidRDefault="00977BCB" w:rsidP="00944D1E">
            <w:pPr>
              <w:jc w:val="center"/>
              <w:rPr>
                <w:rFonts w:cs="Arial"/>
              </w:rPr>
            </w:pPr>
          </w:p>
          <w:p w:rsidR="00977BCB" w:rsidRPr="00DC6E14" w:rsidRDefault="00977BCB" w:rsidP="00944D1E">
            <w:pPr>
              <w:jc w:val="center"/>
              <w:rPr>
                <w:rFonts w:cs="Arial"/>
              </w:rPr>
            </w:pPr>
            <w:r w:rsidRPr="00DC6E14">
              <w:rPr>
                <w:rFonts w:cs="Arial"/>
              </w:rPr>
              <w:t>1.7 – 3.3</w:t>
            </w:r>
          </w:p>
        </w:tc>
        <w:tc>
          <w:tcPr>
            <w:tcW w:w="1276" w:type="dxa"/>
            <w:vMerge w:val="restart"/>
            <w:tcMar>
              <w:top w:w="15" w:type="dxa"/>
              <w:left w:w="15" w:type="dxa"/>
              <w:bottom w:w="0" w:type="dxa"/>
              <w:right w:w="15" w:type="dxa"/>
            </w:tcMar>
            <w:vAlign w:val="center"/>
          </w:tcPr>
          <w:p w:rsidR="00977BCB" w:rsidRPr="00DC6E14" w:rsidRDefault="00977BCB" w:rsidP="00944D1E">
            <w:pPr>
              <w:jc w:val="center"/>
              <w:rPr>
                <w:rFonts w:cs="Arial"/>
              </w:rPr>
            </w:pPr>
            <w:r w:rsidRPr="00DC6E14">
              <w:rPr>
                <w:rFonts w:cs="Arial"/>
              </w:rPr>
              <w:t> 0.87</w:t>
            </w:r>
          </w:p>
          <w:p w:rsidR="00977BCB" w:rsidRPr="00DC6E14" w:rsidRDefault="00977BCB" w:rsidP="00944D1E">
            <w:pPr>
              <w:jc w:val="center"/>
              <w:rPr>
                <w:rFonts w:cs="Arial"/>
              </w:rPr>
            </w:pPr>
          </w:p>
          <w:p w:rsidR="00977BCB" w:rsidRPr="00DC6E14" w:rsidRDefault="00977BCB" w:rsidP="00944D1E">
            <w:pPr>
              <w:jc w:val="center"/>
              <w:rPr>
                <w:rFonts w:cs="Arial"/>
              </w:rPr>
            </w:pPr>
          </w:p>
          <w:p w:rsidR="00977BCB" w:rsidRPr="00DC6E14" w:rsidRDefault="00977BCB" w:rsidP="00944D1E">
            <w:pPr>
              <w:jc w:val="center"/>
              <w:rPr>
                <w:rFonts w:cs="Arial"/>
              </w:rPr>
            </w:pPr>
            <w:r w:rsidRPr="00DC6E14">
              <w:rPr>
                <w:rFonts w:cs="Arial"/>
              </w:rPr>
              <w:t>1.86</w:t>
            </w:r>
          </w:p>
        </w:tc>
      </w:tr>
      <w:tr w:rsidR="00977BCB" w:rsidRPr="00DC6E14" w:rsidTr="00261090">
        <w:trPr>
          <w:trHeight w:val="1464"/>
        </w:trPr>
        <w:tc>
          <w:tcPr>
            <w:tcW w:w="1846" w:type="dxa"/>
            <w:vMerge/>
            <w:vAlign w:val="center"/>
          </w:tcPr>
          <w:p w:rsidR="00977BCB" w:rsidRPr="00DC6E14" w:rsidRDefault="00977BCB" w:rsidP="00944D1E">
            <w:pPr>
              <w:rPr>
                <w:rFonts w:cs="Arial"/>
              </w:rPr>
            </w:pPr>
          </w:p>
        </w:tc>
        <w:tc>
          <w:tcPr>
            <w:tcW w:w="3536" w:type="dxa"/>
            <w:vMerge/>
            <w:vAlign w:val="center"/>
          </w:tcPr>
          <w:p w:rsidR="00977BCB" w:rsidRPr="00DC6E14" w:rsidRDefault="00977BCB" w:rsidP="00944D1E">
            <w:pPr>
              <w:ind w:left="220" w:right="165"/>
              <w:rPr>
                <w:rFonts w:cs="Arial"/>
              </w:rPr>
            </w:pPr>
          </w:p>
        </w:tc>
        <w:tc>
          <w:tcPr>
            <w:tcW w:w="1701" w:type="dxa"/>
            <w:vMerge/>
            <w:vAlign w:val="center"/>
          </w:tcPr>
          <w:p w:rsidR="00977BCB" w:rsidRPr="00DC6E14" w:rsidRDefault="00977BCB" w:rsidP="00944D1E">
            <w:pPr>
              <w:rPr>
                <w:rFonts w:cs="Arial"/>
              </w:rPr>
            </w:pPr>
          </w:p>
        </w:tc>
        <w:tc>
          <w:tcPr>
            <w:tcW w:w="1276" w:type="dxa"/>
            <w:vMerge/>
            <w:vAlign w:val="center"/>
          </w:tcPr>
          <w:p w:rsidR="00977BCB" w:rsidRPr="00DC6E14" w:rsidRDefault="00977BCB" w:rsidP="00944D1E">
            <w:pPr>
              <w:rPr>
                <w:rFonts w:cs="Arial"/>
              </w:rPr>
            </w:pPr>
          </w:p>
        </w:tc>
      </w:tr>
      <w:tr w:rsidR="00977BCB" w:rsidRPr="00DC6E14" w:rsidTr="00261090">
        <w:trPr>
          <w:trHeight w:val="1954"/>
        </w:trPr>
        <w:tc>
          <w:tcPr>
            <w:tcW w:w="1846" w:type="dxa"/>
            <w:tcMar>
              <w:top w:w="15" w:type="dxa"/>
              <w:left w:w="180" w:type="dxa"/>
              <w:bottom w:w="0" w:type="dxa"/>
              <w:right w:w="15" w:type="dxa"/>
            </w:tcMar>
            <w:vAlign w:val="center"/>
          </w:tcPr>
          <w:p w:rsidR="00977BCB" w:rsidRPr="00DC6E14" w:rsidRDefault="00977BCB" w:rsidP="00944D1E">
            <w:pPr>
              <w:rPr>
                <w:rFonts w:cs="Arial"/>
              </w:rPr>
            </w:pPr>
            <w:r w:rsidRPr="00DC6E14">
              <w:rPr>
                <w:rFonts w:cs="Arial"/>
              </w:rPr>
              <w:t>Roca blanda</w:t>
            </w:r>
          </w:p>
          <w:p w:rsidR="00977BCB" w:rsidRPr="00DC6E14" w:rsidRDefault="00977BCB" w:rsidP="00944D1E">
            <w:pPr>
              <w:rPr>
                <w:rFonts w:cs="Arial"/>
              </w:rPr>
            </w:pPr>
            <w:r w:rsidRPr="00DC6E14">
              <w:rPr>
                <w:rFonts w:cs="Arial"/>
              </w:rPr>
              <w:t>R2</w:t>
            </w:r>
          </w:p>
        </w:tc>
        <w:tc>
          <w:tcPr>
            <w:tcW w:w="3536" w:type="dxa"/>
            <w:tcMar>
              <w:top w:w="15" w:type="dxa"/>
              <w:left w:w="15" w:type="dxa"/>
              <w:bottom w:w="0" w:type="dxa"/>
              <w:right w:w="15" w:type="dxa"/>
            </w:tcMar>
            <w:vAlign w:val="center"/>
          </w:tcPr>
          <w:p w:rsidR="00977BCB" w:rsidRPr="00DC6E14" w:rsidRDefault="00977BCB" w:rsidP="00944D1E">
            <w:pPr>
              <w:ind w:left="220" w:right="165"/>
              <w:jc w:val="both"/>
              <w:rPr>
                <w:rFonts w:cs="Arial"/>
              </w:rPr>
            </w:pPr>
            <w:r w:rsidRPr="00DC6E14">
              <w:rPr>
                <w:rFonts w:cs="Arial"/>
              </w:rPr>
              <w:t>Solo puede ser raspado o descascarado con un cuchillo; se observan marcas de 1 mm y 3 mm en el espécimen con golpes firmes (moderados) de la punta del pico</w:t>
            </w:r>
          </w:p>
        </w:tc>
        <w:tc>
          <w:tcPr>
            <w:tcW w:w="1701" w:type="dxa"/>
            <w:tcMar>
              <w:top w:w="15" w:type="dxa"/>
              <w:left w:w="15" w:type="dxa"/>
              <w:bottom w:w="0" w:type="dxa"/>
              <w:right w:w="15" w:type="dxa"/>
            </w:tcMar>
            <w:vAlign w:val="center"/>
          </w:tcPr>
          <w:p w:rsidR="00977BCB" w:rsidRPr="00DC6E14" w:rsidRDefault="00977BCB" w:rsidP="00944D1E">
            <w:pPr>
              <w:jc w:val="center"/>
              <w:rPr>
                <w:rFonts w:cs="Arial"/>
              </w:rPr>
            </w:pPr>
            <w:r w:rsidRPr="00DC6E14">
              <w:rPr>
                <w:rFonts w:cs="Arial"/>
              </w:rPr>
              <w:t>3.3 – 6.6</w:t>
            </w:r>
          </w:p>
          <w:p w:rsidR="00977BCB" w:rsidRPr="00DC6E14" w:rsidRDefault="00977BCB" w:rsidP="00944D1E">
            <w:pPr>
              <w:jc w:val="center"/>
              <w:rPr>
                <w:rFonts w:cs="Arial"/>
              </w:rPr>
            </w:pPr>
          </w:p>
          <w:p w:rsidR="00977BCB" w:rsidRPr="00DC6E14" w:rsidRDefault="00977BCB" w:rsidP="00944D1E">
            <w:pPr>
              <w:jc w:val="center"/>
              <w:rPr>
                <w:rFonts w:cs="Arial"/>
              </w:rPr>
            </w:pPr>
          </w:p>
          <w:p w:rsidR="00977BCB" w:rsidRPr="00DC6E14" w:rsidRDefault="00977BCB" w:rsidP="00944D1E">
            <w:pPr>
              <w:jc w:val="center"/>
              <w:rPr>
                <w:rFonts w:cs="Arial"/>
              </w:rPr>
            </w:pPr>
          </w:p>
          <w:p w:rsidR="00977BCB" w:rsidRPr="00DC6E14" w:rsidRDefault="00977BCB" w:rsidP="00944D1E">
            <w:pPr>
              <w:jc w:val="center"/>
              <w:rPr>
                <w:rFonts w:cs="Arial"/>
              </w:rPr>
            </w:pPr>
            <w:r w:rsidRPr="00DC6E14">
              <w:rPr>
                <w:rFonts w:cs="Arial"/>
              </w:rPr>
              <w:t>6.6 – 13.2 </w:t>
            </w:r>
          </w:p>
        </w:tc>
        <w:tc>
          <w:tcPr>
            <w:tcW w:w="1276" w:type="dxa"/>
            <w:tcMar>
              <w:top w:w="15" w:type="dxa"/>
              <w:left w:w="15" w:type="dxa"/>
              <w:bottom w:w="0" w:type="dxa"/>
              <w:right w:w="15" w:type="dxa"/>
            </w:tcMar>
            <w:vAlign w:val="center"/>
          </w:tcPr>
          <w:p w:rsidR="00977BCB" w:rsidRPr="00DC6E14" w:rsidRDefault="00977BCB" w:rsidP="00944D1E">
            <w:pPr>
              <w:jc w:val="center"/>
              <w:rPr>
                <w:rFonts w:cs="Arial"/>
              </w:rPr>
            </w:pPr>
            <w:r w:rsidRPr="00DC6E14">
              <w:rPr>
                <w:rFonts w:cs="Arial"/>
              </w:rPr>
              <w:t> 3.95</w:t>
            </w:r>
          </w:p>
          <w:p w:rsidR="00977BCB" w:rsidRPr="00DC6E14" w:rsidRDefault="00977BCB" w:rsidP="00944D1E">
            <w:pPr>
              <w:jc w:val="center"/>
              <w:rPr>
                <w:rFonts w:cs="Arial"/>
              </w:rPr>
            </w:pPr>
          </w:p>
          <w:p w:rsidR="00977BCB" w:rsidRPr="00DC6E14" w:rsidRDefault="00977BCB" w:rsidP="00944D1E">
            <w:pPr>
              <w:jc w:val="center"/>
              <w:rPr>
                <w:rFonts w:cs="Arial"/>
              </w:rPr>
            </w:pPr>
          </w:p>
          <w:p w:rsidR="00977BCB" w:rsidRPr="00DC6E14" w:rsidRDefault="00977BCB" w:rsidP="00944D1E">
            <w:pPr>
              <w:jc w:val="center"/>
              <w:rPr>
                <w:rFonts w:cs="Arial"/>
              </w:rPr>
            </w:pPr>
          </w:p>
          <w:p w:rsidR="00977BCB" w:rsidRPr="00DC6E14" w:rsidRDefault="00977BCB" w:rsidP="00944D1E">
            <w:pPr>
              <w:jc w:val="center"/>
              <w:rPr>
                <w:rFonts w:cs="Arial"/>
              </w:rPr>
            </w:pPr>
            <w:r w:rsidRPr="00DC6E14">
              <w:rPr>
                <w:rFonts w:cs="Arial"/>
              </w:rPr>
              <w:t>8.39 </w:t>
            </w:r>
          </w:p>
        </w:tc>
      </w:tr>
      <w:tr w:rsidR="00977BCB" w:rsidRPr="00DC6E14" w:rsidTr="00261090">
        <w:trPr>
          <w:trHeight w:val="2320"/>
        </w:trPr>
        <w:tc>
          <w:tcPr>
            <w:tcW w:w="1846" w:type="dxa"/>
            <w:tcMar>
              <w:top w:w="15" w:type="dxa"/>
              <w:left w:w="180" w:type="dxa"/>
              <w:bottom w:w="0" w:type="dxa"/>
              <w:right w:w="15" w:type="dxa"/>
            </w:tcMar>
            <w:vAlign w:val="center"/>
          </w:tcPr>
          <w:p w:rsidR="00977BCB" w:rsidRPr="00DC6E14" w:rsidRDefault="00977BCB" w:rsidP="00944D1E">
            <w:pPr>
              <w:rPr>
                <w:rFonts w:cs="Arial"/>
              </w:rPr>
            </w:pPr>
            <w:r w:rsidRPr="00DC6E14">
              <w:rPr>
                <w:rFonts w:cs="Arial"/>
              </w:rPr>
              <w:t>Roca dura</w:t>
            </w:r>
          </w:p>
          <w:p w:rsidR="00977BCB" w:rsidRPr="00DC6E14" w:rsidRDefault="00977BCB" w:rsidP="00944D1E">
            <w:pPr>
              <w:rPr>
                <w:rFonts w:cs="Arial"/>
              </w:rPr>
            </w:pPr>
            <w:r w:rsidRPr="00DC6E14">
              <w:rPr>
                <w:rFonts w:cs="Arial"/>
              </w:rPr>
              <w:t>R3</w:t>
            </w:r>
          </w:p>
        </w:tc>
        <w:tc>
          <w:tcPr>
            <w:tcW w:w="3536" w:type="dxa"/>
            <w:tcMar>
              <w:top w:w="15" w:type="dxa"/>
              <w:left w:w="15" w:type="dxa"/>
              <w:bottom w:w="0" w:type="dxa"/>
              <w:right w:w="15" w:type="dxa"/>
            </w:tcMar>
            <w:vAlign w:val="center"/>
          </w:tcPr>
          <w:p w:rsidR="00977BCB" w:rsidRPr="00DC6E14" w:rsidRDefault="00977BCB" w:rsidP="00944D1E">
            <w:pPr>
              <w:ind w:left="220" w:right="165"/>
              <w:jc w:val="both"/>
              <w:rPr>
                <w:rFonts w:cs="Arial"/>
              </w:rPr>
            </w:pPr>
            <w:r w:rsidRPr="00DC6E14">
              <w:rPr>
                <w:rFonts w:cs="Arial"/>
              </w:rPr>
              <w:t>No puede rasparse o descascararse con un cuchillo; una muestra extraída manualmente puede quebrarse con el extremo del mazo del pico geológico con un solo golpe firme (moderado)</w:t>
            </w:r>
          </w:p>
        </w:tc>
        <w:tc>
          <w:tcPr>
            <w:tcW w:w="1701" w:type="dxa"/>
            <w:tcMar>
              <w:top w:w="15" w:type="dxa"/>
              <w:left w:w="15" w:type="dxa"/>
              <w:bottom w:w="0" w:type="dxa"/>
              <w:right w:w="15" w:type="dxa"/>
            </w:tcMar>
            <w:vAlign w:val="center"/>
          </w:tcPr>
          <w:p w:rsidR="00977BCB" w:rsidRPr="00DC6E14" w:rsidRDefault="00977BCB" w:rsidP="00944D1E">
            <w:pPr>
              <w:jc w:val="center"/>
              <w:rPr>
                <w:rFonts w:cs="Arial"/>
              </w:rPr>
            </w:pPr>
            <w:r w:rsidRPr="00DC6E14">
              <w:rPr>
                <w:rFonts w:cs="Arial"/>
              </w:rPr>
              <w:t> 13.2 – 26.4</w:t>
            </w:r>
          </w:p>
          <w:p w:rsidR="00977BCB" w:rsidRPr="00DC6E14" w:rsidRDefault="00977BCB" w:rsidP="00944D1E">
            <w:pPr>
              <w:jc w:val="center"/>
              <w:rPr>
                <w:rFonts w:cs="Arial"/>
              </w:rPr>
            </w:pPr>
          </w:p>
          <w:p w:rsidR="00977BCB" w:rsidRPr="00DC6E14" w:rsidRDefault="00977BCB" w:rsidP="00944D1E">
            <w:pPr>
              <w:jc w:val="center"/>
              <w:rPr>
                <w:rFonts w:cs="Arial"/>
              </w:rPr>
            </w:pPr>
          </w:p>
          <w:p w:rsidR="00977BCB" w:rsidRPr="00DC6E14" w:rsidRDefault="00977BCB" w:rsidP="00944D1E">
            <w:pPr>
              <w:jc w:val="center"/>
              <w:rPr>
                <w:rFonts w:cs="Arial"/>
              </w:rPr>
            </w:pPr>
          </w:p>
          <w:p w:rsidR="00977BCB" w:rsidRPr="00DC6E14" w:rsidRDefault="00977BCB" w:rsidP="00944D1E">
            <w:pPr>
              <w:jc w:val="center"/>
              <w:rPr>
                <w:rFonts w:cs="Arial"/>
              </w:rPr>
            </w:pPr>
          </w:p>
        </w:tc>
        <w:tc>
          <w:tcPr>
            <w:tcW w:w="1276" w:type="dxa"/>
            <w:tcMar>
              <w:top w:w="15" w:type="dxa"/>
              <w:left w:w="15" w:type="dxa"/>
              <w:bottom w:w="0" w:type="dxa"/>
              <w:right w:w="15" w:type="dxa"/>
            </w:tcMar>
            <w:vAlign w:val="center"/>
          </w:tcPr>
          <w:p w:rsidR="00977BCB" w:rsidRPr="00DC6E14" w:rsidRDefault="00977BCB" w:rsidP="00944D1E">
            <w:pPr>
              <w:jc w:val="center"/>
              <w:rPr>
                <w:rFonts w:cs="Arial"/>
              </w:rPr>
            </w:pPr>
            <w:r w:rsidRPr="00DC6E14">
              <w:rPr>
                <w:rFonts w:cs="Arial"/>
              </w:rPr>
              <w:t> 17.7</w:t>
            </w:r>
          </w:p>
          <w:p w:rsidR="00977BCB" w:rsidRPr="00DC6E14" w:rsidRDefault="00977BCB" w:rsidP="00944D1E">
            <w:pPr>
              <w:jc w:val="center"/>
              <w:rPr>
                <w:rFonts w:cs="Arial"/>
              </w:rPr>
            </w:pPr>
          </w:p>
          <w:p w:rsidR="00977BCB" w:rsidRPr="00DC6E14" w:rsidRDefault="00977BCB" w:rsidP="00944D1E">
            <w:pPr>
              <w:jc w:val="center"/>
              <w:rPr>
                <w:rFonts w:cs="Arial"/>
              </w:rPr>
            </w:pPr>
          </w:p>
          <w:p w:rsidR="00977BCB" w:rsidRPr="00DC6E14" w:rsidRDefault="00977BCB" w:rsidP="00944D1E">
            <w:pPr>
              <w:jc w:val="center"/>
              <w:rPr>
                <w:rFonts w:cs="Arial"/>
              </w:rPr>
            </w:pPr>
          </w:p>
          <w:p w:rsidR="00977BCB" w:rsidRPr="00DC6E14" w:rsidRDefault="00977BCB" w:rsidP="00944D1E">
            <w:pPr>
              <w:jc w:val="center"/>
              <w:rPr>
                <w:rFonts w:cs="Arial"/>
              </w:rPr>
            </w:pPr>
          </w:p>
        </w:tc>
      </w:tr>
      <w:tr w:rsidR="00977BCB" w:rsidRPr="00DC6E14" w:rsidTr="00261090">
        <w:trPr>
          <w:trHeight w:val="1603"/>
        </w:trPr>
        <w:tc>
          <w:tcPr>
            <w:tcW w:w="1846" w:type="dxa"/>
            <w:tcMar>
              <w:top w:w="15" w:type="dxa"/>
              <w:left w:w="180" w:type="dxa"/>
              <w:bottom w:w="0" w:type="dxa"/>
              <w:right w:w="15" w:type="dxa"/>
            </w:tcMar>
            <w:vAlign w:val="center"/>
          </w:tcPr>
          <w:p w:rsidR="00977BCB" w:rsidRPr="00DC6E14" w:rsidRDefault="00977BCB" w:rsidP="00944D1E">
            <w:pPr>
              <w:rPr>
                <w:rFonts w:cs="Arial"/>
              </w:rPr>
            </w:pPr>
            <w:r w:rsidRPr="00DC6E14">
              <w:rPr>
                <w:rFonts w:cs="Arial"/>
              </w:rPr>
              <w:t>Roca muy dura</w:t>
            </w:r>
          </w:p>
          <w:p w:rsidR="00977BCB" w:rsidRPr="00DC6E14" w:rsidRDefault="00977BCB" w:rsidP="00944D1E">
            <w:pPr>
              <w:rPr>
                <w:rFonts w:cs="Arial"/>
              </w:rPr>
            </w:pPr>
            <w:r w:rsidRPr="00DC6E14">
              <w:rPr>
                <w:rFonts w:cs="Arial"/>
              </w:rPr>
              <w:t>R4</w:t>
            </w:r>
          </w:p>
        </w:tc>
        <w:tc>
          <w:tcPr>
            <w:tcW w:w="3536" w:type="dxa"/>
            <w:tcMar>
              <w:top w:w="15" w:type="dxa"/>
              <w:left w:w="15" w:type="dxa"/>
              <w:bottom w:w="0" w:type="dxa"/>
              <w:right w:w="15" w:type="dxa"/>
            </w:tcMar>
            <w:vAlign w:val="center"/>
          </w:tcPr>
          <w:p w:rsidR="00977BCB" w:rsidRPr="00DC6E14" w:rsidRDefault="00977BCB" w:rsidP="00944D1E">
            <w:pPr>
              <w:ind w:left="220" w:right="165"/>
              <w:jc w:val="both"/>
              <w:rPr>
                <w:rFonts w:cs="Arial"/>
              </w:rPr>
            </w:pPr>
            <w:r w:rsidRPr="00DC6E14">
              <w:rPr>
                <w:rFonts w:cs="Arial"/>
              </w:rPr>
              <w:t>Una muestra extraída manualmente se rompe con más de un golpe efectuado con la punta del mazo del pico geológico</w:t>
            </w:r>
          </w:p>
        </w:tc>
        <w:tc>
          <w:tcPr>
            <w:tcW w:w="1701" w:type="dxa"/>
            <w:tcMar>
              <w:top w:w="15" w:type="dxa"/>
              <w:left w:w="15" w:type="dxa"/>
              <w:bottom w:w="0" w:type="dxa"/>
              <w:right w:w="15" w:type="dxa"/>
            </w:tcMar>
            <w:vAlign w:val="center"/>
          </w:tcPr>
          <w:p w:rsidR="00977BCB" w:rsidRPr="00DC6E14" w:rsidRDefault="00977BCB" w:rsidP="00944D1E">
            <w:pPr>
              <w:jc w:val="center"/>
              <w:rPr>
                <w:rFonts w:cs="Arial"/>
              </w:rPr>
            </w:pPr>
            <w:r w:rsidRPr="00DC6E14">
              <w:rPr>
                <w:rFonts w:cs="Arial"/>
              </w:rPr>
              <w:t> 26.4 –53.0</w:t>
            </w:r>
          </w:p>
          <w:p w:rsidR="00977BCB" w:rsidRPr="00DC6E14" w:rsidRDefault="00977BCB" w:rsidP="00944D1E">
            <w:pPr>
              <w:jc w:val="center"/>
              <w:rPr>
                <w:rFonts w:cs="Arial"/>
              </w:rPr>
            </w:pPr>
          </w:p>
          <w:p w:rsidR="00977BCB" w:rsidRPr="00DC6E14" w:rsidRDefault="00977BCB" w:rsidP="00944D1E">
            <w:pPr>
              <w:jc w:val="center"/>
              <w:rPr>
                <w:rFonts w:cs="Arial"/>
              </w:rPr>
            </w:pPr>
          </w:p>
          <w:p w:rsidR="00977BCB" w:rsidRPr="00DC6E14" w:rsidRDefault="00977BCB" w:rsidP="00944D1E">
            <w:pPr>
              <w:jc w:val="center"/>
              <w:rPr>
                <w:rFonts w:cs="Arial"/>
              </w:rPr>
            </w:pPr>
            <w:r w:rsidRPr="00DC6E14">
              <w:rPr>
                <w:rFonts w:cs="Arial"/>
              </w:rPr>
              <w:t>53.0 – 106.0</w:t>
            </w:r>
          </w:p>
        </w:tc>
        <w:tc>
          <w:tcPr>
            <w:tcW w:w="1276" w:type="dxa"/>
            <w:tcMar>
              <w:top w:w="15" w:type="dxa"/>
              <w:left w:w="15" w:type="dxa"/>
              <w:bottom w:w="0" w:type="dxa"/>
              <w:right w:w="15" w:type="dxa"/>
            </w:tcMar>
            <w:vAlign w:val="center"/>
          </w:tcPr>
          <w:p w:rsidR="00977BCB" w:rsidRPr="00DC6E14" w:rsidRDefault="00977BCB" w:rsidP="00944D1E">
            <w:pPr>
              <w:jc w:val="center"/>
              <w:rPr>
                <w:rFonts w:cs="Arial"/>
              </w:rPr>
            </w:pPr>
            <w:r w:rsidRPr="00DC6E14">
              <w:rPr>
                <w:rFonts w:cs="Arial"/>
              </w:rPr>
              <w:t> 35.0</w:t>
            </w:r>
          </w:p>
          <w:p w:rsidR="00977BCB" w:rsidRPr="00DC6E14" w:rsidRDefault="00977BCB" w:rsidP="00944D1E">
            <w:pPr>
              <w:jc w:val="center"/>
              <w:rPr>
                <w:rFonts w:cs="Arial"/>
              </w:rPr>
            </w:pPr>
          </w:p>
          <w:p w:rsidR="00977BCB" w:rsidRPr="00DC6E14" w:rsidRDefault="00977BCB" w:rsidP="00944D1E">
            <w:pPr>
              <w:jc w:val="center"/>
              <w:rPr>
                <w:rFonts w:cs="Arial"/>
              </w:rPr>
            </w:pPr>
          </w:p>
          <w:p w:rsidR="00977BCB" w:rsidRPr="00DC6E14" w:rsidRDefault="00977BCB" w:rsidP="00944D1E">
            <w:pPr>
              <w:jc w:val="center"/>
              <w:rPr>
                <w:rFonts w:cs="Arial"/>
              </w:rPr>
            </w:pPr>
            <w:r w:rsidRPr="00DC6E14">
              <w:rPr>
                <w:rFonts w:cs="Arial"/>
              </w:rPr>
              <w:t>70.0 </w:t>
            </w:r>
          </w:p>
        </w:tc>
      </w:tr>
      <w:tr w:rsidR="00977BCB" w:rsidRPr="00DC6E14" w:rsidTr="00261090">
        <w:trPr>
          <w:trHeight w:val="675"/>
        </w:trPr>
        <w:tc>
          <w:tcPr>
            <w:tcW w:w="1846" w:type="dxa"/>
            <w:vMerge w:val="restart"/>
            <w:tcMar>
              <w:top w:w="15" w:type="dxa"/>
              <w:left w:w="180" w:type="dxa"/>
              <w:bottom w:w="0" w:type="dxa"/>
              <w:right w:w="15" w:type="dxa"/>
            </w:tcMar>
            <w:vAlign w:val="center"/>
          </w:tcPr>
          <w:p w:rsidR="00977BCB" w:rsidRPr="00DC6E14" w:rsidRDefault="00977BCB" w:rsidP="00944D1E">
            <w:pPr>
              <w:rPr>
                <w:rFonts w:cs="Arial"/>
              </w:rPr>
            </w:pPr>
            <w:r w:rsidRPr="00DC6E14">
              <w:rPr>
                <w:rFonts w:cs="Arial"/>
              </w:rPr>
              <w:t>Roca extremadamente dura</w:t>
            </w:r>
          </w:p>
          <w:p w:rsidR="00977BCB" w:rsidRPr="00DC6E14" w:rsidRDefault="00977BCB" w:rsidP="00944D1E">
            <w:pPr>
              <w:rPr>
                <w:rFonts w:cs="Arial"/>
              </w:rPr>
            </w:pPr>
            <w:r w:rsidRPr="00DC6E14">
              <w:rPr>
                <w:rFonts w:cs="Arial"/>
              </w:rPr>
              <w:t>R5</w:t>
            </w:r>
          </w:p>
        </w:tc>
        <w:tc>
          <w:tcPr>
            <w:tcW w:w="3536" w:type="dxa"/>
            <w:vMerge w:val="restart"/>
            <w:tcMar>
              <w:top w:w="15" w:type="dxa"/>
              <w:left w:w="15" w:type="dxa"/>
              <w:bottom w:w="0" w:type="dxa"/>
              <w:right w:w="15" w:type="dxa"/>
            </w:tcMar>
            <w:vAlign w:val="center"/>
          </w:tcPr>
          <w:p w:rsidR="00977BCB" w:rsidRPr="00DC6E14" w:rsidRDefault="00977BCB" w:rsidP="00944D1E">
            <w:pPr>
              <w:ind w:left="220" w:right="165"/>
              <w:jc w:val="both"/>
              <w:rPr>
                <w:rFonts w:cs="Arial"/>
              </w:rPr>
            </w:pPr>
            <w:r w:rsidRPr="00DC6E14">
              <w:rPr>
                <w:rFonts w:cs="Arial"/>
              </w:rPr>
              <w:t>La muestra requiere muchos golpes con un pico geológico para romperse manteniendo el material intacto</w:t>
            </w:r>
          </w:p>
        </w:tc>
        <w:tc>
          <w:tcPr>
            <w:tcW w:w="1701" w:type="dxa"/>
            <w:vMerge w:val="restart"/>
            <w:tcMar>
              <w:top w:w="15" w:type="dxa"/>
              <w:left w:w="15" w:type="dxa"/>
              <w:bottom w:w="0" w:type="dxa"/>
              <w:right w:w="15" w:type="dxa"/>
            </w:tcMar>
            <w:vAlign w:val="center"/>
          </w:tcPr>
          <w:p w:rsidR="00977BCB" w:rsidRPr="00DC6E14" w:rsidRDefault="00977BCB" w:rsidP="00944D1E">
            <w:pPr>
              <w:jc w:val="center"/>
              <w:rPr>
                <w:rFonts w:cs="Arial"/>
              </w:rPr>
            </w:pPr>
            <w:r w:rsidRPr="00DC6E14">
              <w:rPr>
                <w:rFonts w:cs="Arial"/>
              </w:rPr>
              <w:t> Mayor que 212.0</w:t>
            </w:r>
          </w:p>
          <w:p w:rsidR="00977BCB" w:rsidRPr="00DC6E14" w:rsidRDefault="00977BCB" w:rsidP="00944D1E">
            <w:pPr>
              <w:jc w:val="center"/>
              <w:rPr>
                <w:rFonts w:cs="Arial"/>
              </w:rPr>
            </w:pPr>
          </w:p>
        </w:tc>
        <w:tc>
          <w:tcPr>
            <w:tcW w:w="1276" w:type="dxa"/>
            <w:vMerge w:val="restart"/>
            <w:tcMar>
              <w:top w:w="15" w:type="dxa"/>
              <w:left w:w="15" w:type="dxa"/>
              <w:bottom w:w="0" w:type="dxa"/>
              <w:right w:w="15" w:type="dxa"/>
            </w:tcMar>
            <w:vAlign w:val="center"/>
          </w:tcPr>
          <w:p w:rsidR="00977BCB" w:rsidRPr="00DC6E14" w:rsidRDefault="00977BCB" w:rsidP="00944D1E">
            <w:pPr>
              <w:jc w:val="center"/>
              <w:rPr>
                <w:rFonts w:cs="Arial"/>
              </w:rPr>
            </w:pPr>
            <w:r w:rsidRPr="00DC6E14">
              <w:rPr>
                <w:rFonts w:cs="Arial"/>
              </w:rPr>
              <w:t> 280.0</w:t>
            </w:r>
          </w:p>
          <w:p w:rsidR="00977BCB" w:rsidRPr="00DC6E14" w:rsidRDefault="00977BCB" w:rsidP="00944D1E">
            <w:pPr>
              <w:jc w:val="center"/>
              <w:rPr>
                <w:rFonts w:cs="Arial"/>
              </w:rPr>
            </w:pPr>
          </w:p>
          <w:p w:rsidR="00977BCB" w:rsidRPr="00DC6E14" w:rsidRDefault="00977BCB" w:rsidP="00944D1E">
            <w:pPr>
              <w:jc w:val="center"/>
              <w:rPr>
                <w:rFonts w:cs="Arial"/>
              </w:rPr>
            </w:pPr>
          </w:p>
        </w:tc>
      </w:tr>
      <w:tr w:rsidR="00977BCB" w:rsidRPr="00DC6E14" w:rsidTr="00261090">
        <w:trPr>
          <w:trHeight w:val="630"/>
        </w:trPr>
        <w:tc>
          <w:tcPr>
            <w:tcW w:w="1846" w:type="dxa"/>
            <w:vMerge/>
            <w:vAlign w:val="center"/>
          </w:tcPr>
          <w:p w:rsidR="00977BCB" w:rsidRPr="00DC6E14" w:rsidRDefault="00977BCB" w:rsidP="00944D1E">
            <w:pPr>
              <w:rPr>
                <w:rFonts w:cs="Arial"/>
              </w:rPr>
            </w:pPr>
          </w:p>
        </w:tc>
        <w:tc>
          <w:tcPr>
            <w:tcW w:w="3536" w:type="dxa"/>
            <w:vMerge/>
            <w:vAlign w:val="center"/>
          </w:tcPr>
          <w:p w:rsidR="00977BCB" w:rsidRPr="00DC6E14" w:rsidRDefault="00977BCB" w:rsidP="00944D1E">
            <w:pPr>
              <w:rPr>
                <w:rFonts w:cs="Arial"/>
              </w:rPr>
            </w:pPr>
          </w:p>
        </w:tc>
        <w:tc>
          <w:tcPr>
            <w:tcW w:w="1701" w:type="dxa"/>
            <w:vMerge/>
            <w:vAlign w:val="center"/>
          </w:tcPr>
          <w:p w:rsidR="00977BCB" w:rsidRPr="00DC6E14" w:rsidRDefault="00977BCB" w:rsidP="00944D1E">
            <w:pPr>
              <w:rPr>
                <w:rFonts w:cs="Arial"/>
              </w:rPr>
            </w:pPr>
          </w:p>
        </w:tc>
        <w:tc>
          <w:tcPr>
            <w:tcW w:w="1276" w:type="dxa"/>
            <w:vMerge/>
            <w:vAlign w:val="center"/>
          </w:tcPr>
          <w:p w:rsidR="00977BCB" w:rsidRPr="00DC6E14" w:rsidRDefault="00977BCB" w:rsidP="00944D1E">
            <w:pPr>
              <w:rPr>
                <w:rFonts w:cs="Arial"/>
              </w:rPr>
            </w:pPr>
          </w:p>
        </w:tc>
      </w:tr>
    </w:tbl>
    <w:p w:rsidR="00977BCB" w:rsidRPr="00DC6E14" w:rsidRDefault="00977BCB" w:rsidP="00977BCB">
      <w:pPr>
        <w:rPr>
          <w:rFonts w:cs="Arial"/>
        </w:rPr>
      </w:pPr>
    </w:p>
    <w:p w:rsidR="009C5CA2" w:rsidRPr="00DC6E14" w:rsidRDefault="009C5CA2" w:rsidP="00977BCB">
      <w:pPr>
        <w:jc w:val="center"/>
        <w:rPr>
          <w:rFonts w:cs="Arial"/>
          <w:b/>
        </w:rPr>
      </w:pPr>
    </w:p>
    <w:p w:rsidR="00977BCB" w:rsidRPr="00DC6E14" w:rsidRDefault="00977BCB" w:rsidP="00DC6E14">
      <w:pPr>
        <w:jc w:val="center"/>
        <w:rPr>
          <w:rFonts w:cs="Arial"/>
        </w:rPr>
      </w:pPr>
      <w:r w:rsidRPr="00DC6E14">
        <w:rPr>
          <w:rFonts w:cs="Arial"/>
          <w:b/>
        </w:rPr>
        <w:t>Fuente:</w:t>
      </w:r>
      <w:r w:rsidRPr="00DC6E14">
        <w:rPr>
          <w:rFonts w:cs="Arial"/>
        </w:rPr>
        <w:t xml:space="preserve"> Adaptado de Caminati 2003.</w:t>
      </w:r>
    </w:p>
    <w:p w:rsidR="00977BCB" w:rsidRPr="00DC6E14" w:rsidRDefault="00977BCB" w:rsidP="00977BCB">
      <w:pPr>
        <w:pStyle w:val="NormalWeb"/>
        <w:spacing w:after="0" w:line="360" w:lineRule="auto"/>
        <w:rPr>
          <w:rFonts w:cs="Arial"/>
          <w:b/>
        </w:rPr>
      </w:pPr>
    </w:p>
    <w:p w:rsidR="00261090" w:rsidRPr="00DC6E14" w:rsidRDefault="00261090" w:rsidP="00977BCB">
      <w:pPr>
        <w:pStyle w:val="NormalWeb"/>
        <w:spacing w:after="0" w:line="360" w:lineRule="auto"/>
        <w:rPr>
          <w:rFonts w:cs="Arial"/>
          <w:b/>
        </w:rPr>
      </w:pPr>
    </w:p>
    <w:p w:rsidR="00977BCB" w:rsidRPr="00DC6E14" w:rsidRDefault="00977BCB" w:rsidP="00DC6E14">
      <w:pPr>
        <w:pStyle w:val="NormalWeb"/>
        <w:spacing w:after="240" w:line="360" w:lineRule="auto"/>
        <w:jc w:val="center"/>
        <w:rPr>
          <w:rFonts w:cs="Arial"/>
        </w:rPr>
      </w:pPr>
      <w:r w:rsidRPr="00DC6E14">
        <w:rPr>
          <w:rFonts w:cs="Arial"/>
          <w:b/>
        </w:rPr>
        <w:lastRenderedPageBreak/>
        <w:t xml:space="preserve">Tabla B.4. </w:t>
      </w:r>
      <w:r w:rsidRPr="00DC6E14">
        <w:rPr>
          <w:rFonts w:cs="Arial"/>
        </w:rPr>
        <w:t>Número de Familias de Juntas, Jn.</w:t>
      </w:r>
    </w:p>
    <w:tbl>
      <w:tblPr>
        <w:tblStyle w:val="Tablanormal2"/>
        <w:tblW w:w="6521" w:type="dxa"/>
        <w:jc w:val="center"/>
        <w:tblLook w:val="04A0" w:firstRow="1" w:lastRow="0" w:firstColumn="1" w:lastColumn="0" w:noHBand="0" w:noVBand="1"/>
      </w:tblPr>
      <w:tblGrid>
        <w:gridCol w:w="577"/>
        <w:gridCol w:w="5243"/>
        <w:gridCol w:w="701"/>
      </w:tblGrid>
      <w:tr w:rsidR="00977BCB" w:rsidRPr="00DC6E14" w:rsidTr="00DC6E14">
        <w:trPr>
          <w:cnfStyle w:val="100000000000" w:firstRow="1" w:lastRow="0" w:firstColumn="0" w:lastColumn="0" w:oddVBand="0" w:evenVBand="0" w:oddHBand="0" w:evenHBand="0" w:firstRowFirstColumn="0" w:firstRowLastColumn="0" w:lastRowFirstColumn="0" w:lastRowLastColumn="0"/>
          <w:trHeight w:val="375"/>
          <w:jc w:val="center"/>
        </w:trPr>
        <w:tc>
          <w:tcPr>
            <w:cnfStyle w:val="001000000000" w:firstRow="0" w:lastRow="0" w:firstColumn="1" w:lastColumn="0" w:oddVBand="0" w:evenVBand="0" w:oddHBand="0" w:evenHBand="0" w:firstRowFirstColumn="0" w:firstRowLastColumn="0" w:lastRowFirstColumn="0" w:lastRowLastColumn="0"/>
            <w:tcW w:w="5820" w:type="dxa"/>
            <w:gridSpan w:val="2"/>
            <w:hideMark/>
          </w:tcPr>
          <w:p w:rsidR="00977BCB" w:rsidRPr="00DC6E14" w:rsidRDefault="00977BCB" w:rsidP="00944D1E">
            <w:pPr>
              <w:rPr>
                <w:rFonts w:cs="Arial"/>
                <w:lang w:val="es-PE"/>
              </w:rPr>
            </w:pPr>
            <w:r w:rsidRPr="00DC6E14">
              <w:rPr>
                <w:rFonts w:cs="Arial"/>
                <w:lang w:val="es-PE"/>
              </w:rPr>
              <w:t>Número de familias de juntas</w:t>
            </w:r>
          </w:p>
        </w:tc>
        <w:tc>
          <w:tcPr>
            <w:tcW w:w="701" w:type="dxa"/>
            <w:hideMark/>
          </w:tcPr>
          <w:p w:rsidR="00977BCB" w:rsidRPr="00DC6E14" w:rsidRDefault="00977BCB" w:rsidP="00944D1E">
            <w:pPr>
              <w:jc w:val="center"/>
              <w:cnfStyle w:val="100000000000" w:firstRow="1" w:lastRow="0" w:firstColumn="0" w:lastColumn="0" w:oddVBand="0" w:evenVBand="0" w:oddHBand="0" w:evenHBand="0" w:firstRowFirstColumn="0" w:firstRowLastColumn="0" w:lastRowFirstColumn="0" w:lastRowLastColumn="0"/>
              <w:rPr>
                <w:rFonts w:cs="Arial"/>
                <w:lang w:val="es-PE"/>
              </w:rPr>
            </w:pPr>
            <w:r w:rsidRPr="00DC6E14">
              <w:rPr>
                <w:rFonts w:cs="Arial"/>
                <w:lang w:val="es-PE"/>
              </w:rPr>
              <w:t>Jn</w:t>
            </w:r>
          </w:p>
        </w:tc>
      </w:tr>
      <w:tr w:rsidR="00977BCB" w:rsidRPr="00DC6E14" w:rsidTr="00DC6E1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77" w:type="dxa"/>
            <w:hideMark/>
          </w:tcPr>
          <w:p w:rsidR="00977BCB" w:rsidRPr="00DC6E14" w:rsidRDefault="00977BCB" w:rsidP="00944D1E">
            <w:pPr>
              <w:rPr>
                <w:rFonts w:cs="Arial"/>
                <w:b w:val="0"/>
                <w:lang w:val="es-PE"/>
              </w:rPr>
            </w:pPr>
            <w:r w:rsidRPr="00DC6E14">
              <w:rPr>
                <w:rFonts w:cs="Arial"/>
                <w:b w:val="0"/>
                <w:lang w:val="es-PE"/>
              </w:rPr>
              <w:t>A</w:t>
            </w:r>
          </w:p>
        </w:tc>
        <w:tc>
          <w:tcPr>
            <w:tcW w:w="5243" w:type="dxa"/>
            <w:hideMark/>
          </w:tcPr>
          <w:p w:rsidR="00977BCB" w:rsidRPr="00DC6E14" w:rsidRDefault="00977BCB" w:rsidP="00944D1E">
            <w:pPr>
              <w:cnfStyle w:val="000000100000" w:firstRow="0" w:lastRow="0" w:firstColumn="0" w:lastColumn="0" w:oddVBand="0" w:evenVBand="0" w:oddHBand="1" w:evenHBand="0" w:firstRowFirstColumn="0" w:firstRowLastColumn="0" w:lastRowFirstColumn="0" w:lastRowLastColumn="0"/>
              <w:rPr>
                <w:rFonts w:cs="Arial"/>
                <w:lang w:val="es-PE"/>
              </w:rPr>
            </w:pPr>
            <w:r w:rsidRPr="00DC6E14">
              <w:rPr>
                <w:rFonts w:cs="Arial"/>
                <w:lang w:val="es-PE"/>
              </w:rPr>
              <w:t>Intacta, sin o pocas juntas/fisuras</w:t>
            </w:r>
          </w:p>
        </w:tc>
        <w:tc>
          <w:tcPr>
            <w:tcW w:w="701" w:type="dxa"/>
            <w:hideMark/>
          </w:tcPr>
          <w:p w:rsidR="00977BCB" w:rsidRPr="00DC6E14" w:rsidRDefault="00977BCB" w:rsidP="00944D1E">
            <w:pPr>
              <w:jc w:val="center"/>
              <w:cnfStyle w:val="000000100000" w:firstRow="0" w:lastRow="0" w:firstColumn="0" w:lastColumn="0" w:oddVBand="0" w:evenVBand="0" w:oddHBand="1" w:evenHBand="0" w:firstRowFirstColumn="0" w:firstRowLastColumn="0" w:lastRowFirstColumn="0" w:lastRowLastColumn="0"/>
              <w:rPr>
                <w:rFonts w:cs="Arial"/>
                <w:lang w:val="es-PE"/>
              </w:rPr>
            </w:pPr>
            <w:r w:rsidRPr="00DC6E14">
              <w:rPr>
                <w:rFonts w:cs="Arial"/>
                <w:lang w:val="es-PE"/>
              </w:rPr>
              <w:t>1</w:t>
            </w:r>
          </w:p>
        </w:tc>
      </w:tr>
      <w:tr w:rsidR="00977BCB" w:rsidRPr="00DC6E14" w:rsidTr="00DC6E14">
        <w:trPr>
          <w:trHeight w:val="300"/>
          <w:jc w:val="center"/>
        </w:trPr>
        <w:tc>
          <w:tcPr>
            <w:cnfStyle w:val="001000000000" w:firstRow="0" w:lastRow="0" w:firstColumn="1" w:lastColumn="0" w:oddVBand="0" w:evenVBand="0" w:oddHBand="0" w:evenHBand="0" w:firstRowFirstColumn="0" w:firstRowLastColumn="0" w:lastRowFirstColumn="0" w:lastRowLastColumn="0"/>
            <w:tcW w:w="577" w:type="dxa"/>
            <w:hideMark/>
          </w:tcPr>
          <w:p w:rsidR="00977BCB" w:rsidRPr="00DC6E14" w:rsidRDefault="00977BCB" w:rsidP="00944D1E">
            <w:pPr>
              <w:rPr>
                <w:rFonts w:cs="Arial"/>
                <w:b w:val="0"/>
                <w:lang w:val="es-PE"/>
              </w:rPr>
            </w:pPr>
            <w:r w:rsidRPr="00DC6E14">
              <w:rPr>
                <w:rFonts w:cs="Arial"/>
                <w:b w:val="0"/>
                <w:lang w:val="es-PE"/>
              </w:rPr>
              <w:t>B</w:t>
            </w:r>
          </w:p>
        </w:tc>
        <w:tc>
          <w:tcPr>
            <w:tcW w:w="5243" w:type="dxa"/>
            <w:hideMark/>
          </w:tcPr>
          <w:p w:rsidR="00977BCB" w:rsidRPr="00DC6E14" w:rsidRDefault="00977BCB" w:rsidP="00944D1E">
            <w:pPr>
              <w:cnfStyle w:val="000000000000" w:firstRow="0" w:lastRow="0" w:firstColumn="0" w:lastColumn="0" w:oddVBand="0" w:evenVBand="0" w:oddHBand="0" w:evenHBand="0" w:firstRowFirstColumn="0" w:firstRowLastColumn="0" w:lastRowFirstColumn="0" w:lastRowLastColumn="0"/>
              <w:rPr>
                <w:rFonts w:cs="Arial"/>
                <w:lang w:val="es-PE"/>
              </w:rPr>
            </w:pPr>
            <w:r w:rsidRPr="00DC6E14">
              <w:rPr>
                <w:rFonts w:cs="Arial"/>
                <w:lang w:val="es-PE"/>
              </w:rPr>
              <w:t>Una familia de juntas/fisuras</w:t>
            </w:r>
          </w:p>
        </w:tc>
        <w:tc>
          <w:tcPr>
            <w:tcW w:w="701" w:type="dxa"/>
            <w:hideMark/>
          </w:tcPr>
          <w:p w:rsidR="00977BCB" w:rsidRPr="00DC6E14" w:rsidRDefault="00977BCB" w:rsidP="00944D1E">
            <w:pPr>
              <w:jc w:val="center"/>
              <w:cnfStyle w:val="000000000000" w:firstRow="0" w:lastRow="0" w:firstColumn="0" w:lastColumn="0" w:oddVBand="0" w:evenVBand="0" w:oddHBand="0" w:evenHBand="0" w:firstRowFirstColumn="0" w:firstRowLastColumn="0" w:lastRowFirstColumn="0" w:lastRowLastColumn="0"/>
              <w:rPr>
                <w:rFonts w:cs="Arial"/>
                <w:lang w:val="es-PE"/>
              </w:rPr>
            </w:pPr>
            <w:r w:rsidRPr="00DC6E14">
              <w:rPr>
                <w:rFonts w:cs="Arial"/>
                <w:lang w:val="es-PE"/>
              </w:rPr>
              <w:t>1.22</w:t>
            </w:r>
          </w:p>
        </w:tc>
      </w:tr>
      <w:tr w:rsidR="00977BCB" w:rsidRPr="00DC6E14" w:rsidTr="00DC6E1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77" w:type="dxa"/>
            <w:hideMark/>
          </w:tcPr>
          <w:p w:rsidR="00977BCB" w:rsidRPr="00DC6E14" w:rsidRDefault="00977BCB" w:rsidP="00944D1E">
            <w:pPr>
              <w:rPr>
                <w:rFonts w:cs="Arial"/>
                <w:b w:val="0"/>
                <w:lang w:val="es-PE"/>
              </w:rPr>
            </w:pPr>
            <w:r w:rsidRPr="00DC6E14">
              <w:rPr>
                <w:rFonts w:cs="Arial"/>
                <w:b w:val="0"/>
                <w:lang w:val="es-PE"/>
              </w:rPr>
              <w:t>C</w:t>
            </w:r>
          </w:p>
        </w:tc>
        <w:tc>
          <w:tcPr>
            <w:tcW w:w="5243" w:type="dxa"/>
            <w:hideMark/>
          </w:tcPr>
          <w:p w:rsidR="00977BCB" w:rsidRPr="00DC6E14" w:rsidRDefault="00977BCB" w:rsidP="00944D1E">
            <w:pPr>
              <w:cnfStyle w:val="000000100000" w:firstRow="0" w:lastRow="0" w:firstColumn="0" w:lastColumn="0" w:oddVBand="0" w:evenVBand="0" w:oddHBand="1" w:evenHBand="0" w:firstRowFirstColumn="0" w:firstRowLastColumn="0" w:lastRowFirstColumn="0" w:lastRowLastColumn="0"/>
              <w:rPr>
                <w:rFonts w:cs="Arial"/>
                <w:lang w:val="es-PE"/>
              </w:rPr>
            </w:pPr>
            <w:r w:rsidRPr="00DC6E14">
              <w:rPr>
                <w:rFonts w:cs="Arial"/>
                <w:lang w:val="es-PE"/>
              </w:rPr>
              <w:t>Una familia de juntas/fisuras más juntas aleatorias</w:t>
            </w:r>
          </w:p>
        </w:tc>
        <w:tc>
          <w:tcPr>
            <w:tcW w:w="701" w:type="dxa"/>
            <w:hideMark/>
          </w:tcPr>
          <w:p w:rsidR="00977BCB" w:rsidRPr="00DC6E14" w:rsidRDefault="00977BCB" w:rsidP="00944D1E">
            <w:pPr>
              <w:jc w:val="center"/>
              <w:cnfStyle w:val="000000100000" w:firstRow="0" w:lastRow="0" w:firstColumn="0" w:lastColumn="0" w:oddVBand="0" w:evenVBand="0" w:oddHBand="1" w:evenHBand="0" w:firstRowFirstColumn="0" w:firstRowLastColumn="0" w:lastRowFirstColumn="0" w:lastRowLastColumn="0"/>
              <w:rPr>
                <w:rFonts w:cs="Arial"/>
                <w:lang w:val="es-PE"/>
              </w:rPr>
            </w:pPr>
            <w:r w:rsidRPr="00DC6E14">
              <w:rPr>
                <w:rFonts w:cs="Arial"/>
                <w:lang w:val="es-PE"/>
              </w:rPr>
              <w:t>1.5</w:t>
            </w:r>
          </w:p>
        </w:tc>
      </w:tr>
      <w:tr w:rsidR="00977BCB" w:rsidRPr="00DC6E14" w:rsidTr="00DC6E14">
        <w:trPr>
          <w:trHeight w:val="300"/>
          <w:jc w:val="center"/>
        </w:trPr>
        <w:tc>
          <w:tcPr>
            <w:cnfStyle w:val="001000000000" w:firstRow="0" w:lastRow="0" w:firstColumn="1" w:lastColumn="0" w:oddVBand="0" w:evenVBand="0" w:oddHBand="0" w:evenHBand="0" w:firstRowFirstColumn="0" w:firstRowLastColumn="0" w:lastRowFirstColumn="0" w:lastRowLastColumn="0"/>
            <w:tcW w:w="577" w:type="dxa"/>
            <w:hideMark/>
          </w:tcPr>
          <w:p w:rsidR="00977BCB" w:rsidRPr="00DC6E14" w:rsidRDefault="00977BCB" w:rsidP="00944D1E">
            <w:pPr>
              <w:rPr>
                <w:rFonts w:cs="Arial"/>
                <w:b w:val="0"/>
                <w:lang w:val="es-PE"/>
              </w:rPr>
            </w:pPr>
            <w:r w:rsidRPr="00DC6E14">
              <w:rPr>
                <w:rFonts w:cs="Arial"/>
                <w:b w:val="0"/>
                <w:lang w:val="es-PE"/>
              </w:rPr>
              <w:t>D</w:t>
            </w:r>
          </w:p>
        </w:tc>
        <w:tc>
          <w:tcPr>
            <w:tcW w:w="5243" w:type="dxa"/>
            <w:hideMark/>
          </w:tcPr>
          <w:p w:rsidR="00977BCB" w:rsidRPr="00DC6E14" w:rsidRDefault="00977BCB" w:rsidP="00944D1E">
            <w:pPr>
              <w:cnfStyle w:val="000000000000" w:firstRow="0" w:lastRow="0" w:firstColumn="0" w:lastColumn="0" w:oddVBand="0" w:evenVBand="0" w:oddHBand="0" w:evenHBand="0" w:firstRowFirstColumn="0" w:firstRowLastColumn="0" w:lastRowFirstColumn="0" w:lastRowLastColumn="0"/>
              <w:rPr>
                <w:rFonts w:cs="Arial"/>
                <w:lang w:val="es-PE"/>
              </w:rPr>
            </w:pPr>
            <w:r w:rsidRPr="00DC6E14">
              <w:rPr>
                <w:rFonts w:cs="Arial"/>
                <w:lang w:val="es-PE"/>
              </w:rPr>
              <w:t>Dos familias de juntas/fisuras</w:t>
            </w:r>
          </w:p>
        </w:tc>
        <w:tc>
          <w:tcPr>
            <w:tcW w:w="701" w:type="dxa"/>
            <w:hideMark/>
          </w:tcPr>
          <w:p w:rsidR="00977BCB" w:rsidRPr="00DC6E14" w:rsidRDefault="00977BCB" w:rsidP="00944D1E">
            <w:pPr>
              <w:jc w:val="center"/>
              <w:cnfStyle w:val="000000000000" w:firstRow="0" w:lastRow="0" w:firstColumn="0" w:lastColumn="0" w:oddVBand="0" w:evenVBand="0" w:oddHBand="0" w:evenHBand="0" w:firstRowFirstColumn="0" w:firstRowLastColumn="0" w:lastRowFirstColumn="0" w:lastRowLastColumn="0"/>
              <w:rPr>
                <w:rFonts w:cs="Arial"/>
                <w:lang w:val="es-PE"/>
              </w:rPr>
            </w:pPr>
            <w:r w:rsidRPr="00DC6E14">
              <w:rPr>
                <w:rFonts w:cs="Arial"/>
                <w:lang w:val="es-PE"/>
              </w:rPr>
              <w:t>1.83</w:t>
            </w:r>
          </w:p>
        </w:tc>
      </w:tr>
      <w:tr w:rsidR="00977BCB" w:rsidRPr="00DC6E14" w:rsidTr="00DC6E1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77" w:type="dxa"/>
            <w:hideMark/>
          </w:tcPr>
          <w:p w:rsidR="00977BCB" w:rsidRPr="00DC6E14" w:rsidRDefault="00977BCB" w:rsidP="00944D1E">
            <w:pPr>
              <w:rPr>
                <w:rFonts w:cs="Arial"/>
                <w:b w:val="0"/>
                <w:lang w:val="es-PE"/>
              </w:rPr>
            </w:pPr>
            <w:r w:rsidRPr="00DC6E14">
              <w:rPr>
                <w:rFonts w:cs="Arial"/>
                <w:b w:val="0"/>
                <w:lang w:val="es-PE"/>
              </w:rPr>
              <w:t>E</w:t>
            </w:r>
          </w:p>
        </w:tc>
        <w:tc>
          <w:tcPr>
            <w:tcW w:w="5243" w:type="dxa"/>
            <w:hideMark/>
          </w:tcPr>
          <w:p w:rsidR="00977BCB" w:rsidRPr="00DC6E14" w:rsidRDefault="00977BCB" w:rsidP="00944D1E">
            <w:pPr>
              <w:cnfStyle w:val="000000100000" w:firstRow="0" w:lastRow="0" w:firstColumn="0" w:lastColumn="0" w:oddVBand="0" w:evenVBand="0" w:oddHBand="1" w:evenHBand="0" w:firstRowFirstColumn="0" w:firstRowLastColumn="0" w:lastRowFirstColumn="0" w:lastRowLastColumn="0"/>
              <w:rPr>
                <w:rFonts w:cs="Arial"/>
                <w:lang w:val="es-PE"/>
              </w:rPr>
            </w:pPr>
            <w:r w:rsidRPr="00DC6E14">
              <w:rPr>
                <w:rFonts w:cs="Arial"/>
                <w:lang w:val="es-PE"/>
              </w:rPr>
              <w:t>Dos familias de juntas/fisuras más juntas aleatorias</w:t>
            </w:r>
          </w:p>
        </w:tc>
        <w:tc>
          <w:tcPr>
            <w:tcW w:w="701" w:type="dxa"/>
            <w:hideMark/>
          </w:tcPr>
          <w:p w:rsidR="00977BCB" w:rsidRPr="00DC6E14" w:rsidRDefault="00977BCB" w:rsidP="00944D1E">
            <w:pPr>
              <w:jc w:val="center"/>
              <w:cnfStyle w:val="000000100000" w:firstRow="0" w:lastRow="0" w:firstColumn="0" w:lastColumn="0" w:oddVBand="0" w:evenVBand="0" w:oddHBand="1" w:evenHBand="0" w:firstRowFirstColumn="0" w:firstRowLastColumn="0" w:lastRowFirstColumn="0" w:lastRowLastColumn="0"/>
              <w:rPr>
                <w:rFonts w:cs="Arial"/>
                <w:lang w:val="es-PE"/>
              </w:rPr>
            </w:pPr>
            <w:r w:rsidRPr="00DC6E14">
              <w:rPr>
                <w:rFonts w:cs="Arial"/>
                <w:lang w:val="es-PE"/>
              </w:rPr>
              <w:t>2.24</w:t>
            </w:r>
          </w:p>
        </w:tc>
      </w:tr>
      <w:tr w:rsidR="00977BCB" w:rsidRPr="00DC6E14" w:rsidTr="00DC6E14">
        <w:trPr>
          <w:trHeight w:val="300"/>
          <w:jc w:val="center"/>
        </w:trPr>
        <w:tc>
          <w:tcPr>
            <w:cnfStyle w:val="001000000000" w:firstRow="0" w:lastRow="0" w:firstColumn="1" w:lastColumn="0" w:oddVBand="0" w:evenVBand="0" w:oddHBand="0" w:evenHBand="0" w:firstRowFirstColumn="0" w:firstRowLastColumn="0" w:lastRowFirstColumn="0" w:lastRowLastColumn="0"/>
            <w:tcW w:w="577" w:type="dxa"/>
            <w:hideMark/>
          </w:tcPr>
          <w:p w:rsidR="00977BCB" w:rsidRPr="00DC6E14" w:rsidRDefault="00977BCB" w:rsidP="00944D1E">
            <w:pPr>
              <w:rPr>
                <w:rFonts w:cs="Arial"/>
                <w:b w:val="0"/>
                <w:lang w:val="es-PE"/>
              </w:rPr>
            </w:pPr>
            <w:r w:rsidRPr="00DC6E14">
              <w:rPr>
                <w:rFonts w:cs="Arial"/>
                <w:b w:val="0"/>
                <w:lang w:val="es-PE"/>
              </w:rPr>
              <w:t>F</w:t>
            </w:r>
          </w:p>
        </w:tc>
        <w:tc>
          <w:tcPr>
            <w:tcW w:w="5243" w:type="dxa"/>
            <w:hideMark/>
          </w:tcPr>
          <w:p w:rsidR="00977BCB" w:rsidRPr="00DC6E14" w:rsidRDefault="00977BCB" w:rsidP="00944D1E">
            <w:pPr>
              <w:cnfStyle w:val="000000000000" w:firstRow="0" w:lastRow="0" w:firstColumn="0" w:lastColumn="0" w:oddVBand="0" w:evenVBand="0" w:oddHBand="0" w:evenHBand="0" w:firstRowFirstColumn="0" w:firstRowLastColumn="0" w:lastRowFirstColumn="0" w:lastRowLastColumn="0"/>
              <w:rPr>
                <w:rFonts w:cs="Arial"/>
                <w:lang w:val="es-PE"/>
              </w:rPr>
            </w:pPr>
            <w:r w:rsidRPr="00DC6E14">
              <w:rPr>
                <w:rFonts w:cs="Arial"/>
                <w:lang w:val="es-PE"/>
              </w:rPr>
              <w:t>Tres familias de juntas/fisuras</w:t>
            </w:r>
          </w:p>
        </w:tc>
        <w:tc>
          <w:tcPr>
            <w:tcW w:w="701" w:type="dxa"/>
            <w:hideMark/>
          </w:tcPr>
          <w:p w:rsidR="00977BCB" w:rsidRPr="00DC6E14" w:rsidRDefault="00977BCB" w:rsidP="00944D1E">
            <w:pPr>
              <w:jc w:val="center"/>
              <w:cnfStyle w:val="000000000000" w:firstRow="0" w:lastRow="0" w:firstColumn="0" w:lastColumn="0" w:oddVBand="0" w:evenVBand="0" w:oddHBand="0" w:evenHBand="0" w:firstRowFirstColumn="0" w:firstRowLastColumn="0" w:lastRowFirstColumn="0" w:lastRowLastColumn="0"/>
              <w:rPr>
                <w:rFonts w:cs="Arial"/>
                <w:lang w:val="es-PE"/>
              </w:rPr>
            </w:pPr>
            <w:r w:rsidRPr="00DC6E14">
              <w:rPr>
                <w:rFonts w:cs="Arial"/>
                <w:lang w:val="es-PE"/>
              </w:rPr>
              <w:t>2.73</w:t>
            </w:r>
          </w:p>
        </w:tc>
      </w:tr>
      <w:tr w:rsidR="00977BCB" w:rsidRPr="00DC6E14" w:rsidTr="00DC6E1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77" w:type="dxa"/>
            <w:hideMark/>
          </w:tcPr>
          <w:p w:rsidR="00977BCB" w:rsidRPr="00DC6E14" w:rsidRDefault="00977BCB" w:rsidP="00944D1E">
            <w:pPr>
              <w:rPr>
                <w:rFonts w:cs="Arial"/>
                <w:b w:val="0"/>
                <w:lang w:val="es-PE"/>
              </w:rPr>
            </w:pPr>
            <w:r w:rsidRPr="00DC6E14">
              <w:rPr>
                <w:rFonts w:cs="Arial"/>
                <w:b w:val="0"/>
                <w:lang w:val="es-PE"/>
              </w:rPr>
              <w:t>G</w:t>
            </w:r>
          </w:p>
        </w:tc>
        <w:tc>
          <w:tcPr>
            <w:tcW w:w="5243" w:type="dxa"/>
            <w:hideMark/>
          </w:tcPr>
          <w:p w:rsidR="00977BCB" w:rsidRPr="00DC6E14" w:rsidRDefault="00977BCB" w:rsidP="00944D1E">
            <w:pPr>
              <w:cnfStyle w:val="000000100000" w:firstRow="0" w:lastRow="0" w:firstColumn="0" w:lastColumn="0" w:oddVBand="0" w:evenVBand="0" w:oddHBand="1" w:evenHBand="0" w:firstRowFirstColumn="0" w:firstRowLastColumn="0" w:lastRowFirstColumn="0" w:lastRowLastColumn="0"/>
              <w:rPr>
                <w:rFonts w:cs="Arial"/>
                <w:lang w:val="es-PE"/>
              </w:rPr>
            </w:pPr>
            <w:r w:rsidRPr="00DC6E14">
              <w:rPr>
                <w:rFonts w:cs="Arial"/>
                <w:lang w:val="es-PE"/>
              </w:rPr>
              <w:t>Tres familias de juntas/fisuras más juntas aleatorias</w:t>
            </w:r>
          </w:p>
        </w:tc>
        <w:tc>
          <w:tcPr>
            <w:tcW w:w="701" w:type="dxa"/>
            <w:hideMark/>
          </w:tcPr>
          <w:p w:rsidR="00977BCB" w:rsidRPr="00DC6E14" w:rsidRDefault="00977BCB" w:rsidP="00944D1E">
            <w:pPr>
              <w:jc w:val="center"/>
              <w:cnfStyle w:val="000000100000" w:firstRow="0" w:lastRow="0" w:firstColumn="0" w:lastColumn="0" w:oddVBand="0" w:evenVBand="0" w:oddHBand="1" w:evenHBand="0" w:firstRowFirstColumn="0" w:firstRowLastColumn="0" w:lastRowFirstColumn="0" w:lastRowLastColumn="0"/>
              <w:rPr>
                <w:rFonts w:cs="Arial"/>
                <w:lang w:val="es-PE"/>
              </w:rPr>
            </w:pPr>
            <w:r w:rsidRPr="00DC6E14">
              <w:rPr>
                <w:rFonts w:cs="Arial"/>
                <w:lang w:val="es-PE"/>
              </w:rPr>
              <w:t>3.34</w:t>
            </w:r>
          </w:p>
        </w:tc>
      </w:tr>
      <w:tr w:rsidR="00977BCB" w:rsidRPr="00DC6E14" w:rsidTr="00DC6E14">
        <w:trPr>
          <w:trHeight w:val="300"/>
          <w:jc w:val="center"/>
        </w:trPr>
        <w:tc>
          <w:tcPr>
            <w:cnfStyle w:val="001000000000" w:firstRow="0" w:lastRow="0" w:firstColumn="1" w:lastColumn="0" w:oddVBand="0" w:evenVBand="0" w:oddHBand="0" w:evenHBand="0" w:firstRowFirstColumn="0" w:firstRowLastColumn="0" w:lastRowFirstColumn="0" w:lastRowLastColumn="0"/>
            <w:tcW w:w="577" w:type="dxa"/>
            <w:hideMark/>
          </w:tcPr>
          <w:p w:rsidR="00977BCB" w:rsidRPr="00DC6E14" w:rsidRDefault="00977BCB" w:rsidP="00944D1E">
            <w:pPr>
              <w:rPr>
                <w:rFonts w:cs="Arial"/>
                <w:b w:val="0"/>
                <w:lang w:val="es-PE"/>
              </w:rPr>
            </w:pPr>
            <w:r w:rsidRPr="00DC6E14">
              <w:rPr>
                <w:rFonts w:cs="Arial"/>
                <w:b w:val="0"/>
                <w:lang w:val="es-PE"/>
              </w:rPr>
              <w:t>H</w:t>
            </w:r>
          </w:p>
        </w:tc>
        <w:tc>
          <w:tcPr>
            <w:tcW w:w="5243" w:type="dxa"/>
            <w:hideMark/>
          </w:tcPr>
          <w:p w:rsidR="00977BCB" w:rsidRPr="00DC6E14" w:rsidRDefault="00977BCB" w:rsidP="00944D1E">
            <w:pPr>
              <w:cnfStyle w:val="000000000000" w:firstRow="0" w:lastRow="0" w:firstColumn="0" w:lastColumn="0" w:oddVBand="0" w:evenVBand="0" w:oddHBand="0" w:evenHBand="0" w:firstRowFirstColumn="0" w:firstRowLastColumn="0" w:lastRowFirstColumn="0" w:lastRowLastColumn="0"/>
              <w:rPr>
                <w:rFonts w:cs="Arial"/>
                <w:lang w:val="es-PE"/>
              </w:rPr>
            </w:pPr>
            <w:r w:rsidRPr="00DC6E14">
              <w:rPr>
                <w:rFonts w:cs="Arial"/>
                <w:lang w:val="es-PE"/>
              </w:rPr>
              <w:t>Cuatro familias de juntas/fisuras</w:t>
            </w:r>
          </w:p>
        </w:tc>
        <w:tc>
          <w:tcPr>
            <w:tcW w:w="701" w:type="dxa"/>
            <w:hideMark/>
          </w:tcPr>
          <w:p w:rsidR="00977BCB" w:rsidRPr="00DC6E14" w:rsidRDefault="00977BCB" w:rsidP="00944D1E">
            <w:pPr>
              <w:jc w:val="center"/>
              <w:cnfStyle w:val="000000000000" w:firstRow="0" w:lastRow="0" w:firstColumn="0" w:lastColumn="0" w:oddVBand="0" w:evenVBand="0" w:oddHBand="0" w:evenHBand="0" w:firstRowFirstColumn="0" w:firstRowLastColumn="0" w:lastRowFirstColumn="0" w:lastRowLastColumn="0"/>
              <w:rPr>
                <w:rFonts w:cs="Arial"/>
                <w:lang w:val="es-PE"/>
              </w:rPr>
            </w:pPr>
            <w:r w:rsidRPr="00DC6E14">
              <w:rPr>
                <w:rFonts w:cs="Arial"/>
                <w:lang w:val="es-PE"/>
              </w:rPr>
              <w:t>4.09</w:t>
            </w:r>
          </w:p>
        </w:tc>
      </w:tr>
      <w:tr w:rsidR="00977BCB" w:rsidRPr="00DC6E14" w:rsidTr="00DC6E1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77" w:type="dxa"/>
            <w:hideMark/>
          </w:tcPr>
          <w:p w:rsidR="00977BCB" w:rsidRPr="00DC6E14" w:rsidRDefault="00977BCB" w:rsidP="00944D1E">
            <w:pPr>
              <w:rPr>
                <w:rFonts w:cs="Arial"/>
                <w:b w:val="0"/>
                <w:lang w:val="es-PE"/>
              </w:rPr>
            </w:pPr>
            <w:r w:rsidRPr="00DC6E14">
              <w:rPr>
                <w:rFonts w:cs="Arial"/>
                <w:b w:val="0"/>
                <w:lang w:val="es-PE"/>
              </w:rPr>
              <w:t>I</w:t>
            </w:r>
          </w:p>
        </w:tc>
        <w:tc>
          <w:tcPr>
            <w:tcW w:w="5243" w:type="dxa"/>
            <w:hideMark/>
          </w:tcPr>
          <w:p w:rsidR="00977BCB" w:rsidRPr="00DC6E14" w:rsidRDefault="00977BCB" w:rsidP="00944D1E">
            <w:pPr>
              <w:cnfStyle w:val="000000100000" w:firstRow="0" w:lastRow="0" w:firstColumn="0" w:lastColumn="0" w:oddVBand="0" w:evenVBand="0" w:oddHBand="1" w:evenHBand="0" w:firstRowFirstColumn="0" w:firstRowLastColumn="0" w:lastRowFirstColumn="0" w:lastRowLastColumn="0"/>
              <w:rPr>
                <w:rFonts w:cs="Arial"/>
                <w:lang w:val="es-PE"/>
              </w:rPr>
            </w:pPr>
            <w:r w:rsidRPr="00DC6E14">
              <w:rPr>
                <w:rFonts w:cs="Arial"/>
                <w:lang w:val="es-PE"/>
              </w:rPr>
              <w:t>Cuatro familias de juntas/fisuras más juntas aleatorias</w:t>
            </w:r>
          </w:p>
        </w:tc>
        <w:tc>
          <w:tcPr>
            <w:tcW w:w="701" w:type="dxa"/>
            <w:hideMark/>
          </w:tcPr>
          <w:p w:rsidR="00977BCB" w:rsidRPr="00DC6E14" w:rsidRDefault="00977BCB" w:rsidP="00944D1E">
            <w:pPr>
              <w:jc w:val="center"/>
              <w:cnfStyle w:val="000000100000" w:firstRow="0" w:lastRow="0" w:firstColumn="0" w:lastColumn="0" w:oddVBand="0" w:evenVBand="0" w:oddHBand="1" w:evenHBand="0" w:firstRowFirstColumn="0" w:firstRowLastColumn="0" w:lastRowFirstColumn="0" w:lastRowLastColumn="0"/>
              <w:rPr>
                <w:rFonts w:cs="Arial"/>
                <w:lang w:val="es-PE"/>
              </w:rPr>
            </w:pPr>
            <w:r w:rsidRPr="00DC6E14">
              <w:rPr>
                <w:rFonts w:cs="Arial"/>
                <w:lang w:val="es-PE"/>
              </w:rPr>
              <w:t>5</w:t>
            </w:r>
          </w:p>
        </w:tc>
      </w:tr>
    </w:tbl>
    <w:p w:rsidR="00977BCB" w:rsidRPr="00DC6E14" w:rsidRDefault="00977BCB" w:rsidP="00DC6E14">
      <w:pPr>
        <w:pStyle w:val="NormalWeb"/>
        <w:spacing w:after="0" w:line="360" w:lineRule="auto"/>
        <w:jc w:val="center"/>
        <w:rPr>
          <w:rFonts w:cs="Arial"/>
        </w:rPr>
      </w:pPr>
      <w:r w:rsidRPr="00DC6E14">
        <w:rPr>
          <w:rFonts w:cs="Arial"/>
          <w:b/>
        </w:rPr>
        <w:t>Fuente:</w:t>
      </w:r>
      <w:r w:rsidRPr="00DC6E14">
        <w:rPr>
          <w:rFonts w:cs="Arial"/>
        </w:rPr>
        <w:t xml:space="preserve"> Adaptado de Caminati 2003.</w:t>
      </w:r>
    </w:p>
    <w:p w:rsidR="00977BCB" w:rsidRPr="00DC6E14" w:rsidRDefault="00977BCB" w:rsidP="00977BCB">
      <w:pPr>
        <w:rPr>
          <w:rFonts w:cs="Arial"/>
        </w:rPr>
      </w:pPr>
    </w:p>
    <w:p w:rsidR="00977BCB" w:rsidRPr="00DC6E14" w:rsidRDefault="00977BCB" w:rsidP="00DC6E14">
      <w:pPr>
        <w:spacing w:after="240" w:line="360" w:lineRule="auto"/>
        <w:jc w:val="center"/>
        <w:rPr>
          <w:rFonts w:cs="Arial"/>
        </w:rPr>
      </w:pPr>
      <w:r w:rsidRPr="00DC6E14">
        <w:rPr>
          <w:rFonts w:cs="Arial"/>
          <w:b/>
        </w:rPr>
        <w:t xml:space="preserve">Tabla B.5. </w:t>
      </w:r>
      <w:r w:rsidRPr="00DC6E14">
        <w:rPr>
          <w:rFonts w:cs="Arial"/>
        </w:rPr>
        <w:t>Índice de rugosidad de las juntas, Jr.</w:t>
      </w:r>
    </w:p>
    <w:tbl>
      <w:tblPr>
        <w:tblStyle w:val="Tablanormal2"/>
        <w:tblW w:w="7749" w:type="dxa"/>
        <w:jc w:val="center"/>
        <w:tblLook w:val="04A0" w:firstRow="1" w:lastRow="0" w:firstColumn="1" w:lastColumn="0" w:noHBand="0" w:noVBand="1"/>
      </w:tblPr>
      <w:tblGrid>
        <w:gridCol w:w="1827"/>
        <w:gridCol w:w="403"/>
        <w:gridCol w:w="4320"/>
        <w:gridCol w:w="93"/>
        <w:gridCol w:w="1016"/>
        <w:gridCol w:w="90"/>
      </w:tblGrid>
      <w:tr w:rsidR="00977BCB" w:rsidRPr="00DC6E14" w:rsidTr="00DC6E14">
        <w:trPr>
          <w:gridAfter w:val="1"/>
          <w:cnfStyle w:val="100000000000" w:firstRow="1" w:lastRow="0" w:firstColumn="0" w:lastColumn="0" w:oddVBand="0" w:evenVBand="0" w:oddHBand="0" w:evenHBand="0" w:firstRowFirstColumn="0" w:firstRowLastColumn="0" w:lastRowFirstColumn="0" w:lastRowLastColumn="0"/>
          <w:wAfter w:w="90" w:type="dxa"/>
          <w:trHeight w:val="458"/>
          <w:jc w:val="center"/>
        </w:trPr>
        <w:tc>
          <w:tcPr>
            <w:cnfStyle w:val="001000000000" w:firstRow="0" w:lastRow="0" w:firstColumn="1" w:lastColumn="0" w:oddVBand="0" w:evenVBand="0" w:oddHBand="0" w:evenHBand="0" w:firstRowFirstColumn="0" w:firstRowLastColumn="0" w:lastRowFirstColumn="0" w:lastRowLastColumn="0"/>
            <w:tcW w:w="1827" w:type="dxa"/>
            <w:vMerge w:val="restart"/>
            <w:hideMark/>
          </w:tcPr>
          <w:p w:rsidR="00977BCB" w:rsidRPr="00DC6E14" w:rsidRDefault="00977BCB" w:rsidP="00944D1E">
            <w:pPr>
              <w:rPr>
                <w:rFonts w:cs="Arial"/>
                <w:lang w:val="es-PE" w:eastAsia="es-PE"/>
              </w:rPr>
            </w:pPr>
            <w:r w:rsidRPr="00DC6E14">
              <w:rPr>
                <w:rFonts w:cs="Arial"/>
                <w:lang w:val="es-PE" w:eastAsia="es-PE"/>
              </w:rPr>
              <w:t>Separación de las juntas</w:t>
            </w:r>
          </w:p>
        </w:tc>
        <w:tc>
          <w:tcPr>
            <w:tcW w:w="4723" w:type="dxa"/>
            <w:gridSpan w:val="2"/>
            <w:vMerge w:val="restart"/>
            <w:hideMark/>
          </w:tcPr>
          <w:p w:rsidR="00977BCB" w:rsidRPr="00DC6E14" w:rsidRDefault="00977BCB" w:rsidP="00944D1E">
            <w:pPr>
              <w:cnfStyle w:val="100000000000" w:firstRow="1"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Condición de la junta</w:t>
            </w:r>
          </w:p>
        </w:tc>
        <w:tc>
          <w:tcPr>
            <w:tcW w:w="1109" w:type="dxa"/>
            <w:gridSpan w:val="2"/>
            <w:vMerge w:val="restart"/>
            <w:hideMark/>
          </w:tcPr>
          <w:p w:rsidR="00977BCB" w:rsidRPr="00DC6E14" w:rsidRDefault="00977BCB" w:rsidP="00944D1E">
            <w:pPr>
              <w:jc w:val="center"/>
              <w:cnfStyle w:val="100000000000" w:firstRow="1"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Jr</w:t>
            </w:r>
          </w:p>
        </w:tc>
      </w:tr>
      <w:tr w:rsidR="00977BCB" w:rsidRPr="00DC6E14" w:rsidTr="00DC6E14">
        <w:trPr>
          <w:gridAfter w:val="1"/>
          <w:cnfStyle w:val="000000100000" w:firstRow="0" w:lastRow="0" w:firstColumn="0" w:lastColumn="0" w:oddVBand="0" w:evenVBand="0" w:oddHBand="1" w:evenHBand="0" w:firstRowFirstColumn="0" w:firstRowLastColumn="0" w:lastRowFirstColumn="0" w:lastRowLastColumn="0"/>
          <w:wAfter w:w="90" w:type="dxa"/>
          <w:trHeight w:val="458"/>
          <w:jc w:val="center"/>
        </w:trPr>
        <w:tc>
          <w:tcPr>
            <w:cnfStyle w:val="001000000000" w:firstRow="0" w:lastRow="0" w:firstColumn="1" w:lastColumn="0" w:oddVBand="0" w:evenVBand="0" w:oddHBand="0" w:evenHBand="0" w:firstRowFirstColumn="0" w:firstRowLastColumn="0" w:lastRowFirstColumn="0" w:lastRowLastColumn="0"/>
            <w:tcW w:w="1827" w:type="dxa"/>
            <w:vMerge/>
            <w:hideMark/>
          </w:tcPr>
          <w:p w:rsidR="00977BCB" w:rsidRPr="00DC6E14" w:rsidRDefault="00977BCB" w:rsidP="00944D1E">
            <w:pPr>
              <w:rPr>
                <w:rFonts w:cs="Arial"/>
                <w:lang w:val="es-PE" w:eastAsia="es-PE"/>
              </w:rPr>
            </w:pPr>
          </w:p>
        </w:tc>
        <w:tc>
          <w:tcPr>
            <w:tcW w:w="4723" w:type="dxa"/>
            <w:gridSpan w:val="2"/>
            <w:vMerge/>
            <w:hideMark/>
          </w:tcPr>
          <w:p w:rsidR="00977BCB" w:rsidRPr="00DC6E14" w:rsidRDefault="00977BCB" w:rsidP="00944D1E">
            <w:pPr>
              <w:cnfStyle w:val="000000100000" w:firstRow="0" w:lastRow="0" w:firstColumn="0" w:lastColumn="0" w:oddVBand="0" w:evenVBand="0" w:oddHBand="1" w:evenHBand="0" w:firstRowFirstColumn="0" w:firstRowLastColumn="0" w:lastRowFirstColumn="0" w:lastRowLastColumn="0"/>
              <w:rPr>
                <w:rFonts w:cs="Arial"/>
                <w:lang w:val="es-PE" w:eastAsia="es-PE"/>
              </w:rPr>
            </w:pPr>
          </w:p>
        </w:tc>
        <w:tc>
          <w:tcPr>
            <w:tcW w:w="1109" w:type="dxa"/>
            <w:gridSpan w:val="2"/>
            <w:vMerge/>
            <w:hideMark/>
          </w:tcPr>
          <w:p w:rsidR="00977BCB" w:rsidRPr="00DC6E14" w:rsidRDefault="00977BCB" w:rsidP="00944D1E">
            <w:pPr>
              <w:cnfStyle w:val="000000100000" w:firstRow="0" w:lastRow="0" w:firstColumn="0" w:lastColumn="0" w:oddVBand="0" w:evenVBand="0" w:oddHBand="1" w:evenHBand="0" w:firstRowFirstColumn="0" w:firstRowLastColumn="0" w:lastRowFirstColumn="0" w:lastRowLastColumn="0"/>
              <w:rPr>
                <w:rFonts w:cs="Arial"/>
                <w:lang w:val="es-PE" w:eastAsia="es-PE"/>
              </w:rPr>
            </w:pPr>
          </w:p>
        </w:tc>
      </w:tr>
      <w:tr w:rsidR="00977BCB" w:rsidRPr="00DC6E14" w:rsidTr="00DC6E14">
        <w:trPr>
          <w:trHeight w:val="454"/>
          <w:jc w:val="center"/>
        </w:trPr>
        <w:tc>
          <w:tcPr>
            <w:cnfStyle w:val="001000000000" w:firstRow="0" w:lastRow="0" w:firstColumn="1" w:lastColumn="0" w:oddVBand="0" w:evenVBand="0" w:oddHBand="0" w:evenHBand="0" w:firstRowFirstColumn="0" w:firstRowLastColumn="0" w:lastRowFirstColumn="0" w:lastRowLastColumn="0"/>
            <w:tcW w:w="1827" w:type="dxa"/>
            <w:vMerge w:val="restart"/>
            <w:hideMark/>
          </w:tcPr>
          <w:p w:rsidR="00977BCB" w:rsidRPr="00DC6E14" w:rsidRDefault="00977BCB" w:rsidP="00944D1E">
            <w:pPr>
              <w:rPr>
                <w:rFonts w:cs="Arial"/>
                <w:b w:val="0"/>
                <w:lang w:val="es-PE" w:eastAsia="es-PE"/>
              </w:rPr>
            </w:pPr>
            <w:r w:rsidRPr="00DC6E14">
              <w:rPr>
                <w:rFonts w:cs="Arial"/>
                <w:b w:val="0"/>
                <w:lang w:val="es-PE" w:eastAsia="es-PE"/>
              </w:rPr>
              <w:t>Juntas apretadas o cerradas (I)</w:t>
            </w:r>
          </w:p>
        </w:tc>
        <w:tc>
          <w:tcPr>
            <w:tcW w:w="403" w:type="dxa"/>
            <w:hideMark/>
          </w:tcPr>
          <w:p w:rsidR="00977BCB" w:rsidRPr="00DC6E14" w:rsidRDefault="00977BCB" w:rsidP="00944D1E">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A</w:t>
            </w:r>
          </w:p>
        </w:tc>
        <w:tc>
          <w:tcPr>
            <w:tcW w:w="4413" w:type="dxa"/>
            <w:gridSpan w:val="2"/>
            <w:hideMark/>
          </w:tcPr>
          <w:p w:rsidR="00977BCB" w:rsidRPr="00DC6E14" w:rsidRDefault="00977BCB" w:rsidP="00944D1E">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 xml:space="preserve">Juntas escalonadas </w:t>
            </w:r>
          </w:p>
        </w:tc>
        <w:tc>
          <w:tcPr>
            <w:tcW w:w="1106" w:type="dxa"/>
            <w:gridSpan w:val="2"/>
            <w:hideMark/>
          </w:tcPr>
          <w:p w:rsidR="00977BCB" w:rsidRPr="00DC6E14" w:rsidRDefault="00977BCB" w:rsidP="00944D1E">
            <w:pPr>
              <w:jc w:val="cente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4</w:t>
            </w:r>
          </w:p>
        </w:tc>
      </w:tr>
      <w:tr w:rsidR="00977BCB" w:rsidRPr="00DC6E14" w:rsidTr="00DC6E14">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827" w:type="dxa"/>
            <w:vMerge/>
            <w:hideMark/>
          </w:tcPr>
          <w:p w:rsidR="00977BCB" w:rsidRPr="00DC6E14" w:rsidRDefault="00977BCB" w:rsidP="00944D1E">
            <w:pPr>
              <w:rPr>
                <w:rFonts w:cs="Arial"/>
                <w:b w:val="0"/>
                <w:lang w:val="es-PE" w:eastAsia="es-PE"/>
              </w:rPr>
            </w:pPr>
          </w:p>
        </w:tc>
        <w:tc>
          <w:tcPr>
            <w:tcW w:w="403" w:type="dxa"/>
            <w:hideMark/>
          </w:tcPr>
          <w:p w:rsidR="00977BCB" w:rsidRPr="00DC6E14" w:rsidRDefault="00977BCB" w:rsidP="00944D1E">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B</w:t>
            </w:r>
          </w:p>
        </w:tc>
        <w:tc>
          <w:tcPr>
            <w:tcW w:w="4413" w:type="dxa"/>
            <w:gridSpan w:val="2"/>
            <w:hideMark/>
          </w:tcPr>
          <w:p w:rsidR="00977BCB" w:rsidRPr="00DC6E14" w:rsidRDefault="00977BCB" w:rsidP="00944D1E">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Rugoso o irregular, ondulante</w:t>
            </w:r>
          </w:p>
        </w:tc>
        <w:tc>
          <w:tcPr>
            <w:tcW w:w="1106" w:type="dxa"/>
            <w:gridSpan w:val="2"/>
            <w:hideMark/>
          </w:tcPr>
          <w:p w:rsidR="00977BCB" w:rsidRPr="00DC6E14" w:rsidRDefault="00977BCB" w:rsidP="00944D1E">
            <w:pPr>
              <w:jc w:val="cente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3</w:t>
            </w:r>
          </w:p>
        </w:tc>
      </w:tr>
      <w:tr w:rsidR="00977BCB" w:rsidRPr="00DC6E14" w:rsidTr="00DC6E14">
        <w:trPr>
          <w:trHeight w:val="454"/>
          <w:jc w:val="center"/>
        </w:trPr>
        <w:tc>
          <w:tcPr>
            <w:cnfStyle w:val="001000000000" w:firstRow="0" w:lastRow="0" w:firstColumn="1" w:lastColumn="0" w:oddVBand="0" w:evenVBand="0" w:oddHBand="0" w:evenHBand="0" w:firstRowFirstColumn="0" w:firstRowLastColumn="0" w:lastRowFirstColumn="0" w:lastRowLastColumn="0"/>
            <w:tcW w:w="1827" w:type="dxa"/>
            <w:vMerge/>
            <w:hideMark/>
          </w:tcPr>
          <w:p w:rsidR="00977BCB" w:rsidRPr="00DC6E14" w:rsidRDefault="00977BCB" w:rsidP="00944D1E">
            <w:pPr>
              <w:rPr>
                <w:rFonts w:cs="Arial"/>
                <w:b w:val="0"/>
                <w:lang w:val="es-PE" w:eastAsia="es-PE"/>
              </w:rPr>
            </w:pPr>
          </w:p>
        </w:tc>
        <w:tc>
          <w:tcPr>
            <w:tcW w:w="403" w:type="dxa"/>
            <w:hideMark/>
          </w:tcPr>
          <w:p w:rsidR="00977BCB" w:rsidRPr="00DC6E14" w:rsidRDefault="00977BCB" w:rsidP="00944D1E">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C</w:t>
            </w:r>
          </w:p>
        </w:tc>
        <w:tc>
          <w:tcPr>
            <w:tcW w:w="4413" w:type="dxa"/>
            <w:gridSpan w:val="2"/>
            <w:hideMark/>
          </w:tcPr>
          <w:p w:rsidR="00977BCB" w:rsidRPr="00DC6E14" w:rsidRDefault="00977BCB" w:rsidP="00944D1E">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 xml:space="preserve">Ondulación suave. </w:t>
            </w:r>
          </w:p>
        </w:tc>
        <w:tc>
          <w:tcPr>
            <w:tcW w:w="1106" w:type="dxa"/>
            <w:gridSpan w:val="2"/>
            <w:hideMark/>
          </w:tcPr>
          <w:p w:rsidR="00977BCB" w:rsidRPr="00DC6E14" w:rsidRDefault="00977BCB" w:rsidP="00944D1E">
            <w:pPr>
              <w:jc w:val="cente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2</w:t>
            </w:r>
          </w:p>
        </w:tc>
      </w:tr>
      <w:tr w:rsidR="00977BCB" w:rsidRPr="00DC6E14" w:rsidTr="00DC6E14">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827" w:type="dxa"/>
            <w:vMerge/>
            <w:hideMark/>
          </w:tcPr>
          <w:p w:rsidR="00977BCB" w:rsidRPr="00DC6E14" w:rsidRDefault="00977BCB" w:rsidP="00944D1E">
            <w:pPr>
              <w:rPr>
                <w:rFonts w:cs="Arial"/>
                <w:b w:val="0"/>
                <w:lang w:val="es-PE" w:eastAsia="es-PE"/>
              </w:rPr>
            </w:pPr>
          </w:p>
        </w:tc>
        <w:tc>
          <w:tcPr>
            <w:tcW w:w="403" w:type="dxa"/>
            <w:hideMark/>
          </w:tcPr>
          <w:p w:rsidR="00977BCB" w:rsidRPr="00DC6E14" w:rsidRDefault="00977BCB" w:rsidP="00944D1E">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D</w:t>
            </w:r>
          </w:p>
        </w:tc>
        <w:tc>
          <w:tcPr>
            <w:tcW w:w="4413" w:type="dxa"/>
            <w:gridSpan w:val="2"/>
            <w:hideMark/>
          </w:tcPr>
          <w:p w:rsidR="00977BCB" w:rsidRPr="00DC6E14" w:rsidRDefault="00977BCB" w:rsidP="00944D1E">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 xml:space="preserve">Ondulación pronunciada </w:t>
            </w:r>
          </w:p>
        </w:tc>
        <w:tc>
          <w:tcPr>
            <w:tcW w:w="1106" w:type="dxa"/>
            <w:gridSpan w:val="2"/>
            <w:hideMark/>
          </w:tcPr>
          <w:p w:rsidR="00977BCB" w:rsidRPr="00DC6E14" w:rsidRDefault="00977BCB" w:rsidP="00944D1E">
            <w:pPr>
              <w:jc w:val="cente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1.5</w:t>
            </w:r>
          </w:p>
        </w:tc>
      </w:tr>
      <w:tr w:rsidR="00977BCB" w:rsidRPr="00DC6E14" w:rsidTr="00DC6E14">
        <w:trPr>
          <w:trHeight w:val="454"/>
          <w:jc w:val="center"/>
        </w:trPr>
        <w:tc>
          <w:tcPr>
            <w:cnfStyle w:val="001000000000" w:firstRow="0" w:lastRow="0" w:firstColumn="1" w:lastColumn="0" w:oddVBand="0" w:evenVBand="0" w:oddHBand="0" w:evenHBand="0" w:firstRowFirstColumn="0" w:firstRowLastColumn="0" w:lastRowFirstColumn="0" w:lastRowLastColumn="0"/>
            <w:tcW w:w="1827" w:type="dxa"/>
            <w:vMerge/>
            <w:hideMark/>
          </w:tcPr>
          <w:p w:rsidR="00977BCB" w:rsidRPr="00DC6E14" w:rsidRDefault="00977BCB" w:rsidP="00944D1E">
            <w:pPr>
              <w:rPr>
                <w:rFonts w:cs="Arial"/>
                <w:b w:val="0"/>
                <w:lang w:val="es-PE" w:eastAsia="es-PE"/>
              </w:rPr>
            </w:pPr>
          </w:p>
        </w:tc>
        <w:tc>
          <w:tcPr>
            <w:tcW w:w="403" w:type="dxa"/>
            <w:hideMark/>
          </w:tcPr>
          <w:p w:rsidR="00977BCB" w:rsidRPr="00DC6E14" w:rsidRDefault="00977BCB" w:rsidP="00944D1E">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E</w:t>
            </w:r>
          </w:p>
        </w:tc>
        <w:tc>
          <w:tcPr>
            <w:tcW w:w="4413" w:type="dxa"/>
            <w:gridSpan w:val="2"/>
            <w:hideMark/>
          </w:tcPr>
          <w:p w:rsidR="00977BCB" w:rsidRPr="00DC6E14" w:rsidRDefault="00977BCB" w:rsidP="00944D1E">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 xml:space="preserve">Rugoso o irregular, planar </w:t>
            </w:r>
          </w:p>
        </w:tc>
        <w:tc>
          <w:tcPr>
            <w:tcW w:w="1106" w:type="dxa"/>
            <w:gridSpan w:val="2"/>
            <w:hideMark/>
          </w:tcPr>
          <w:p w:rsidR="00977BCB" w:rsidRPr="00DC6E14" w:rsidRDefault="00977BCB" w:rsidP="00944D1E">
            <w:pPr>
              <w:jc w:val="cente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1.5</w:t>
            </w:r>
          </w:p>
        </w:tc>
      </w:tr>
      <w:tr w:rsidR="00977BCB" w:rsidRPr="00DC6E14" w:rsidTr="00DC6E14">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827" w:type="dxa"/>
            <w:vMerge/>
            <w:hideMark/>
          </w:tcPr>
          <w:p w:rsidR="00977BCB" w:rsidRPr="00DC6E14" w:rsidRDefault="00977BCB" w:rsidP="00944D1E">
            <w:pPr>
              <w:rPr>
                <w:rFonts w:cs="Arial"/>
                <w:b w:val="0"/>
                <w:lang w:val="es-PE" w:eastAsia="es-PE"/>
              </w:rPr>
            </w:pPr>
          </w:p>
        </w:tc>
        <w:tc>
          <w:tcPr>
            <w:tcW w:w="403" w:type="dxa"/>
            <w:hideMark/>
          </w:tcPr>
          <w:p w:rsidR="00977BCB" w:rsidRPr="00DC6E14" w:rsidRDefault="00977BCB" w:rsidP="00944D1E">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F</w:t>
            </w:r>
          </w:p>
        </w:tc>
        <w:tc>
          <w:tcPr>
            <w:tcW w:w="4413" w:type="dxa"/>
            <w:gridSpan w:val="2"/>
            <w:hideMark/>
          </w:tcPr>
          <w:p w:rsidR="00977BCB" w:rsidRPr="00DC6E14" w:rsidRDefault="00977BCB" w:rsidP="00944D1E">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 xml:space="preserve">Planar suave  </w:t>
            </w:r>
          </w:p>
        </w:tc>
        <w:tc>
          <w:tcPr>
            <w:tcW w:w="1106" w:type="dxa"/>
            <w:gridSpan w:val="2"/>
            <w:hideMark/>
          </w:tcPr>
          <w:p w:rsidR="00977BCB" w:rsidRPr="00DC6E14" w:rsidRDefault="00977BCB" w:rsidP="00944D1E">
            <w:pPr>
              <w:jc w:val="cente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1</w:t>
            </w:r>
          </w:p>
        </w:tc>
      </w:tr>
      <w:tr w:rsidR="00977BCB" w:rsidRPr="00DC6E14" w:rsidTr="00DC6E14">
        <w:trPr>
          <w:trHeight w:val="454"/>
          <w:jc w:val="center"/>
        </w:trPr>
        <w:tc>
          <w:tcPr>
            <w:cnfStyle w:val="001000000000" w:firstRow="0" w:lastRow="0" w:firstColumn="1" w:lastColumn="0" w:oddVBand="0" w:evenVBand="0" w:oddHBand="0" w:evenHBand="0" w:firstRowFirstColumn="0" w:firstRowLastColumn="0" w:lastRowFirstColumn="0" w:lastRowLastColumn="0"/>
            <w:tcW w:w="1827" w:type="dxa"/>
            <w:vMerge/>
            <w:hideMark/>
          </w:tcPr>
          <w:p w:rsidR="00977BCB" w:rsidRPr="00DC6E14" w:rsidRDefault="00977BCB" w:rsidP="00944D1E">
            <w:pPr>
              <w:rPr>
                <w:rFonts w:cs="Arial"/>
                <w:b w:val="0"/>
                <w:lang w:val="es-PE" w:eastAsia="es-PE"/>
              </w:rPr>
            </w:pPr>
          </w:p>
        </w:tc>
        <w:tc>
          <w:tcPr>
            <w:tcW w:w="403" w:type="dxa"/>
            <w:hideMark/>
          </w:tcPr>
          <w:p w:rsidR="00977BCB" w:rsidRPr="00DC6E14" w:rsidRDefault="00977BCB" w:rsidP="00944D1E">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G</w:t>
            </w:r>
          </w:p>
        </w:tc>
        <w:tc>
          <w:tcPr>
            <w:tcW w:w="4413" w:type="dxa"/>
            <w:gridSpan w:val="2"/>
            <w:hideMark/>
          </w:tcPr>
          <w:p w:rsidR="00977BCB" w:rsidRPr="00DC6E14" w:rsidRDefault="00977BCB" w:rsidP="00944D1E">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Planar pronunciada</w:t>
            </w:r>
          </w:p>
        </w:tc>
        <w:tc>
          <w:tcPr>
            <w:tcW w:w="1106" w:type="dxa"/>
            <w:gridSpan w:val="2"/>
            <w:hideMark/>
          </w:tcPr>
          <w:p w:rsidR="00977BCB" w:rsidRPr="00DC6E14" w:rsidRDefault="00977BCB" w:rsidP="00944D1E">
            <w:pPr>
              <w:jc w:val="cente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0.5</w:t>
            </w:r>
          </w:p>
        </w:tc>
      </w:tr>
      <w:tr w:rsidR="00977BCB" w:rsidRPr="00DC6E14" w:rsidTr="00DC6E14">
        <w:trPr>
          <w:cnfStyle w:val="000000100000" w:firstRow="0" w:lastRow="0" w:firstColumn="0" w:lastColumn="0" w:oddVBand="0" w:evenVBand="0" w:oddHBand="1" w:evenHBand="0" w:firstRowFirstColumn="0" w:firstRowLastColumn="0" w:lastRowFirstColumn="0" w:lastRowLastColumn="0"/>
          <w:trHeight w:val="1304"/>
          <w:jc w:val="center"/>
        </w:trPr>
        <w:tc>
          <w:tcPr>
            <w:cnfStyle w:val="001000000000" w:firstRow="0" w:lastRow="0" w:firstColumn="1" w:lastColumn="0" w:oddVBand="0" w:evenVBand="0" w:oddHBand="0" w:evenHBand="0" w:firstRowFirstColumn="0" w:firstRowLastColumn="0" w:lastRowFirstColumn="0" w:lastRowLastColumn="0"/>
            <w:tcW w:w="1827" w:type="dxa"/>
            <w:vMerge w:val="restart"/>
            <w:hideMark/>
          </w:tcPr>
          <w:p w:rsidR="00977BCB" w:rsidRPr="00DC6E14" w:rsidRDefault="00977BCB" w:rsidP="00944D1E">
            <w:pPr>
              <w:rPr>
                <w:rFonts w:cs="Arial"/>
                <w:b w:val="0"/>
                <w:lang w:val="es-PE" w:eastAsia="es-PE"/>
              </w:rPr>
            </w:pPr>
            <w:r w:rsidRPr="00DC6E14">
              <w:rPr>
                <w:rFonts w:cs="Arial"/>
                <w:b w:val="0"/>
                <w:lang w:val="es-PE" w:eastAsia="es-PE"/>
              </w:rPr>
              <w:t>Juntas abiertas (II)</w:t>
            </w:r>
          </w:p>
        </w:tc>
        <w:tc>
          <w:tcPr>
            <w:tcW w:w="403" w:type="dxa"/>
            <w:hideMark/>
          </w:tcPr>
          <w:p w:rsidR="00977BCB" w:rsidRPr="00DC6E14" w:rsidRDefault="00977BCB" w:rsidP="00944D1E">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A</w:t>
            </w:r>
          </w:p>
        </w:tc>
        <w:tc>
          <w:tcPr>
            <w:tcW w:w="4413" w:type="dxa"/>
            <w:gridSpan w:val="2"/>
            <w:hideMark/>
          </w:tcPr>
          <w:p w:rsidR="00977BCB" w:rsidRPr="00DC6E14" w:rsidRDefault="00977BCB" w:rsidP="00944D1E">
            <w:pP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 xml:space="preserve">Juntas abiertas o conteniendo un material de relleno relativamente suave de suficiente espesor para evitar el contacto de la pared de la junta.                                     </w:t>
            </w:r>
          </w:p>
        </w:tc>
        <w:tc>
          <w:tcPr>
            <w:tcW w:w="1106" w:type="dxa"/>
            <w:gridSpan w:val="2"/>
            <w:hideMark/>
          </w:tcPr>
          <w:p w:rsidR="00977BCB" w:rsidRPr="00DC6E14" w:rsidRDefault="00977BCB" w:rsidP="00944D1E">
            <w:pPr>
              <w:jc w:val="cente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1</w:t>
            </w:r>
          </w:p>
        </w:tc>
      </w:tr>
      <w:tr w:rsidR="00977BCB" w:rsidRPr="00DC6E14" w:rsidTr="00DC6E14">
        <w:trPr>
          <w:trHeight w:val="454"/>
          <w:jc w:val="center"/>
        </w:trPr>
        <w:tc>
          <w:tcPr>
            <w:cnfStyle w:val="001000000000" w:firstRow="0" w:lastRow="0" w:firstColumn="1" w:lastColumn="0" w:oddVBand="0" w:evenVBand="0" w:oddHBand="0" w:evenHBand="0" w:firstRowFirstColumn="0" w:firstRowLastColumn="0" w:lastRowFirstColumn="0" w:lastRowLastColumn="0"/>
            <w:tcW w:w="1827" w:type="dxa"/>
            <w:vMerge/>
            <w:hideMark/>
          </w:tcPr>
          <w:p w:rsidR="00977BCB" w:rsidRPr="00DC6E14" w:rsidRDefault="00977BCB" w:rsidP="00944D1E">
            <w:pPr>
              <w:rPr>
                <w:rFonts w:cs="Arial"/>
                <w:lang w:val="es-PE" w:eastAsia="es-PE"/>
              </w:rPr>
            </w:pPr>
          </w:p>
        </w:tc>
        <w:tc>
          <w:tcPr>
            <w:tcW w:w="403" w:type="dxa"/>
            <w:hideMark/>
          </w:tcPr>
          <w:p w:rsidR="00977BCB" w:rsidRPr="00DC6E14" w:rsidRDefault="00977BCB" w:rsidP="00944D1E">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B</w:t>
            </w:r>
          </w:p>
        </w:tc>
        <w:tc>
          <w:tcPr>
            <w:tcW w:w="4413" w:type="dxa"/>
            <w:gridSpan w:val="2"/>
            <w:hideMark/>
          </w:tcPr>
          <w:p w:rsidR="00977BCB" w:rsidRPr="00DC6E14" w:rsidRDefault="00977BCB" w:rsidP="00944D1E">
            <w:pP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Arcillas fracturadas o microfracturadas</w:t>
            </w:r>
          </w:p>
        </w:tc>
        <w:tc>
          <w:tcPr>
            <w:tcW w:w="1106" w:type="dxa"/>
            <w:gridSpan w:val="2"/>
            <w:hideMark/>
          </w:tcPr>
          <w:p w:rsidR="00977BCB" w:rsidRPr="00DC6E14" w:rsidRDefault="00977BCB" w:rsidP="00944D1E">
            <w:pPr>
              <w:jc w:val="cente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1</w:t>
            </w:r>
          </w:p>
        </w:tc>
      </w:tr>
    </w:tbl>
    <w:p w:rsidR="00DC6E14" w:rsidRPr="00DC6E14" w:rsidRDefault="00DC6E14" w:rsidP="00261090">
      <w:pPr>
        <w:spacing w:line="360" w:lineRule="auto"/>
        <w:rPr>
          <w:rFonts w:cs="Arial"/>
          <w:b/>
        </w:rPr>
      </w:pPr>
    </w:p>
    <w:p w:rsidR="00977BCB" w:rsidRPr="00DC6E14" w:rsidRDefault="00977BCB" w:rsidP="009D04F6">
      <w:pPr>
        <w:spacing w:line="360" w:lineRule="auto"/>
        <w:jc w:val="center"/>
        <w:rPr>
          <w:rFonts w:cs="Arial"/>
        </w:rPr>
      </w:pPr>
      <w:r w:rsidRPr="00DC6E14">
        <w:rPr>
          <w:rFonts w:cs="Arial"/>
          <w:b/>
        </w:rPr>
        <w:t>Fuente:</w:t>
      </w:r>
      <w:r w:rsidRPr="00DC6E14">
        <w:rPr>
          <w:rFonts w:cs="Arial"/>
        </w:rPr>
        <w:t xml:space="preserve"> Adaptado de Caminati 2003.</w:t>
      </w:r>
    </w:p>
    <w:p w:rsidR="00261090" w:rsidRPr="00DC6E14" w:rsidRDefault="00261090" w:rsidP="00977BCB">
      <w:pPr>
        <w:spacing w:after="240" w:line="360" w:lineRule="auto"/>
        <w:jc w:val="center"/>
        <w:rPr>
          <w:rFonts w:cs="Arial"/>
          <w:b/>
        </w:rPr>
      </w:pPr>
    </w:p>
    <w:p w:rsidR="00977BCB" w:rsidRPr="00DC6E14" w:rsidRDefault="00977BCB" w:rsidP="00DC6E14">
      <w:pPr>
        <w:spacing w:after="240" w:line="360" w:lineRule="auto"/>
        <w:jc w:val="center"/>
        <w:rPr>
          <w:rFonts w:cs="Arial"/>
        </w:rPr>
      </w:pPr>
      <w:r w:rsidRPr="00DC6E14">
        <w:rPr>
          <w:rFonts w:cs="Arial"/>
          <w:b/>
        </w:rPr>
        <w:lastRenderedPageBreak/>
        <w:t xml:space="preserve">Tabla B.6. </w:t>
      </w:r>
      <w:r w:rsidRPr="00DC6E14">
        <w:rPr>
          <w:rFonts w:cs="Arial"/>
        </w:rPr>
        <w:t>Índice de alteración de las juntas, Ja.</w:t>
      </w:r>
    </w:p>
    <w:tbl>
      <w:tblPr>
        <w:tblStyle w:val="Tablanormal2"/>
        <w:tblW w:w="8080" w:type="dxa"/>
        <w:jc w:val="center"/>
        <w:tblLook w:val="04A0" w:firstRow="1" w:lastRow="0" w:firstColumn="1" w:lastColumn="0" w:noHBand="0" w:noVBand="1"/>
      </w:tblPr>
      <w:tblGrid>
        <w:gridCol w:w="577"/>
        <w:gridCol w:w="4663"/>
        <w:gridCol w:w="714"/>
        <w:gridCol w:w="1417"/>
        <w:gridCol w:w="709"/>
      </w:tblGrid>
      <w:tr w:rsidR="00977BCB" w:rsidRPr="00DC6E14" w:rsidTr="00DC6E14">
        <w:trPr>
          <w:cnfStyle w:val="100000000000" w:firstRow="1" w:lastRow="0" w:firstColumn="0" w:lastColumn="0" w:oddVBand="0" w:evenVBand="0" w:oddHBand="0" w:evenHBand="0" w:firstRowFirstColumn="0" w:firstRowLastColumn="0" w:lastRowFirstColumn="0" w:lastRowLastColumn="0"/>
          <w:trHeight w:val="458"/>
          <w:jc w:val="center"/>
        </w:trPr>
        <w:tc>
          <w:tcPr>
            <w:cnfStyle w:val="001000000000" w:firstRow="0" w:lastRow="0" w:firstColumn="1" w:lastColumn="0" w:oddVBand="0" w:evenVBand="0" w:oddHBand="0" w:evenHBand="0" w:firstRowFirstColumn="0" w:firstRowLastColumn="0" w:lastRowFirstColumn="0" w:lastRowLastColumn="0"/>
            <w:tcW w:w="5240" w:type="dxa"/>
            <w:gridSpan w:val="2"/>
            <w:vMerge w:val="restart"/>
            <w:hideMark/>
          </w:tcPr>
          <w:p w:rsidR="00977BCB" w:rsidRPr="00DC6E14" w:rsidRDefault="00977BCB" w:rsidP="009C5CA2">
            <w:pPr>
              <w:spacing w:line="360" w:lineRule="auto"/>
              <w:rPr>
                <w:rFonts w:cs="Arial"/>
                <w:lang w:val="es-PE" w:eastAsia="es-PE"/>
              </w:rPr>
            </w:pPr>
            <w:r w:rsidRPr="00DC6E14">
              <w:rPr>
                <w:rFonts w:cs="Arial"/>
                <w:lang w:val="es-PE" w:eastAsia="es-PE"/>
              </w:rPr>
              <w:t>Descripción de la abertura</w:t>
            </w:r>
          </w:p>
        </w:tc>
        <w:tc>
          <w:tcPr>
            <w:tcW w:w="2840" w:type="dxa"/>
            <w:gridSpan w:val="3"/>
            <w:vMerge w:val="restart"/>
            <w:hideMark/>
          </w:tcPr>
          <w:p w:rsidR="00977BCB" w:rsidRPr="00DC6E14" w:rsidRDefault="00977BCB" w:rsidP="009C5CA2">
            <w:pPr>
              <w:spacing w:line="360" w:lineRule="auto"/>
              <w:jc w:val="center"/>
              <w:cnfStyle w:val="100000000000" w:firstRow="1"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 xml:space="preserve">Ja                                                        Separación de las juntas </w:t>
            </w:r>
            <w:r w:rsidRPr="00DC6E14">
              <w:rPr>
                <w:rFonts w:cs="Arial"/>
                <w:b w:val="0"/>
                <w:lang w:val="es-PE" w:eastAsia="es-PE"/>
              </w:rPr>
              <w:t>(mm)</w:t>
            </w:r>
          </w:p>
        </w:tc>
      </w:tr>
      <w:tr w:rsidR="00977BCB" w:rsidRPr="00DC6E14" w:rsidTr="00DC6E14">
        <w:trPr>
          <w:cnfStyle w:val="000000100000" w:firstRow="0" w:lastRow="0" w:firstColumn="0" w:lastColumn="0" w:oddVBand="0" w:evenVBand="0" w:oddHBand="1" w:evenHBand="0" w:firstRowFirstColumn="0" w:firstRowLastColumn="0" w:lastRowFirstColumn="0" w:lastRowLastColumn="0"/>
          <w:trHeight w:val="458"/>
          <w:jc w:val="center"/>
        </w:trPr>
        <w:tc>
          <w:tcPr>
            <w:cnfStyle w:val="001000000000" w:firstRow="0" w:lastRow="0" w:firstColumn="1" w:lastColumn="0" w:oddVBand="0" w:evenVBand="0" w:oddHBand="0" w:evenHBand="0" w:firstRowFirstColumn="0" w:firstRowLastColumn="0" w:lastRowFirstColumn="0" w:lastRowLastColumn="0"/>
            <w:tcW w:w="5240" w:type="dxa"/>
            <w:gridSpan w:val="2"/>
            <w:vMerge/>
            <w:hideMark/>
          </w:tcPr>
          <w:p w:rsidR="00977BCB" w:rsidRPr="00DC6E14" w:rsidRDefault="00977BCB" w:rsidP="009C5CA2">
            <w:pPr>
              <w:spacing w:line="360" w:lineRule="auto"/>
              <w:rPr>
                <w:rFonts w:cs="Arial"/>
                <w:lang w:val="es-PE" w:eastAsia="es-PE"/>
              </w:rPr>
            </w:pPr>
          </w:p>
        </w:tc>
        <w:tc>
          <w:tcPr>
            <w:tcW w:w="2840" w:type="dxa"/>
            <w:gridSpan w:val="3"/>
            <w:vMerge/>
            <w:hideMark/>
          </w:tcPr>
          <w:p w:rsidR="00977BCB" w:rsidRPr="00DC6E14" w:rsidRDefault="00977BCB" w:rsidP="009C5CA2">
            <w:pPr>
              <w:spacing w:line="360"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p>
        </w:tc>
      </w:tr>
      <w:tr w:rsidR="00977BCB" w:rsidRPr="00DC6E14" w:rsidTr="00DC6E14">
        <w:trPr>
          <w:trHeight w:val="300"/>
          <w:jc w:val="center"/>
        </w:trPr>
        <w:tc>
          <w:tcPr>
            <w:cnfStyle w:val="001000000000" w:firstRow="0" w:lastRow="0" w:firstColumn="1" w:lastColumn="0" w:oddVBand="0" w:evenVBand="0" w:oddHBand="0" w:evenHBand="0" w:firstRowFirstColumn="0" w:firstRowLastColumn="0" w:lastRowFirstColumn="0" w:lastRowLastColumn="0"/>
            <w:tcW w:w="5240" w:type="dxa"/>
            <w:gridSpan w:val="2"/>
            <w:vMerge/>
            <w:hideMark/>
          </w:tcPr>
          <w:p w:rsidR="00977BCB" w:rsidRPr="00DC6E14" w:rsidRDefault="00977BCB" w:rsidP="009C5CA2">
            <w:pPr>
              <w:spacing w:line="360" w:lineRule="auto"/>
              <w:rPr>
                <w:rFonts w:cs="Arial"/>
                <w:lang w:val="es-PE" w:eastAsia="es-PE"/>
              </w:rPr>
            </w:pPr>
          </w:p>
        </w:tc>
        <w:tc>
          <w:tcPr>
            <w:tcW w:w="714" w:type="dxa"/>
            <w:hideMark/>
          </w:tcPr>
          <w:p w:rsidR="00977BCB" w:rsidRPr="00DC6E14" w:rsidRDefault="00977BCB" w:rsidP="009C5CA2">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A</w:t>
            </w:r>
          </w:p>
        </w:tc>
        <w:tc>
          <w:tcPr>
            <w:tcW w:w="1417" w:type="dxa"/>
            <w:hideMark/>
          </w:tcPr>
          <w:p w:rsidR="00977BCB" w:rsidRPr="00DC6E14" w:rsidRDefault="00977BCB" w:rsidP="009C5CA2">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B</w:t>
            </w:r>
          </w:p>
        </w:tc>
        <w:tc>
          <w:tcPr>
            <w:tcW w:w="709" w:type="dxa"/>
            <w:hideMark/>
          </w:tcPr>
          <w:p w:rsidR="00977BCB" w:rsidRPr="00DC6E14" w:rsidRDefault="00977BCB" w:rsidP="009C5CA2">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C</w:t>
            </w:r>
          </w:p>
        </w:tc>
      </w:tr>
      <w:tr w:rsidR="00977BCB" w:rsidRPr="00DC6E14" w:rsidTr="00DC6E1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240" w:type="dxa"/>
            <w:gridSpan w:val="2"/>
            <w:vMerge/>
            <w:hideMark/>
          </w:tcPr>
          <w:p w:rsidR="00977BCB" w:rsidRPr="00DC6E14" w:rsidRDefault="00977BCB" w:rsidP="009C5CA2">
            <w:pPr>
              <w:spacing w:line="360" w:lineRule="auto"/>
              <w:rPr>
                <w:rFonts w:cs="Arial"/>
                <w:lang w:val="es-PE" w:eastAsia="es-PE"/>
              </w:rPr>
            </w:pPr>
          </w:p>
        </w:tc>
        <w:tc>
          <w:tcPr>
            <w:tcW w:w="714" w:type="dxa"/>
            <w:hideMark/>
          </w:tcPr>
          <w:p w:rsidR="00977BCB" w:rsidRPr="00DC6E14" w:rsidRDefault="00977BCB" w:rsidP="009C5CA2">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 xml:space="preserve">&lt; 1 </w:t>
            </w:r>
          </w:p>
        </w:tc>
        <w:tc>
          <w:tcPr>
            <w:tcW w:w="1417" w:type="dxa"/>
            <w:hideMark/>
          </w:tcPr>
          <w:p w:rsidR="00977BCB" w:rsidRPr="00DC6E14" w:rsidRDefault="00977BCB" w:rsidP="009C5CA2">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1 - 5</w:t>
            </w:r>
          </w:p>
        </w:tc>
        <w:tc>
          <w:tcPr>
            <w:tcW w:w="709" w:type="dxa"/>
            <w:hideMark/>
          </w:tcPr>
          <w:p w:rsidR="00977BCB" w:rsidRPr="00DC6E14" w:rsidRDefault="00977BCB" w:rsidP="009C5CA2">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&gt; 5</w:t>
            </w:r>
          </w:p>
        </w:tc>
      </w:tr>
      <w:tr w:rsidR="00977BCB" w:rsidRPr="00DC6E14" w:rsidTr="00DC6E14">
        <w:trPr>
          <w:trHeight w:val="794"/>
          <w:jc w:val="center"/>
        </w:trPr>
        <w:tc>
          <w:tcPr>
            <w:cnfStyle w:val="001000000000" w:firstRow="0" w:lastRow="0" w:firstColumn="1" w:lastColumn="0" w:oddVBand="0" w:evenVBand="0" w:oddHBand="0" w:evenHBand="0" w:firstRowFirstColumn="0" w:firstRowLastColumn="0" w:lastRowFirstColumn="0" w:lastRowLastColumn="0"/>
            <w:tcW w:w="577" w:type="dxa"/>
            <w:noWrap/>
            <w:hideMark/>
          </w:tcPr>
          <w:p w:rsidR="00977BCB" w:rsidRPr="00DC6E14" w:rsidRDefault="00977BCB" w:rsidP="009C5CA2">
            <w:pPr>
              <w:spacing w:line="360" w:lineRule="auto"/>
              <w:rPr>
                <w:rFonts w:cs="Arial"/>
                <w:b w:val="0"/>
                <w:lang w:val="es-PE" w:eastAsia="es-PE"/>
              </w:rPr>
            </w:pPr>
            <w:r w:rsidRPr="00DC6E14">
              <w:rPr>
                <w:rFonts w:cs="Arial"/>
                <w:b w:val="0"/>
                <w:lang w:val="es-PE" w:eastAsia="es-PE"/>
              </w:rPr>
              <w:t>I</w:t>
            </w:r>
          </w:p>
        </w:tc>
        <w:tc>
          <w:tcPr>
            <w:tcW w:w="4663" w:type="dxa"/>
            <w:hideMark/>
          </w:tcPr>
          <w:p w:rsidR="00977BCB" w:rsidRPr="00DC6E14" w:rsidRDefault="00977BCB" w:rsidP="009C5CA2">
            <w:pPr>
              <w:spacing w:line="360"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Herméticamente sellada, relleno compacto e impermeable.</w:t>
            </w:r>
          </w:p>
        </w:tc>
        <w:tc>
          <w:tcPr>
            <w:tcW w:w="714" w:type="dxa"/>
            <w:hideMark/>
          </w:tcPr>
          <w:p w:rsidR="00977BCB" w:rsidRPr="00DC6E14" w:rsidRDefault="00977BCB" w:rsidP="009C5CA2">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0.75</w:t>
            </w:r>
          </w:p>
        </w:tc>
        <w:tc>
          <w:tcPr>
            <w:tcW w:w="1417" w:type="dxa"/>
            <w:hideMark/>
          </w:tcPr>
          <w:p w:rsidR="00977BCB" w:rsidRPr="00DC6E14" w:rsidRDefault="00977BCB" w:rsidP="009C5CA2">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w:t>
            </w:r>
          </w:p>
        </w:tc>
        <w:tc>
          <w:tcPr>
            <w:tcW w:w="709" w:type="dxa"/>
            <w:hideMark/>
          </w:tcPr>
          <w:p w:rsidR="00977BCB" w:rsidRPr="00DC6E14" w:rsidRDefault="00977BCB" w:rsidP="009C5CA2">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w:t>
            </w:r>
          </w:p>
        </w:tc>
      </w:tr>
      <w:tr w:rsidR="00977BCB" w:rsidRPr="00DC6E14" w:rsidTr="00DC6E14">
        <w:trPr>
          <w:cnfStyle w:val="000000100000" w:firstRow="0" w:lastRow="0" w:firstColumn="0" w:lastColumn="0" w:oddVBand="0" w:evenVBand="0" w:oddHBand="1" w:evenHBand="0" w:firstRowFirstColumn="0" w:firstRowLastColumn="0" w:lastRowFirstColumn="0" w:lastRowLastColumn="0"/>
          <w:trHeight w:val="794"/>
          <w:jc w:val="center"/>
        </w:trPr>
        <w:tc>
          <w:tcPr>
            <w:cnfStyle w:val="001000000000" w:firstRow="0" w:lastRow="0" w:firstColumn="1" w:lastColumn="0" w:oddVBand="0" w:evenVBand="0" w:oddHBand="0" w:evenHBand="0" w:firstRowFirstColumn="0" w:firstRowLastColumn="0" w:lastRowFirstColumn="0" w:lastRowLastColumn="0"/>
            <w:tcW w:w="577" w:type="dxa"/>
            <w:noWrap/>
            <w:hideMark/>
          </w:tcPr>
          <w:p w:rsidR="00977BCB" w:rsidRPr="00DC6E14" w:rsidRDefault="00977BCB" w:rsidP="009C5CA2">
            <w:pPr>
              <w:spacing w:line="360" w:lineRule="auto"/>
              <w:rPr>
                <w:rFonts w:cs="Arial"/>
                <w:b w:val="0"/>
                <w:lang w:val="es-PE" w:eastAsia="es-PE"/>
              </w:rPr>
            </w:pPr>
            <w:r w:rsidRPr="00DC6E14">
              <w:rPr>
                <w:rFonts w:cs="Arial"/>
                <w:b w:val="0"/>
                <w:lang w:val="es-PE" w:eastAsia="es-PE"/>
              </w:rPr>
              <w:t>II</w:t>
            </w:r>
          </w:p>
        </w:tc>
        <w:tc>
          <w:tcPr>
            <w:tcW w:w="4663" w:type="dxa"/>
            <w:hideMark/>
          </w:tcPr>
          <w:p w:rsidR="00977BCB" w:rsidRPr="00DC6E14" w:rsidRDefault="00977BCB" w:rsidP="009C5CA2">
            <w:pPr>
              <w:spacing w:line="360"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Paredes de juntas inalteradas, superficies solamente manchadas.</w:t>
            </w:r>
          </w:p>
        </w:tc>
        <w:tc>
          <w:tcPr>
            <w:tcW w:w="714" w:type="dxa"/>
            <w:hideMark/>
          </w:tcPr>
          <w:p w:rsidR="00977BCB" w:rsidRPr="00DC6E14" w:rsidRDefault="00977BCB" w:rsidP="009C5CA2">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1</w:t>
            </w:r>
          </w:p>
        </w:tc>
        <w:tc>
          <w:tcPr>
            <w:tcW w:w="1417" w:type="dxa"/>
            <w:hideMark/>
          </w:tcPr>
          <w:p w:rsidR="00977BCB" w:rsidRPr="00DC6E14" w:rsidRDefault="00977BCB" w:rsidP="009C5CA2">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w:t>
            </w:r>
          </w:p>
        </w:tc>
        <w:tc>
          <w:tcPr>
            <w:tcW w:w="709" w:type="dxa"/>
            <w:hideMark/>
          </w:tcPr>
          <w:p w:rsidR="00977BCB" w:rsidRPr="00DC6E14" w:rsidRDefault="00977BCB" w:rsidP="009C5CA2">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w:t>
            </w:r>
          </w:p>
        </w:tc>
      </w:tr>
      <w:tr w:rsidR="00977BCB" w:rsidRPr="00DC6E14" w:rsidTr="00DC6E14">
        <w:trPr>
          <w:trHeight w:val="794"/>
          <w:jc w:val="center"/>
        </w:trPr>
        <w:tc>
          <w:tcPr>
            <w:cnfStyle w:val="001000000000" w:firstRow="0" w:lastRow="0" w:firstColumn="1" w:lastColumn="0" w:oddVBand="0" w:evenVBand="0" w:oddHBand="0" w:evenHBand="0" w:firstRowFirstColumn="0" w:firstRowLastColumn="0" w:lastRowFirstColumn="0" w:lastRowLastColumn="0"/>
            <w:tcW w:w="577" w:type="dxa"/>
            <w:noWrap/>
            <w:hideMark/>
          </w:tcPr>
          <w:p w:rsidR="00977BCB" w:rsidRPr="00DC6E14" w:rsidRDefault="00977BCB" w:rsidP="009C5CA2">
            <w:pPr>
              <w:spacing w:line="360" w:lineRule="auto"/>
              <w:rPr>
                <w:rFonts w:cs="Arial"/>
                <w:b w:val="0"/>
                <w:lang w:val="es-PE" w:eastAsia="es-PE"/>
              </w:rPr>
            </w:pPr>
            <w:r w:rsidRPr="00DC6E14">
              <w:rPr>
                <w:rFonts w:cs="Arial"/>
                <w:b w:val="0"/>
                <w:lang w:val="es-PE" w:eastAsia="es-PE"/>
              </w:rPr>
              <w:t>III</w:t>
            </w:r>
          </w:p>
        </w:tc>
        <w:tc>
          <w:tcPr>
            <w:tcW w:w="4663" w:type="dxa"/>
            <w:hideMark/>
          </w:tcPr>
          <w:p w:rsidR="00977BCB" w:rsidRPr="00DC6E14" w:rsidRDefault="00977BCB" w:rsidP="009C5CA2">
            <w:pPr>
              <w:spacing w:line="360"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Ligeramente alterada, superficie áspera, mineral no cohesivo o roca triturada.</w:t>
            </w:r>
          </w:p>
        </w:tc>
        <w:tc>
          <w:tcPr>
            <w:tcW w:w="714" w:type="dxa"/>
            <w:hideMark/>
          </w:tcPr>
          <w:p w:rsidR="00977BCB" w:rsidRPr="00DC6E14" w:rsidRDefault="00977BCB" w:rsidP="009C5CA2">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2</w:t>
            </w:r>
          </w:p>
        </w:tc>
        <w:tc>
          <w:tcPr>
            <w:tcW w:w="1417" w:type="dxa"/>
            <w:hideMark/>
          </w:tcPr>
          <w:p w:rsidR="00977BCB" w:rsidRPr="00DC6E14" w:rsidRDefault="00977BCB" w:rsidP="009C5CA2">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2</w:t>
            </w:r>
          </w:p>
        </w:tc>
        <w:tc>
          <w:tcPr>
            <w:tcW w:w="709" w:type="dxa"/>
            <w:hideMark/>
          </w:tcPr>
          <w:p w:rsidR="00977BCB" w:rsidRPr="00DC6E14" w:rsidRDefault="00977BCB" w:rsidP="009C5CA2">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4</w:t>
            </w:r>
          </w:p>
        </w:tc>
      </w:tr>
      <w:tr w:rsidR="00977BCB" w:rsidRPr="00DC6E14" w:rsidTr="00DC6E14">
        <w:trPr>
          <w:cnfStyle w:val="000000100000" w:firstRow="0" w:lastRow="0" w:firstColumn="0" w:lastColumn="0" w:oddVBand="0" w:evenVBand="0" w:oddHBand="1" w:evenHBand="0" w:firstRowFirstColumn="0" w:firstRowLastColumn="0" w:lastRowFirstColumn="0" w:lastRowLastColumn="0"/>
          <w:trHeight w:val="794"/>
          <w:jc w:val="center"/>
        </w:trPr>
        <w:tc>
          <w:tcPr>
            <w:cnfStyle w:val="001000000000" w:firstRow="0" w:lastRow="0" w:firstColumn="1" w:lastColumn="0" w:oddVBand="0" w:evenVBand="0" w:oddHBand="0" w:evenHBand="0" w:firstRowFirstColumn="0" w:firstRowLastColumn="0" w:lastRowFirstColumn="0" w:lastRowLastColumn="0"/>
            <w:tcW w:w="577" w:type="dxa"/>
            <w:noWrap/>
            <w:hideMark/>
          </w:tcPr>
          <w:p w:rsidR="00977BCB" w:rsidRPr="00DC6E14" w:rsidRDefault="00977BCB" w:rsidP="009C5CA2">
            <w:pPr>
              <w:spacing w:line="360" w:lineRule="auto"/>
              <w:rPr>
                <w:rFonts w:cs="Arial"/>
                <w:b w:val="0"/>
                <w:lang w:val="es-PE" w:eastAsia="es-PE"/>
              </w:rPr>
            </w:pPr>
            <w:r w:rsidRPr="00DC6E14">
              <w:rPr>
                <w:rFonts w:cs="Arial"/>
                <w:b w:val="0"/>
                <w:lang w:val="es-PE" w:eastAsia="es-PE"/>
              </w:rPr>
              <w:t>IV</w:t>
            </w:r>
          </w:p>
        </w:tc>
        <w:tc>
          <w:tcPr>
            <w:tcW w:w="4663" w:type="dxa"/>
            <w:hideMark/>
          </w:tcPr>
          <w:p w:rsidR="00977BCB" w:rsidRPr="00DC6E14" w:rsidRDefault="00977BCB" w:rsidP="009C5CA2">
            <w:pPr>
              <w:spacing w:line="360"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Superficie áspera, relleno fino ligeramente arcilloso.</w:t>
            </w:r>
          </w:p>
        </w:tc>
        <w:tc>
          <w:tcPr>
            <w:tcW w:w="714" w:type="dxa"/>
            <w:hideMark/>
          </w:tcPr>
          <w:p w:rsidR="00977BCB" w:rsidRPr="00DC6E14" w:rsidRDefault="00977BCB" w:rsidP="009C5CA2">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3</w:t>
            </w:r>
          </w:p>
        </w:tc>
        <w:tc>
          <w:tcPr>
            <w:tcW w:w="1417" w:type="dxa"/>
            <w:hideMark/>
          </w:tcPr>
          <w:p w:rsidR="00977BCB" w:rsidRPr="00DC6E14" w:rsidRDefault="00977BCB" w:rsidP="009C5CA2">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6</w:t>
            </w:r>
          </w:p>
        </w:tc>
        <w:tc>
          <w:tcPr>
            <w:tcW w:w="709" w:type="dxa"/>
            <w:hideMark/>
          </w:tcPr>
          <w:p w:rsidR="00977BCB" w:rsidRPr="00DC6E14" w:rsidRDefault="00977BCB" w:rsidP="009C5CA2">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10</w:t>
            </w:r>
          </w:p>
        </w:tc>
      </w:tr>
      <w:tr w:rsidR="00977BCB" w:rsidRPr="00DC6E14" w:rsidTr="00DC6E14">
        <w:trPr>
          <w:trHeight w:val="794"/>
          <w:jc w:val="center"/>
        </w:trPr>
        <w:tc>
          <w:tcPr>
            <w:cnfStyle w:val="001000000000" w:firstRow="0" w:lastRow="0" w:firstColumn="1" w:lastColumn="0" w:oddVBand="0" w:evenVBand="0" w:oddHBand="0" w:evenHBand="0" w:firstRowFirstColumn="0" w:firstRowLastColumn="0" w:lastRowFirstColumn="0" w:lastRowLastColumn="0"/>
            <w:tcW w:w="577" w:type="dxa"/>
            <w:noWrap/>
            <w:hideMark/>
          </w:tcPr>
          <w:p w:rsidR="00977BCB" w:rsidRPr="00DC6E14" w:rsidRDefault="00977BCB" w:rsidP="009C5CA2">
            <w:pPr>
              <w:spacing w:line="360" w:lineRule="auto"/>
              <w:rPr>
                <w:rFonts w:cs="Arial"/>
                <w:b w:val="0"/>
                <w:lang w:val="es-PE" w:eastAsia="es-PE"/>
              </w:rPr>
            </w:pPr>
            <w:r w:rsidRPr="00DC6E14">
              <w:rPr>
                <w:rFonts w:cs="Arial"/>
                <w:b w:val="0"/>
                <w:lang w:val="es-PE" w:eastAsia="es-PE"/>
              </w:rPr>
              <w:t>V</w:t>
            </w:r>
          </w:p>
        </w:tc>
        <w:tc>
          <w:tcPr>
            <w:tcW w:w="4663" w:type="dxa"/>
            <w:hideMark/>
          </w:tcPr>
          <w:p w:rsidR="00977BCB" w:rsidRPr="00DC6E14" w:rsidRDefault="00977BCB" w:rsidP="009C5CA2">
            <w:pPr>
              <w:spacing w:line="360"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Superficie áspera, relleno de arcilla consolidada, con o sin roca triturada.</w:t>
            </w:r>
          </w:p>
        </w:tc>
        <w:tc>
          <w:tcPr>
            <w:tcW w:w="714" w:type="dxa"/>
            <w:hideMark/>
          </w:tcPr>
          <w:p w:rsidR="00977BCB" w:rsidRPr="00DC6E14" w:rsidRDefault="00977BCB" w:rsidP="009C5CA2">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3</w:t>
            </w:r>
          </w:p>
        </w:tc>
        <w:tc>
          <w:tcPr>
            <w:tcW w:w="1417" w:type="dxa"/>
            <w:hideMark/>
          </w:tcPr>
          <w:p w:rsidR="00977BCB" w:rsidRPr="00DC6E14" w:rsidRDefault="00977BCB" w:rsidP="009C5CA2">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6</w:t>
            </w:r>
          </w:p>
        </w:tc>
        <w:tc>
          <w:tcPr>
            <w:tcW w:w="709" w:type="dxa"/>
            <w:hideMark/>
          </w:tcPr>
          <w:p w:rsidR="00977BCB" w:rsidRPr="00DC6E14" w:rsidRDefault="00977BCB" w:rsidP="009C5CA2">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10</w:t>
            </w:r>
          </w:p>
        </w:tc>
      </w:tr>
      <w:tr w:rsidR="00977BCB" w:rsidRPr="00DC6E14" w:rsidTr="00DC6E14">
        <w:trPr>
          <w:cnfStyle w:val="000000100000" w:firstRow="0" w:lastRow="0" w:firstColumn="0" w:lastColumn="0" w:oddVBand="0" w:evenVBand="0" w:oddHBand="1" w:evenHBand="0" w:firstRowFirstColumn="0" w:firstRowLastColumn="0" w:lastRowFirstColumn="0" w:lastRowLastColumn="0"/>
          <w:trHeight w:val="794"/>
          <w:jc w:val="center"/>
        </w:trPr>
        <w:tc>
          <w:tcPr>
            <w:cnfStyle w:val="001000000000" w:firstRow="0" w:lastRow="0" w:firstColumn="1" w:lastColumn="0" w:oddVBand="0" w:evenVBand="0" w:oddHBand="0" w:evenHBand="0" w:firstRowFirstColumn="0" w:firstRowLastColumn="0" w:lastRowFirstColumn="0" w:lastRowLastColumn="0"/>
            <w:tcW w:w="577" w:type="dxa"/>
            <w:noWrap/>
            <w:hideMark/>
          </w:tcPr>
          <w:p w:rsidR="00977BCB" w:rsidRPr="00DC6E14" w:rsidRDefault="00977BCB" w:rsidP="009C5CA2">
            <w:pPr>
              <w:spacing w:line="360" w:lineRule="auto"/>
              <w:rPr>
                <w:rFonts w:cs="Arial"/>
                <w:b w:val="0"/>
                <w:lang w:val="es-PE" w:eastAsia="es-PE"/>
              </w:rPr>
            </w:pPr>
            <w:r w:rsidRPr="00DC6E14">
              <w:rPr>
                <w:rFonts w:cs="Arial"/>
                <w:b w:val="0"/>
                <w:lang w:val="es-PE" w:eastAsia="es-PE"/>
              </w:rPr>
              <w:t>VI</w:t>
            </w:r>
          </w:p>
        </w:tc>
        <w:tc>
          <w:tcPr>
            <w:tcW w:w="4663" w:type="dxa"/>
            <w:hideMark/>
          </w:tcPr>
          <w:p w:rsidR="00977BCB" w:rsidRPr="00DC6E14" w:rsidRDefault="00977BCB" w:rsidP="009C5CA2">
            <w:pPr>
              <w:spacing w:line="360"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Relleno de arcillas de baja fricción con pequeñas cantidades de arcillas expansivas.</w:t>
            </w:r>
          </w:p>
        </w:tc>
        <w:tc>
          <w:tcPr>
            <w:tcW w:w="714" w:type="dxa"/>
            <w:hideMark/>
          </w:tcPr>
          <w:p w:rsidR="00977BCB" w:rsidRPr="00DC6E14" w:rsidRDefault="00977BCB" w:rsidP="009C5CA2">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4</w:t>
            </w:r>
          </w:p>
        </w:tc>
        <w:tc>
          <w:tcPr>
            <w:tcW w:w="1417" w:type="dxa"/>
            <w:hideMark/>
          </w:tcPr>
          <w:p w:rsidR="00977BCB" w:rsidRPr="00DC6E14" w:rsidRDefault="00977BCB" w:rsidP="009C5CA2">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8</w:t>
            </w:r>
          </w:p>
        </w:tc>
        <w:tc>
          <w:tcPr>
            <w:tcW w:w="709" w:type="dxa"/>
            <w:hideMark/>
          </w:tcPr>
          <w:p w:rsidR="00977BCB" w:rsidRPr="00DC6E14" w:rsidRDefault="00977BCB" w:rsidP="009C5CA2">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13</w:t>
            </w:r>
          </w:p>
        </w:tc>
      </w:tr>
      <w:tr w:rsidR="00977BCB" w:rsidRPr="00DC6E14" w:rsidTr="00DC6E14">
        <w:trPr>
          <w:trHeight w:val="794"/>
          <w:jc w:val="center"/>
        </w:trPr>
        <w:tc>
          <w:tcPr>
            <w:cnfStyle w:val="001000000000" w:firstRow="0" w:lastRow="0" w:firstColumn="1" w:lastColumn="0" w:oddVBand="0" w:evenVBand="0" w:oddHBand="0" w:evenHBand="0" w:firstRowFirstColumn="0" w:firstRowLastColumn="0" w:lastRowFirstColumn="0" w:lastRowLastColumn="0"/>
            <w:tcW w:w="577" w:type="dxa"/>
            <w:noWrap/>
            <w:hideMark/>
          </w:tcPr>
          <w:p w:rsidR="00977BCB" w:rsidRPr="00DC6E14" w:rsidRDefault="00977BCB" w:rsidP="009C5CA2">
            <w:pPr>
              <w:spacing w:line="360" w:lineRule="auto"/>
              <w:rPr>
                <w:rFonts w:cs="Arial"/>
                <w:b w:val="0"/>
                <w:lang w:val="es-PE" w:eastAsia="es-PE"/>
              </w:rPr>
            </w:pPr>
            <w:r w:rsidRPr="00DC6E14">
              <w:rPr>
                <w:rFonts w:cs="Arial"/>
                <w:b w:val="0"/>
                <w:lang w:val="es-PE" w:eastAsia="es-PE"/>
              </w:rPr>
              <w:t>VII</w:t>
            </w:r>
          </w:p>
        </w:tc>
        <w:tc>
          <w:tcPr>
            <w:tcW w:w="4663" w:type="dxa"/>
            <w:hideMark/>
          </w:tcPr>
          <w:p w:rsidR="00977BCB" w:rsidRPr="00DC6E14" w:rsidRDefault="00977BCB" w:rsidP="009C5CA2">
            <w:pPr>
              <w:spacing w:line="360" w:lineRule="auto"/>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Relleno de arcilla blanda moderadamente consolidada con o sin roca triturada.</w:t>
            </w:r>
          </w:p>
        </w:tc>
        <w:tc>
          <w:tcPr>
            <w:tcW w:w="714" w:type="dxa"/>
            <w:hideMark/>
          </w:tcPr>
          <w:p w:rsidR="00977BCB" w:rsidRPr="00DC6E14" w:rsidRDefault="00977BCB" w:rsidP="009C5CA2">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4</w:t>
            </w:r>
          </w:p>
        </w:tc>
        <w:tc>
          <w:tcPr>
            <w:tcW w:w="1417" w:type="dxa"/>
            <w:hideMark/>
          </w:tcPr>
          <w:p w:rsidR="00977BCB" w:rsidRPr="00DC6E14" w:rsidRDefault="00977BCB" w:rsidP="009C5CA2">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8</w:t>
            </w:r>
          </w:p>
        </w:tc>
        <w:tc>
          <w:tcPr>
            <w:tcW w:w="709" w:type="dxa"/>
            <w:hideMark/>
          </w:tcPr>
          <w:p w:rsidR="00977BCB" w:rsidRPr="00DC6E14" w:rsidRDefault="00977BCB" w:rsidP="009C5CA2">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lang w:val="es-PE" w:eastAsia="es-PE"/>
              </w:rPr>
            </w:pPr>
            <w:r w:rsidRPr="00DC6E14">
              <w:rPr>
                <w:rFonts w:cs="Arial"/>
                <w:lang w:val="es-PE" w:eastAsia="es-PE"/>
              </w:rPr>
              <w:t>13</w:t>
            </w:r>
          </w:p>
        </w:tc>
      </w:tr>
      <w:tr w:rsidR="00977BCB" w:rsidRPr="00DC6E14" w:rsidTr="00DC6E14">
        <w:trPr>
          <w:cnfStyle w:val="000000100000" w:firstRow="0" w:lastRow="0" w:firstColumn="0" w:lastColumn="0" w:oddVBand="0" w:evenVBand="0" w:oddHBand="1" w:evenHBand="0" w:firstRowFirstColumn="0" w:firstRowLastColumn="0" w:lastRowFirstColumn="0" w:lastRowLastColumn="0"/>
          <w:trHeight w:val="794"/>
          <w:jc w:val="center"/>
        </w:trPr>
        <w:tc>
          <w:tcPr>
            <w:cnfStyle w:val="001000000000" w:firstRow="0" w:lastRow="0" w:firstColumn="1" w:lastColumn="0" w:oddVBand="0" w:evenVBand="0" w:oddHBand="0" w:evenHBand="0" w:firstRowFirstColumn="0" w:firstRowLastColumn="0" w:lastRowFirstColumn="0" w:lastRowLastColumn="0"/>
            <w:tcW w:w="577" w:type="dxa"/>
            <w:noWrap/>
            <w:hideMark/>
          </w:tcPr>
          <w:p w:rsidR="00977BCB" w:rsidRPr="00DC6E14" w:rsidRDefault="00977BCB" w:rsidP="009C5CA2">
            <w:pPr>
              <w:spacing w:line="360" w:lineRule="auto"/>
              <w:rPr>
                <w:rFonts w:cs="Arial"/>
                <w:b w:val="0"/>
                <w:lang w:val="es-PE" w:eastAsia="es-PE"/>
              </w:rPr>
            </w:pPr>
            <w:r w:rsidRPr="00DC6E14">
              <w:rPr>
                <w:rFonts w:cs="Arial"/>
                <w:b w:val="0"/>
                <w:lang w:val="es-PE" w:eastAsia="es-PE"/>
              </w:rPr>
              <w:t>VIII</w:t>
            </w:r>
          </w:p>
        </w:tc>
        <w:tc>
          <w:tcPr>
            <w:tcW w:w="4663" w:type="dxa"/>
            <w:hideMark/>
          </w:tcPr>
          <w:p w:rsidR="00977BCB" w:rsidRPr="00DC6E14" w:rsidRDefault="00977BCB" w:rsidP="009C5CA2">
            <w:pPr>
              <w:spacing w:line="360" w:lineRule="auto"/>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Superficies porosas con relleno de arcilla expansiva y roca triturada.</w:t>
            </w:r>
          </w:p>
        </w:tc>
        <w:tc>
          <w:tcPr>
            <w:tcW w:w="714" w:type="dxa"/>
            <w:hideMark/>
          </w:tcPr>
          <w:p w:rsidR="00977BCB" w:rsidRPr="00DC6E14" w:rsidRDefault="00977BCB" w:rsidP="009C5CA2">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5</w:t>
            </w:r>
          </w:p>
        </w:tc>
        <w:tc>
          <w:tcPr>
            <w:tcW w:w="1417" w:type="dxa"/>
            <w:hideMark/>
          </w:tcPr>
          <w:p w:rsidR="00977BCB" w:rsidRPr="00DC6E14" w:rsidRDefault="00977BCB" w:rsidP="009C5CA2">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10</w:t>
            </w:r>
          </w:p>
        </w:tc>
        <w:tc>
          <w:tcPr>
            <w:tcW w:w="709" w:type="dxa"/>
            <w:hideMark/>
          </w:tcPr>
          <w:p w:rsidR="00977BCB" w:rsidRPr="00DC6E14" w:rsidRDefault="00977BCB" w:rsidP="009C5CA2">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lang w:val="es-PE" w:eastAsia="es-PE"/>
              </w:rPr>
            </w:pPr>
            <w:r w:rsidRPr="00DC6E14">
              <w:rPr>
                <w:rFonts w:cs="Arial"/>
                <w:lang w:val="es-PE" w:eastAsia="es-PE"/>
              </w:rPr>
              <w:t>18</w:t>
            </w:r>
          </w:p>
        </w:tc>
      </w:tr>
    </w:tbl>
    <w:p w:rsidR="009C5CA2" w:rsidRPr="00DC6E14" w:rsidRDefault="009C5CA2" w:rsidP="00977BCB">
      <w:pPr>
        <w:spacing w:line="360" w:lineRule="auto"/>
        <w:jc w:val="center"/>
        <w:rPr>
          <w:rFonts w:cs="Arial"/>
          <w:b/>
        </w:rPr>
      </w:pPr>
    </w:p>
    <w:p w:rsidR="00977BCB" w:rsidRPr="00DC6E14" w:rsidRDefault="00977BCB" w:rsidP="00DC6E14">
      <w:pPr>
        <w:spacing w:line="360" w:lineRule="auto"/>
        <w:jc w:val="center"/>
        <w:rPr>
          <w:rFonts w:cs="Arial"/>
        </w:rPr>
      </w:pPr>
      <w:r w:rsidRPr="00DC6E14">
        <w:rPr>
          <w:rFonts w:cs="Arial"/>
          <w:b/>
        </w:rPr>
        <w:t>Fuente:</w:t>
      </w:r>
      <w:r w:rsidRPr="00DC6E14">
        <w:rPr>
          <w:rFonts w:cs="Arial"/>
        </w:rPr>
        <w:t xml:space="preserve"> Adaptado de Caminati 2003.</w:t>
      </w:r>
    </w:p>
    <w:p w:rsidR="00DC6E14" w:rsidRPr="00DC6E14" w:rsidRDefault="00DC6E14" w:rsidP="00A612B1">
      <w:pPr>
        <w:spacing w:after="160"/>
        <w:jc w:val="center"/>
        <w:rPr>
          <w:rFonts w:cs="Arial"/>
        </w:rPr>
      </w:pPr>
      <w:bookmarkStart w:id="169" w:name="_Toc530411586"/>
    </w:p>
    <w:p w:rsidR="00DC6E14" w:rsidRDefault="00DC6E14" w:rsidP="00A612B1">
      <w:pPr>
        <w:spacing w:after="160"/>
        <w:jc w:val="center"/>
        <w:rPr>
          <w:rFonts w:cs="Arial"/>
        </w:rPr>
      </w:pPr>
    </w:p>
    <w:p w:rsidR="007F2880" w:rsidRPr="00DC6E14" w:rsidRDefault="007F2880" w:rsidP="00A612B1">
      <w:pPr>
        <w:spacing w:after="160"/>
        <w:jc w:val="center"/>
        <w:rPr>
          <w:rFonts w:cs="Arial"/>
        </w:rPr>
      </w:pPr>
    </w:p>
    <w:p w:rsidR="00DC6E14" w:rsidRPr="00DC6E14" w:rsidRDefault="00DC6E14" w:rsidP="00A612B1">
      <w:pPr>
        <w:spacing w:after="160"/>
        <w:jc w:val="center"/>
        <w:rPr>
          <w:rFonts w:cs="Arial"/>
        </w:rPr>
      </w:pPr>
    </w:p>
    <w:p w:rsidR="00DC6E14" w:rsidRPr="00DC6E14" w:rsidRDefault="00DC6E14" w:rsidP="00A612B1">
      <w:pPr>
        <w:spacing w:after="160"/>
        <w:jc w:val="center"/>
        <w:rPr>
          <w:rFonts w:cs="Arial"/>
        </w:rPr>
      </w:pPr>
    </w:p>
    <w:p w:rsidR="00DC6E14" w:rsidRPr="00DC6E14" w:rsidRDefault="00DC6E14" w:rsidP="00A612B1">
      <w:pPr>
        <w:spacing w:after="160"/>
        <w:jc w:val="center"/>
        <w:rPr>
          <w:rFonts w:cs="Arial"/>
        </w:rPr>
      </w:pPr>
    </w:p>
    <w:p w:rsidR="00977BCB" w:rsidRPr="00410686" w:rsidRDefault="00410686" w:rsidP="00410686">
      <w:pPr>
        <w:pStyle w:val="Ttulo2"/>
        <w:jc w:val="center"/>
      </w:pPr>
      <w:bookmarkStart w:id="170" w:name="_Toc8069425"/>
      <w:r w:rsidRPr="00410686">
        <w:lastRenderedPageBreak/>
        <w:t xml:space="preserve">C. </w:t>
      </w:r>
      <w:r w:rsidR="00977BCB" w:rsidRPr="00410686">
        <w:t>CLASIFICACIÓN VISUAL DE SUELOS</w:t>
      </w:r>
      <w:bookmarkEnd w:id="169"/>
      <w:bookmarkEnd w:id="170"/>
    </w:p>
    <w:p w:rsidR="00977BCB" w:rsidRPr="00DC6E14" w:rsidRDefault="00977BCB" w:rsidP="009C5CA2">
      <w:pPr>
        <w:pBdr>
          <w:bottom w:val="single" w:sz="4" w:space="1" w:color="auto"/>
        </w:pBdr>
        <w:spacing w:after="160"/>
        <w:rPr>
          <w:rFonts w:cs="Arial"/>
        </w:rPr>
      </w:pPr>
      <w:r w:rsidRPr="00DC6E14">
        <w:rPr>
          <w:rFonts w:cs="Arial"/>
        </w:rPr>
        <w:t>FICHA DE DATOS: 01</w:t>
      </w:r>
    </w:p>
    <w:p w:rsidR="00977BCB" w:rsidRPr="00DC6E14" w:rsidRDefault="00977BCB" w:rsidP="00977BCB">
      <w:pPr>
        <w:rPr>
          <w:rFonts w:cs="Arial"/>
        </w:rPr>
      </w:pPr>
      <w:r w:rsidRPr="00DC6E14">
        <w:rPr>
          <w:rFonts w:cs="Arial"/>
          <w:noProof/>
          <w:lang w:eastAsia="es-PE"/>
        </w:rPr>
        <w:drawing>
          <wp:inline distT="0" distB="0" distL="0" distR="0" wp14:anchorId="299B5468" wp14:editId="4701E456">
            <wp:extent cx="4832959" cy="3625702"/>
            <wp:effectExtent l="0" t="0" r="6350" b="0"/>
            <wp:docPr id="12" name="Imagen 12" descr="E:\TESIS\DCIM\Salida\P1020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TESIS\DCIM\Salida\P102071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869757" cy="3653308"/>
                    </a:xfrm>
                    <a:prstGeom prst="rect">
                      <a:avLst/>
                    </a:prstGeom>
                    <a:noFill/>
                    <a:ln>
                      <a:noFill/>
                    </a:ln>
                  </pic:spPr>
                </pic:pic>
              </a:graphicData>
            </a:graphic>
          </wp:inline>
        </w:drawing>
      </w:r>
    </w:p>
    <w:p w:rsidR="00977BCB" w:rsidRPr="00DC6E14" w:rsidRDefault="00977BCB" w:rsidP="00977BCB">
      <w:pPr>
        <w:rPr>
          <w:rFonts w:cs="Arial"/>
        </w:rPr>
      </w:pPr>
      <w:r w:rsidRPr="00DC6E14">
        <w:rPr>
          <w:rFonts w:cs="Arial"/>
        </w:rPr>
        <w:t>Tipo de depósito: fluvial</w:t>
      </w:r>
    </w:p>
    <w:p w:rsidR="00977BCB" w:rsidRPr="00DC6E14" w:rsidRDefault="00977BCB" w:rsidP="00977BCB">
      <w:pPr>
        <w:rPr>
          <w:rFonts w:cs="Arial"/>
        </w:rPr>
      </w:pPr>
      <w:r w:rsidRPr="00DC6E14">
        <w:rPr>
          <w:rFonts w:cs="Arial"/>
        </w:rPr>
        <w:t>Coordenadas UTM: 779356 &amp; 9205329</w:t>
      </w:r>
    </w:p>
    <w:p w:rsidR="00977BCB" w:rsidRPr="00DC6E14" w:rsidRDefault="00977BCB" w:rsidP="009C5CA2">
      <w:pPr>
        <w:rPr>
          <w:rFonts w:cs="Arial"/>
        </w:rPr>
      </w:pPr>
      <w:r w:rsidRPr="00DC6E14">
        <w:rPr>
          <w:rFonts w:cs="Arial"/>
        </w:rPr>
        <w:t>Fecha: 23-03-17</w:t>
      </w:r>
    </w:p>
    <w:p w:rsidR="00977BCB" w:rsidRPr="00DC6E14" w:rsidRDefault="00977BCB" w:rsidP="00977BCB">
      <w:pPr>
        <w:rPr>
          <w:rFonts w:cs="Arial"/>
        </w:rPr>
      </w:pPr>
    </w:p>
    <w:p w:rsidR="00977BCB" w:rsidRPr="00DC6E14" w:rsidRDefault="00977BCB" w:rsidP="00977BCB">
      <w:pPr>
        <w:rPr>
          <w:rFonts w:cs="Arial"/>
        </w:rPr>
        <w:sectPr w:rsidR="00977BCB" w:rsidRPr="00DC6E14" w:rsidSect="0004236D">
          <w:footerReference w:type="default" r:id="rId42"/>
          <w:pgSz w:w="11907" w:h="16839" w:code="9"/>
          <w:pgMar w:top="1418" w:right="1418" w:bottom="1418" w:left="1985" w:header="709" w:footer="709" w:gutter="0"/>
          <w:pgNumType w:start="1"/>
          <w:cols w:space="708"/>
          <w:docGrid w:linePitch="360"/>
        </w:sectPr>
      </w:pPr>
    </w:p>
    <w:p w:rsidR="00977BCB" w:rsidRPr="00DC6E14" w:rsidRDefault="00977BCB" w:rsidP="00977BCB">
      <w:pPr>
        <w:rPr>
          <w:rFonts w:cs="Arial"/>
        </w:rPr>
      </w:pPr>
      <w:r w:rsidRPr="00DC6E14">
        <w:rPr>
          <w:rFonts w:cs="Arial"/>
        </w:rPr>
        <w:lastRenderedPageBreak/>
        <w:t>1. Color: gris pardusco oscuro</w:t>
      </w:r>
    </w:p>
    <w:p w:rsidR="00977BCB" w:rsidRPr="00DC6E14" w:rsidRDefault="00977BCB" w:rsidP="00977BCB">
      <w:pPr>
        <w:rPr>
          <w:rFonts w:cs="Arial"/>
        </w:rPr>
      </w:pPr>
      <w:r w:rsidRPr="00DC6E14">
        <w:rPr>
          <w:rFonts w:cs="Arial"/>
        </w:rPr>
        <w:t>2. Textura: gruesa</w:t>
      </w:r>
    </w:p>
    <w:p w:rsidR="00977BCB" w:rsidRPr="00DC6E14" w:rsidRDefault="00977BCB" w:rsidP="00977BCB">
      <w:pPr>
        <w:rPr>
          <w:rFonts w:cs="Arial"/>
        </w:rPr>
      </w:pPr>
      <w:r w:rsidRPr="00DC6E14">
        <w:rPr>
          <w:rFonts w:cs="Arial"/>
        </w:rPr>
        <w:t>3. Resistencia: suelto</w:t>
      </w:r>
    </w:p>
    <w:p w:rsidR="00977BCB" w:rsidRPr="00DC6E14" w:rsidRDefault="00977BCB" w:rsidP="00977BCB">
      <w:pPr>
        <w:rPr>
          <w:rFonts w:cs="Arial"/>
        </w:rPr>
      </w:pPr>
      <w:r w:rsidRPr="00DC6E14">
        <w:rPr>
          <w:rFonts w:cs="Arial"/>
        </w:rPr>
        <w:lastRenderedPageBreak/>
        <w:t>4. Humedad: húmedo</w:t>
      </w:r>
    </w:p>
    <w:p w:rsidR="00977BCB" w:rsidRPr="00DC6E14" w:rsidRDefault="00977BCB" w:rsidP="00977BCB">
      <w:pPr>
        <w:rPr>
          <w:rFonts w:cs="Arial"/>
        </w:rPr>
      </w:pPr>
      <w:r w:rsidRPr="00DC6E14">
        <w:rPr>
          <w:rFonts w:cs="Arial"/>
        </w:rPr>
        <w:t>5. Espesor: ~ 4.0m</w:t>
      </w: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num="2" w:space="566"/>
          <w:docGrid w:linePitch="360"/>
        </w:sectPr>
      </w:pPr>
      <w:r w:rsidRPr="00DC6E14">
        <w:rPr>
          <w:rFonts w:cs="Arial"/>
        </w:rPr>
        <w:t xml:space="preserve">6. Carbonatos: SL             </w:t>
      </w:r>
    </w:p>
    <w:p w:rsidR="00977BCB" w:rsidRPr="00DC6E14" w:rsidRDefault="00977BCB" w:rsidP="00977BCB">
      <w:pPr>
        <w:rPr>
          <w:rFonts w:cs="Arial"/>
        </w:rPr>
      </w:pPr>
      <w:r w:rsidRPr="00DC6E14">
        <w:rPr>
          <w:rFonts w:cs="Arial"/>
        </w:rPr>
        <w:lastRenderedPageBreak/>
        <w:t>7. Constituyentes:</w:t>
      </w:r>
    </w:p>
    <w:p w:rsidR="00977BCB" w:rsidRPr="00DC6E14" w:rsidRDefault="00977BCB" w:rsidP="00977BCB">
      <w:pPr>
        <w:rPr>
          <w:rFonts w:cs="Arial"/>
        </w:rPr>
      </w:pPr>
      <w:r w:rsidRPr="00DC6E14">
        <w:rPr>
          <w:rFonts w:cs="Arial"/>
        </w:rPr>
        <w:t>Tipo</w:t>
      </w:r>
      <w:r w:rsidRPr="00DC6E14">
        <w:rPr>
          <w:rFonts w:cs="Arial"/>
        </w:rPr>
        <w:tab/>
      </w:r>
      <w:r w:rsidRPr="00DC6E14">
        <w:rPr>
          <w:rFonts w:cs="Arial"/>
        </w:rPr>
        <w:tab/>
        <w:t xml:space="preserve">% Aprox. </w:t>
      </w:r>
    </w:p>
    <w:p w:rsidR="00977BCB" w:rsidRPr="00DC6E14" w:rsidRDefault="00977BCB" w:rsidP="00977BCB">
      <w:pPr>
        <w:rPr>
          <w:rFonts w:cs="Arial"/>
        </w:rPr>
      </w:pPr>
      <w:r w:rsidRPr="00DC6E14">
        <w:rPr>
          <w:rFonts w:cs="Arial"/>
        </w:rPr>
        <w:t>Grava</w:t>
      </w:r>
      <w:r w:rsidRPr="00DC6E14">
        <w:rPr>
          <w:rFonts w:cs="Arial"/>
        </w:rPr>
        <w:tab/>
      </w:r>
      <w:r w:rsidRPr="00DC6E14">
        <w:rPr>
          <w:rFonts w:cs="Arial"/>
        </w:rPr>
        <w:tab/>
        <w:t>50</w:t>
      </w:r>
    </w:p>
    <w:p w:rsidR="00977BCB" w:rsidRPr="00DC6E14" w:rsidRDefault="00977BCB" w:rsidP="00977BCB">
      <w:pPr>
        <w:rPr>
          <w:rFonts w:cs="Arial"/>
        </w:rPr>
      </w:pPr>
      <w:r w:rsidRPr="00DC6E14">
        <w:rPr>
          <w:rFonts w:cs="Arial"/>
        </w:rPr>
        <w:t>Arena</w:t>
      </w:r>
      <w:r w:rsidRPr="00DC6E14">
        <w:rPr>
          <w:rFonts w:cs="Arial"/>
        </w:rPr>
        <w:tab/>
      </w:r>
      <w:r w:rsidRPr="00DC6E14">
        <w:rPr>
          <w:rFonts w:cs="Arial"/>
        </w:rPr>
        <w:tab/>
        <w:t>40</w:t>
      </w:r>
    </w:p>
    <w:p w:rsidR="00977BCB" w:rsidRPr="00DC6E14" w:rsidRDefault="00977BCB" w:rsidP="009C5CA2">
      <w:pPr>
        <w:rPr>
          <w:rFonts w:cs="Arial"/>
        </w:rPr>
      </w:pPr>
      <w:r w:rsidRPr="00DC6E14">
        <w:rPr>
          <w:rFonts w:cs="Arial"/>
        </w:rPr>
        <w:t>Finos</w:t>
      </w:r>
      <w:r w:rsidRPr="00DC6E14">
        <w:rPr>
          <w:rFonts w:cs="Arial"/>
        </w:rPr>
        <w:tab/>
      </w:r>
      <w:r w:rsidRPr="00DC6E14">
        <w:rPr>
          <w:rFonts w:cs="Arial"/>
        </w:rPr>
        <w:tab/>
        <w:t>10</w:t>
      </w:r>
    </w:p>
    <w:p w:rsidR="00977BCB" w:rsidRPr="00DC6E14" w:rsidRDefault="00977BCB" w:rsidP="00977BCB">
      <w:pPr>
        <w:rPr>
          <w:rFonts w:cs="Arial"/>
        </w:rPr>
      </w:pPr>
    </w:p>
    <w:p w:rsidR="00977BCB" w:rsidRPr="00DC6E14" w:rsidRDefault="00977BCB" w:rsidP="00977BCB">
      <w:pPr>
        <w:rPr>
          <w:rFonts w:cs="Arial"/>
        </w:rPr>
      </w:pPr>
      <w:r w:rsidRPr="00DC6E14">
        <w:rPr>
          <w:rFonts w:cs="Arial"/>
        </w:rPr>
        <w:t>8. Para suelos de grano grueso:</w:t>
      </w:r>
    </w:p>
    <w:p w:rsidR="00977BCB" w:rsidRPr="00DC6E14" w:rsidRDefault="00977BCB" w:rsidP="00977BCB">
      <w:pPr>
        <w:rPr>
          <w:rFonts w:cs="Arial"/>
        </w:rPr>
      </w:pPr>
      <w:r w:rsidRPr="00DC6E14">
        <w:rPr>
          <w:rFonts w:cs="Arial"/>
        </w:rPr>
        <w:t>Gradación: bien gradada</w:t>
      </w:r>
    </w:p>
    <w:p w:rsidR="00977BCB" w:rsidRPr="00DC6E14" w:rsidRDefault="00977BCB" w:rsidP="00977BCB">
      <w:pPr>
        <w:rPr>
          <w:rFonts w:cs="Arial"/>
        </w:rPr>
      </w:pPr>
      <w:r w:rsidRPr="00DC6E14">
        <w:rPr>
          <w:rFonts w:cs="Arial"/>
        </w:rPr>
        <w:t>Forma de partícula: sr</w:t>
      </w:r>
    </w:p>
    <w:p w:rsidR="00977BCB" w:rsidRPr="00DC6E14" w:rsidRDefault="00977BCB" w:rsidP="00977BCB">
      <w:pPr>
        <w:rPr>
          <w:rFonts w:cs="Arial"/>
        </w:rPr>
      </w:pPr>
      <w:r w:rsidRPr="00DC6E14">
        <w:rPr>
          <w:rFonts w:cs="Arial"/>
        </w:rPr>
        <w:t>9. Para suelos de grano fino:</w:t>
      </w:r>
    </w:p>
    <w:p w:rsidR="00977BCB" w:rsidRPr="00DC6E14" w:rsidRDefault="00977BCB" w:rsidP="00977BCB">
      <w:pPr>
        <w:rPr>
          <w:rFonts w:cs="Arial"/>
        </w:rPr>
      </w:pPr>
      <w:r w:rsidRPr="00DC6E14">
        <w:rPr>
          <w:rFonts w:cs="Arial"/>
        </w:rPr>
        <w:t xml:space="preserve">Plasticidad: </w:t>
      </w:r>
    </w:p>
    <w:p w:rsidR="00977BCB" w:rsidRPr="00DC6E14" w:rsidRDefault="00977BCB" w:rsidP="00977BCB">
      <w:pPr>
        <w:rPr>
          <w:rFonts w:cs="Arial"/>
        </w:rPr>
      </w:pPr>
      <w:r w:rsidRPr="00DC6E14">
        <w:rPr>
          <w:rFonts w:cs="Arial"/>
        </w:rPr>
        <w:t xml:space="preserve">Adhesividad: </w:t>
      </w:r>
    </w:p>
    <w:p w:rsidR="009C5CA2" w:rsidRPr="00DC6E14" w:rsidRDefault="00977BCB" w:rsidP="00977BCB">
      <w:pPr>
        <w:rPr>
          <w:rFonts w:cs="Arial"/>
        </w:rPr>
      </w:pPr>
      <w:r w:rsidRPr="00DC6E14">
        <w:rPr>
          <w:rFonts w:cs="Arial"/>
        </w:rPr>
        <w:t>Clasificación: gravas gruesas más arenas medias y limos</w:t>
      </w:r>
    </w:p>
    <w:p w:rsidR="009C5CA2" w:rsidRPr="00DC6E14" w:rsidRDefault="009C5CA2" w:rsidP="00977BCB">
      <w:pPr>
        <w:rPr>
          <w:rFonts w:cs="Arial"/>
        </w:rPr>
      </w:pPr>
    </w:p>
    <w:p w:rsidR="00977BCB" w:rsidRPr="00DC6E14" w:rsidRDefault="00977BCB" w:rsidP="00977BCB">
      <w:pPr>
        <w:rPr>
          <w:rFonts w:cs="Arial"/>
        </w:rPr>
      </w:pPr>
      <w:r w:rsidRPr="00DC6E14">
        <w:rPr>
          <w:rFonts w:cs="Arial"/>
        </w:rPr>
        <w:t>Observaciones: Km 0, en contacto lateral con P2, margen derecha aguas arriba</w:t>
      </w:r>
      <w:r w:rsidR="009C5CA2" w:rsidRPr="00DC6E14">
        <w:rPr>
          <w:rFonts w:cs="Arial"/>
        </w:rPr>
        <w:t>.</w:t>
      </w:r>
    </w:p>
    <w:p w:rsidR="009B300C" w:rsidRPr="00DC6E14" w:rsidRDefault="009B300C" w:rsidP="009C5CA2">
      <w:pPr>
        <w:spacing w:after="160"/>
        <w:jc w:val="center"/>
        <w:rPr>
          <w:rFonts w:cs="Arial"/>
        </w:rPr>
      </w:pPr>
    </w:p>
    <w:p w:rsidR="00261090" w:rsidRPr="00DC6E14" w:rsidRDefault="00261090" w:rsidP="009C5CA2">
      <w:pPr>
        <w:spacing w:after="160"/>
        <w:jc w:val="center"/>
        <w:rPr>
          <w:rFonts w:cs="Arial"/>
        </w:rPr>
      </w:pPr>
    </w:p>
    <w:p w:rsidR="00977BCB" w:rsidRPr="00DC6E14" w:rsidRDefault="00977BCB" w:rsidP="009C5CA2">
      <w:pPr>
        <w:spacing w:after="160"/>
        <w:jc w:val="center"/>
        <w:rPr>
          <w:rFonts w:cs="Arial"/>
        </w:rPr>
      </w:pPr>
      <w:r w:rsidRPr="00DC6E14">
        <w:rPr>
          <w:rFonts w:cs="Arial"/>
        </w:rPr>
        <w:lastRenderedPageBreak/>
        <w:t>CLASIFICACIÓN VISUAL DE SUELOS</w:t>
      </w:r>
    </w:p>
    <w:p w:rsidR="00977BCB" w:rsidRPr="00DC6E14" w:rsidRDefault="00977BCB" w:rsidP="009C5CA2">
      <w:pPr>
        <w:pBdr>
          <w:bottom w:val="single" w:sz="4" w:space="1" w:color="auto"/>
        </w:pBdr>
        <w:spacing w:after="160"/>
        <w:rPr>
          <w:rFonts w:cs="Arial"/>
        </w:rPr>
      </w:pPr>
      <w:r w:rsidRPr="00DC6E14">
        <w:rPr>
          <w:rFonts w:cs="Arial"/>
        </w:rPr>
        <w:t>FICHA DE DATOS: 02</w:t>
      </w:r>
    </w:p>
    <w:p w:rsidR="00977BCB" w:rsidRPr="00DC6E14" w:rsidRDefault="00977BCB" w:rsidP="00977BCB">
      <w:pPr>
        <w:rPr>
          <w:rFonts w:cs="Arial"/>
        </w:rPr>
      </w:pPr>
      <w:r w:rsidRPr="00DC6E14">
        <w:rPr>
          <w:rFonts w:cs="Arial"/>
          <w:noProof/>
          <w:lang w:eastAsia="es-PE"/>
        </w:rPr>
        <w:drawing>
          <wp:inline distT="0" distB="0" distL="0" distR="0" wp14:anchorId="2EA186D1" wp14:editId="05BDD606">
            <wp:extent cx="4847133" cy="3636335"/>
            <wp:effectExtent l="0" t="0" r="0" b="2540"/>
            <wp:docPr id="105" name="Imagen 105" descr="E:\TESIS\DCIM\3raSalida\P1020816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TESIS\DCIM\3raSalida\P1020816_C.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863671" cy="3648742"/>
                    </a:xfrm>
                    <a:prstGeom prst="rect">
                      <a:avLst/>
                    </a:prstGeom>
                    <a:noFill/>
                    <a:ln>
                      <a:noFill/>
                    </a:ln>
                  </pic:spPr>
                </pic:pic>
              </a:graphicData>
            </a:graphic>
          </wp:inline>
        </w:drawing>
      </w:r>
    </w:p>
    <w:p w:rsidR="00977BCB" w:rsidRPr="00DC6E14" w:rsidRDefault="00977BCB" w:rsidP="00977BCB">
      <w:pPr>
        <w:rPr>
          <w:rFonts w:cs="Arial"/>
        </w:rPr>
      </w:pPr>
      <w:r w:rsidRPr="00DC6E14">
        <w:rPr>
          <w:rFonts w:cs="Arial"/>
        </w:rPr>
        <w:t>Tipo de depósito: aluvial</w:t>
      </w:r>
    </w:p>
    <w:p w:rsidR="00977BCB" w:rsidRPr="00DC6E14" w:rsidRDefault="00977BCB" w:rsidP="00977BCB">
      <w:pPr>
        <w:rPr>
          <w:rFonts w:cs="Arial"/>
        </w:rPr>
      </w:pPr>
      <w:r w:rsidRPr="00DC6E14">
        <w:rPr>
          <w:rFonts w:cs="Arial"/>
        </w:rPr>
        <w:t>Coordenadas UTM: 778376 &amp; 9205031</w:t>
      </w:r>
    </w:p>
    <w:p w:rsidR="00977BCB" w:rsidRPr="00DC6E14" w:rsidRDefault="00977BCB" w:rsidP="00977BCB">
      <w:pPr>
        <w:rPr>
          <w:rFonts w:cs="Arial"/>
        </w:rPr>
      </w:pPr>
      <w:r w:rsidRPr="00DC6E14">
        <w:rPr>
          <w:rFonts w:cs="Arial"/>
        </w:rPr>
        <w:t>Fecha: 23-03-17</w:t>
      </w:r>
    </w:p>
    <w:p w:rsidR="00977BCB" w:rsidRPr="00DC6E14" w:rsidRDefault="00977BCB" w:rsidP="00977BCB">
      <w:pPr>
        <w:rPr>
          <w:rFonts w:cs="Arial"/>
        </w:rPr>
      </w:pP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p>
    <w:p w:rsidR="00977BCB" w:rsidRPr="00DC6E14" w:rsidRDefault="00977BCB" w:rsidP="00977BCB">
      <w:pPr>
        <w:rPr>
          <w:rFonts w:cs="Arial"/>
        </w:rPr>
      </w:pPr>
      <w:r w:rsidRPr="00DC6E14">
        <w:rPr>
          <w:rFonts w:cs="Arial"/>
        </w:rPr>
        <w:lastRenderedPageBreak/>
        <w:t>1. Color: gris pardusco claro</w:t>
      </w:r>
    </w:p>
    <w:p w:rsidR="00977BCB" w:rsidRPr="00DC6E14" w:rsidRDefault="00977BCB" w:rsidP="00977BCB">
      <w:pPr>
        <w:rPr>
          <w:rFonts w:cs="Arial"/>
        </w:rPr>
      </w:pPr>
      <w:r w:rsidRPr="00DC6E14">
        <w:rPr>
          <w:rFonts w:cs="Arial"/>
        </w:rPr>
        <w:t>2. Textura: gruesa</w:t>
      </w:r>
    </w:p>
    <w:p w:rsidR="00977BCB" w:rsidRPr="00DC6E14" w:rsidRDefault="00977BCB" w:rsidP="00977BCB">
      <w:pPr>
        <w:rPr>
          <w:rFonts w:cs="Arial"/>
        </w:rPr>
      </w:pPr>
      <w:r w:rsidRPr="00DC6E14">
        <w:rPr>
          <w:rFonts w:cs="Arial"/>
        </w:rPr>
        <w:t>3. Resistencia: medianamente suelto</w:t>
      </w:r>
    </w:p>
    <w:p w:rsidR="00977BCB" w:rsidRPr="00DC6E14" w:rsidRDefault="00977BCB" w:rsidP="00977BCB">
      <w:pPr>
        <w:rPr>
          <w:rFonts w:cs="Arial"/>
        </w:rPr>
      </w:pPr>
      <w:r w:rsidRPr="00DC6E14">
        <w:rPr>
          <w:rFonts w:cs="Arial"/>
        </w:rPr>
        <w:lastRenderedPageBreak/>
        <w:t>4. Humedad: húmedo</w:t>
      </w:r>
    </w:p>
    <w:p w:rsidR="00977BCB" w:rsidRPr="00DC6E14" w:rsidRDefault="00977BCB" w:rsidP="00977BCB">
      <w:pPr>
        <w:rPr>
          <w:rFonts w:cs="Arial"/>
        </w:rPr>
      </w:pPr>
      <w:r w:rsidRPr="00DC6E14">
        <w:rPr>
          <w:rFonts w:cs="Arial"/>
        </w:rPr>
        <w:t>5. Espesor: ~ 1.0m</w:t>
      </w: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num="2" w:space="282"/>
          <w:docGrid w:linePitch="360"/>
        </w:sectPr>
      </w:pPr>
      <w:r w:rsidRPr="00DC6E14">
        <w:rPr>
          <w:rFonts w:cs="Arial"/>
        </w:rPr>
        <w:t xml:space="preserve">6. Carbonatos: SL             </w:t>
      </w:r>
    </w:p>
    <w:p w:rsidR="00977BCB" w:rsidRPr="00DC6E14" w:rsidRDefault="00977BCB" w:rsidP="00977BCB">
      <w:pPr>
        <w:rPr>
          <w:rFonts w:cs="Arial"/>
        </w:rPr>
      </w:pPr>
      <w:r w:rsidRPr="00DC6E14">
        <w:rPr>
          <w:rFonts w:cs="Arial"/>
        </w:rPr>
        <w:lastRenderedPageBreak/>
        <w:t>7. Constituyentes:</w:t>
      </w:r>
    </w:p>
    <w:p w:rsidR="00977BCB" w:rsidRPr="00DC6E14" w:rsidRDefault="00977BCB" w:rsidP="00977BCB">
      <w:pPr>
        <w:rPr>
          <w:rFonts w:cs="Arial"/>
        </w:rPr>
      </w:pPr>
      <w:r w:rsidRPr="00DC6E14">
        <w:rPr>
          <w:rFonts w:cs="Arial"/>
        </w:rPr>
        <w:t>Tipo</w:t>
      </w:r>
      <w:r w:rsidRPr="00DC6E14">
        <w:rPr>
          <w:rFonts w:cs="Arial"/>
        </w:rPr>
        <w:tab/>
      </w:r>
      <w:r w:rsidRPr="00DC6E14">
        <w:rPr>
          <w:rFonts w:cs="Arial"/>
        </w:rPr>
        <w:tab/>
        <w:t xml:space="preserve">% Aprox. </w:t>
      </w:r>
    </w:p>
    <w:p w:rsidR="00977BCB" w:rsidRPr="00DC6E14" w:rsidRDefault="00977BCB" w:rsidP="00977BCB">
      <w:pPr>
        <w:rPr>
          <w:rFonts w:cs="Arial"/>
        </w:rPr>
      </w:pPr>
      <w:r w:rsidRPr="00DC6E14">
        <w:rPr>
          <w:rFonts w:cs="Arial"/>
        </w:rPr>
        <w:t>Grava</w:t>
      </w:r>
      <w:r w:rsidRPr="00DC6E14">
        <w:rPr>
          <w:rFonts w:cs="Arial"/>
        </w:rPr>
        <w:tab/>
      </w:r>
      <w:r w:rsidRPr="00DC6E14">
        <w:rPr>
          <w:rFonts w:cs="Arial"/>
        </w:rPr>
        <w:tab/>
        <w:t>25</w:t>
      </w:r>
    </w:p>
    <w:p w:rsidR="00977BCB" w:rsidRPr="00DC6E14" w:rsidRDefault="00977BCB" w:rsidP="00977BCB">
      <w:pPr>
        <w:rPr>
          <w:rFonts w:cs="Arial"/>
        </w:rPr>
      </w:pPr>
      <w:r w:rsidRPr="00DC6E14">
        <w:rPr>
          <w:rFonts w:cs="Arial"/>
        </w:rPr>
        <w:t>Arena</w:t>
      </w:r>
      <w:r w:rsidRPr="00DC6E14">
        <w:rPr>
          <w:rFonts w:cs="Arial"/>
        </w:rPr>
        <w:tab/>
      </w:r>
      <w:r w:rsidRPr="00DC6E14">
        <w:rPr>
          <w:rFonts w:cs="Arial"/>
        </w:rPr>
        <w:tab/>
        <w:t>65</w:t>
      </w:r>
    </w:p>
    <w:p w:rsidR="00977BCB" w:rsidRPr="00DC6E14" w:rsidRDefault="00977BCB" w:rsidP="00977BCB">
      <w:pPr>
        <w:rPr>
          <w:rFonts w:cs="Arial"/>
        </w:rPr>
      </w:pPr>
      <w:r w:rsidRPr="00DC6E14">
        <w:rPr>
          <w:rFonts w:cs="Arial"/>
        </w:rPr>
        <w:t>Finos</w:t>
      </w:r>
      <w:r w:rsidRPr="00DC6E14">
        <w:rPr>
          <w:rFonts w:cs="Arial"/>
        </w:rPr>
        <w:tab/>
      </w:r>
      <w:r w:rsidRPr="00DC6E14">
        <w:rPr>
          <w:rFonts w:cs="Arial"/>
        </w:rPr>
        <w:tab/>
        <w:t>10</w:t>
      </w:r>
    </w:p>
    <w:p w:rsidR="00977BCB" w:rsidRPr="00DC6E14" w:rsidRDefault="00977BCB" w:rsidP="00977BCB">
      <w:pPr>
        <w:rPr>
          <w:rFonts w:cs="Arial"/>
        </w:rPr>
      </w:pPr>
    </w:p>
    <w:p w:rsidR="00977BCB" w:rsidRPr="00DC6E14" w:rsidRDefault="00977BCB" w:rsidP="00977BCB">
      <w:pPr>
        <w:rPr>
          <w:rFonts w:cs="Arial"/>
        </w:rPr>
      </w:pPr>
      <w:r w:rsidRPr="00DC6E14">
        <w:rPr>
          <w:rFonts w:cs="Arial"/>
        </w:rPr>
        <w:t>8. Para suelos de grano grueso:</w:t>
      </w:r>
    </w:p>
    <w:p w:rsidR="00977BCB" w:rsidRPr="00DC6E14" w:rsidRDefault="00977BCB" w:rsidP="00977BCB">
      <w:pPr>
        <w:rPr>
          <w:rFonts w:cs="Arial"/>
        </w:rPr>
      </w:pPr>
      <w:r w:rsidRPr="00DC6E14">
        <w:rPr>
          <w:rFonts w:cs="Arial"/>
        </w:rPr>
        <w:t>Gradación: mal gradada</w:t>
      </w:r>
    </w:p>
    <w:p w:rsidR="00977BCB" w:rsidRPr="00DC6E14" w:rsidRDefault="00977BCB" w:rsidP="00977BCB">
      <w:pPr>
        <w:rPr>
          <w:rFonts w:cs="Arial"/>
        </w:rPr>
      </w:pPr>
      <w:r w:rsidRPr="00DC6E14">
        <w:rPr>
          <w:rFonts w:cs="Arial"/>
        </w:rPr>
        <w:t>Forma de partícula: sa-sr</w:t>
      </w:r>
    </w:p>
    <w:p w:rsidR="00977BCB" w:rsidRPr="00DC6E14" w:rsidRDefault="00977BCB" w:rsidP="00977BCB">
      <w:pPr>
        <w:rPr>
          <w:rFonts w:cs="Arial"/>
        </w:rPr>
      </w:pPr>
      <w:r w:rsidRPr="00DC6E14">
        <w:rPr>
          <w:rFonts w:cs="Arial"/>
        </w:rPr>
        <w:t>9. Para suelos de grano fino:</w:t>
      </w:r>
    </w:p>
    <w:p w:rsidR="00977BCB" w:rsidRPr="00DC6E14" w:rsidRDefault="00977BCB" w:rsidP="00977BCB">
      <w:pPr>
        <w:rPr>
          <w:rFonts w:cs="Arial"/>
        </w:rPr>
      </w:pPr>
      <w:r w:rsidRPr="00DC6E14">
        <w:rPr>
          <w:rFonts w:cs="Arial"/>
        </w:rPr>
        <w:t xml:space="preserve">Plasticidad: </w:t>
      </w:r>
    </w:p>
    <w:p w:rsidR="00977BCB" w:rsidRPr="00DC6E14" w:rsidRDefault="00977BCB" w:rsidP="00977BCB">
      <w:pPr>
        <w:rPr>
          <w:rFonts w:cs="Arial"/>
        </w:rPr>
      </w:pPr>
      <w:r w:rsidRPr="00DC6E14">
        <w:rPr>
          <w:rFonts w:cs="Arial"/>
        </w:rPr>
        <w:t xml:space="preserve">Adhesividad: </w:t>
      </w:r>
    </w:p>
    <w:p w:rsidR="00977BCB" w:rsidRPr="00DC6E14" w:rsidRDefault="00977BCB" w:rsidP="00977BCB">
      <w:pPr>
        <w:rPr>
          <w:rFonts w:cs="Arial"/>
        </w:rPr>
      </w:pPr>
      <w:r w:rsidRPr="00DC6E14">
        <w:rPr>
          <w:rFonts w:cs="Arial"/>
        </w:rPr>
        <w:t>Clasificación: arenas medias más gravas finas y limos</w:t>
      </w:r>
    </w:p>
    <w:p w:rsidR="009C5CA2" w:rsidRPr="00DC6E14" w:rsidRDefault="009C5CA2" w:rsidP="00977BCB">
      <w:pPr>
        <w:rPr>
          <w:rFonts w:cs="Arial"/>
        </w:rPr>
      </w:pPr>
    </w:p>
    <w:p w:rsidR="00977BCB" w:rsidRPr="00DC6E14" w:rsidRDefault="00977BCB" w:rsidP="00977BCB">
      <w:pPr>
        <w:rPr>
          <w:rFonts w:cs="Arial"/>
        </w:rPr>
      </w:pPr>
      <w:r w:rsidRPr="00DC6E14">
        <w:rPr>
          <w:rFonts w:cs="Arial"/>
        </w:rPr>
        <w:t>Observaciones: Km 1040, margen derecha aguas arriba</w:t>
      </w:r>
      <w:r w:rsidR="009C5CA2" w:rsidRPr="00DC6E14">
        <w:rPr>
          <w:rFonts w:cs="Arial"/>
        </w:rPr>
        <w:t>.</w:t>
      </w:r>
    </w:p>
    <w:p w:rsidR="00261090" w:rsidRPr="00DC6E14" w:rsidRDefault="00261090" w:rsidP="00977BCB">
      <w:pPr>
        <w:rPr>
          <w:rFonts w:cs="Arial"/>
        </w:rPr>
      </w:pPr>
    </w:p>
    <w:p w:rsidR="00261090" w:rsidRPr="00DC6E14" w:rsidRDefault="00261090" w:rsidP="00977BCB">
      <w:pPr>
        <w:rPr>
          <w:rFonts w:cs="Arial"/>
        </w:rPr>
      </w:pPr>
    </w:p>
    <w:p w:rsidR="00261090" w:rsidRPr="00DC6E14" w:rsidRDefault="00261090" w:rsidP="00977BCB">
      <w:pPr>
        <w:rPr>
          <w:rFonts w:cs="Arial"/>
        </w:rPr>
      </w:pPr>
    </w:p>
    <w:p w:rsidR="009C5CA2" w:rsidRPr="00DC6E14" w:rsidRDefault="009C5CA2" w:rsidP="00977BCB">
      <w:pPr>
        <w:rPr>
          <w:rFonts w:cs="Arial"/>
        </w:rPr>
      </w:pPr>
    </w:p>
    <w:p w:rsidR="00977BCB" w:rsidRPr="00DC6E14" w:rsidRDefault="00977BCB" w:rsidP="009C5CA2">
      <w:pPr>
        <w:spacing w:after="160"/>
        <w:jc w:val="center"/>
        <w:rPr>
          <w:rFonts w:cs="Arial"/>
        </w:rPr>
      </w:pPr>
      <w:r w:rsidRPr="00DC6E14">
        <w:rPr>
          <w:rFonts w:cs="Arial"/>
        </w:rPr>
        <w:lastRenderedPageBreak/>
        <w:t>CLASIFICACIÓN VISUAL DE SUELOS</w:t>
      </w:r>
    </w:p>
    <w:p w:rsidR="00977BCB" w:rsidRPr="00DC6E14" w:rsidRDefault="00977BCB" w:rsidP="009C5CA2">
      <w:pPr>
        <w:pBdr>
          <w:bottom w:val="single" w:sz="4" w:space="1" w:color="auto"/>
        </w:pBdr>
        <w:spacing w:after="160"/>
        <w:rPr>
          <w:rFonts w:cs="Arial"/>
        </w:rPr>
      </w:pPr>
      <w:r w:rsidRPr="00DC6E14">
        <w:rPr>
          <w:rFonts w:cs="Arial"/>
        </w:rPr>
        <w:t>FICHA DE DATOS: 03</w:t>
      </w:r>
    </w:p>
    <w:p w:rsidR="00977BCB" w:rsidRPr="00DC6E14" w:rsidRDefault="00977BCB" w:rsidP="00977BCB">
      <w:pPr>
        <w:rPr>
          <w:rFonts w:cs="Arial"/>
        </w:rPr>
      </w:pPr>
      <w:r w:rsidRPr="00DC6E14">
        <w:rPr>
          <w:rFonts w:cs="Arial"/>
          <w:noProof/>
          <w:lang w:eastAsia="es-PE"/>
        </w:rPr>
        <w:drawing>
          <wp:inline distT="0" distB="0" distL="0" distR="0" wp14:anchorId="5EC84C57" wp14:editId="45258D3B">
            <wp:extent cx="4832959" cy="3625702"/>
            <wp:effectExtent l="0" t="0" r="6350" b="0"/>
            <wp:docPr id="106" name="Imagen 106" descr="E:\TESIS\DCIM\3raSalida\P1020815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TESIS\DCIM\3raSalida\P1020815_C.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839098" cy="3630308"/>
                    </a:xfrm>
                    <a:prstGeom prst="rect">
                      <a:avLst/>
                    </a:prstGeom>
                    <a:noFill/>
                    <a:ln>
                      <a:noFill/>
                    </a:ln>
                  </pic:spPr>
                </pic:pic>
              </a:graphicData>
            </a:graphic>
          </wp:inline>
        </w:drawing>
      </w:r>
    </w:p>
    <w:p w:rsidR="00977BCB" w:rsidRPr="00DC6E14" w:rsidRDefault="00977BCB" w:rsidP="00977BCB">
      <w:pPr>
        <w:rPr>
          <w:rFonts w:cs="Arial"/>
        </w:rPr>
      </w:pPr>
      <w:r w:rsidRPr="00DC6E14">
        <w:rPr>
          <w:rFonts w:cs="Arial"/>
        </w:rPr>
        <w:t>Tipo de depósito: aluvial</w:t>
      </w:r>
    </w:p>
    <w:p w:rsidR="00977BCB" w:rsidRPr="00DC6E14" w:rsidRDefault="00977BCB" w:rsidP="00977BCB">
      <w:pPr>
        <w:rPr>
          <w:rFonts w:cs="Arial"/>
        </w:rPr>
      </w:pPr>
      <w:r w:rsidRPr="00DC6E14">
        <w:rPr>
          <w:rFonts w:cs="Arial"/>
        </w:rPr>
        <w:t>Coordenadas UTM: 777259 &amp; 9204879</w:t>
      </w:r>
    </w:p>
    <w:p w:rsidR="00977BCB" w:rsidRPr="00DC6E14" w:rsidRDefault="00977BCB" w:rsidP="00977BCB">
      <w:pPr>
        <w:rPr>
          <w:rFonts w:cs="Arial"/>
        </w:rPr>
      </w:pPr>
      <w:r w:rsidRPr="00DC6E14">
        <w:rPr>
          <w:rFonts w:cs="Arial"/>
        </w:rPr>
        <w:t>Fecha: 22-03-17</w:t>
      </w:r>
    </w:p>
    <w:p w:rsidR="00977BCB" w:rsidRPr="00DC6E14" w:rsidRDefault="00977BCB" w:rsidP="00977BCB">
      <w:pPr>
        <w:rPr>
          <w:rFonts w:cs="Arial"/>
        </w:rPr>
      </w:pP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p>
    <w:p w:rsidR="00977BCB" w:rsidRPr="00DC6E14" w:rsidRDefault="00977BCB" w:rsidP="00977BCB">
      <w:pPr>
        <w:rPr>
          <w:rFonts w:cs="Arial"/>
        </w:rPr>
      </w:pPr>
      <w:r w:rsidRPr="00DC6E14">
        <w:rPr>
          <w:rFonts w:cs="Arial"/>
        </w:rPr>
        <w:lastRenderedPageBreak/>
        <w:t>1. Color: gris pardusco claro</w:t>
      </w:r>
    </w:p>
    <w:p w:rsidR="00977BCB" w:rsidRPr="00DC6E14" w:rsidRDefault="00977BCB" w:rsidP="00977BCB">
      <w:pPr>
        <w:rPr>
          <w:rFonts w:cs="Arial"/>
        </w:rPr>
      </w:pPr>
      <w:r w:rsidRPr="00DC6E14">
        <w:rPr>
          <w:rFonts w:cs="Arial"/>
        </w:rPr>
        <w:t>2. Textura: gruesa</w:t>
      </w:r>
    </w:p>
    <w:p w:rsidR="00977BCB" w:rsidRPr="00DC6E14" w:rsidRDefault="00977BCB" w:rsidP="00977BCB">
      <w:pPr>
        <w:rPr>
          <w:rFonts w:cs="Arial"/>
        </w:rPr>
      </w:pPr>
      <w:r w:rsidRPr="00DC6E14">
        <w:rPr>
          <w:rFonts w:cs="Arial"/>
        </w:rPr>
        <w:t>3. Resistencia: denso</w:t>
      </w:r>
    </w:p>
    <w:p w:rsidR="00977BCB" w:rsidRPr="00DC6E14" w:rsidRDefault="00977BCB" w:rsidP="00977BCB">
      <w:pPr>
        <w:rPr>
          <w:rFonts w:cs="Arial"/>
        </w:rPr>
      </w:pPr>
      <w:r w:rsidRPr="00DC6E14">
        <w:rPr>
          <w:rFonts w:cs="Arial"/>
        </w:rPr>
        <w:lastRenderedPageBreak/>
        <w:t>4. Humedad: seco</w:t>
      </w:r>
    </w:p>
    <w:p w:rsidR="00977BCB" w:rsidRPr="00DC6E14" w:rsidRDefault="00977BCB" w:rsidP="00977BCB">
      <w:pPr>
        <w:rPr>
          <w:rFonts w:cs="Arial"/>
        </w:rPr>
      </w:pPr>
      <w:r w:rsidRPr="00DC6E14">
        <w:rPr>
          <w:rFonts w:cs="Arial"/>
        </w:rPr>
        <w:t>5. Espesor: ~ 4.0m</w:t>
      </w: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num="2" w:space="708"/>
          <w:docGrid w:linePitch="360"/>
        </w:sectPr>
      </w:pPr>
      <w:r w:rsidRPr="00DC6E14">
        <w:rPr>
          <w:rFonts w:cs="Arial"/>
        </w:rPr>
        <w:t xml:space="preserve">6. Carbonatos: SL             </w:t>
      </w:r>
    </w:p>
    <w:p w:rsidR="00977BCB" w:rsidRPr="00DC6E14" w:rsidRDefault="00977BCB" w:rsidP="00977BCB">
      <w:pPr>
        <w:rPr>
          <w:rFonts w:cs="Arial"/>
        </w:rPr>
      </w:pPr>
      <w:r w:rsidRPr="00DC6E14">
        <w:rPr>
          <w:rFonts w:cs="Arial"/>
        </w:rPr>
        <w:lastRenderedPageBreak/>
        <w:t>7. Constituyentes:</w:t>
      </w:r>
    </w:p>
    <w:p w:rsidR="00977BCB" w:rsidRPr="00DC6E14" w:rsidRDefault="00977BCB" w:rsidP="00977BCB">
      <w:pPr>
        <w:rPr>
          <w:rFonts w:cs="Arial"/>
        </w:rPr>
      </w:pPr>
      <w:r w:rsidRPr="00DC6E14">
        <w:rPr>
          <w:rFonts w:cs="Arial"/>
        </w:rPr>
        <w:t>Tipo</w:t>
      </w:r>
      <w:r w:rsidRPr="00DC6E14">
        <w:rPr>
          <w:rFonts w:cs="Arial"/>
        </w:rPr>
        <w:tab/>
      </w:r>
      <w:r w:rsidRPr="00DC6E14">
        <w:rPr>
          <w:rFonts w:cs="Arial"/>
        </w:rPr>
        <w:tab/>
        <w:t xml:space="preserve">% Aprox. </w:t>
      </w:r>
    </w:p>
    <w:p w:rsidR="00977BCB" w:rsidRPr="00DC6E14" w:rsidRDefault="00977BCB" w:rsidP="00977BCB">
      <w:pPr>
        <w:rPr>
          <w:rFonts w:cs="Arial"/>
        </w:rPr>
      </w:pPr>
      <w:r w:rsidRPr="00DC6E14">
        <w:rPr>
          <w:rFonts w:cs="Arial"/>
        </w:rPr>
        <w:t>Grava</w:t>
      </w:r>
      <w:r w:rsidRPr="00DC6E14">
        <w:rPr>
          <w:rFonts w:cs="Arial"/>
        </w:rPr>
        <w:tab/>
      </w:r>
      <w:r w:rsidRPr="00DC6E14">
        <w:rPr>
          <w:rFonts w:cs="Arial"/>
        </w:rPr>
        <w:tab/>
        <w:t>35</w:t>
      </w:r>
    </w:p>
    <w:p w:rsidR="00977BCB" w:rsidRPr="00DC6E14" w:rsidRDefault="00977BCB" w:rsidP="00977BCB">
      <w:pPr>
        <w:rPr>
          <w:rFonts w:cs="Arial"/>
        </w:rPr>
      </w:pPr>
      <w:r w:rsidRPr="00DC6E14">
        <w:rPr>
          <w:rFonts w:cs="Arial"/>
        </w:rPr>
        <w:t>Arena</w:t>
      </w:r>
      <w:r w:rsidRPr="00DC6E14">
        <w:rPr>
          <w:rFonts w:cs="Arial"/>
        </w:rPr>
        <w:tab/>
      </w:r>
      <w:r w:rsidRPr="00DC6E14">
        <w:rPr>
          <w:rFonts w:cs="Arial"/>
        </w:rPr>
        <w:tab/>
        <w:t>55</w:t>
      </w:r>
    </w:p>
    <w:p w:rsidR="00977BCB" w:rsidRPr="00DC6E14" w:rsidRDefault="00977BCB" w:rsidP="00977BCB">
      <w:pPr>
        <w:rPr>
          <w:rFonts w:cs="Arial"/>
        </w:rPr>
      </w:pPr>
      <w:r w:rsidRPr="00DC6E14">
        <w:rPr>
          <w:rFonts w:cs="Arial"/>
        </w:rPr>
        <w:t>Finos</w:t>
      </w:r>
      <w:r w:rsidRPr="00DC6E14">
        <w:rPr>
          <w:rFonts w:cs="Arial"/>
        </w:rPr>
        <w:tab/>
      </w:r>
      <w:r w:rsidRPr="00DC6E14">
        <w:rPr>
          <w:rFonts w:cs="Arial"/>
        </w:rPr>
        <w:tab/>
        <w:t>10</w:t>
      </w:r>
    </w:p>
    <w:p w:rsidR="00977BCB" w:rsidRPr="00DC6E14" w:rsidRDefault="00977BCB" w:rsidP="00977BCB">
      <w:pPr>
        <w:rPr>
          <w:rFonts w:cs="Arial"/>
        </w:rPr>
      </w:pPr>
    </w:p>
    <w:p w:rsidR="00977BCB" w:rsidRPr="00DC6E14" w:rsidRDefault="00977BCB" w:rsidP="00977BCB">
      <w:pPr>
        <w:rPr>
          <w:rFonts w:cs="Arial"/>
        </w:rPr>
      </w:pPr>
      <w:r w:rsidRPr="00DC6E14">
        <w:rPr>
          <w:rFonts w:cs="Arial"/>
        </w:rPr>
        <w:t>8. Para suelos de grano grueso:</w:t>
      </w:r>
    </w:p>
    <w:p w:rsidR="00977BCB" w:rsidRPr="00DC6E14" w:rsidRDefault="00977BCB" w:rsidP="00977BCB">
      <w:pPr>
        <w:rPr>
          <w:rFonts w:cs="Arial"/>
        </w:rPr>
      </w:pPr>
      <w:r w:rsidRPr="00DC6E14">
        <w:rPr>
          <w:rFonts w:cs="Arial"/>
        </w:rPr>
        <w:t>Gradación: moderadamente gradada</w:t>
      </w:r>
    </w:p>
    <w:p w:rsidR="00977BCB" w:rsidRPr="00DC6E14" w:rsidRDefault="00977BCB" w:rsidP="00977BCB">
      <w:pPr>
        <w:rPr>
          <w:rFonts w:cs="Arial"/>
        </w:rPr>
      </w:pPr>
      <w:r w:rsidRPr="00DC6E14">
        <w:rPr>
          <w:rFonts w:cs="Arial"/>
        </w:rPr>
        <w:t>Forma de partícula: sa-sr</w:t>
      </w:r>
    </w:p>
    <w:p w:rsidR="00977BCB" w:rsidRPr="00DC6E14" w:rsidRDefault="00977BCB" w:rsidP="00977BCB">
      <w:pPr>
        <w:rPr>
          <w:rFonts w:cs="Arial"/>
        </w:rPr>
      </w:pPr>
      <w:r w:rsidRPr="00DC6E14">
        <w:rPr>
          <w:rFonts w:cs="Arial"/>
        </w:rPr>
        <w:t>9. Para suelos de grano fino:</w:t>
      </w:r>
    </w:p>
    <w:p w:rsidR="00977BCB" w:rsidRPr="00DC6E14" w:rsidRDefault="00977BCB" w:rsidP="00977BCB">
      <w:pPr>
        <w:rPr>
          <w:rFonts w:cs="Arial"/>
        </w:rPr>
      </w:pPr>
      <w:r w:rsidRPr="00DC6E14">
        <w:rPr>
          <w:rFonts w:cs="Arial"/>
        </w:rPr>
        <w:t xml:space="preserve">Plasticidad: </w:t>
      </w:r>
    </w:p>
    <w:p w:rsidR="00977BCB" w:rsidRPr="00DC6E14" w:rsidRDefault="00977BCB" w:rsidP="00977BCB">
      <w:pPr>
        <w:rPr>
          <w:rFonts w:cs="Arial"/>
        </w:rPr>
      </w:pPr>
      <w:r w:rsidRPr="00DC6E14">
        <w:rPr>
          <w:rFonts w:cs="Arial"/>
        </w:rPr>
        <w:t xml:space="preserve">Adhesividad: </w:t>
      </w:r>
    </w:p>
    <w:p w:rsidR="00977BCB" w:rsidRPr="00DC6E14" w:rsidRDefault="00977BCB" w:rsidP="00977BCB">
      <w:pPr>
        <w:rPr>
          <w:rFonts w:cs="Arial"/>
        </w:rPr>
      </w:pPr>
      <w:r w:rsidRPr="00DC6E14">
        <w:rPr>
          <w:rFonts w:cs="Arial"/>
        </w:rPr>
        <w:t>Clasificación: arenas medias más gravas finas y limos</w:t>
      </w:r>
    </w:p>
    <w:p w:rsidR="00977BCB" w:rsidRPr="00DC6E14" w:rsidRDefault="00977BCB" w:rsidP="00977BCB">
      <w:pPr>
        <w:rPr>
          <w:rFonts w:cs="Arial"/>
        </w:rPr>
      </w:pPr>
    </w:p>
    <w:p w:rsidR="00977BCB" w:rsidRPr="00DC6E14" w:rsidRDefault="00977BCB" w:rsidP="00977BCB">
      <w:pPr>
        <w:rPr>
          <w:rFonts w:cs="Arial"/>
        </w:rPr>
      </w:pPr>
      <w:r w:rsidRPr="00DC6E14">
        <w:rPr>
          <w:rFonts w:cs="Arial"/>
        </w:rPr>
        <w:t>Observaciones: Km 2240, margen derecha aguas arriba</w:t>
      </w:r>
      <w:r w:rsidR="009C5CA2" w:rsidRPr="00DC6E14">
        <w:rPr>
          <w:rFonts w:cs="Arial"/>
        </w:rPr>
        <w:t>.</w:t>
      </w:r>
    </w:p>
    <w:p w:rsidR="009C5CA2" w:rsidRPr="00DC6E14" w:rsidRDefault="009C5CA2" w:rsidP="00977BCB">
      <w:pPr>
        <w:rPr>
          <w:rFonts w:cs="Arial"/>
        </w:rPr>
      </w:pPr>
    </w:p>
    <w:p w:rsidR="00261090" w:rsidRPr="00DC6E14" w:rsidRDefault="00261090" w:rsidP="00977BCB">
      <w:pPr>
        <w:rPr>
          <w:rFonts w:cs="Arial"/>
        </w:rPr>
      </w:pPr>
    </w:p>
    <w:p w:rsidR="00261090" w:rsidRPr="00DC6E14" w:rsidRDefault="00261090" w:rsidP="00977BCB">
      <w:pPr>
        <w:rPr>
          <w:rFonts w:cs="Arial"/>
        </w:rPr>
      </w:pPr>
    </w:p>
    <w:p w:rsidR="00261090" w:rsidRPr="00DC6E14" w:rsidRDefault="00261090" w:rsidP="00977BCB">
      <w:pPr>
        <w:rPr>
          <w:rFonts w:cs="Arial"/>
        </w:rPr>
      </w:pPr>
    </w:p>
    <w:p w:rsidR="00977BCB" w:rsidRPr="00DC6E14" w:rsidRDefault="00977BCB" w:rsidP="009C5CA2">
      <w:pPr>
        <w:pBdr>
          <w:bottom w:val="single" w:sz="4" w:space="1" w:color="auto"/>
        </w:pBdr>
        <w:spacing w:after="160"/>
        <w:jc w:val="center"/>
        <w:rPr>
          <w:rFonts w:cs="Arial"/>
        </w:rPr>
      </w:pPr>
      <w:r w:rsidRPr="00DC6E14">
        <w:rPr>
          <w:rFonts w:cs="Arial"/>
        </w:rPr>
        <w:lastRenderedPageBreak/>
        <w:t>CLASIFICACIÓN VISUAL DE SUELOS</w:t>
      </w:r>
    </w:p>
    <w:p w:rsidR="00977BCB" w:rsidRPr="00DC6E14" w:rsidRDefault="00977BCB" w:rsidP="009C5CA2">
      <w:pPr>
        <w:pBdr>
          <w:bottom w:val="single" w:sz="4" w:space="1" w:color="auto"/>
        </w:pBdr>
        <w:spacing w:after="160"/>
        <w:rPr>
          <w:rFonts w:cs="Arial"/>
        </w:rPr>
      </w:pPr>
      <w:r w:rsidRPr="00DC6E14">
        <w:rPr>
          <w:rFonts w:cs="Arial"/>
        </w:rPr>
        <w:t>FICHA DE DATOS: 04</w:t>
      </w:r>
    </w:p>
    <w:p w:rsidR="00977BCB" w:rsidRPr="00DC6E14" w:rsidRDefault="00977BCB" w:rsidP="00977BCB">
      <w:pPr>
        <w:rPr>
          <w:rFonts w:cs="Arial"/>
        </w:rPr>
      </w:pPr>
      <w:r w:rsidRPr="00DC6E14">
        <w:rPr>
          <w:rFonts w:cs="Arial"/>
          <w:noProof/>
          <w:lang w:eastAsia="es-PE"/>
        </w:rPr>
        <w:drawing>
          <wp:inline distT="0" distB="0" distL="0" distR="0" wp14:anchorId="4CA7F24A" wp14:editId="6206E343">
            <wp:extent cx="4837814" cy="3629344"/>
            <wp:effectExtent l="0" t="0" r="1270" b="9525"/>
            <wp:docPr id="107" name="Imagen 107" descr="E:\TESIS\DCIM\salida principal\P1020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TESIS\DCIM\salida principal\P102072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848045" cy="3637020"/>
                    </a:xfrm>
                    <a:prstGeom prst="rect">
                      <a:avLst/>
                    </a:prstGeom>
                    <a:noFill/>
                    <a:ln>
                      <a:noFill/>
                    </a:ln>
                  </pic:spPr>
                </pic:pic>
              </a:graphicData>
            </a:graphic>
          </wp:inline>
        </w:drawing>
      </w:r>
    </w:p>
    <w:p w:rsidR="00977BCB" w:rsidRPr="00DC6E14" w:rsidRDefault="00977BCB" w:rsidP="00977BCB">
      <w:pPr>
        <w:rPr>
          <w:rFonts w:cs="Arial"/>
        </w:rPr>
      </w:pPr>
      <w:r w:rsidRPr="00DC6E14">
        <w:rPr>
          <w:rFonts w:cs="Arial"/>
        </w:rPr>
        <w:t>Tipo de depósito: lagunar</w:t>
      </w:r>
    </w:p>
    <w:p w:rsidR="00977BCB" w:rsidRPr="00DC6E14" w:rsidRDefault="00977BCB" w:rsidP="00977BCB">
      <w:pPr>
        <w:rPr>
          <w:rFonts w:cs="Arial"/>
        </w:rPr>
      </w:pPr>
      <w:r w:rsidRPr="00DC6E14">
        <w:rPr>
          <w:rFonts w:cs="Arial"/>
        </w:rPr>
        <w:t>Coordenadas UTM: 775627 &amp; 9204761</w:t>
      </w:r>
    </w:p>
    <w:p w:rsidR="00977BCB" w:rsidRPr="00DC6E14" w:rsidRDefault="00977BCB" w:rsidP="00977BCB">
      <w:pPr>
        <w:rPr>
          <w:rFonts w:cs="Arial"/>
        </w:rPr>
      </w:pPr>
      <w:r w:rsidRPr="00DC6E14">
        <w:rPr>
          <w:rFonts w:cs="Arial"/>
        </w:rPr>
        <w:t>Fecha: 22-03-17</w:t>
      </w:r>
    </w:p>
    <w:p w:rsidR="00977BCB" w:rsidRPr="00DC6E14" w:rsidRDefault="00977BCB" w:rsidP="00977BCB">
      <w:pPr>
        <w:rPr>
          <w:rFonts w:cs="Arial"/>
        </w:rPr>
      </w:pP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p>
    <w:p w:rsidR="00977BCB" w:rsidRPr="00DC6E14" w:rsidRDefault="00977BCB" w:rsidP="00977BCB">
      <w:pPr>
        <w:rPr>
          <w:rFonts w:cs="Arial"/>
        </w:rPr>
      </w:pPr>
      <w:r w:rsidRPr="00DC6E14">
        <w:rPr>
          <w:rFonts w:cs="Arial"/>
        </w:rPr>
        <w:lastRenderedPageBreak/>
        <w:t>1. Color: marrón</w:t>
      </w:r>
    </w:p>
    <w:p w:rsidR="00977BCB" w:rsidRPr="00DC6E14" w:rsidRDefault="00977BCB" w:rsidP="00977BCB">
      <w:pPr>
        <w:rPr>
          <w:rFonts w:cs="Arial"/>
        </w:rPr>
      </w:pPr>
      <w:r w:rsidRPr="00DC6E14">
        <w:rPr>
          <w:rFonts w:cs="Arial"/>
        </w:rPr>
        <w:t>2. Textura: gruesa</w:t>
      </w:r>
    </w:p>
    <w:p w:rsidR="00977BCB" w:rsidRPr="00DC6E14" w:rsidRDefault="00977BCB" w:rsidP="00977BCB">
      <w:pPr>
        <w:rPr>
          <w:rFonts w:cs="Arial"/>
        </w:rPr>
      </w:pPr>
      <w:r w:rsidRPr="00DC6E14">
        <w:rPr>
          <w:rFonts w:cs="Arial"/>
        </w:rPr>
        <w:t>3. Resistencia: medianamente suelto</w:t>
      </w:r>
    </w:p>
    <w:p w:rsidR="00977BCB" w:rsidRPr="00DC6E14" w:rsidRDefault="00977BCB" w:rsidP="00977BCB">
      <w:pPr>
        <w:rPr>
          <w:rFonts w:cs="Arial"/>
        </w:rPr>
      </w:pPr>
      <w:r w:rsidRPr="00DC6E14">
        <w:rPr>
          <w:rFonts w:cs="Arial"/>
        </w:rPr>
        <w:lastRenderedPageBreak/>
        <w:t>4. Humedad: seco</w:t>
      </w:r>
    </w:p>
    <w:p w:rsidR="00977BCB" w:rsidRPr="00DC6E14" w:rsidRDefault="00977BCB" w:rsidP="00977BCB">
      <w:pPr>
        <w:rPr>
          <w:rFonts w:cs="Arial"/>
        </w:rPr>
      </w:pPr>
      <w:r w:rsidRPr="00DC6E14">
        <w:rPr>
          <w:rFonts w:cs="Arial"/>
        </w:rPr>
        <w:t>5. Espesor: ~ 1.50m</w:t>
      </w: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num="2" w:space="282"/>
          <w:docGrid w:linePitch="360"/>
        </w:sectPr>
      </w:pPr>
      <w:r w:rsidRPr="00DC6E14">
        <w:rPr>
          <w:rFonts w:cs="Arial"/>
        </w:rPr>
        <w:t xml:space="preserve">6. Carbonatos: SL             </w:t>
      </w:r>
    </w:p>
    <w:p w:rsidR="00977BCB" w:rsidRPr="00DC6E14" w:rsidRDefault="00977BCB" w:rsidP="00977BCB">
      <w:pPr>
        <w:rPr>
          <w:rFonts w:cs="Arial"/>
        </w:rPr>
      </w:pPr>
      <w:r w:rsidRPr="00DC6E14">
        <w:rPr>
          <w:rFonts w:cs="Arial"/>
        </w:rPr>
        <w:lastRenderedPageBreak/>
        <w:t>7. Constituyentes:</w:t>
      </w:r>
    </w:p>
    <w:p w:rsidR="00977BCB" w:rsidRPr="00DC6E14" w:rsidRDefault="00977BCB" w:rsidP="00977BCB">
      <w:pPr>
        <w:rPr>
          <w:rFonts w:cs="Arial"/>
        </w:rPr>
      </w:pPr>
      <w:r w:rsidRPr="00DC6E14">
        <w:rPr>
          <w:rFonts w:cs="Arial"/>
        </w:rPr>
        <w:t>Tipo</w:t>
      </w:r>
      <w:r w:rsidRPr="00DC6E14">
        <w:rPr>
          <w:rFonts w:cs="Arial"/>
        </w:rPr>
        <w:tab/>
      </w:r>
      <w:r w:rsidRPr="00DC6E14">
        <w:rPr>
          <w:rFonts w:cs="Arial"/>
        </w:rPr>
        <w:tab/>
        <w:t xml:space="preserve">% Aprox. </w:t>
      </w:r>
    </w:p>
    <w:p w:rsidR="00977BCB" w:rsidRPr="00DC6E14" w:rsidRDefault="00977BCB" w:rsidP="00977BCB">
      <w:pPr>
        <w:rPr>
          <w:rFonts w:cs="Arial"/>
        </w:rPr>
      </w:pPr>
      <w:r w:rsidRPr="00DC6E14">
        <w:rPr>
          <w:rFonts w:cs="Arial"/>
        </w:rPr>
        <w:t>Grava</w:t>
      </w:r>
      <w:r w:rsidRPr="00DC6E14">
        <w:rPr>
          <w:rFonts w:cs="Arial"/>
        </w:rPr>
        <w:tab/>
      </w:r>
      <w:r w:rsidRPr="00DC6E14">
        <w:rPr>
          <w:rFonts w:cs="Arial"/>
        </w:rPr>
        <w:tab/>
        <w:t>05</w:t>
      </w:r>
    </w:p>
    <w:p w:rsidR="00977BCB" w:rsidRPr="00DC6E14" w:rsidRDefault="00977BCB" w:rsidP="00977BCB">
      <w:pPr>
        <w:rPr>
          <w:rFonts w:cs="Arial"/>
        </w:rPr>
      </w:pPr>
      <w:r w:rsidRPr="00DC6E14">
        <w:rPr>
          <w:rFonts w:cs="Arial"/>
        </w:rPr>
        <w:t>Arena</w:t>
      </w:r>
      <w:r w:rsidRPr="00DC6E14">
        <w:rPr>
          <w:rFonts w:cs="Arial"/>
        </w:rPr>
        <w:tab/>
      </w:r>
      <w:r w:rsidRPr="00DC6E14">
        <w:rPr>
          <w:rFonts w:cs="Arial"/>
        </w:rPr>
        <w:tab/>
        <w:t>85</w:t>
      </w:r>
    </w:p>
    <w:p w:rsidR="00977BCB" w:rsidRPr="00DC6E14" w:rsidRDefault="00977BCB" w:rsidP="00977BCB">
      <w:pPr>
        <w:rPr>
          <w:rFonts w:cs="Arial"/>
        </w:rPr>
      </w:pPr>
      <w:r w:rsidRPr="00DC6E14">
        <w:rPr>
          <w:rFonts w:cs="Arial"/>
        </w:rPr>
        <w:t>Finos</w:t>
      </w:r>
      <w:r w:rsidRPr="00DC6E14">
        <w:rPr>
          <w:rFonts w:cs="Arial"/>
        </w:rPr>
        <w:tab/>
      </w:r>
      <w:r w:rsidRPr="00DC6E14">
        <w:rPr>
          <w:rFonts w:cs="Arial"/>
        </w:rPr>
        <w:tab/>
        <w:t>10</w:t>
      </w:r>
    </w:p>
    <w:p w:rsidR="00977BCB" w:rsidRPr="00DC6E14" w:rsidRDefault="00977BCB" w:rsidP="00977BCB">
      <w:pPr>
        <w:rPr>
          <w:rFonts w:cs="Arial"/>
        </w:rPr>
      </w:pPr>
    </w:p>
    <w:p w:rsidR="00977BCB" w:rsidRPr="00DC6E14" w:rsidRDefault="00977BCB" w:rsidP="00977BCB">
      <w:pPr>
        <w:rPr>
          <w:rFonts w:cs="Arial"/>
        </w:rPr>
      </w:pPr>
      <w:r w:rsidRPr="00DC6E14">
        <w:rPr>
          <w:rFonts w:cs="Arial"/>
        </w:rPr>
        <w:t>8. Para suelos de grano grueso:</w:t>
      </w:r>
    </w:p>
    <w:p w:rsidR="00977BCB" w:rsidRPr="00DC6E14" w:rsidRDefault="00977BCB" w:rsidP="00977BCB">
      <w:pPr>
        <w:rPr>
          <w:rFonts w:cs="Arial"/>
        </w:rPr>
      </w:pPr>
      <w:r w:rsidRPr="00DC6E14">
        <w:rPr>
          <w:rFonts w:cs="Arial"/>
        </w:rPr>
        <w:t>Gradación: uniforme</w:t>
      </w:r>
    </w:p>
    <w:p w:rsidR="00977BCB" w:rsidRPr="00DC6E14" w:rsidRDefault="00977BCB" w:rsidP="00977BCB">
      <w:pPr>
        <w:rPr>
          <w:rFonts w:cs="Arial"/>
        </w:rPr>
      </w:pPr>
      <w:r w:rsidRPr="00DC6E14">
        <w:rPr>
          <w:rFonts w:cs="Arial"/>
        </w:rPr>
        <w:t>Forma de partícula: an-sa</w:t>
      </w:r>
    </w:p>
    <w:p w:rsidR="00977BCB" w:rsidRPr="00DC6E14" w:rsidRDefault="00977BCB" w:rsidP="00977BCB">
      <w:pPr>
        <w:rPr>
          <w:rFonts w:cs="Arial"/>
        </w:rPr>
      </w:pPr>
      <w:r w:rsidRPr="00DC6E14">
        <w:rPr>
          <w:rFonts w:cs="Arial"/>
        </w:rPr>
        <w:t>9. Para suelos de grano fino:</w:t>
      </w:r>
    </w:p>
    <w:p w:rsidR="00977BCB" w:rsidRPr="00DC6E14" w:rsidRDefault="00977BCB" w:rsidP="00977BCB">
      <w:pPr>
        <w:rPr>
          <w:rFonts w:cs="Arial"/>
        </w:rPr>
      </w:pPr>
      <w:r w:rsidRPr="00DC6E14">
        <w:rPr>
          <w:rFonts w:cs="Arial"/>
        </w:rPr>
        <w:t xml:space="preserve">Plasticidad: </w:t>
      </w:r>
    </w:p>
    <w:p w:rsidR="00977BCB" w:rsidRPr="00DC6E14" w:rsidRDefault="00977BCB" w:rsidP="00977BCB">
      <w:pPr>
        <w:rPr>
          <w:rFonts w:cs="Arial"/>
        </w:rPr>
      </w:pPr>
      <w:r w:rsidRPr="00DC6E14">
        <w:rPr>
          <w:rFonts w:cs="Arial"/>
        </w:rPr>
        <w:t xml:space="preserve">Adhesividad: </w:t>
      </w:r>
    </w:p>
    <w:p w:rsidR="00977BCB" w:rsidRPr="00DC6E14" w:rsidRDefault="00977BCB" w:rsidP="00977BCB">
      <w:pPr>
        <w:rPr>
          <w:rFonts w:cs="Arial"/>
        </w:rPr>
      </w:pPr>
      <w:r w:rsidRPr="00DC6E14">
        <w:rPr>
          <w:rFonts w:cs="Arial"/>
        </w:rPr>
        <w:t>Clasificación: arenas medias más limos y gravas finas</w:t>
      </w:r>
    </w:p>
    <w:p w:rsidR="00977BCB" w:rsidRPr="00DC6E14" w:rsidRDefault="00977BCB" w:rsidP="00977BCB">
      <w:pPr>
        <w:rPr>
          <w:rFonts w:cs="Arial"/>
        </w:rPr>
      </w:pPr>
    </w:p>
    <w:p w:rsidR="00977BCB" w:rsidRPr="00DC6E14" w:rsidRDefault="00977BCB" w:rsidP="00977BCB">
      <w:pPr>
        <w:rPr>
          <w:rFonts w:cs="Arial"/>
        </w:rPr>
      </w:pPr>
      <w:r w:rsidRPr="00DC6E14">
        <w:rPr>
          <w:rFonts w:cs="Arial"/>
        </w:rPr>
        <w:t>Observaciones: Km 4090, margen derecha aguas arriba</w:t>
      </w:r>
      <w:r w:rsidR="009C5CA2" w:rsidRPr="00DC6E14">
        <w:rPr>
          <w:rFonts w:cs="Arial"/>
        </w:rPr>
        <w:t>.</w:t>
      </w:r>
    </w:p>
    <w:p w:rsidR="00261090" w:rsidRPr="00DC6E14" w:rsidRDefault="00261090" w:rsidP="00977BCB">
      <w:pPr>
        <w:rPr>
          <w:rFonts w:cs="Arial"/>
        </w:rPr>
      </w:pPr>
    </w:p>
    <w:p w:rsidR="00261090" w:rsidRPr="00DC6E14" w:rsidRDefault="00261090" w:rsidP="00977BCB">
      <w:pPr>
        <w:rPr>
          <w:rFonts w:cs="Arial"/>
        </w:rPr>
      </w:pPr>
    </w:p>
    <w:p w:rsidR="00261090" w:rsidRPr="00DC6E14" w:rsidRDefault="00261090" w:rsidP="00977BCB">
      <w:pPr>
        <w:rPr>
          <w:rFonts w:cs="Arial"/>
        </w:rPr>
      </w:pPr>
    </w:p>
    <w:p w:rsidR="009C5CA2" w:rsidRPr="00DC6E14" w:rsidRDefault="009C5CA2" w:rsidP="00977BCB">
      <w:pPr>
        <w:rPr>
          <w:rFonts w:cs="Arial"/>
        </w:rPr>
      </w:pPr>
    </w:p>
    <w:p w:rsidR="00977BCB" w:rsidRPr="00DC6E14" w:rsidRDefault="00977BCB" w:rsidP="009C5CA2">
      <w:pPr>
        <w:spacing w:after="160"/>
        <w:jc w:val="center"/>
        <w:rPr>
          <w:rFonts w:cs="Arial"/>
        </w:rPr>
      </w:pPr>
      <w:r w:rsidRPr="00DC6E14">
        <w:rPr>
          <w:rFonts w:cs="Arial"/>
        </w:rPr>
        <w:lastRenderedPageBreak/>
        <w:t>CLASIFICACIÓN VISUAL DE SUELOS</w:t>
      </w:r>
    </w:p>
    <w:p w:rsidR="00977BCB" w:rsidRPr="00DC6E14" w:rsidRDefault="00977BCB" w:rsidP="009C5CA2">
      <w:pPr>
        <w:pBdr>
          <w:bottom w:val="single" w:sz="4" w:space="1" w:color="auto"/>
        </w:pBdr>
        <w:spacing w:after="160"/>
        <w:rPr>
          <w:rFonts w:cs="Arial"/>
        </w:rPr>
      </w:pPr>
      <w:r w:rsidRPr="00DC6E14">
        <w:rPr>
          <w:rFonts w:cs="Arial"/>
        </w:rPr>
        <w:t>FICHA DE DATOS: 05</w:t>
      </w:r>
    </w:p>
    <w:p w:rsidR="00977BCB" w:rsidRPr="00DC6E14" w:rsidRDefault="00977BCB" w:rsidP="00977BCB">
      <w:pPr>
        <w:rPr>
          <w:rFonts w:cs="Arial"/>
        </w:rPr>
      </w:pPr>
      <w:r w:rsidRPr="00DC6E14">
        <w:rPr>
          <w:rFonts w:cs="Arial"/>
          <w:noProof/>
          <w:lang w:eastAsia="es-PE"/>
        </w:rPr>
        <w:drawing>
          <wp:inline distT="0" distB="0" distL="0" distR="0" wp14:anchorId="3D496E23" wp14:editId="451304AA">
            <wp:extent cx="4763386" cy="3573508"/>
            <wp:effectExtent l="0" t="0" r="0" b="8255"/>
            <wp:docPr id="108" name="Imagen 108" descr="E:\TESIS\DCIM\salida principal\P1020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TESIS\DCIM\salida principal\P102071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783549" cy="3588635"/>
                    </a:xfrm>
                    <a:prstGeom prst="rect">
                      <a:avLst/>
                    </a:prstGeom>
                    <a:noFill/>
                    <a:ln>
                      <a:noFill/>
                    </a:ln>
                  </pic:spPr>
                </pic:pic>
              </a:graphicData>
            </a:graphic>
          </wp:inline>
        </w:drawing>
      </w:r>
    </w:p>
    <w:p w:rsidR="00977BCB" w:rsidRPr="00DC6E14" w:rsidRDefault="00977BCB" w:rsidP="00977BCB">
      <w:pPr>
        <w:rPr>
          <w:rFonts w:cs="Arial"/>
        </w:rPr>
      </w:pPr>
      <w:r w:rsidRPr="00DC6E14">
        <w:rPr>
          <w:rFonts w:cs="Arial"/>
        </w:rPr>
        <w:t>Tipo de depósito: lagunar</w:t>
      </w:r>
    </w:p>
    <w:p w:rsidR="00977BCB" w:rsidRPr="00DC6E14" w:rsidRDefault="00977BCB" w:rsidP="00977BCB">
      <w:pPr>
        <w:rPr>
          <w:rFonts w:cs="Arial"/>
        </w:rPr>
      </w:pPr>
      <w:r w:rsidRPr="00DC6E14">
        <w:rPr>
          <w:rFonts w:cs="Arial"/>
        </w:rPr>
        <w:t>Coordenadas UTM: 775174 &amp; 9204670</w:t>
      </w:r>
    </w:p>
    <w:p w:rsidR="00977BCB" w:rsidRPr="00DC6E14" w:rsidRDefault="00977BCB" w:rsidP="00977BCB">
      <w:pPr>
        <w:rPr>
          <w:rFonts w:cs="Arial"/>
        </w:rPr>
      </w:pPr>
      <w:r w:rsidRPr="00DC6E14">
        <w:rPr>
          <w:rFonts w:cs="Arial"/>
        </w:rPr>
        <w:t>Fecha: 22-03-17</w:t>
      </w:r>
    </w:p>
    <w:p w:rsidR="00977BCB" w:rsidRPr="00DC6E14" w:rsidRDefault="00977BCB" w:rsidP="00977BCB">
      <w:pPr>
        <w:rPr>
          <w:rFonts w:cs="Arial"/>
        </w:rPr>
      </w:pP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p>
    <w:p w:rsidR="00977BCB" w:rsidRPr="00DC6E14" w:rsidRDefault="00977BCB" w:rsidP="00977BCB">
      <w:pPr>
        <w:rPr>
          <w:rFonts w:cs="Arial"/>
        </w:rPr>
      </w:pPr>
      <w:r w:rsidRPr="00DC6E14">
        <w:rPr>
          <w:rFonts w:cs="Arial"/>
        </w:rPr>
        <w:lastRenderedPageBreak/>
        <w:t>1. Color: rojo</w:t>
      </w:r>
    </w:p>
    <w:p w:rsidR="00977BCB" w:rsidRPr="00DC6E14" w:rsidRDefault="00977BCB" w:rsidP="00977BCB">
      <w:pPr>
        <w:rPr>
          <w:rFonts w:cs="Arial"/>
        </w:rPr>
      </w:pPr>
      <w:r w:rsidRPr="00DC6E14">
        <w:rPr>
          <w:rFonts w:cs="Arial"/>
        </w:rPr>
        <w:t>2. Textura: gruesa</w:t>
      </w:r>
    </w:p>
    <w:p w:rsidR="00977BCB" w:rsidRPr="00DC6E14" w:rsidRDefault="00977BCB" w:rsidP="00977BCB">
      <w:pPr>
        <w:rPr>
          <w:rFonts w:cs="Arial"/>
        </w:rPr>
      </w:pPr>
      <w:r w:rsidRPr="00DC6E14">
        <w:rPr>
          <w:rFonts w:cs="Arial"/>
        </w:rPr>
        <w:t>3. Resistencia: medianamente suelto</w:t>
      </w:r>
    </w:p>
    <w:p w:rsidR="00977BCB" w:rsidRPr="00DC6E14" w:rsidRDefault="00977BCB" w:rsidP="00977BCB">
      <w:pPr>
        <w:rPr>
          <w:rFonts w:cs="Arial"/>
        </w:rPr>
      </w:pPr>
      <w:r w:rsidRPr="00DC6E14">
        <w:rPr>
          <w:rFonts w:cs="Arial"/>
        </w:rPr>
        <w:lastRenderedPageBreak/>
        <w:t>4. Humedad: húmedo</w:t>
      </w:r>
    </w:p>
    <w:p w:rsidR="00977BCB" w:rsidRPr="00DC6E14" w:rsidRDefault="00977BCB" w:rsidP="00977BCB">
      <w:pPr>
        <w:rPr>
          <w:rFonts w:cs="Arial"/>
        </w:rPr>
      </w:pPr>
      <w:r w:rsidRPr="00DC6E14">
        <w:rPr>
          <w:rFonts w:cs="Arial"/>
        </w:rPr>
        <w:t>5. Espesor: ~ 1.60m</w:t>
      </w: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num="2" w:space="282"/>
          <w:docGrid w:linePitch="360"/>
        </w:sectPr>
      </w:pPr>
      <w:r w:rsidRPr="00DC6E14">
        <w:rPr>
          <w:rFonts w:cs="Arial"/>
        </w:rPr>
        <w:t xml:space="preserve">6. Carbonatos: N              </w:t>
      </w:r>
    </w:p>
    <w:p w:rsidR="00977BCB" w:rsidRPr="00DC6E14" w:rsidRDefault="00977BCB" w:rsidP="00977BCB">
      <w:pPr>
        <w:rPr>
          <w:rFonts w:cs="Arial"/>
        </w:rPr>
      </w:pPr>
      <w:r w:rsidRPr="00DC6E14">
        <w:rPr>
          <w:rFonts w:cs="Arial"/>
        </w:rPr>
        <w:lastRenderedPageBreak/>
        <w:t>7. Constituyentes:</w:t>
      </w:r>
    </w:p>
    <w:p w:rsidR="00977BCB" w:rsidRPr="00DC6E14" w:rsidRDefault="00977BCB" w:rsidP="00977BCB">
      <w:pPr>
        <w:rPr>
          <w:rFonts w:cs="Arial"/>
        </w:rPr>
      </w:pPr>
      <w:r w:rsidRPr="00DC6E14">
        <w:rPr>
          <w:rFonts w:cs="Arial"/>
        </w:rPr>
        <w:t>Tipo</w:t>
      </w:r>
      <w:r w:rsidRPr="00DC6E14">
        <w:rPr>
          <w:rFonts w:cs="Arial"/>
        </w:rPr>
        <w:tab/>
      </w:r>
      <w:r w:rsidRPr="00DC6E14">
        <w:rPr>
          <w:rFonts w:cs="Arial"/>
        </w:rPr>
        <w:tab/>
        <w:t>% Aprox.</w:t>
      </w:r>
    </w:p>
    <w:p w:rsidR="00977BCB" w:rsidRPr="00DC6E14" w:rsidRDefault="00977BCB" w:rsidP="00977BCB">
      <w:pPr>
        <w:rPr>
          <w:rFonts w:cs="Arial"/>
        </w:rPr>
      </w:pPr>
      <w:r w:rsidRPr="00DC6E14">
        <w:rPr>
          <w:rFonts w:cs="Arial"/>
        </w:rPr>
        <w:t>Grava</w:t>
      </w:r>
      <w:r w:rsidRPr="00DC6E14">
        <w:rPr>
          <w:rFonts w:cs="Arial"/>
        </w:rPr>
        <w:tab/>
      </w:r>
      <w:r w:rsidRPr="00DC6E14">
        <w:rPr>
          <w:rFonts w:cs="Arial"/>
        </w:rPr>
        <w:tab/>
        <w:t>25</w:t>
      </w:r>
    </w:p>
    <w:p w:rsidR="00977BCB" w:rsidRPr="00DC6E14" w:rsidRDefault="00977BCB" w:rsidP="00977BCB">
      <w:pPr>
        <w:rPr>
          <w:rFonts w:cs="Arial"/>
        </w:rPr>
      </w:pPr>
      <w:r w:rsidRPr="00DC6E14">
        <w:rPr>
          <w:rFonts w:cs="Arial"/>
        </w:rPr>
        <w:t>Arena</w:t>
      </w:r>
      <w:r w:rsidRPr="00DC6E14">
        <w:rPr>
          <w:rFonts w:cs="Arial"/>
        </w:rPr>
        <w:tab/>
      </w:r>
      <w:r w:rsidRPr="00DC6E14">
        <w:rPr>
          <w:rFonts w:cs="Arial"/>
        </w:rPr>
        <w:tab/>
        <w:t>65</w:t>
      </w:r>
    </w:p>
    <w:p w:rsidR="00977BCB" w:rsidRPr="00DC6E14" w:rsidRDefault="00977BCB" w:rsidP="00977BCB">
      <w:pPr>
        <w:rPr>
          <w:rFonts w:cs="Arial"/>
        </w:rPr>
      </w:pPr>
      <w:r w:rsidRPr="00DC6E14">
        <w:rPr>
          <w:rFonts w:cs="Arial"/>
        </w:rPr>
        <w:t>Finos</w:t>
      </w:r>
      <w:r w:rsidRPr="00DC6E14">
        <w:rPr>
          <w:rFonts w:cs="Arial"/>
        </w:rPr>
        <w:tab/>
      </w:r>
      <w:r w:rsidRPr="00DC6E14">
        <w:rPr>
          <w:rFonts w:cs="Arial"/>
        </w:rPr>
        <w:tab/>
        <w:t>10</w:t>
      </w:r>
    </w:p>
    <w:p w:rsidR="00977BCB" w:rsidRPr="00DC6E14" w:rsidRDefault="00977BCB" w:rsidP="00977BCB">
      <w:pPr>
        <w:rPr>
          <w:rFonts w:cs="Arial"/>
        </w:rPr>
      </w:pPr>
    </w:p>
    <w:p w:rsidR="00977BCB" w:rsidRPr="00DC6E14" w:rsidRDefault="00977BCB" w:rsidP="00977BCB">
      <w:pPr>
        <w:rPr>
          <w:rFonts w:cs="Arial"/>
        </w:rPr>
      </w:pPr>
      <w:r w:rsidRPr="00DC6E14">
        <w:rPr>
          <w:rFonts w:cs="Arial"/>
        </w:rPr>
        <w:t>8. Para suelos de grano grueso:</w:t>
      </w:r>
    </w:p>
    <w:p w:rsidR="00977BCB" w:rsidRPr="00DC6E14" w:rsidRDefault="00977BCB" w:rsidP="00977BCB">
      <w:pPr>
        <w:rPr>
          <w:rFonts w:cs="Arial"/>
        </w:rPr>
      </w:pPr>
      <w:r w:rsidRPr="00DC6E14">
        <w:rPr>
          <w:rFonts w:cs="Arial"/>
        </w:rPr>
        <w:t>Gradación: mal gradada</w:t>
      </w:r>
    </w:p>
    <w:p w:rsidR="00977BCB" w:rsidRPr="00DC6E14" w:rsidRDefault="00977BCB" w:rsidP="00977BCB">
      <w:pPr>
        <w:rPr>
          <w:rFonts w:cs="Arial"/>
        </w:rPr>
      </w:pPr>
      <w:r w:rsidRPr="00DC6E14">
        <w:rPr>
          <w:rFonts w:cs="Arial"/>
        </w:rPr>
        <w:t>Forma de partícula: an-sa</w:t>
      </w:r>
    </w:p>
    <w:p w:rsidR="00977BCB" w:rsidRPr="00DC6E14" w:rsidRDefault="00977BCB" w:rsidP="00977BCB">
      <w:pPr>
        <w:rPr>
          <w:rFonts w:cs="Arial"/>
        </w:rPr>
      </w:pPr>
      <w:r w:rsidRPr="00DC6E14">
        <w:rPr>
          <w:rFonts w:cs="Arial"/>
        </w:rPr>
        <w:t>9. Para suelos de grano fino:</w:t>
      </w:r>
    </w:p>
    <w:p w:rsidR="00977BCB" w:rsidRPr="00DC6E14" w:rsidRDefault="00977BCB" w:rsidP="00977BCB">
      <w:pPr>
        <w:rPr>
          <w:rFonts w:cs="Arial"/>
        </w:rPr>
      </w:pPr>
      <w:r w:rsidRPr="00DC6E14">
        <w:rPr>
          <w:rFonts w:cs="Arial"/>
        </w:rPr>
        <w:t xml:space="preserve">Plasticidad: </w:t>
      </w:r>
    </w:p>
    <w:p w:rsidR="00977BCB" w:rsidRPr="00DC6E14" w:rsidRDefault="00977BCB" w:rsidP="00977BCB">
      <w:pPr>
        <w:rPr>
          <w:rFonts w:cs="Arial"/>
        </w:rPr>
      </w:pPr>
      <w:r w:rsidRPr="00DC6E14">
        <w:rPr>
          <w:rFonts w:cs="Arial"/>
        </w:rPr>
        <w:t xml:space="preserve">Adhesividad: </w:t>
      </w:r>
    </w:p>
    <w:p w:rsidR="00977BCB" w:rsidRPr="00DC6E14" w:rsidRDefault="00977BCB" w:rsidP="00977BCB">
      <w:pPr>
        <w:rPr>
          <w:rFonts w:cs="Arial"/>
        </w:rPr>
      </w:pPr>
      <w:r w:rsidRPr="00DC6E14">
        <w:rPr>
          <w:rFonts w:cs="Arial"/>
        </w:rPr>
        <w:t>Clasificación: arenas medias más gravas finas y limos</w:t>
      </w:r>
    </w:p>
    <w:p w:rsidR="00977BCB" w:rsidRPr="00DC6E14" w:rsidRDefault="00977BCB" w:rsidP="00977BCB">
      <w:pPr>
        <w:rPr>
          <w:rFonts w:cs="Arial"/>
        </w:rPr>
      </w:pPr>
    </w:p>
    <w:p w:rsidR="00977BCB" w:rsidRPr="00DC6E14" w:rsidRDefault="00977BCB" w:rsidP="00977BCB">
      <w:pPr>
        <w:rPr>
          <w:rFonts w:cs="Arial"/>
        </w:rPr>
      </w:pPr>
      <w:r w:rsidRPr="00DC6E14">
        <w:rPr>
          <w:rFonts w:cs="Arial"/>
        </w:rPr>
        <w:t>Observaciones: Km 4560, ambiente transicional, probablemente deltaico. Margen izquierda aguas arriba</w:t>
      </w:r>
      <w:r w:rsidR="009C5CA2" w:rsidRPr="00DC6E14">
        <w:rPr>
          <w:rFonts w:cs="Arial"/>
        </w:rPr>
        <w:t>.</w:t>
      </w:r>
    </w:p>
    <w:p w:rsidR="00261090" w:rsidRPr="00DC6E14" w:rsidRDefault="00261090" w:rsidP="00977BCB">
      <w:pPr>
        <w:rPr>
          <w:rFonts w:cs="Arial"/>
        </w:rPr>
      </w:pPr>
    </w:p>
    <w:p w:rsidR="00261090" w:rsidRPr="00DC6E14" w:rsidRDefault="00261090" w:rsidP="00977BCB">
      <w:pPr>
        <w:rPr>
          <w:rFonts w:cs="Arial"/>
        </w:rPr>
      </w:pPr>
    </w:p>
    <w:p w:rsidR="00261090" w:rsidRPr="00DC6E14" w:rsidRDefault="00261090" w:rsidP="00977BCB">
      <w:pPr>
        <w:rPr>
          <w:rFonts w:cs="Arial"/>
        </w:rPr>
      </w:pPr>
    </w:p>
    <w:p w:rsidR="00261090" w:rsidRPr="00DC6E14" w:rsidRDefault="00261090" w:rsidP="00977BCB">
      <w:pPr>
        <w:rPr>
          <w:rFonts w:cs="Arial"/>
        </w:rPr>
      </w:pPr>
    </w:p>
    <w:p w:rsidR="00977BCB" w:rsidRPr="00DC6E14" w:rsidRDefault="00977BCB" w:rsidP="009C5CA2">
      <w:pPr>
        <w:spacing w:after="160"/>
        <w:jc w:val="center"/>
        <w:rPr>
          <w:rFonts w:cs="Arial"/>
        </w:rPr>
      </w:pPr>
      <w:r w:rsidRPr="00DC6E14">
        <w:rPr>
          <w:rFonts w:cs="Arial"/>
        </w:rPr>
        <w:lastRenderedPageBreak/>
        <w:t>CLASIFICACIÓN VISUAL DE SUELOS</w:t>
      </w:r>
    </w:p>
    <w:p w:rsidR="00977BCB" w:rsidRPr="00DC6E14" w:rsidRDefault="00977BCB" w:rsidP="009C5CA2">
      <w:pPr>
        <w:pBdr>
          <w:bottom w:val="single" w:sz="4" w:space="1" w:color="auto"/>
        </w:pBdr>
        <w:spacing w:after="160"/>
        <w:rPr>
          <w:rFonts w:cs="Arial"/>
        </w:rPr>
      </w:pPr>
      <w:r w:rsidRPr="00DC6E14">
        <w:rPr>
          <w:rFonts w:cs="Arial"/>
        </w:rPr>
        <w:t>FICHA DE DATOS: 06</w:t>
      </w:r>
    </w:p>
    <w:p w:rsidR="00977BCB" w:rsidRPr="00DC6E14" w:rsidRDefault="00977BCB" w:rsidP="00977BCB">
      <w:pPr>
        <w:rPr>
          <w:rFonts w:cs="Arial"/>
        </w:rPr>
      </w:pPr>
      <w:r w:rsidRPr="00DC6E14">
        <w:rPr>
          <w:rFonts w:cs="Arial"/>
          <w:noProof/>
          <w:lang w:eastAsia="es-PE"/>
        </w:rPr>
        <w:drawing>
          <wp:inline distT="0" distB="0" distL="0" distR="0" wp14:anchorId="05A6C055" wp14:editId="692D36CC">
            <wp:extent cx="4752754" cy="3565532"/>
            <wp:effectExtent l="0" t="0" r="0" b="0"/>
            <wp:docPr id="109" name="Imagen 109" descr="E:\TESIS\DCIM\3raSalida\P1020810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TESIS\DCIM\3raSalida\P1020810_C.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773585" cy="3581159"/>
                    </a:xfrm>
                    <a:prstGeom prst="rect">
                      <a:avLst/>
                    </a:prstGeom>
                    <a:noFill/>
                    <a:ln>
                      <a:noFill/>
                    </a:ln>
                  </pic:spPr>
                </pic:pic>
              </a:graphicData>
            </a:graphic>
          </wp:inline>
        </w:drawing>
      </w:r>
    </w:p>
    <w:p w:rsidR="00977BCB" w:rsidRPr="00DC6E14" w:rsidRDefault="00977BCB" w:rsidP="00977BCB">
      <w:pPr>
        <w:rPr>
          <w:rFonts w:cs="Arial"/>
        </w:rPr>
      </w:pPr>
      <w:r w:rsidRPr="00DC6E14">
        <w:rPr>
          <w:rFonts w:cs="Arial"/>
        </w:rPr>
        <w:t>Tipo de depósito: aluvial</w:t>
      </w:r>
    </w:p>
    <w:p w:rsidR="00977BCB" w:rsidRPr="00DC6E14" w:rsidRDefault="00977BCB" w:rsidP="00977BCB">
      <w:pPr>
        <w:rPr>
          <w:rFonts w:cs="Arial"/>
        </w:rPr>
      </w:pPr>
      <w:r w:rsidRPr="00DC6E14">
        <w:rPr>
          <w:rFonts w:cs="Arial"/>
        </w:rPr>
        <w:t>Coordenadas UTM: 775174 &amp; 9204670</w:t>
      </w:r>
    </w:p>
    <w:p w:rsidR="00977BCB" w:rsidRPr="00DC6E14" w:rsidRDefault="00977BCB" w:rsidP="00977BCB">
      <w:pPr>
        <w:rPr>
          <w:rFonts w:cs="Arial"/>
        </w:rPr>
      </w:pPr>
      <w:r w:rsidRPr="00DC6E14">
        <w:rPr>
          <w:rFonts w:cs="Arial"/>
        </w:rPr>
        <w:t>Fecha: 22-03-17</w:t>
      </w:r>
    </w:p>
    <w:p w:rsidR="00977BCB" w:rsidRPr="00DC6E14" w:rsidRDefault="00977BCB" w:rsidP="00977BCB">
      <w:pPr>
        <w:rPr>
          <w:rFonts w:cs="Arial"/>
        </w:rPr>
      </w:pP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p>
    <w:p w:rsidR="00977BCB" w:rsidRPr="00DC6E14" w:rsidRDefault="00977BCB" w:rsidP="00977BCB">
      <w:pPr>
        <w:rPr>
          <w:rFonts w:cs="Arial"/>
        </w:rPr>
      </w:pPr>
      <w:r w:rsidRPr="00DC6E14">
        <w:rPr>
          <w:rFonts w:cs="Arial"/>
        </w:rPr>
        <w:lastRenderedPageBreak/>
        <w:t>1. Color: gris pardusco claro</w:t>
      </w:r>
    </w:p>
    <w:p w:rsidR="00977BCB" w:rsidRPr="00DC6E14" w:rsidRDefault="00977BCB" w:rsidP="00977BCB">
      <w:pPr>
        <w:rPr>
          <w:rFonts w:cs="Arial"/>
        </w:rPr>
      </w:pPr>
      <w:r w:rsidRPr="00DC6E14">
        <w:rPr>
          <w:rFonts w:cs="Arial"/>
        </w:rPr>
        <w:t>2. Textura: gruesa</w:t>
      </w:r>
    </w:p>
    <w:p w:rsidR="00977BCB" w:rsidRPr="00DC6E14" w:rsidRDefault="00977BCB" w:rsidP="00977BCB">
      <w:pPr>
        <w:ind w:right="70"/>
        <w:rPr>
          <w:rFonts w:cs="Arial"/>
        </w:rPr>
      </w:pPr>
      <w:r w:rsidRPr="00DC6E14">
        <w:rPr>
          <w:rFonts w:cs="Arial"/>
        </w:rPr>
        <w:t>3. Resistencia: denso</w:t>
      </w:r>
    </w:p>
    <w:p w:rsidR="00977BCB" w:rsidRPr="00DC6E14" w:rsidRDefault="00977BCB" w:rsidP="00977BCB">
      <w:pPr>
        <w:rPr>
          <w:rFonts w:cs="Arial"/>
        </w:rPr>
      </w:pPr>
      <w:r w:rsidRPr="00DC6E14">
        <w:rPr>
          <w:rFonts w:cs="Arial"/>
        </w:rPr>
        <w:lastRenderedPageBreak/>
        <w:t>4. Humedad: seco</w:t>
      </w:r>
    </w:p>
    <w:p w:rsidR="00977BCB" w:rsidRPr="00DC6E14" w:rsidRDefault="00977BCB" w:rsidP="00977BCB">
      <w:pPr>
        <w:rPr>
          <w:rFonts w:cs="Arial"/>
        </w:rPr>
      </w:pPr>
      <w:r w:rsidRPr="00DC6E14">
        <w:rPr>
          <w:rFonts w:cs="Arial"/>
        </w:rPr>
        <w:t>5. Espesor: &lt; 4.0m</w:t>
      </w: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num="2" w:space="282"/>
          <w:docGrid w:linePitch="360"/>
        </w:sectPr>
      </w:pPr>
      <w:r w:rsidRPr="00DC6E14">
        <w:rPr>
          <w:rFonts w:cs="Arial"/>
        </w:rPr>
        <w:t xml:space="preserve">6. Carbonatos: MO              </w:t>
      </w:r>
    </w:p>
    <w:p w:rsidR="00977BCB" w:rsidRPr="00DC6E14" w:rsidRDefault="00977BCB" w:rsidP="00977BCB">
      <w:pPr>
        <w:rPr>
          <w:rFonts w:cs="Arial"/>
        </w:rPr>
      </w:pPr>
      <w:r w:rsidRPr="00DC6E14">
        <w:rPr>
          <w:rFonts w:cs="Arial"/>
        </w:rPr>
        <w:lastRenderedPageBreak/>
        <w:t>7. Constituyentes:</w:t>
      </w:r>
    </w:p>
    <w:p w:rsidR="00977BCB" w:rsidRPr="00DC6E14" w:rsidRDefault="00977BCB" w:rsidP="00977BCB">
      <w:pPr>
        <w:rPr>
          <w:rFonts w:cs="Arial"/>
        </w:rPr>
      </w:pPr>
      <w:r w:rsidRPr="00DC6E14">
        <w:rPr>
          <w:rFonts w:cs="Arial"/>
        </w:rPr>
        <w:t>Tipo</w:t>
      </w:r>
      <w:r w:rsidRPr="00DC6E14">
        <w:rPr>
          <w:rFonts w:cs="Arial"/>
        </w:rPr>
        <w:tab/>
      </w:r>
      <w:r w:rsidRPr="00DC6E14">
        <w:rPr>
          <w:rFonts w:cs="Arial"/>
        </w:rPr>
        <w:tab/>
        <w:t xml:space="preserve">% Aprox. </w:t>
      </w:r>
    </w:p>
    <w:p w:rsidR="00977BCB" w:rsidRPr="00DC6E14" w:rsidRDefault="00977BCB" w:rsidP="00977BCB">
      <w:pPr>
        <w:rPr>
          <w:rFonts w:cs="Arial"/>
        </w:rPr>
      </w:pPr>
      <w:r w:rsidRPr="00DC6E14">
        <w:rPr>
          <w:rFonts w:cs="Arial"/>
        </w:rPr>
        <w:t>Grava</w:t>
      </w:r>
      <w:r w:rsidRPr="00DC6E14">
        <w:rPr>
          <w:rFonts w:cs="Arial"/>
        </w:rPr>
        <w:tab/>
      </w:r>
      <w:r w:rsidRPr="00DC6E14">
        <w:rPr>
          <w:rFonts w:cs="Arial"/>
        </w:rPr>
        <w:tab/>
        <w:t>40</w:t>
      </w:r>
    </w:p>
    <w:p w:rsidR="00977BCB" w:rsidRPr="00DC6E14" w:rsidRDefault="00977BCB" w:rsidP="00977BCB">
      <w:pPr>
        <w:rPr>
          <w:rFonts w:cs="Arial"/>
        </w:rPr>
      </w:pPr>
      <w:r w:rsidRPr="00DC6E14">
        <w:rPr>
          <w:rFonts w:cs="Arial"/>
        </w:rPr>
        <w:t>Arena</w:t>
      </w:r>
      <w:r w:rsidRPr="00DC6E14">
        <w:rPr>
          <w:rFonts w:cs="Arial"/>
        </w:rPr>
        <w:tab/>
      </w:r>
      <w:r w:rsidRPr="00DC6E14">
        <w:rPr>
          <w:rFonts w:cs="Arial"/>
        </w:rPr>
        <w:tab/>
        <w:t>50</w:t>
      </w:r>
    </w:p>
    <w:p w:rsidR="00977BCB" w:rsidRPr="00DC6E14" w:rsidRDefault="00977BCB" w:rsidP="00977BCB">
      <w:pPr>
        <w:rPr>
          <w:rFonts w:cs="Arial"/>
        </w:rPr>
      </w:pPr>
      <w:r w:rsidRPr="00DC6E14">
        <w:rPr>
          <w:rFonts w:cs="Arial"/>
        </w:rPr>
        <w:t>Finos</w:t>
      </w:r>
      <w:r w:rsidRPr="00DC6E14">
        <w:rPr>
          <w:rFonts w:cs="Arial"/>
        </w:rPr>
        <w:tab/>
      </w:r>
      <w:r w:rsidRPr="00DC6E14">
        <w:rPr>
          <w:rFonts w:cs="Arial"/>
        </w:rPr>
        <w:tab/>
        <w:t>10</w:t>
      </w:r>
    </w:p>
    <w:p w:rsidR="00977BCB" w:rsidRPr="00DC6E14" w:rsidRDefault="00977BCB" w:rsidP="00977BCB">
      <w:pPr>
        <w:rPr>
          <w:rFonts w:cs="Arial"/>
        </w:rPr>
      </w:pPr>
    </w:p>
    <w:p w:rsidR="00977BCB" w:rsidRPr="00DC6E14" w:rsidRDefault="00977BCB" w:rsidP="00977BCB">
      <w:pPr>
        <w:rPr>
          <w:rFonts w:cs="Arial"/>
        </w:rPr>
      </w:pPr>
      <w:r w:rsidRPr="00DC6E14">
        <w:rPr>
          <w:rFonts w:cs="Arial"/>
        </w:rPr>
        <w:t>8. Para suelos de grano grueso:</w:t>
      </w:r>
    </w:p>
    <w:p w:rsidR="00977BCB" w:rsidRPr="00DC6E14" w:rsidRDefault="00977BCB" w:rsidP="00977BCB">
      <w:pPr>
        <w:rPr>
          <w:rFonts w:cs="Arial"/>
        </w:rPr>
      </w:pPr>
      <w:r w:rsidRPr="00DC6E14">
        <w:rPr>
          <w:rFonts w:cs="Arial"/>
        </w:rPr>
        <w:t>Gradación: mal gradada</w:t>
      </w:r>
    </w:p>
    <w:p w:rsidR="00977BCB" w:rsidRPr="00DC6E14" w:rsidRDefault="00977BCB" w:rsidP="00977BCB">
      <w:pPr>
        <w:rPr>
          <w:rFonts w:cs="Arial"/>
        </w:rPr>
      </w:pPr>
      <w:r w:rsidRPr="00DC6E14">
        <w:rPr>
          <w:rFonts w:cs="Arial"/>
        </w:rPr>
        <w:t>Forma de partícula: sa</w:t>
      </w:r>
    </w:p>
    <w:p w:rsidR="00977BCB" w:rsidRPr="00DC6E14" w:rsidRDefault="00977BCB" w:rsidP="00977BCB">
      <w:pPr>
        <w:rPr>
          <w:rFonts w:cs="Arial"/>
        </w:rPr>
      </w:pPr>
      <w:r w:rsidRPr="00DC6E14">
        <w:rPr>
          <w:rFonts w:cs="Arial"/>
        </w:rPr>
        <w:t>9. Para suelos de grano fino:</w:t>
      </w:r>
    </w:p>
    <w:p w:rsidR="00977BCB" w:rsidRPr="00DC6E14" w:rsidRDefault="00977BCB" w:rsidP="00977BCB">
      <w:pPr>
        <w:rPr>
          <w:rFonts w:cs="Arial"/>
        </w:rPr>
      </w:pPr>
      <w:r w:rsidRPr="00DC6E14">
        <w:rPr>
          <w:rFonts w:cs="Arial"/>
        </w:rPr>
        <w:t xml:space="preserve">Plasticidad: </w:t>
      </w:r>
    </w:p>
    <w:p w:rsidR="00977BCB" w:rsidRPr="00DC6E14" w:rsidRDefault="00977BCB" w:rsidP="00977BCB">
      <w:pPr>
        <w:rPr>
          <w:rFonts w:cs="Arial"/>
        </w:rPr>
      </w:pPr>
      <w:r w:rsidRPr="00DC6E14">
        <w:rPr>
          <w:rFonts w:cs="Arial"/>
        </w:rPr>
        <w:t xml:space="preserve">Adhesividad: </w:t>
      </w:r>
    </w:p>
    <w:p w:rsidR="00977BCB" w:rsidRPr="00DC6E14" w:rsidRDefault="00977BCB" w:rsidP="00977BCB">
      <w:pPr>
        <w:rPr>
          <w:rFonts w:cs="Arial"/>
        </w:rPr>
      </w:pPr>
      <w:r w:rsidRPr="00DC6E14">
        <w:rPr>
          <w:rFonts w:cs="Arial"/>
        </w:rPr>
        <w:t>Clasificación: arenas gruesas más gravas finas y limos</w:t>
      </w:r>
    </w:p>
    <w:p w:rsidR="00977BCB" w:rsidRPr="00DC6E14" w:rsidRDefault="00977BCB" w:rsidP="00977BCB">
      <w:pPr>
        <w:rPr>
          <w:rFonts w:cs="Arial"/>
        </w:rPr>
      </w:pPr>
    </w:p>
    <w:p w:rsidR="00977BCB" w:rsidRPr="00DC6E14" w:rsidRDefault="00977BCB" w:rsidP="00977BCB">
      <w:pPr>
        <w:rPr>
          <w:rFonts w:cs="Arial"/>
        </w:rPr>
      </w:pPr>
      <w:r w:rsidRPr="00DC6E14">
        <w:rPr>
          <w:rFonts w:cs="Arial"/>
        </w:rPr>
        <w:t>Observaciones: Km 4560, sobreyace a P6 y P5, margen izquierda aguas arriba</w:t>
      </w:r>
      <w:r w:rsidR="009C5CA2" w:rsidRPr="00DC6E14">
        <w:rPr>
          <w:rFonts w:cs="Arial"/>
        </w:rPr>
        <w:t>.</w:t>
      </w:r>
    </w:p>
    <w:p w:rsidR="009C5CA2" w:rsidRPr="00DC6E14" w:rsidRDefault="009C5CA2" w:rsidP="00977BCB">
      <w:pPr>
        <w:jc w:val="center"/>
        <w:rPr>
          <w:rFonts w:cs="Arial"/>
        </w:rPr>
      </w:pPr>
    </w:p>
    <w:p w:rsidR="00261090" w:rsidRPr="00DC6E14" w:rsidRDefault="00261090" w:rsidP="009C5CA2">
      <w:pPr>
        <w:spacing w:after="160"/>
        <w:jc w:val="center"/>
        <w:rPr>
          <w:rFonts w:cs="Arial"/>
        </w:rPr>
      </w:pPr>
    </w:p>
    <w:p w:rsidR="00261090" w:rsidRPr="00DC6E14" w:rsidRDefault="00261090" w:rsidP="009C5CA2">
      <w:pPr>
        <w:spacing w:after="160"/>
        <w:jc w:val="center"/>
        <w:rPr>
          <w:rFonts w:cs="Arial"/>
        </w:rPr>
      </w:pPr>
    </w:p>
    <w:p w:rsidR="00977BCB" w:rsidRPr="00DC6E14" w:rsidRDefault="00977BCB" w:rsidP="009C5CA2">
      <w:pPr>
        <w:spacing w:after="160"/>
        <w:jc w:val="center"/>
        <w:rPr>
          <w:rFonts w:cs="Arial"/>
        </w:rPr>
      </w:pPr>
      <w:r w:rsidRPr="00DC6E14">
        <w:rPr>
          <w:rFonts w:cs="Arial"/>
        </w:rPr>
        <w:lastRenderedPageBreak/>
        <w:t>CLASIFICACIÓN VISUAL DE SUELOS</w:t>
      </w:r>
    </w:p>
    <w:p w:rsidR="00977BCB" w:rsidRPr="00DC6E14" w:rsidRDefault="00977BCB" w:rsidP="009C5CA2">
      <w:pPr>
        <w:pBdr>
          <w:bottom w:val="single" w:sz="4" w:space="1" w:color="auto"/>
        </w:pBdr>
        <w:spacing w:after="160"/>
        <w:rPr>
          <w:rFonts w:cs="Arial"/>
        </w:rPr>
      </w:pPr>
      <w:r w:rsidRPr="00DC6E14">
        <w:rPr>
          <w:rFonts w:cs="Arial"/>
        </w:rPr>
        <w:t>FICHA DE DATOS: 07</w:t>
      </w:r>
    </w:p>
    <w:p w:rsidR="00977BCB" w:rsidRPr="00DC6E14" w:rsidRDefault="00977BCB" w:rsidP="00977BCB">
      <w:pPr>
        <w:rPr>
          <w:rFonts w:cs="Arial"/>
        </w:rPr>
      </w:pPr>
      <w:r w:rsidRPr="00DC6E14">
        <w:rPr>
          <w:rFonts w:cs="Arial"/>
          <w:noProof/>
          <w:lang w:eastAsia="es-PE"/>
        </w:rPr>
        <w:drawing>
          <wp:inline distT="0" distB="0" distL="0" distR="0" wp14:anchorId="069C199D" wp14:editId="2D8F45EC">
            <wp:extent cx="4818787" cy="3615070"/>
            <wp:effectExtent l="0" t="0" r="1270" b="4445"/>
            <wp:docPr id="110" name="Imagen 110" descr="E:\TESIS\DCIM\salida principal\P1020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TESIS\DCIM\salida principal\P102071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826361" cy="3620752"/>
                    </a:xfrm>
                    <a:prstGeom prst="rect">
                      <a:avLst/>
                    </a:prstGeom>
                    <a:noFill/>
                    <a:ln>
                      <a:noFill/>
                    </a:ln>
                  </pic:spPr>
                </pic:pic>
              </a:graphicData>
            </a:graphic>
          </wp:inline>
        </w:drawing>
      </w:r>
    </w:p>
    <w:p w:rsidR="00977BCB" w:rsidRPr="00DC6E14" w:rsidRDefault="00977BCB" w:rsidP="00977BCB">
      <w:pPr>
        <w:rPr>
          <w:rFonts w:cs="Arial"/>
        </w:rPr>
      </w:pPr>
      <w:r w:rsidRPr="00DC6E14">
        <w:rPr>
          <w:rFonts w:cs="Arial"/>
        </w:rPr>
        <w:t>Tipo de depósito: aluvial</w:t>
      </w:r>
    </w:p>
    <w:p w:rsidR="00977BCB" w:rsidRPr="00DC6E14" w:rsidRDefault="00977BCB" w:rsidP="00977BCB">
      <w:pPr>
        <w:rPr>
          <w:rFonts w:cs="Arial"/>
        </w:rPr>
      </w:pPr>
      <w:r w:rsidRPr="00DC6E14">
        <w:rPr>
          <w:rFonts w:cs="Arial"/>
        </w:rPr>
        <w:t>Coordenadas UTM: 774955 &amp; 9204678</w:t>
      </w:r>
    </w:p>
    <w:p w:rsidR="00977BCB" w:rsidRPr="00DC6E14" w:rsidRDefault="00977BCB" w:rsidP="00977BCB">
      <w:pPr>
        <w:rPr>
          <w:rFonts w:cs="Arial"/>
        </w:rPr>
      </w:pPr>
      <w:r w:rsidRPr="00DC6E14">
        <w:rPr>
          <w:rFonts w:cs="Arial"/>
        </w:rPr>
        <w:t>Fecha: 22-03-17</w:t>
      </w:r>
    </w:p>
    <w:p w:rsidR="00977BCB" w:rsidRPr="00DC6E14" w:rsidRDefault="00977BCB" w:rsidP="00977BCB">
      <w:pPr>
        <w:rPr>
          <w:rFonts w:cs="Arial"/>
        </w:rPr>
      </w:pP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p>
    <w:p w:rsidR="00977BCB" w:rsidRPr="00DC6E14" w:rsidRDefault="00977BCB" w:rsidP="00977BCB">
      <w:pPr>
        <w:rPr>
          <w:rFonts w:cs="Arial"/>
        </w:rPr>
      </w:pPr>
      <w:r w:rsidRPr="00DC6E14">
        <w:rPr>
          <w:rFonts w:cs="Arial"/>
        </w:rPr>
        <w:lastRenderedPageBreak/>
        <w:t>1. Color: gris pardusco claro</w:t>
      </w:r>
    </w:p>
    <w:p w:rsidR="00977BCB" w:rsidRPr="00DC6E14" w:rsidRDefault="00977BCB" w:rsidP="00977BCB">
      <w:pPr>
        <w:rPr>
          <w:rFonts w:cs="Arial"/>
        </w:rPr>
      </w:pPr>
      <w:r w:rsidRPr="00DC6E14">
        <w:rPr>
          <w:rFonts w:cs="Arial"/>
        </w:rPr>
        <w:t>2. Textura: gruesa</w:t>
      </w:r>
    </w:p>
    <w:p w:rsidR="00977BCB" w:rsidRPr="00DC6E14" w:rsidRDefault="00977BCB" w:rsidP="00977BCB">
      <w:pPr>
        <w:rPr>
          <w:rFonts w:cs="Arial"/>
        </w:rPr>
      </w:pPr>
      <w:r w:rsidRPr="00DC6E14">
        <w:rPr>
          <w:rFonts w:cs="Arial"/>
        </w:rPr>
        <w:t>3. Resistencia: denso</w:t>
      </w:r>
    </w:p>
    <w:p w:rsidR="00977BCB" w:rsidRPr="00DC6E14" w:rsidRDefault="00977BCB" w:rsidP="00977BCB">
      <w:pPr>
        <w:rPr>
          <w:rFonts w:cs="Arial"/>
        </w:rPr>
      </w:pPr>
      <w:r w:rsidRPr="00DC6E14">
        <w:rPr>
          <w:rFonts w:cs="Arial"/>
        </w:rPr>
        <w:lastRenderedPageBreak/>
        <w:t>4. Humedad: seco</w:t>
      </w:r>
    </w:p>
    <w:p w:rsidR="00977BCB" w:rsidRPr="00DC6E14" w:rsidRDefault="00977BCB" w:rsidP="00977BCB">
      <w:pPr>
        <w:rPr>
          <w:rFonts w:cs="Arial"/>
        </w:rPr>
      </w:pPr>
      <w:r w:rsidRPr="00DC6E14">
        <w:rPr>
          <w:rFonts w:cs="Arial"/>
        </w:rPr>
        <w:t>5. Espesor: &lt; 07m</w:t>
      </w: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num="2" w:space="708"/>
          <w:docGrid w:linePitch="360"/>
        </w:sectPr>
      </w:pPr>
      <w:r w:rsidRPr="00DC6E14">
        <w:rPr>
          <w:rFonts w:cs="Arial"/>
        </w:rPr>
        <w:t xml:space="preserve">6. Carbonatos: SL              </w:t>
      </w:r>
    </w:p>
    <w:p w:rsidR="00977BCB" w:rsidRPr="00DC6E14" w:rsidRDefault="00977BCB" w:rsidP="00977BCB">
      <w:pPr>
        <w:rPr>
          <w:rFonts w:cs="Arial"/>
        </w:rPr>
      </w:pPr>
      <w:r w:rsidRPr="00DC6E14">
        <w:rPr>
          <w:rFonts w:cs="Arial"/>
        </w:rPr>
        <w:lastRenderedPageBreak/>
        <w:t>7. Constituyentes:</w:t>
      </w:r>
    </w:p>
    <w:p w:rsidR="00977BCB" w:rsidRPr="00DC6E14" w:rsidRDefault="00977BCB" w:rsidP="00977BCB">
      <w:pPr>
        <w:rPr>
          <w:rFonts w:cs="Arial"/>
        </w:rPr>
      </w:pPr>
      <w:r w:rsidRPr="00DC6E14">
        <w:rPr>
          <w:rFonts w:cs="Arial"/>
        </w:rPr>
        <w:t>Tipo</w:t>
      </w:r>
      <w:r w:rsidRPr="00DC6E14">
        <w:rPr>
          <w:rFonts w:cs="Arial"/>
        </w:rPr>
        <w:tab/>
      </w:r>
      <w:r w:rsidRPr="00DC6E14">
        <w:rPr>
          <w:rFonts w:cs="Arial"/>
        </w:rPr>
        <w:tab/>
        <w:t xml:space="preserve">% Aprox.  </w:t>
      </w:r>
    </w:p>
    <w:p w:rsidR="00977BCB" w:rsidRPr="00DC6E14" w:rsidRDefault="00977BCB" w:rsidP="00977BCB">
      <w:pPr>
        <w:rPr>
          <w:rFonts w:cs="Arial"/>
        </w:rPr>
      </w:pPr>
      <w:r w:rsidRPr="00DC6E14">
        <w:rPr>
          <w:rFonts w:cs="Arial"/>
        </w:rPr>
        <w:t>Grava</w:t>
      </w:r>
      <w:r w:rsidRPr="00DC6E14">
        <w:rPr>
          <w:rFonts w:cs="Arial"/>
        </w:rPr>
        <w:tab/>
      </w:r>
      <w:r w:rsidRPr="00DC6E14">
        <w:rPr>
          <w:rFonts w:cs="Arial"/>
        </w:rPr>
        <w:tab/>
        <w:t>10</w:t>
      </w:r>
    </w:p>
    <w:p w:rsidR="00977BCB" w:rsidRPr="00DC6E14" w:rsidRDefault="00977BCB" w:rsidP="00977BCB">
      <w:pPr>
        <w:rPr>
          <w:rFonts w:cs="Arial"/>
        </w:rPr>
      </w:pPr>
      <w:r w:rsidRPr="00DC6E14">
        <w:rPr>
          <w:rFonts w:cs="Arial"/>
        </w:rPr>
        <w:t>Arena</w:t>
      </w:r>
      <w:r w:rsidRPr="00DC6E14">
        <w:rPr>
          <w:rFonts w:cs="Arial"/>
        </w:rPr>
        <w:tab/>
      </w:r>
      <w:r w:rsidRPr="00DC6E14">
        <w:rPr>
          <w:rFonts w:cs="Arial"/>
        </w:rPr>
        <w:tab/>
        <w:t>65</w:t>
      </w:r>
    </w:p>
    <w:p w:rsidR="00977BCB" w:rsidRPr="00DC6E14" w:rsidRDefault="00977BCB" w:rsidP="00977BCB">
      <w:pPr>
        <w:rPr>
          <w:rFonts w:cs="Arial"/>
        </w:rPr>
      </w:pPr>
      <w:r w:rsidRPr="00DC6E14">
        <w:rPr>
          <w:rFonts w:cs="Arial"/>
        </w:rPr>
        <w:t>Finos</w:t>
      </w:r>
      <w:r w:rsidRPr="00DC6E14">
        <w:rPr>
          <w:rFonts w:cs="Arial"/>
        </w:rPr>
        <w:tab/>
      </w:r>
      <w:r w:rsidRPr="00DC6E14">
        <w:rPr>
          <w:rFonts w:cs="Arial"/>
        </w:rPr>
        <w:tab/>
        <w:t>25</w:t>
      </w:r>
    </w:p>
    <w:p w:rsidR="00977BCB" w:rsidRPr="00DC6E14" w:rsidRDefault="00977BCB" w:rsidP="00977BCB">
      <w:pPr>
        <w:rPr>
          <w:rFonts w:cs="Arial"/>
        </w:rPr>
      </w:pPr>
    </w:p>
    <w:p w:rsidR="00977BCB" w:rsidRPr="00DC6E14" w:rsidRDefault="00977BCB" w:rsidP="00977BCB">
      <w:pPr>
        <w:rPr>
          <w:rFonts w:cs="Arial"/>
        </w:rPr>
      </w:pPr>
      <w:r w:rsidRPr="00DC6E14">
        <w:rPr>
          <w:rFonts w:cs="Arial"/>
        </w:rPr>
        <w:t>8. Para suelos de grano grueso:</w:t>
      </w:r>
    </w:p>
    <w:p w:rsidR="00977BCB" w:rsidRPr="00DC6E14" w:rsidRDefault="00977BCB" w:rsidP="00977BCB">
      <w:pPr>
        <w:rPr>
          <w:rFonts w:cs="Arial"/>
        </w:rPr>
      </w:pPr>
      <w:r w:rsidRPr="00DC6E14">
        <w:rPr>
          <w:rFonts w:cs="Arial"/>
        </w:rPr>
        <w:t>Gradación: mal gradada</w:t>
      </w:r>
    </w:p>
    <w:p w:rsidR="00977BCB" w:rsidRPr="00DC6E14" w:rsidRDefault="00977BCB" w:rsidP="00977BCB">
      <w:pPr>
        <w:rPr>
          <w:rFonts w:cs="Arial"/>
        </w:rPr>
      </w:pPr>
      <w:r w:rsidRPr="00DC6E14">
        <w:rPr>
          <w:rFonts w:cs="Arial"/>
        </w:rPr>
        <w:t>Forma de partícula: sa</w:t>
      </w:r>
    </w:p>
    <w:p w:rsidR="00977BCB" w:rsidRPr="00DC6E14" w:rsidRDefault="00977BCB" w:rsidP="00977BCB">
      <w:pPr>
        <w:rPr>
          <w:rFonts w:cs="Arial"/>
        </w:rPr>
      </w:pPr>
      <w:r w:rsidRPr="00DC6E14">
        <w:rPr>
          <w:rFonts w:cs="Arial"/>
        </w:rPr>
        <w:t>9. Para suelos de grano fino:</w:t>
      </w:r>
    </w:p>
    <w:p w:rsidR="00977BCB" w:rsidRPr="00DC6E14" w:rsidRDefault="00977BCB" w:rsidP="00977BCB">
      <w:pPr>
        <w:rPr>
          <w:rFonts w:cs="Arial"/>
        </w:rPr>
      </w:pPr>
      <w:r w:rsidRPr="00DC6E14">
        <w:rPr>
          <w:rFonts w:cs="Arial"/>
        </w:rPr>
        <w:t>Plasticidad:</w:t>
      </w:r>
    </w:p>
    <w:p w:rsidR="00977BCB" w:rsidRPr="00DC6E14" w:rsidRDefault="00977BCB" w:rsidP="00977BCB">
      <w:pPr>
        <w:rPr>
          <w:rFonts w:cs="Arial"/>
        </w:rPr>
      </w:pPr>
      <w:r w:rsidRPr="00DC6E14">
        <w:rPr>
          <w:rFonts w:cs="Arial"/>
        </w:rPr>
        <w:t>Adhesividad:</w:t>
      </w:r>
    </w:p>
    <w:p w:rsidR="00977BCB" w:rsidRPr="00DC6E14" w:rsidRDefault="00977BCB" w:rsidP="00977BCB">
      <w:pPr>
        <w:rPr>
          <w:rFonts w:cs="Arial"/>
        </w:rPr>
      </w:pPr>
      <w:r w:rsidRPr="00DC6E14">
        <w:rPr>
          <w:rFonts w:cs="Arial"/>
        </w:rPr>
        <w:t>Clasificación: arenas medias más arcillas y gravas finas</w:t>
      </w:r>
    </w:p>
    <w:p w:rsidR="00977BCB" w:rsidRPr="00DC6E14" w:rsidRDefault="00977BCB" w:rsidP="00977BCB">
      <w:pPr>
        <w:rPr>
          <w:rFonts w:cs="Arial"/>
        </w:rPr>
      </w:pPr>
    </w:p>
    <w:p w:rsidR="00977BCB" w:rsidRPr="00DC6E14" w:rsidRDefault="00977BCB" w:rsidP="00977BCB">
      <w:pPr>
        <w:rPr>
          <w:rFonts w:cs="Arial"/>
        </w:rPr>
      </w:pPr>
      <w:r w:rsidRPr="00DC6E14">
        <w:rPr>
          <w:rFonts w:cs="Arial"/>
        </w:rPr>
        <w:t>Observaciones: Km 4790, margen derecha aguas arriba</w:t>
      </w:r>
    </w:p>
    <w:p w:rsidR="009C5CA2" w:rsidRPr="00DC6E14" w:rsidRDefault="009C5CA2" w:rsidP="00977BCB">
      <w:pPr>
        <w:rPr>
          <w:rFonts w:cs="Arial"/>
        </w:rPr>
      </w:pPr>
    </w:p>
    <w:p w:rsidR="00261090" w:rsidRPr="00DC6E14" w:rsidRDefault="00261090" w:rsidP="009C5CA2">
      <w:pPr>
        <w:spacing w:after="160"/>
        <w:jc w:val="center"/>
        <w:rPr>
          <w:rFonts w:cs="Arial"/>
        </w:rPr>
      </w:pPr>
    </w:p>
    <w:p w:rsidR="00261090" w:rsidRPr="00DC6E14" w:rsidRDefault="00261090" w:rsidP="009C5CA2">
      <w:pPr>
        <w:spacing w:after="160"/>
        <w:jc w:val="center"/>
        <w:rPr>
          <w:rFonts w:cs="Arial"/>
        </w:rPr>
      </w:pPr>
    </w:p>
    <w:p w:rsidR="00977BCB" w:rsidRPr="00DC6E14" w:rsidRDefault="00977BCB" w:rsidP="009C5CA2">
      <w:pPr>
        <w:spacing w:after="160"/>
        <w:jc w:val="center"/>
        <w:rPr>
          <w:rFonts w:cs="Arial"/>
        </w:rPr>
      </w:pPr>
      <w:r w:rsidRPr="00DC6E14">
        <w:rPr>
          <w:rFonts w:cs="Arial"/>
        </w:rPr>
        <w:lastRenderedPageBreak/>
        <w:t>CLASIFICACIÓN VISUAL DE SUELOS</w:t>
      </w:r>
    </w:p>
    <w:p w:rsidR="00977BCB" w:rsidRPr="00DC6E14" w:rsidRDefault="00977BCB" w:rsidP="009C5CA2">
      <w:pPr>
        <w:pBdr>
          <w:bottom w:val="single" w:sz="4" w:space="1" w:color="auto"/>
        </w:pBdr>
        <w:spacing w:after="160"/>
        <w:rPr>
          <w:rFonts w:cs="Arial"/>
        </w:rPr>
      </w:pPr>
      <w:r w:rsidRPr="00DC6E14">
        <w:rPr>
          <w:rFonts w:cs="Arial"/>
        </w:rPr>
        <w:t>FICHA DE DATOS: 08</w:t>
      </w:r>
    </w:p>
    <w:p w:rsidR="00977BCB" w:rsidRPr="00DC6E14" w:rsidRDefault="00977BCB" w:rsidP="00977BCB">
      <w:pPr>
        <w:rPr>
          <w:rFonts w:cs="Arial"/>
        </w:rPr>
      </w:pPr>
      <w:r w:rsidRPr="00DC6E14">
        <w:rPr>
          <w:rFonts w:cs="Arial"/>
          <w:noProof/>
          <w:lang w:eastAsia="es-PE"/>
        </w:rPr>
        <w:drawing>
          <wp:inline distT="0" distB="0" distL="0" distR="0" wp14:anchorId="6C7A36D0" wp14:editId="2795BFBA">
            <wp:extent cx="4837814" cy="3629344"/>
            <wp:effectExtent l="0" t="0" r="1270" b="9525"/>
            <wp:docPr id="111" name="Imagen 111" descr="E:\TESIS\DCIM\salida principal\P1020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ESIS\DCIM\salida principal\P102071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842244" cy="3632667"/>
                    </a:xfrm>
                    <a:prstGeom prst="rect">
                      <a:avLst/>
                    </a:prstGeom>
                    <a:noFill/>
                    <a:ln>
                      <a:noFill/>
                    </a:ln>
                  </pic:spPr>
                </pic:pic>
              </a:graphicData>
            </a:graphic>
          </wp:inline>
        </w:drawing>
      </w:r>
    </w:p>
    <w:p w:rsidR="00977BCB" w:rsidRPr="00DC6E14" w:rsidRDefault="00977BCB" w:rsidP="00977BCB">
      <w:pPr>
        <w:rPr>
          <w:rFonts w:cs="Arial"/>
        </w:rPr>
      </w:pPr>
      <w:r w:rsidRPr="00DC6E14">
        <w:rPr>
          <w:rFonts w:cs="Arial"/>
        </w:rPr>
        <w:t>Tipo de depósito: coluvial</w:t>
      </w:r>
    </w:p>
    <w:p w:rsidR="00977BCB" w:rsidRPr="00DC6E14" w:rsidRDefault="00977BCB" w:rsidP="00977BCB">
      <w:pPr>
        <w:rPr>
          <w:rFonts w:cs="Arial"/>
        </w:rPr>
      </w:pPr>
      <w:r w:rsidRPr="00DC6E14">
        <w:rPr>
          <w:rFonts w:cs="Arial"/>
        </w:rPr>
        <w:t>Coordenadas UTM: 774890 &amp; 9204667</w:t>
      </w:r>
    </w:p>
    <w:p w:rsidR="00977BCB" w:rsidRPr="00DC6E14" w:rsidRDefault="00977BCB" w:rsidP="00977BCB">
      <w:pPr>
        <w:rPr>
          <w:rFonts w:cs="Arial"/>
        </w:rPr>
      </w:pPr>
      <w:r w:rsidRPr="00DC6E14">
        <w:rPr>
          <w:rFonts w:cs="Arial"/>
        </w:rPr>
        <w:t>Fecha: 22-03-17</w:t>
      </w:r>
    </w:p>
    <w:p w:rsidR="00977BCB" w:rsidRPr="00DC6E14" w:rsidRDefault="00977BCB" w:rsidP="00977BCB">
      <w:pPr>
        <w:rPr>
          <w:rFonts w:cs="Arial"/>
        </w:rPr>
      </w:pP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p>
    <w:p w:rsidR="00977BCB" w:rsidRPr="00DC6E14" w:rsidRDefault="00977BCB" w:rsidP="00977BCB">
      <w:pPr>
        <w:rPr>
          <w:rFonts w:cs="Arial"/>
        </w:rPr>
      </w:pPr>
      <w:r w:rsidRPr="00DC6E14">
        <w:rPr>
          <w:rFonts w:cs="Arial"/>
        </w:rPr>
        <w:lastRenderedPageBreak/>
        <w:t>1. Color: gris pardusco oscuro</w:t>
      </w:r>
    </w:p>
    <w:p w:rsidR="00977BCB" w:rsidRPr="00DC6E14" w:rsidRDefault="00977BCB" w:rsidP="00977BCB">
      <w:pPr>
        <w:rPr>
          <w:rFonts w:cs="Arial"/>
        </w:rPr>
      </w:pPr>
      <w:r w:rsidRPr="00DC6E14">
        <w:rPr>
          <w:rFonts w:cs="Arial"/>
        </w:rPr>
        <w:t>2. Textura: gruesa</w:t>
      </w:r>
    </w:p>
    <w:p w:rsidR="00977BCB" w:rsidRPr="00DC6E14" w:rsidRDefault="00977BCB" w:rsidP="00977BCB">
      <w:pPr>
        <w:rPr>
          <w:rFonts w:cs="Arial"/>
        </w:rPr>
      </w:pPr>
      <w:r w:rsidRPr="00DC6E14">
        <w:rPr>
          <w:rFonts w:cs="Arial"/>
        </w:rPr>
        <w:t>3. Resistencia: muy denso</w:t>
      </w:r>
    </w:p>
    <w:p w:rsidR="00977BCB" w:rsidRPr="00DC6E14" w:rsidRDefault="00977BCB" w:rsidP="00977BCB">
      <w:pPr>
        <w:rPr>
          <w:rFonts w:cs="Arial"/>
        </w:rPr>
      </w:pPr>
      <w:r w:rsidRPr="00DC6E14">
        <w:rPr>
          <w:rFonts w:cs="Arial"/>
        </w:rPr>
        <w:lastRenderedPageBreak/>
        <w:t>4. Humedad: seco</w:t>
      </w:r>
    </w:p>
    <w:p w:rsidR="00977BCB" w:rsidRPr="00DC6E14" w:rsidRDefault="00977BCB" w:rsidP="00977BCB">
      <w:pPr>
        <w:rPr>
          <w:rFonts w:cs="Arial"/>
        </w:rPr>
      </w:pPr>
      <w:r w:rsidRPr="00DC6E14">
        <w:rPr>
          <w:rFonts w:cs="Arial"/>
        </w:rPr>
        <w:t>5. Espesor: &lt; 10m</w:t>
      </w: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num="2" w:space="708"/>
          <w:docGrid w:linePitch="360"/>
        </w:sectPr>
      </w:pPr>
      <w:r w:rsidRPr="00DC6E14">
        <w:rPr>
          <w:rFonts w:cs="Arial"/>
        </w:rPr>
        <w:t xml:space="preserve">6. Carbonatos: MO              </w:t>
      </w:r>
    </w:p>
    <w:p w:rsidR="00977BCB" w:rsidRPr="00DC6E14" w:rsidRDefault="00977BCB" w:rsidP="00977BCB">
      <w:pPr>
        <w:rPr>
          <w:rFonts w:cs="Arial"/>
        </w:rPr>
      </w:pPr>
      <w:r w:rsidRPr="00DC6E14">
        <w:rPr>
          <w:rFonts w:cs="Arial"/>
        </w:rPr>
        <w:lastRenderedPageBreak/>
        <w:t>7. Constituyentes:</w:t>
      </w:r>
    </w:p>
    <w:p w:rsidR="00977BCB" w:rsidRPr="00DC6E14" w:rsidRDefault="00977BCB" w:rsidP="00977BCB">
      <w:pPr>
        <w:rPr>
          <w:rFonts w:cs="Arial"/>
        </w:rPr>
      </w:pPr>
      <w:r w:rsidRPr="00DC6E14">
        <w:rPr>
          <w:rFonts w:cs="Arial"/>
        </w:rPr>
        <w:t>Tipo</w:t>
      </w:r>
      <w:r w:rsidRPr="00DC6E14">
        <w:rPr>
          <w:rFonts w:cs="Arial"/>
        </w:rPr>
        <w:tab/>
      </w:r>
      <w:r w:rsidRPr="00DC6E14">
        <w:rPr>
          <w:rFonts w:cs="Arial"/>
        </w:rPr>
        <w:tab/>
        <w:t xml:space="preserve">% Aprox. </w:t>
      </w:r>
    </w:p>
    <w:p w:rsidR="00977BCB" w:rsidRPr="00DC6E14" w:rsidRDefault="00977BCB" w:rsidP="00977BCB">
      <w:pPr>
        <w:rPr>
          <w:rFonts w:cs="Arial"/>
        </w:rPr>
      </w:pPr>
      <w:r w:rsidRPr="00DC6E14">
        <w:rPr>
          <w:rFonts w:cs="Arial"/>
        </w:rPr>
        <w:t>Grava</w:t>
      </w:r>
      <w:r w:rsidRPr="00DC6E14">
        <w:rPr>
          <w:rFonts w:cs="Arial"/>
        </w:rPr>
        <w:tab/>
      </w:r>
      <w:r w:rsidRPr="00DC6E14">
        <w:rPr>
          <w:rFonts w:cs="Arial"/>
        </w:rPr>
        <w:tab/>
        <w:t>50</w:t>
      </w:r>
    </w:p>
    <w:p w:rsidR="00977BCB" w:rsidRPr="00DC6E14" w:rsidRDefault="00977BCB" w:rsidP="00977BCB">
      <w:pPr>
        <w:rPr>
          <w:rFonts w:cs="Arial"/>
        </w:rPr>
      </w:pPr>
      <w:r w:rsidRPr="00DC6E14">
        <w:rPr>
          <w:rFonts w:cs="Arial"/>
        </w:rPr>
        <w:t>Arena</w:t>
      </w:r>
      <w:r w:rsidRPr="00DC6E14">
        <w:rPr>
          <w:rFonts w:cs="Arial"/>
        </w:rPr>
        <w:tab/>
      </w:r>
      <w:r w:rsidRPr="00DC6E14">
        <w:rPr>
          <w:rFonts w:cs="Arial"/>
        </w:rPr>
        <w:tab/>
        <w:t>30</w:t>
      </w:r>
    </w:p>
    <w:p w:rsidR="00977BCB" w:rsidRPr="00DC6E14" w:rsidRDefault="00977BCB" w:rsidP="00977BCB">
      <w:pPr>
        <w:rPr>
          <w:rFonts w:cs="Arial"/>
        </w:rPr>
      </w:pPr>
      <w:r w:rsidRPr="00DC6E14">
        <w:rPr>
          <w:rFonts w:cs="Arial"/>
        </w:rPr>
        <w:t>Finos</w:t>
      </w:r>
      <w:r w:rsidRPr="00DC6E14">
        <w:rPr>
          <w:rFonts w:cs="Arial"/>
        </w:rPr>
        <w:tab/>
      </w:r>
      <w:r w:rsidRPr="00DC6E14">
        <w:rPr>
          <w:rFonts w:cs="Arial"/>
        </w:rPr>
        <w:tab/>
        <w:t>15</w:t>
      </w:r>
    </w:p>
    <w:p w:rsidR="00977BCB" w:rsidRPr="00DC6E14" w:rsidRDefault="00977BCB" w:rsidP="00977BCB">
      <w:pPr>
        <w:rPr>
          <w:rFonts w:cs="Arial"/>
        </w:rPr>
      </w:pPr>
    </w:p>
    <w:p w:rsidR="00977BCB" w:rsidRPr="00DC6E14" w:rsidRDefault="00977BCB" w:rsidP="00977BCB">
      <w:pPr>
        <w:rPr>
          <w:rFonts w:cs="Arial"/>
        </w:rPr>
      </w:pPr>
      <w:r w:rsidRPr="00DC6E14">
        <w:rPr>
          <w:rFonts w:cs="Arial"/>
        </w:rPr>
        <w:t>8. Para suelos de grano grueso:</w:t>
      </w:r>
    </w:p>
    <w:p w:rsidR="00977BCB" w:rsidRPr="00DC6E14" w:rsidRDefault="00977BCB" w:rsidP="00977BCB">
      <w:pPr>
        <w:rPr>
          <w:rFonts w:cs="Arial"/>
        </w:rPr>
      </w:pPr>
      <w:r w:rsidRPr="00DC6E14">
        <w:rPr>
          <w:rFonts w:cs="Arial"/>
        </w:rPr>
        <w:t>Gradación: mal gradada</w:t>
      </w:r>
    </w:p>
    <w:p w:rsidR="00977BCB" w:rsidRPr="00DC6E14" w:rsidRDefault="00977BCB" w:rsidP="00977BCB">
      <w:pPr>
        <w:rPr>
          <w:rFonts w:cs="Arial"/>
        </w:rPr>
      </w:pPr>
      <w:r w:rsidRPr="00DC6E14">
        <w:rPr>
          <w:rFonts w:cs="Arial"/>
        </w:rPr>
        <w:t>Forma de partícula: an-sa</w:t>
      </w:r>
    </w:p>
    <w:p w:rsidR="00977BCB" w:rsidRPr="00DC6E14" w:rsidRDefault="00977BCB" w:rsidP="00977BCB">
      <w:pPr>
        <w:rPr>
          <w:rFonts w:cs="Arial"/>
        </w:rPr>
      </w:pPr>
      <w:r w:rsidRPr="00DC6E14">
        <w:rPr>
          <w:rFonts w:cs="Arial"/>
        </w:rPr>
        <w:t>9. Para suelos de grano fino:</w:t>
      </w:r>
    </w:p>
    <w:p w:rsidR="00977BCB" w:rsidRPr="00DC6E14" w:rsidRDefault="00977BCB" w:rsidP="00977BCB">
      <w:pPr>
        <w:rPr>
          <w:rFonts w:cs="Arial"/>
        </w:rPr>
      </w:pPr>
      <w:r w:rsidRPr="00DC6E14">
        <w:rPr>
          <w:rFonts w:cs="Arial"/>
        </w:rPr>
        <w:t xml:space="preserve">Plasticidad: </w:t>
      </w:r>
    </w:p>
    <w:p w:rsidR="00977BCB" w:rsidRPr="00DC6E14" w:rsidRDefault="00977BCB" w:rsidP="00977BCB">
      <w:pPr>
        <w:rPr>
          <w:rFonts w:cs="Arial"/>
        </w:rPr>
      </w:pPr>
      <w:r w:rsidRPr="00DC6E14">
        <w:rPr>
          <w:rFonts w:cs="Arial"/>
        </w:rPr>
        <w:t>Adhesividad:</w:t>
      </w:r>
    </w:p>
    <w:p w:rsidR="00977BCB" w:rsidRPr="00DC6E14" w:rsidRDefault="00977BCB" w:rsidP="00977BCB">
      <w:pPr>
        <w:rPr>
          <w:rFonts w:cs="Arial"/>
        </w:rPr>
      </w:pPr>
      <w:r w:rsidRPr="00DC6E14">
        <w:rPr>
          <w:rFonts w:cs="Arial"/>
        </w:rPr>
        <w:t>Clasificación: gravas gruesas más arenas gruesas y arcillas</w:t>
      </w:r>
    </w:p>
    <w:p w:rsidR="00977BCB" w:rsidRPr="00DC6E14" w:rsidRDefault="00977BCB" w:rsidP="00977BCB">
      <w:pPr>
        <w:rPr>
          <w:rFonts w:cs="Arial"/>
        </w:rPr>
      </w:pPr>
    </w:p>
    <w:p w:rsidR="00977BCB" w:rsidRPr="00DC6E14" w:rsidRDefault="00977BCB" w:rsidP="00977BCB">
      <w:pPr>
        <w:rPr>
          <w:rFonts w:cs="Arial"/>
        </w:rPr>
      </w:pPr>
      <w:r w:rsidRPr="00DC6E14">
        <w:rPr>
          <w:rFonts w:cs="Arial"/>
        </w:rPr>
        <w:t>Observaciones: Km 4860, margen izquierda aguas arriba</w:t>
      </w:r>
    </w:p>
    <w:p w:rsidR="009C5CA2" w:rsidRPr="00DC6E14" w:rsidRDefault="009C5CA2" w:rsidP="00977BCB">
      <w:pPr>
        <w:rPr>
          <w:rFonts w:cs="Arial"/>
        </w:rPr>
      </w:pPr>
    </w:p>
    <w:p w:rsidR="00261090" w:rsidRPr="00DC6E14" w:rsidRDefault="00261090" w:rsidP="009C5CA2">
      <w:pPr>
        <w:spacing w:after="160"/>
        <w:jc w:val="center"/>
        <w:rPr>
          <w:rFonts w:cs="Arial"/>
        </w:rPr>
      </w:pPr>
    </w:p>
    <w:p w:rsidR="00261090" w:rsidRPr="00DC6E14" w:rsidRDefault="00261090" w:rsidP="009C5CA2">
      <w:pPr>
        <w:spacing w:after="160"/>
        <w:jc w:val="center"/>
        <w:rPr>
          <w:rFonts w:cs="Arial"/>
        </w:rPr>
      </w:pPr>
    </w:p>
    <w:p w:rsidR="00977BCB" w:rsidRPr="00DC6E14" w:rsidRDefault="00977BCB" w:rsidP="009C5CA2">
      <w:pPr>
        <w:spacing w:after="160"/>
        <w:jc w:val="center"/>
        <w:rPr>
          <w:rFonts w:cs="Arial"/>
        </w:rPr>
      </w:pPr>
      <w:r w:rsidRPr="00DC6E14">
        <w:rPr>
          <w:rFonts w:cs="Arial"/>
        </w:rPr>
        <w:lastRenderedPageBreak/>
        <w:t>CLASIFICACIÓN VISUAL DE SUELOS</w:t>
      </w:r>
    </w:p>
    <w:p w:rsidR="00977BCB" w:rsidRPr="00DC6E14" w:rsidRDefault="00977BCB" w:rsidP="009C5CA2">
      <w:pPr>
        <w:pBdr>
          <w:bottom w:val="single" w:sz="4" w:space="1" w:color="auto"/>
        </w:pBdr>
        <w:spacing w:after="160"/>
        <w:rPr>
          <w:rFonts w:cs="Arial"/>
        </w:rPr>
      </w:pPr>
      <w:r w:rsidRPr="00DC6E14">
        <w:rPr>
          <w:rFonts w:cs="Arial"/>
        </w:rPr>
        <w:t>FICHA DE DATOS: 09</w:t>
      </w:r>
    </w:p>
    <w:p w:rsidR="00977BCB" w:rsidRPr="00DC6E14" w:rsidRDefault="00977BCB" w:rsidP="00977BCB">
      <w:pPr>
        <w:rPr>
          <w:rFonts w:cs="Arial"/>
        </w:rPr>
      </w:pPr>
      <w:r w:rsidRPr="00DC6E14">
        <w:rPr>
          <w:rFonts w:cs="Arial"/>
          <w:noProof/>
          <w:lang w:eastAsia="es-PE"/>
        </w:rPr>
        <w:drawing>
          <wp:inline distT="0" distB="0" distL="0" distR="0" wp14:anchorId="36E90748" wp14:editId="24C91E4A">
            <wp:extent cx="4832959" cy="3625702"/>
            <wp:effectExtent l="0" t="0" r="6350" b="0"/>
            <wp:docPr id="112" name="Imagen 112" descr="E:\TESIS\DCIM\salida principal\P1020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ESIS\DCIM\salida principal\P1020737.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846068" cy="3635536"/>
                    </a:xfrm>
                    <a:prstGeom prst="rect">
                      <a:avLst/>
                    </a:prstGeom>
                    <a:noFill/>
                    <a:ln>
                      <a:noFill/>
                    </a:ln>
                  </pic:spPr>
                </pic:pic>
              </a:graphicData>
            </a:graphic>
          </wp:inline>
        </w:drawing>
      </w:r>
    </w:p>
    <w:p w:rsidR="00977BCB" w:rsidRPr="00DC6E14" w:rsidRDefault="00977BCB" w:rsidP="00977BCB">
      <w:pPr>
        <w:rPr>
          <w:rFonts w:cs="Arial"/>
        </w:rPr>
      </w:pPr>
      <w:r w:rsidRPr="00DC6E14">
        <w:rPr>
          <w:rFonts w:cs="Arial"/>
        </w:rPr>
        <w:t>Tipo de depósito: aluvial</w:t>
      </w:r>
    </w:p>
    <w:p w:rsidR="00977BCB" w:rsidRPr="00DC6E14" w:rsidRDefault="00977BCB" w:rsidP="00977BCB">
      <w:pPr>
        <w:rPr>
          <w:rFonts w:cs="Arial"/>
        </w:rPr>
      </w:pPr>
      <w:r w:rsidRPr="00DC6E14">
        <w:rPr>
          <w:rFonts w:cs="Arial"/>
        </w:rPr>
        <w:t>Coordenadas UTM: 774800 &amp; 9204631</w:t>
      </w:r>
    </w:p>
    <w:p w:rsidR="00977BCB" w:rsidRPr="00DC6E14" w:rsidRDefault="00977BCB" w:rsidP="00977BCB">
      <w:pPr>
        <w:rPr>
          <w:rFonts w:cs="Arial"/>
        </w:rPr>
      </w:pPr>
      <w:r w:rsidRPr="00DC6E14">
        <w:rPr>
          <w:rFonts w:cs="Arial"/>
        </w:rPr>
        <w:t>Fecha: 13-03-17</w:t>
      </w:r>
    </w:p>
    <w:p w:rsidR="00977BCB" w:rsidRPr="00DC6E14" w:rsidRDefault="00977BCB" w:rsidP="00977BCB">
      <w:pPr>
        <w:rPr>
          <w:rFonts w:cs="Arial"/>
        </w:rPr>
      </w:pP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p>
    <w:p w:rsidR="00977BCB" w:rsidRPr="00DC6E14" w:rsidRDefault="00977BCB" w:rsidP="00977BCB">
      <w:pPr>
        <w:rPr>
          <w:rFonts w:cs="Arial"/>
        </w:rPr>
      </w:pPr>
      <w:r w:rsidRPr="00DC6E14">
        <w:rPr>
          <w:rFonts w:cs="Arial"/>
        </w:rPr>
        <w:lastRenderedPageBreak/>
        <w:t>1. Color: gris olivo-marrón claro</w:t>
      </w:r>
    </w:p>
    <w:p w:rsidR="00977BCB" w:rsidRPr="00DC6E14" w:rsidRDefault="00977BCB" w:rsidP="00977BCB">
      <w:pPr>
        <w:rPr>
          <w:rFonts w:cs="Arial"/>
        </w:rPr>
      </w:pPr>
      <w:r w:rsidRPr="00DC6E14">
        <w:rPr>
          <w:rFonts w:cs="Arial"/>
        </w:rPr>
        <w:t>2. Textura: gruesa</w:t>
      </w:r>
    </w:p>
    <w:p w:rsidR="00977BCB" w:rsidRPr="00DC6E14" w:rsidRDefault="00977BCB" w:rsidP="00977BCB">
      <w:pPr>
        <w:rPr>
          <w:rFonts w:cs="Arial"/>
        </w:rPr>
      </w:pPr>
      <w:r w:rsidRPr="00DC6E14">
        <w:rPr>
          <w:rFonts w:cs="Arial"/>
        </w:rPr>
        <w:t>3. Resistencia: denso</w:t>
      </w:r>
    </w:p>
    <w:p w:rsidR="00977BCB" w:rsidRPr="00DC6E14" w:rsidRDefault="00977BCB" w:rsidP="00977BCB">
      <w:pPr>
        <w:rPr>
          <w:rFonts w:cs="Arial"/>
        </w:rPr>
      </w:pPr>
      <w:r w:rsidRPr="00DC6E14">
        <w:rPr>
          <w:rFonts w:cs="Arial"/>
        </w:rPr>
        <w:lastRenderedPageBreak/>
        <w:t>4. Humedad: seco</w:t>
      </w:r>
    </w:p>
    <w:p w:rsidR="00977BCB" w:rsidRPr="00DC6E14" w:rsidRDefault="00977BCB" w:rsidP="00977BCB">
      <w:pPr>
        <w:rPr>
          <w:rFonts w:cs="Arial"/>
        </w:rPr>
      </w:pPr>
      <w:r w:rsidRPr="00DC6E14">
        <w:rPr>
          <w:rFonts w:cs="Arial"/>
        </w:rPr>
        <w:t>5. Espesor: &gt; 4.0m</w:t>
      </w: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num="2" w:space="708"/>
          <w:docGrid w:linePitch="360"/>
        </w:sectPr>
      </w:pPr>
      <w:r w:rsidRPr="00DC6E14">
        <w:rPr>
          <w:rFonts w:cs="Arial"/>
        </w:rPr>
        <w:t xml:space="preserve">6. Carbonatos: ST             </w:t>
      </w:r>
    </w:p>
    <w:p w:rsidR="00977BCB" w:rsidRPr="00DC6E14" w:rsidRDefault="00977BCB" w:rsidP="00977BCB">
      <w:pPr>
        <w:rPr>
          <w:rFonts w:cs="Arial"/>
        </w:rPr>
      </w:pPr>
      <w:r w:rsidRPr="00DC6E14">
        <w:rPr>
          <w:rFonts w:cs="Arial"/>
        </w:rPr>
        <w:lastRenderedPageBreak/>
        <w:t>7. Constituyentes:</w:t>
      </w:r>
    </w:p>
    <w:p w:rsidR="00977BCB" w:rsidRPr="00DC6E14" w:rsidRDefault="00977BCB" w:rsidP="00977BCB">
      <w:pPr>
        <w:rPr>
          <w:rFonts w:cs="Arial"/>
        </w:rPr>
      </w:pPr>
      <w:r w:rsidRPr="00DC6E14">
        <w:rPr>
          <w:rFonts w:cs="Arial"/>
        </w:rPr>
        <w:t>Tipo</w:t>
      </w:r>
      <w:r w:rsidRPr="00DC6E14">
        <w:rPr>
          <w:rFonts w:cs="Arial"/>
        </w:rPr>
        <w:tab/>
      </w:r>
      <w:r w:rsidRPr="00DC6E14">
        <w:rPr>
          <w:rFonts w:cs="Arial"/>
        </w:rPr>
        <w:tab/>
        <w:t xml:space="preserve">% Aprox. </w:t>
      </w:r>
    </w:p>
    <w:p w:rsidR="00977BCB" w:rsidRPr="00DC6E14" w:rsidRDefault="00977BCB" w:rsidP="00977BCB">
      <w:pPr>
        <w:rPr>
          <w:rFonts w:cs="Arial"/>
        </w:rPr>
      </w:pPr>
      <w:r w:rsidRPr="00DC6E14">
        <w:rPr>
          <w:rFonts w:cs="Arial"/>
        </w:rPr>
        <w:t>Grava</w:t>
      </w:r>
      <w:r w:rsidRPr="00DC6E14">
        <w:rPr>
          <w:rFonts w:cs="Arial"/>
        </w:rPr>
        <w:tab/>
      </w:r>
      <w:r w:rsidRPr="00DC6E14">
        <w:rPr>
          <w:rFonts w:cs="Arial"/>
        </w:rPr>
        <w:tab/>
        <w:t>60</w:t>
      </w:r>
    </w:p>
    <w:p w:rsidR="00977BCB" w:rsidRPr="00DC6E14" w:rsidRDefault="00977BCB" w:rsidP="00977BCB">
      <w:pPr>
        <w:rPr>
          <w:rFonts w:cs="Arial"/>
        </w:rPr>
      </w:pPr>
      <w:r w:rsidRPr="00DC6E14">
        <w:rPr>
          <w:rFonts w:cs="Arial"/>
        </w:rPr>
        <w:t>Arena</w:t>
      </w:r>
      <w:r w:rsidRPr="00DC6E14">
        <w:rPr>
          <w:rFonts w:cs="Arial"/>
        </w:rPr>
        <w:tab/>
      </w:r>
      <w:r w:rsidRPr="00DC6E14">
        <w:rPr>
          <w:rFonts w:cs="Arial"/>
        </w:rPr>
        <w:tab/>
        <w:t>35</w:t>
      </w:r>
    </w:p>
    <w:p w:rsidR="00977BCB" w:rsidRPr="00DC6E14" w:rsidRDefault="00977BCB" w:rsidP="00977BCB">
      <w:pPr>
        <w:rPr>
          <w:rFonts w:cs="Arial"/>
        </w:rPr>
      </w:pPr>
      <w:r w:rsidRPr="00DC6E14">
        <w:rPr>
          <w:rFonts w:cs="Arial"/>
        </w:rPr>
        <w:t>Finos</w:t>
      </w:r>
      <w:r w:rsidRPr="00DC6E14">
        <w:rPr>
          <w:rFonts w:cs="Arial"/>
        </w:rPr>
        <w:tab/>
      </w:r>
      <w:r w:rsidRPr="00DC6E14">
        <w:rPr>
          <w:rFonts w:cs="Arial"/>
        </w:rPr>
        <w:tab/>
        <w:t>05</w:t>
      </w:r>
    </w:p>
    <w:p w:rsidR="00977BCB" w:rsidRPr="00DC6E14" w:rsidRDefault="00977BCB" w:rsidP="00977BCB">
      <w:pPr>
        <w:rPr>
          <w:rFonts w:cs="Arial"/>
        </w:rPr>
      </w:pPr>
    </w:p>
    <w:p w:rsidR="00977BCB" w:rsidRPr="00DC6E14" w:rsidRDefault="00977BCB" w:rsidP="00977BCB">
      <w:pPr>
        <w:rPr>
          <w:rFonts w:cs="Arial"/>
        </w:rPr>
      </w:pPr>
      <w:r w:rsidRPr="00DC6E14">
        <w:rPr>
          <w:rFonts w:cs="Arial"/>
        </w:rPr>
        <w:t>8. Para suelos de grano grueso:</w:t>
      </w:r>
    </w:p>
    <w:p w:rsidR="00977BCB" w:rsidRPr="00DC6E14" w:rsidRDefault="00977BCB" w:rsidP="00977BCB">
      <w:pPr>
        <w:rPr>
          <w:rFonts w:cs="Arial"/>
        </w:rPr>
      </w:pPr>
      <w:r w:rsidRPr="00DC6E14">
        <w:rPr>
          <w:rFonts w:cs="Arial"/>
        </w:rPr>
        <w:t>Gradación: moderadamente gradada</w:t>
      </w:r>
    </w:p>
    <w:p w:rsidR="00977BCB" w:rsidRPr="00DC6E14" w:rsidRDefault="00977BCB" w:rsidP="00977BCB">
      <w:pPr>
        <w:rPr>
          <w:rFonts w:cs="Arial"/>
        </w:rPr>
      </w:pPr>
      <w:r w:rsidRPr="00DC6E14">
        <w:rPr>
          <w:rFonts w:cs="Arial"/>
        </w:rPr>
        <w:t>Forma de partícula: an-sa</w:t>
      </w:r>
    </w:p>
    <w:p w:rsidR="00977BCB" w:rsidRPr="00DC6E14" w:rsidRDefault="00977BCB" w:rsidP="00977BCB">
      <w:pPr>
        <w:rPr>
          <w:rFonts w:cs="Arial"/>
        </w:rPr>
      </w:pPr>
      <w:r w:rsidRPr="00DC6E14">
        <w:rPr>
          <w:rFonts w:cs="Arial"/>
        </w:rPr>
        <w:t>9. Para suelos de grano fino:</w:t>
      </w:r>
    </w:p>
    <w:p w:rsidR="00977BCB" w:rsidRPr="00DC6E14" w:rsidRDefault="00977BCB" w:rsidP="00977BCB">
      <w:pPr>
        <w:rPr>
          <w:rFonts w:cs="Arial"/>
        </w:rPr>
      </w:pPr>
      <w:r w:rsidRPr="00DC6E14">
        <w:rPr>
          <w:rFonts w:cs="Arial"/>
        </w:rPr>
        <w:t xml:space="preserve">Plasticidad: </w:t>
      </w:r>
    </w:p>
    <w:p w:rsidR="00977BCB" w:rsidRPr="00DC6E14" w:rsidRDefault="00977BCB" w:rsidP="00977BCB">
      <w:pPr>
        <w:rPr>
          <w:rFonts w:cs="Arial"/>
        </w:rPr>
      </w:pPr>
      <w:r w:rsidRPr="00DC6E14">
        <w:rPr>
          <w:rFonts w:cs="Arial"/>
        </w:rPr>
        <w:t xml:space="preserve">Adhesividad: </w:t>
      </w:r>
    </w:p>
    <w:p w:rsidR="00977BCB" w:rsidRPr="00DC6E14" w:rsidRDefault="00977BCB" w:rsidP="00977BCB">
      <w:pPr>
        <w:rPr>
          <w:rFonts w:cs="Arial"/>
        </w:rPr>
      </w:pPr>
      <w:r w:rsidRPr="00DC6E14">
        <w:rPr>
          <w:rFonts w:cs="Arial"/>
        </w:rPr>
        <w:t>Clasificación: gravas finas más arenas medias y limos</w:t>
      </w:r>
    </w:p>
    <w:p w:rsidR="00977BCB" w:rsidRPr="00DC6E14" w:rsidRDefault="00977BCB" w:rsidP="00977BCB">
      <w:pPr>
        <w:rPr>
          <w:rFonts w:cs="Arial"/>
        </w:rPr>
      </w:pPr>
    </w:p>
    <w:p w:rsidR="00977BCB" w:rsidRPr="00DC6E14" w:rsidRDefault="00977BCB" w:rsidP="00977BCB">
      <w:pPr>
        <w:rPr>
          <w:rFonts w:cs="Arial"/>
        </w:rPr>
      </w:pPr>
      <w:r w:rsidRPr="00DC6E14">
        <w:rPr>
          <w:rFonts w:cs="Arial"/>
        </w:rPr>
        <w:t>Observaciones: Km 4960, margen derecha aguas arriba</w:t>
      </w:r>
    </w:p>
    <w:p w:rsidR="009C5CA2" w:rsidRPr="00DC6E14" w:rsidRDefault="009C5CA2" w:rsidP="00977BCB">
      <w:pPr>
        <w:rPr>
          <w:rFonts w:cs="Arial"/>
        </w:rPr>
      </w:pPr>
    </w:p>
    <w:p w:rsidR="00261090" w:rsidRPr="00DC6E14" w:rsidRDefault="00261090" w:rsidP="009C5CA2">
      <w:pPr>
        <w:spacing w:after="160"/>
        <w:jc w:val="center"/>
        <w:rPr>
          <w:rFonts w:cs="Arial"/>
        </w:rPr>
      </w:pPr>
    </w:p>
    <w:p w:rsidR="00261090" w:rsidRPr="00DC6E14" w:rsidRDefault="00261090" w:rsidP="009C5CA2">
      <w:pPr>
        <w:spacing w:after="160"/>
        <w:jc w:val="center"/>
        <w:rPr>
          <w:rFonts w:cs="Arial"/>
        </w:rPr>
      </w:pPr>
    </w:p>
    <w:p w:rsidR="00977BCB" w:rsidRPr="00DC6E14" w:rsidRDefault="00977BCB" w:rsidP="009C5CA2">
      <w:pPr>
        <w:spacing w:after="160"/>
        <w:jc w:val="center"/>
        <w:rPr>
          <w:rFonts w:cs="Arial"/>
        </w:rPr>
      </w:pPr>
      <w:r w:rsidRPr="00DC6E14">
        <w:rPr>
          <w:rFonts w:cs="Arial"/>
        </w:rPr>
        <w:lastRenderedPageBreak/>
        <w:t>CLASIFICACIÓN VISUAL DE SUELOS</w:t>
      </w:r>
    </w:p>
    <w:p w:rsidR="00977BCB" w:rsidRPr="00DC6E14" w:rsidRDefault="00977BCB" w:rsidP="009C5CA2">
      <w:pPr>
        <w:pBdr>
          <w:bottom w:val="single" w:sz="4" w:space="1" w:color="auto"/>
        </w:pBdr>
        <w:spacing w:after="160"/>
        <w:rPr>
          <w:rFonts w:cs="Arial"/>
        </w:rPr>
      </w:pPr>
      <w:r w:rsidRPr="00DC6E14">
        <w:rPr>
          <w:rFonts w:cs="Arial"/>
        </w:rPr>
        <w:t>FICHA DE DATOS: 10</w:t>
      </w:r>
    </w:p>
    <w:p w:rsidR="00977BCB" w:rsidRPr="00DC6E14" w:rsidRDefault="00977BCB" w:rsidP="00977BCB">
      <w:pPr>
        <w:rPr>
          <w:rFonts w:cs="Arial"/>
        </w:rPr>
      </w:pPr>
      <w:r w:rsidRPr="00DC6E14">
        <w:rPr>
          <w:rFonts w:cs="Arial"/>
          <w:noProof/>
          <w:lang w:eastAsia="es-PE"/>
        </w:rPr>
        <w:drawing>
          <wp:inline distT="0" distB="0" distL="0" distR="0" wp14:anchorId="529BBB26" wp14:editId="3B677879">
            <wp:extent cx="4816549" cy="3613391"/>
            <wp:effectExtent l="0" t="0" r="3175" b="6350"/>
            <wp:docPr id="10" name="Imagen 10" descr="E:\TESIS\DCIM\salida principal\P1020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ESIS\DCIM\salida principal\P102073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824537" cy="3619383"/>
                    </a:xfrm>
                    <a:prstGeom prst="rect">
                      <a:avLst/>
                    </a:prstGeom>
                    <a:noFill/>
                    <a:ln>
                      <a:noFill/>
                    </a:ln>
                  </pic:spPr>
                </pic:pic>
              </a:graphicData>
            </a:graphic>
          </wp:inline>
        </w:drawing>
      </w:r>
    </w:p>
    <w:p w:rsidR="00977BCB" w:rsidRPr="00DC6E14" w:rsidRDefault="00977BCB" w:rsidP="00977BCB">
      <w:pPr>
        <w:rPr>
          <w:rFonts w:cs="Arial"/>
        </w:rPr>
      </w:pPr>
      <w:r w:rsidRPr="00DC6E14">
        <w:rPr>
          <w:rFonts w:cs="Arial"/>
        </w:rPr>
        <w:t>Tipo de depósito: aluvial</w:t>
      </w:r>
    </w:p>
    <w:p w:rsidR="00977BCB" w:rsidRPr="00DC6E14" w:rsidRDefault="00977BCB" w:rsidP="00977BCB">
      <w:pPr>
        <w:rPr>
          <w:rFonts w:cs="Arial"/>
        </w:rPr>
      </w:pPr>
      <w:r w:rsidRPr="00DC6E14">
        <w:rPr>
          <w:rFonts w:cs="Arial"/>
        </w:rPr>
        <w:t>Coordenadas UTM: 774705 &amp; 9204607</w:t>
      </w:r>
    </w:p>
    <w:p w:rsidR="00977BCB" w:rsidRPr="00DC6E14" w:rsidRDefault="00977BCB" w:rsidP="00977BCB">
      <w:pPr>
        <w:rPr>
          <w:rFonts w:cs="Arial"/>
        </w:rPr>
      </w:pPr>
      <w:r w:rsidRPr="00DC6E14">
        <w:rPr>
          <w:rFonts w:cs="Arial"/>
        </w:rPr>
        <w:t>Fecha: 13-03-17</w:t>
      </w:r>
    </w:p>
    <w:p w:rsidR="00977BCB" w:rsidRPr="00DC6E14" w:rsidRDefault="00977BCB" w:rsidP="00977BCB">
      <w:pPr>
        <w:rPr>
          <w:rFonts w:cs="Arial"/>
        </w:rPr>
      </w:pP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p>
    <w:p w:rsidR="00977BCB" w:rsidRPr="00DC6E14" w:rsidRDefault="00977BCB" w:rsidP="00977BCB">
      <w:pPr>
        <w:rPr>
          <w:rFonts w:cs="Arial"/>
        </w:rPr>
      </w:pPr>
      <w:r w:rsidRPr="00DC6E14">
        <w:rPr>
          <w:rFonts w:cs="Arial"/>
        </w:rPr>
        <w:lastRenderedPageBreak/>
        <w:t>1. Color: marrón oscuro</w:t>
      </w:r>
    </w:p>
    <w:p w:rsidR="00977BCB" w:rsidRPr="00DC6E14" w:rsidRDefault="00977BCB" w:rsidP="00977BCB">
      <w:pPr>
        <w:rPr>
          <w:rFonts w:cs="Arial"/>
        </w:rPr>
      </w:pPr>
      <w:r w:rsidRPr="00DC6E14">
        <w:rPr>
          <w:rFonts w:cs="Arial"/>
        </w:rPr>
        <w:t>2. Textura: gruesa</w:t>
      </w:r>
    </w:p>
    <w:p w:rsidR="00977BCB" w:rsidRPr="00DC6E14" w:rsidRDefault="00977BCB" w:rsidP="00977BCB">
      <w:pPr>
        <w:rPr>
          <w:rFonts w:cs="Arial"/>
        </w:rPr>
      </w:pPr>
      <w:r w:rsidRPr="00DC6E14">
        <w:rPr>
          <w:rFonts w:cs="Arial"/>
        </w:rPr>
        <w:t>3. Resistencia: medianamente suelto</w:t>
      </w:r>
    </w:p>
    <w:p w:rsidR="00977BCB" w:rsidRPr="00DC6E14" w:rsidRDefault="00977BCB" w:rsidP="00977BCB">
      <w:pPr>
        <w:rPr>
          <w:rFonts w:cs="Arial"/>
        </w:rPr>
      </w:pPr>
      <w:r w:rsidRPr="00DC6E14">
        <w:rPr>
          <w:rFonts w:cs="Arial"/>
        </w:rPr>
        <w:lastRenderedPageBreak/>
        <w:t>4. Humedad: húmedo</w:t>
      </w:r>
    </w:p>
    <w:p w:rsidR="00977BCB" w:rsidRPr="00DC6E14" w:rsidRDefault="00977BCB" w:rsidP="00977BCB">
      <w:pPr>
        <w:rPr>
          <w:rFonts w:cs="Arial"/>
        </w:rPr>
      </w:pPr>
      <w:r w:rsidRPr="00DC6E14">
        <w:rPr>
          <w:rFonts w:cs="Arial"/>
        </w:rPr>
        <w:t>5. Espesor: &lt; 6.0m</w:t>
      </w: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num="2" w:space="282"/>
          <w:docGrid w:linePitch="360"/>
        </w:sectPr>
      </w:pPr>
      <w:r w:rsidRPr="00DC6E14">
        <w:rPr>
          <w:rFonts w:cs="Arial"/>
        </w:rPr>
        <w:t xml:space="preserve">6. Carbonatos: ST             </w:t>
      </w:r>
    </w:p>
    <w:p w:rsidR="00977BCB" w:rsidRPr="00DC6E14" w:rsidRDefault="00977BCB" w:rsidP="00977BCB">
      <w:pPr>
        <w:rPr>
          <w:rFonts w:cs="Arial"/>
        </w:rPr>
      </w:pPr>
      <w:r w:rsidRPr="00DC6E14">
        <w:rPr>
          <w:rFonts w:cs="Arial"/>
        </w:rPr>
        <w:lastRenderedPageBreak/>
        <w:t>7. Constituyentes:</w:t>
      </w:r>
    </w:p>
    <w:p w:rsidR="00977BCB" w:rsidRPr="00DC6E14" w:rsidRDefault="00977BCB" w:rsidP="00977BCB">
      <w:pPr>
        <w:rPr>
          <w:rFonts w:cs="Arial"/>
        </w:rPr>
      </w:pPr>
      <w:r w:rsidRPr="00DC6E14">
        <w:rPr>
          <w:rFonts w:cs="Arial"/>
        </w:rPr>
        <w:t>Tipo</w:t>
      </w:r>
      <w:r w:rsidRPr="00DC6E14">
        <w:rPr>
          <w:rFonts w:cs="Arial"/>
        </w:rPr>
        <w:tab/>
      </w:r>
      <w:r w:rsidRPr="00DC6E14">
        <w:rPr>
          <w:rFonts w:cs="Arial"/>
        </w:rPr>
        <w:tab/>
        <w:t xml:space="preserve">% Aprox. </w:t>
      </w:r>
    </w:p>
    <w:p w:rsidR="00977BCB" w:rsidRPr="00DC6E14" w:rsidRDefault="00977BCB" w:rsidP="00977BCB">
      <w:pPr>
        <w:rPr>
          <w:rFonts w:cs="Arial"/>
        </w:rPr>
      </w:pPr>
      <w:r w:rsidRPr="00DC6E14">
        <w:rPr>
          <w:rFonts w:cs="Arial"/>
        </w:rPr>
        <w:t>Grava</w:t>
      </w:r>
      <w:r w:rsidRPr="00DC6E14">
        <w:rPr>
          <w:rFonts w:cs="Arial"/>
        </w:rPr>
        <w:tab/>
      </w:r>
      <w:r w:rsidRPr="00DC6E14">
        <w:rPr>
          <w:rFonts w:cs="Arial"/>
        </w:rPr>
        <w:tab/>
        <w:t>10</w:t>
      </w:r>
    </w:p>
    <w:p w:rsidR="00977BCB" w:rsidRPr="00DC6E14" w:rsidRDefault="00977BCB" w:rsidP="00977BCB">
      <w:pPr>
        <w:rPr>
          <w:rFonts w:cs="Arial"/>
        </w:rPr>
      </w:pPr>
      <w:r w:rsidRPr="00DC6E14">
        <w:rPr>
          <w:rFonts w:cs="Arial"/>
        </w:rPr>
        <w:t>Arena</w:t>
      </w:r>
      <w:r w:rsidRPr="00DC6E14">
        <w:rPr>
          <w:rFonts w:cs="Arial"/>
        </w:rPr>
        <w:tab/>
      </w:r>
      <w:r w:rsidRPr="00DC6E14">
        <w:rPr>
          <w:rFonts w:cs="Arial"/>
        </w:rPr>
        <w:tab/>
        <w:t>60</w:t>
      </w:r>
    </w:p>
    <w:p w:rsidR="00977BCB" w:rsidRPr="00DC6E14" w:rsidRDefault="00977BCB" w:rsidP="00977BCB">
      <w:pPr>
        <w:rPr>
          <w:rFonts w:cs="Arial"/>
        </w:rPr>
      </w:pPr>
      <w:r w:rsidRPr="00DC6E14">
        <w:rPr>
          <w:rFonts w:cs="Arial"/>
        </w:rPr>
        <w:t>Finos</w:t>
      </w:r>
      <w:r w:rsidRPr="00DC6E14">
        <w:rPr>
          <w:rFonts w:cs="Arial"/>
        </w:rPr>
        <w:tab/>
      </w:r>
      <w:r w:rsidRPr="00DC6E14">
        <w:rPr>
          <w:rFonts w:cs="Arial"/>
        </w:rPr>
        <w:tab/>
        <w:t>30</w:t>
      </w:r>
    </w:p>
    <w:p w:rsidR="00977BCB" w:rsidRPr="00DC6E14" w:rsidRDefault="00977BCB" w:rsidP="00977BCB">
      <w:pPr>
        <w:rPr>
          <w:rFonts w:cs="Arial"/>
        </w:rPr>
      </w:pPr>
    </w:p>
    <w:p w:rsidR="00977BCB" w:rsidRPr="00DC6E14" w:rsidRDefault="00977BCB" w:rsidP="00977BCB">
      <w:pPr>
        <w:rPr>
          <w:rFonts w:cs="Arial"/>
        </w:rPr>
      </w:pPr>
      <w:r w:rsidRPr="00DC6E14">
        <w:rPr>
          <w:rFonts w:cs="Arial"/>
        </w:rPr>
        <w:t>8. Para suelos de grano grueso:</w:t>
      </w:r>
    </w:p>
    <w:p w:rsidR="00977BCB" w:rsidRPr="00DC6E14" w:rsidRDefault="00977BCB" w:rsidP="00977BCB">
      <w:pPr>
        <w:rPr>
          <w:rFonts w:cs="Arial"/>
        </w:rPr>
      </w:pPr>
      <w:r w:rsidRPr="00DC6E14">
        <w:rPr>
          <w:rFonts w:cs="Arial"/>
        </w:rPr>
        <w:t>Gradación: mal gradada</w:t>
      </w:r>
    </w:p>
    <w:p w:rsidR="00977BCB" w:rsidRPr="00DC6E14" w:rsidRDefault="00977BCB" w:rsidP="00977BCB">
      <w:pPr>
        <w:rPr>
          <w:rFonts w:cs="Arial"/>
        </w:rPr>
      </w:pPr>
      <w:r w:rsidRPr="00DC6E14">
        <w:rPr>
          <w:rFonts w:cs="Arial"/>
        </w:rPr>
        <w:t>Forma de partícula: sa</w:t>
      </w:r>
    </w:p>
    <w:p w:rsidR="00977BCB" w:rsidRPr="00DC6E14" w:rsidRDefault="00977BCB" w:rsidP="00977BCB">
      <w:pPr>
        <w:rPr>
          <w:rFonts w:cs="Arial"/>
        </w:rPr>
      </w:pPr>
      <w:r w:rsidRPr="00DC6E14">
        <w:rPr>
          <w:rFonts w:cs="Arial"/>
        </w:rPr>
        <w:t>9. Para suelos de grano fino:</w:t>
      </w:r>
    </w:p>
    <w:p w:rsidR="00977BCB" w:rsidRPr="00DC6E14" w:rsidRDefault="00977BCB" w:rsidP="00977BCB">
      <w:pPr>
        <w:rPr>
          <w:rFonts w:cs="Arial"/>
        </w:rPr>
      </w:pPr>
      <w:r w:rsidRPr="00DC6E14">
        <w:rPr>
          <w:rFonts w:cs="Arial"/>
        </w:rPr>
        <w:t>Plasticidad:</w:t>
      </w:r>
    </w:p>
    <w:p w:rsidR="00977BCB" w:rsidRPr="00DC6E14" w:rsidRDefault="00977BCB" w:rsidP="00977BCB">
      <w:pPr>
        <w:rPr>
          <w:rFonts w:cs="Arial"/>
        </w:rPr>
      </w:pPr>
      <w:r w:rsidRPr="00DC6E14">
        <w:rPr>
          <w:rFonts w:cs="Arial"/>
        </w:rPr>
        <w:t>Adhesividad:</w:t>
      </w:r>
    </w:p>
    <w:p w:rsidR="00977BCB" w:rsidRPr="00DC6E14" w:rsidRDefault="00977BCB" w:rsidP="00977BCB">
      <w:pPr>
        <w:rPr>
          <w:rFonts w:cs="Arial"/>
        </w:rPr>
      </w:pPr>
      <w:r w:rsidRPr="00DC6E14">
        <w:rPr>
          <w:rFonts w:cs="Arial"/>
        </w:rPr>
        <w:t>Clasificación: arenas medias más arcillas y gravas finas</w:t>
      </w:r>
    </w:p>
    <w:p w:rsidR="00977BCB" w:rsidRPr="00DC6E14" w:rsidRDefault="00977BCB" w:rsidP="00977BCB">
      <w:pPr>
        <w:rPr>
          <w:rFonts w:cs="Arial"/>
        </w:rPr>
      </w:pPr>
    </w:p>
    <w:p w:rsidR="00977BCB" w:rsidRPr="00DC6E14" w:rsidRDefault="00977BCB" w:rsidP="00977BCB">
      <w:pPr>
        <w:rPr>
          <w:rFonts w:cs="Arial"/>
        </w:rPr>
      </w:pPr>
      <w:r w:rsidRPr="00DC6E14">
        <w:rPr>
          <w:rFonts w:cs="Arial"/>
        </w:rPr>
        <w:t>Observaciones: Km 5060, margen izquierda aguas arriba</w:t>
      </w:r>
    </w:p>
    <w:p w:rsidR="009C5CA2" w:rsidRPr="00DC6E14" w:rsidRDefault="009C5CA2" w:rsidP="00977BCB">
      <w:pPr>
        <w:rPr>
          <w:rFonts w:cs="Arial"/>
        </w:rPr>
      </w:pPr>
    </w:p>
    <w:p w:rsidR="00261090" w:rsidRPr="00DC6E14" w:rsidRDefault="00261090" w:rsidP="009C5CA2">
      <w:pPr>
        <w:spacing w:after="160"/>
        <w:jc w:val="center"/>
        <w:rPr>
          <w:rFonts w:cs="Arial"/>
        </w:rPr>
      </w:pPr>
    </w:p>
    <w:p w:rsidR="00261090" w:rsidRPr="00DC6E14" w:rsidRDefault="00261090" w:rsidP="009C5CA2">
      <w:pPr>
        <w:spacing w:after="160"/>
        <w:jc w:val="center"/>
        <w:rPr>
          <w:rFonts w:cs="Arial"/>
        </w:rPr>
      </w:pPr>
    </w:p>
    <w:p w:rsidR="00977BCB" w:rsidRPr="00DC6E14" w:rsidRDefault="00977BCB" w:rsidP="009C5CA2">
      <w:pPr>
        <w:spacing w:after="160"/>
        <w:jc w:val="center"/>
        <w:rPr>
          <w:rFonts w:cs="Arial"/>
        </w:rPr>
      </w:pPr>
      <w:r w:rsidRPr="00DC6E14">
        <w:rPr>
          <w:rFonts w:cs="Arial"/>
        </w:rPr>
        <w:lastRenderedPageBreak/>
        <w:t>CLASIFICACIÓN VISUAL DE SUELOS</w:t>
      </w:r>
    </w:p>
    <w:p w:rsidR="00977BCB" w:rsidRPr="00DC6E14" w:rsidRDefault="00977BCB" w:rsidP="009C5CA2">
      <w:pPr>
        <w:pBdr>
          <w:bottom w:val="single" w:sz="4" w:space="1" w:color="auto"/>
        </w:pBdr>
        <w:spacing w:after="160"/>
        <w:rPr>
          <w:rFonts w:cs="Arial"/>
        </w:rPr>
      </w:pPr>
      <w:r w:rsidRPr="00DC6E14">
        <w:rPr>
          <w:rFonts w:cs="Arial"/>
        </w:rPr>
        <w:t>FICHA DE DATOS: 11</w:t>
      </w:r>
    </w:p>
    <w:p w:rsidR="00977BCB" w:rsidRPr="00DC6E14" w:rsidRDefault="00977BCB" w:rsidP="00977BCB">
      <w:pPr>
        <w:rPr>
          <w:rFonts w:cs="Arial"/>
        </w:rPr>
      </w:pPr>
      <w:r w:rsidRPr="00DC6E14">
        <w:rPr>
          <w:rFonts w:cs="Arial"/>
          <w:noProof/>
          <w:lang w:eastAsia="es-PE"/>
        </w:rPr>
        <w:drawing>
          <wp:inline distT="0" distB="0" distL="0" distR="0" wp14:anchorId="0B85815E" wp14:editId="1BC0AA99">
            <wp:extent cx="4847133" cy="3636335"/>
            <wp:effectExtent l="0" t="0" r="0" b="2540"/>
            <wp:docPr id="113" name="Imagen 113" descr="E:\TESIS\DCIM\4taSalida\P1020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ESIS\DCIM\4taSalida\P102081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857151" cy="3643851"/>
                    </a:xfrm>
                    <a:prstGeom prst="rect">
                      <a:avLst/>
                    </a:prstGeom>
                    <a:noFill/>
                    <a:ln>
                      <a:noFill/>
                    </a:ln>
                  </pic:spPr>
                </pic:pic>
              </a:graphicData>
            </a:graphic>
          </wp:inline>
        </w:drawing>
      </w:r>
    </w:p>
    <w:p w:rsidR="00977BCB" w:rsidRPr="00DC6E14" w:rsidRDefault="00977BCB" w:rsidP="00977BCB">
      <w:pPr>
        <w:rPr>
          <w:rFonts w:cs="Arial"/>
        </w:rPr>
      </w:pPr>
      <w:r w:rsidRPr="00DC6E14">
        <w:rPr>
          <w:rFonts w:cs="Arial"/>
        </w:rPr>
        <w:t>Tipo de depósito: coluvial</w:t>
      </w:r>
    </w:p>
    <w:p w:rsidR="00977BCB" w:rsidRPr="00DC6E14" w:rsidRDefault="00977BCB" w:rsidP="00977BCB">
      <w:pPr>
        <w:rPr>
          <w:rFonts w:cs="Arial"/>
        </w:rPr>
      </w:pPr>
      <w:r w:rsidRPr="00DC6E14">
        <w:rPr>
          <w:rFonts w:cs="Arial"/>
        </w:rPr>
        <w:t>Coordenadas UTM: 774628 &amp; 9204571</w:t>
      </w:r>
    </w:p>
    <w:p w:rsidR="00977BCB" w:rsidRPr="00DC6E14" w:rsidRDefault="00977BCB" w:rsidP="00977BCB">
      <w:pPr>
        <w:rPr>
          <w:rFonts w:cs="Arial"/>
        </w:rPr>
      </w:pPr>
      <w:r w:rsidRPr="00DC6E14">
        <w:rPr>
          <w:rFonts w:cs="Arial"/>
        </w:rPr>
        <w:t>Fecha: 13-03-17</w:t>
      </w:r>
    </w:p>
    <w:p w:rsidR="00977BCB" w:rsidRPr="00DC6E14" w:rsidRDefault="00977BCB" w:rsidP="00977BCB">
      <w:pPr>
        <w:rPr>
          <w:rFonts w:cs="Arial"/>
        </w:rPr>
      </w:pP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p>
    <w:p w:rsidR="00977BCB" w:rsidRPr="00DC6E14" w:rsidRDefault="00977BCB" w:rsidP="00977BCB">
      <w:pPr>
        <w:rPr>
          <w:rFonts w:cs="Arial"/>
        </w:rPr>
      </w:pPr>
      <w:r w:rsidRPr="00DC6E14">
        <w:rPr>
          <w:rFonts w:cs="Arial"/>
        </w:rPr>
        <w:lastRenderedPageBreak/>
        <w:t>1. Color: gris</w:t>
      </w:r>
    </w:p>
    <w:p w:rsidR="00977BCB" w:rsidRPr="00DC6E14" w:rsidRDefault="00977BCB" w:rsidP="00977BCB">
      <w:pPr>
        <w:rPr>
          <w:rFonts w:cs="Arial"/>
        </w:rPr>
      </w:pPr>
      <w:r w:rsidRPr="00DC6E14">
        <w:rPr>
          <w:rFonts w:cs="Arial"/>
        </w:rPr>
        <w:t>2. Textura: gruesa</w:t>
      </w:r>
    </w:p>
    <w:p w:rsidR="00977BCB" w:rsidRPr="00DC6E14" w:rsidRDefault="00977BCB" w:rsidP="00977BCB">
      <w:pPr>
        <w:rPr>
          <w:rFonts w:cs="Arial"/>
        </w:rPr>
      </w:pPr>
      <w:r w:rsidRPr="00DC6E14">
        <w:rPr>
          <w:rFonts w:cs="Arial"/>
        </w:rPr>
        <w:t>3. Resistencia: denso</w:t>
      </w:r>
    </w:p>
    <w:p w:rsidR="00977BCB" w:rsidRPr="00DC6E14" w:rsidRDefault="00977BCB" w:rsidP="00977BCB">
      <w:pPr>
        <w:rPr>
          <w:rFonts w:cs="Arial"/>
        </w:rPr>
      </w:pPr>
      <w:r w:rsidRPr="00DC6E14">
        <w:rPr>
          <w:rFonts w:cs="Arial"/>
        </w:rPr>
        <w:lastRenderedPageBreak/>
        <w:t>4. Humedad: seco</w:t>
      </w:r>
    </w:p>
    <w:p w:rsidR="00977BCB" w:rsidRPr="00DC6E14" w:rsidRDefault="00977BCB" w:rsidP="00977BCB">
      <w:pPr>
        <w:rPr>
          <w:rFonts w:cs="Arial"/>
        </w:rPr>
      </w:pPr>
      <w:r w:rsidRPr="00DC6E14">
        <w:rPr>
          <w:rFonts w:cs="Arial"/>
        </w:rPr>
        <w:t>5. Espesor: &gt; 5.0m</w:t>
      </w: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num="2" w:space="708"/>
          <w:docGrid w:linePitch="360"/>
        </w:sectPr>
      </w:pPr>
      <w:r w:rsidRPr="00DC6E14">
        <w:rPr>
          <w:rFonts w:cs="Arial"/>
        </w:rPr>
        <w:t xml:space="preserve">6. Carbonatos: MO             </w:t>
      </w:r>
    </w:p>
    <w:p w:rsidR="00977BCB" w:rsidRPr="00DC6E14" w:rsidRDefault="00977BCB" w:rsidP="00977BCB">
      <w:pPr>
        <w:rPr>
          <w:rFonts w:cs="Arial"/>
        </w:rPr>
      </w:pPr>
      <w:r w:rsidRPr="00DC6E14">
        <w:rPr>
          <w:rFonts w:cs="Arial"/>
        </w:rPr>
        <w:lastRenderedPageBreak/>
        <w:t>7. Constituyentes:</w:t>
      </w:r>
    </w:p>
    <w:p w:rsidR="00977BCB" w:rsidRPr="00DC6E14" w:rsidRDefault="00977BCB" w:rsidP="00977BCB">
      <w:pPr>
        <w:rPr>
          <w:rFonts w:cs="Arial"/>
        </w:rPr>
      </w:pPr>
      <w:r w:rsidRPr="00DC6E14">
        <w:rPr>
          <w:rFonts w:cs="Arial"/>
        </w:rPr>
        <w:t>Tipo</w:t>
      </w:r>
      <w:r w:rsidRPr="00DC6E14">
        <w:rPr>
          <w:rFonts w:cs="Arial"/>
        </w:rPr>
        <w:tab/>
      </w:r>
      <w:r w:rsidRPr="00DC6E14">
        <w:rPr>
          <w:rFonts w:cs="Arial"/>
        </w:rPr>
        <w:tab/>
        <w:t xml:space="preserve">% Aprox. </w:t>
      </w:r>
    </w:p>
    <w:p w:rsidR="00977BCB" w:rsidRPr="00DC6E14" w:rsidRDefault="00977BCB" w:rsidP="00977BCB">
      <w:pPr>
        <w:rPr>
          <w:rFonts w:cs="Arial"/>
        </w:rPr>
      </w:pPr>
      <w:r w:rsidRPr="00DC6E14">
        <w:rPr>
          <w:rFonts w:cs="Arial"/>
        </w:rPr>
        <w:t>Guijarros</w:t>
      </w:r>
      <w:r w:rsidRPr="00DC6E14">
        <w:rPr>
          <w:rFonts w:cs="Arial"/>
        </w:rPr>
        <w:tab/>
        <w:t>55</w:t>
      </w:r>
    </w:p>
    <w:p w:rsidR="00977BCB" w:rsidRPr="00DC6E14" w:rsidRDefault="00977BCB" w:rsidP="00977BCB">
      <w:pPr>
        <w:rPr>
          <w:rFonts w:cs="Arial"/>
        </w:rPr>
      </w:pPr>
      <w:r w:rsidRPr="00DC6E14">
        <w:rPr>
          <w:rFonts w:cs="Arial"/>
        </w:rPr>
        <w:t>Arena</w:t>
      </w:r>
      <w:r w:rsidRPr="00DC6E14">
        <w:rPr>
          <w:rFonts w:cs="Arial"/>
        </w:rPr>
        <w:tab/>
      </w:r>
      <w:r w:rsidRPr="00DC6E14">
        <w:rPr>
          <w:rFonts w:cs="Arial"/>
        </w:rPr>
        <w:tab/>
        <w:t>35</w:t>
      </w:r>
    </w:p>
    <w:p w:rsidR="00977BCB" w:rsidRPr="00DC6E14" w:rsidRDefault="00977BCB" w:rsidP="00977BCB">
      <w:pPr>
        <w:rPr>
          <w:rFonts w:cs="Arial"/>
        </w:rPr>
      </w:pPr>
      <w:r w:rsidRPr="00DC6E14">
        <w:rPr>
          <w:rFonts w:cs="Arial"/>
        </w:rPr>
        <w:t>Finos</w:t>
      </w:r>
      <w:r w:rsidRPr="00DC6E14">
        <w:rPr>
          <w:rFonts w:cs="Arial"/>
        </w:rPr>
        <w:tab/>
      </w:r>
      <w:r w:rsidRPr="00DC6E14">
        <w:rPr>
          <w:rFonts w:cs="Arial"/>
        </w:rPr>
        <w:tab/>
        <w:t>10</w:t>
      </w:r>
    </w:p>
    <w:p w:rsidR="00977BCB" w:rsidRPr="00DC6E14" w:rsidRDefault="00977BCB" w:rsidP="00977BCB">
      <w:pPr>
        <w:rPr>
          <w:rFonts w:cs="Arial"/>
        </w:rPr>
      </w:pPr>
    </w:p>
    <w:p w:rsidR="00977BCB" w:rsidRPr="00DC6E14" w:rsidRDefault="00977BCB" w:rsidP="00977BCB">
      <w:pPr>
        <w:rPr>
          <w:rFonts w:cs="Arial"/>
        </w:rPr>
      </w:pPr>
      <w:r w:rsidRPr="00DC6E14">
        <w:rPr>
          <w:rFonts w:cs="Arial"/>
        </w:rPr>
        <w:t>8. Para suelos de grano grueso:</w:t>
      </w:r>
    </w:p>
    <w:p w:rsidR="00977BCB" w:rsidRPr="00DC6E14" w:rsidRDefault="00977BCB" w:rsidP="00977BCB">
      <w:pPr>
        <w:rPr>
          <w:rFonts w:cs="Arial"/>
        </w:rPr>
      </w:pPr>
      <w:r w:rsidRPr="00DC6E14">
        <w:rPr>
          <w:rFonts w:cs="Arial"/>
        </w:rPr>
        <w:t>Gradación: mal gradada</w:t>
      </w:r>
    </w:p>
    <w:p w:rsidR="00977BCB" w:rsidRPr="00DC6E14" w:rsidRDefault="00977BCB" w:rsidP="00977BCB">
      <w:pPr>
        <w:rPr>
          <w:rFonts w:cs="Arial"/>
        </w:rPr>
      </w:pPr>
      <w:r w:rsidRPr="00DC6E14">
        <w:rPr>
          <w:rFonts w:cs="Arial"/>
        </w:rPr>
        <w:t>Forma de partícula: an-sa</w:t>
      </w:r>
    </w:p>
    <w:p w:rsidR="00977BCB" w:rsidRPr="00DC6E14" w:rsidRDefault="00977BCB" w:rsidP="00977BCB">
      <w:pPr>
        <w:rPr>
          <w:rFonts w:cs="Arial"/>
        </w:rPr>
      </w:pPr>
      <w:r w:rsidRPr="00DC6E14">
        <w:rPr>
          <w:rFonts w:cs="Arial"/>
        </w:rPr>
        <w:t>9. Para suelos de grano fino:</w:t>
      </w:r>
    </w:p>
    <w:p w:rsidR="00977BCB" w:rsidRPr="00DC6E14" w:rsidRDefault="00977BCB" w:rsidP="00977BCB">
      <w:pPr>
        <w:rPr>
          <w:rFonts w:cs="Arial"/>
        </w:rPr>
      </w:pPr>
      <w:r w:rsidRPr="00DC6E14">
        <w:rPr>
          <w:rFonts w:cs="Arial"/>
        </w:rPr>
        <w:t xml:space="preserve">Plasticidad: </w:t>
      </w:r>
    </w:p>
    <w:p w:rsidR="00977BCB" w:rsidRPr="00DC6E14" w:rsidRDefault="00977BCB" w:rsidP="00977BCB">
      <w:pPr>
        <w:rPr>
          <w:rFonts w:cs="Arial"/>
        </w:rPr>
      </w:pPr>
      <w:r w:rsidRPr="00DC6E14">
        <w:rPr>
          <w:rFonts w:cs="Arial"/>
        </w:rPr>
        <w:t xml:space="preserve">Adhesividad: </w:t>
      </w:r>
    </w:p>
    <w:p w:rsidR="00977BCB" w:rsidRPr="00DC6E14" w:rsidRDefault="00977BCB" w:rsidP="00977BCB">
      <w:pPr>
        <w:rPr>
          <w:rFonts w:cs="Arial"/>
        </w:rPr>
      </w:pPr>
      <w:r w:rsidRPr="00DC6E14">
        <w:rPr>
          <w:rFonts w:cs="Arial"/>
        </w:rPr>
        <w:t>Clasificación: guijarros más arenas medias y arcilla</w:t>
      </w:r>
    </w:p>
    <w:p w:rsidR="00977BCB" w:rsidRPr="00DC6E14" w:rsidRDefault="00977BCB" w:rsidP="00977BCB">
      <w:pPr>
        <w:rPr>
          <w:rFonts w:cs="Arial"/>
        </w:rPr>
      </w:pPr>
    </w:p>
    <w:p w:rsidR="00977BCB" w:rsidRPr="00DC6E14" w:rsidRDefault="00977BCB" w:rsidP="00977BCB">
      <w:pPr>
        <w:rPr>
          <w:rFonts w:cs="Arial"/>
        </w:rPr>
      </w:pPr>
      <w:r w:rsidRPr="00DC6E14">
        <w:rPr>
          <w:rFonts w:cs="Arial"/>
        </w:rPr>
        <w:t>Observaciones: Km 5140, margen derecha aguas arriba</w:t>
      </w:r>
    </w:p>
    <w:p w:rsidR="009C5CA2" w:rsidRPr="00DC6E14" w:rsidRDefault="009C5CA2" w:rsidP="00977BCB">
      <w:pPr>
        <w:rPr>
          <w:rFonts w:cs="Arial"/>
        </w:rPr>
      </w:pPr>
    </w:p>
    <w:p w:rsidR="00261090" w:rsidRPr="00DC6E14" w:rsidRDefault="00261090" w:rsidP="009C5CA2">
      <w:pPr>
        <w:spacing w:after="160"/>
        <w:jc w:val="center"/>
        <w:rPr>
          <w:rFonts w:cs="Arial"/>
        </w:rPr>
      </w:pPr>
    </w:p>
    <w:p w:rsidR="00261090" w:rsidRPr="00DC6E14" w:rsidRDefault="00261090" w:rsidP="009C5CA2">
      <w:pPr>
        <w:spacing w:after="160"/>
        <w:jc w:val="center"/>
        <w:rPr>
          <w:rFonts w:cs="Arial"/>
        </w:rPr>
      </w:pPr>
    </w:p>
    <w:p w:rsidR="00977BCB" w:rsidRPr="00DC6E14" w:rsidRDefault="00977BCB" w:rsidP="009C5CA2">
      <w:pPr>
        <w:spacing w:after="160"/>
        <w:jc w:val="center"/>
        <w:rPr>
          <w:rFonts w:cs="Arial"/>
        </w:rPr>
      </w:pPr>
      <w:r w:rsidRPr="00DC6E14">
        <w:rPr>
          <w:rFonts w:cs="Arial"/>
        </w:rPr>
        <w:lastRenderedPageBreak/>
        <w:t>CLASIFICACIÓN VISUAL DE SUELOS</w:t>
      </w:r>
    </w:p>
    <w:p w:rsidR="00977BCB" w:rsidRPr="00DC6E14" w:rsidRDefault="00977BCB" w:rsidP="009C5CA2">
      <w:pPr>
        <w:pBdr>
          <w:bottom w:val="single" w:sz="4" w:space="1" w:color="auto"/>
        </w:pBdr>
        <w:spacing w:after="160"/>
        <w:rPr>
          <w:rFonts w:cs="Arial"/>
        </w:rPr>
      </w:pPr>
      <w:r w:rsidRPr="00DC6E14">
        <w:rPr>
          <w:rFonts w:cs="Arial"/>
        </w:rPr>
        <w:t>FICHA DE DATOS: 12</w:t>
      </w:r>
    </w:p>
    <w:p w:rsidR="00977BCB" w:rsidRPr="00DC6E14" w:rsidRDefault="00977BCB" w:rsidP="00977BCB">
      <w:pPr>
        <w:rPr>
          <w:rFonts w:cs="Arial"/>
        </w:rPr>
      </w:pPr>
      <w:r w:rsidRPr="00DC6E14">
        <w:rPr>
          <w:rFonts w:cs="Arial"/>
          <w:noProof/>
          <w:lang w:eastAsia="es-PE"/>
        </w:rPr>
        <w:drawing>
          <wp:inline distT="0" distB="0" distL="0" distR="0" wp14:anchorId="495D72F1" wp14:editId="210F6CB5">
            <wp:extent cx="4818787" cy="3615070"/>
            <wp:effectExtent l="0" t="0" r="1270" b="4445"/>
            <wp:docPr id="23" name="Imagen 23" descr="E:\TESIS\DCIM\4taSalida\P1020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TESIS\DCIM\4taSalida\P102083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829832" cy="3623356"/>
                    </a:xfrm>
                    <a:prstGeom prst="rect">
                      <a:avLst/>
                    </a:prstGeom>
                    <a:noFill/>
                    <a:ln>
                      <a:noFill/>
                    </a:ln>
                  </pic:spPr>
                </pic:pic>
              </a:graphicData>
            </a:graphic>
          </wp:inline>
        </w:drawing>
      </w:r>
    </w:p>
    <w:p w:rsidR="00977BCB" w:rsidRPr="00DC6E14" w:rsidRDefault="00977BCB" w:rsidP="00977BCB">
      <w:pPr>
        <w:rPr>
          <w:rFonts w:cs="Arial"/>
        </w:rPr>
      </w:pPr>
      <w:r w:rsidRPr="00DC6E14">
        <w:rPr>
          <w:rFonts w:cs="Arial"/>
        </w:rPr>
        <w:t>Tipo de depósito: coluvial</w:t>
      </w:r>
    </w:p>
    <w:p w:rsidR="00977BCB" w:rsidRPr="00DC6E14" w:rsidRDefault="00977BCB" w:rsidP="00977BCB">
      <w:pPr>
        <w:rPr>
          <w:rFonts w:cs="Arial"/>
        </w:rPr>
      </w:pPr>
      <w:r w:rsidRPr="00DC6E14">
        <w:rPr>
          <w:rFonts w:cs="Arial"/>
        </w:rPr>
        <w:t>Coordenadas UTM: 774457 &amp; 9204385</w:t>
      </w:r>
    </w:p>
    <w:p w:rsidR="00977BCB" w:rsidRPr="00DC6E14" w:rsidRDefault="00977BCB" w:rsidP="00977BCB">
      <w:pPr>
        <w:rPr>
          <w:rFonts w:cs="Arial"/>
        </w:rPr>
      </w:pPr>
      <w:r w:rsidRPr="00DC6E14">
        <w:rPr>
          <w:rFonts w:cs="Arial"/>
        </w:rPr>
        <w:t>Fecha: 13-03-17</w:t>
      </w:r>
    </w:p>
    <w:p w:rsidR="00977BCB" w:rsidRPr="00DC6E14" w:rsidRDefault="00977BCB" w:rsidP="00977BCB">
      <w:pPr>
        <w:rPr>
          <w:rFonts w:cs="Arial"/>
        </w:rPr>
      </w:pP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p>
    <w:p w:rsidR="00977BCB" w:rsidRPr="00DC6E14" w:rsidRDefault="00977BCB" w:rsidP="00977BCB">
      <w:pPr>
        <w:rPr>
          <w:rFonts w:cs="Arial"/>
        </w:rPr>
      </w:pPr>
      <w:r w:rsidRPr="00DC6E14">
        <w:rPr>
          <w:rFonts w:cs="Arial"/>
        </w:rPr>
        <w:lastRenderedPageBreak/>
        <w:t>1. Color: rojo</w:t>
      </w:r>
    </w:p>
    <w:p w:rsidR="00977BCB" w:rsidRPr="00DC6E14" w:rsidRDefault="00977BCB" w:rsidP="00977BCB">
      <w:pPr>
        <w:rPr>
          <w:rFonts w:cs="Arial"/>
        </w:rPr>
      </w:pPr>
      <w:r w:rsidRPr="00DC6E14">
        <w:rPr>
          <w:rFonts w:cs="Arial"/>
        </w:rPr>
        <w:t>2. Textura: gruesa</w:t>
      </w:r>
    </w:p>
    <w:p w:rsidR="00977BCB" w:rsidRPr="00DC6E14" w:rsidRDefault="00977BCB" w:rsidP="00977BCB">
      <w:pPr>
        <w:rPr>
          <w:rFonts w:cs="Arial"/>
        </w:rPr>
      </w:pPr>
      <w:r w:rsidRPr="00DC6E14">
        <w:rPr>
          <w:rFonts w:cs="Arial"/>
        </w:rPr>
        <w:t>3. Resistencia: medianamente suelto</w:t>
      </w:r>
    </w:p>
    <w:p w:rsidR="00977BCB" w:rsidRPr="00DC6E14" w:rsidRDefault="00977BCB" w:rsidP="00977BCB">
      <w:pPr>
        <w:rPr>
          <w:rFonts w:cs="Arial"/>
        </w:rPr>
      </w:pPr>
      <w:r w:rsidRPr="00DC6E14">
        <w:rPr>
          <w:rFonts w:cs="Arial"/>
        </w:rPr>
        <w:lastRenderedPageBreak/>
        <w:t>4. Humedad: húmedo</w:t>
      </w:r>
    </w:p>
    <w:p w:rsidR="00977BCB" w:rsidRPr="00DC6E14" w:rsidRDefault="00977BCB" w:rsidP="00977BCB">
      <w:pPr>
        <w:rPr>
          <w:rFonts w:cs="Arial"/>
        </w:rPr>
      </w:pPr>
      <w:r w:rsidRPr="00DC6E14">
        <w:rPr>
          <w:rFonts w:cs="Arial"/>
        </w:rPr>
        <w:t>5. Espesor: &lt; 10m</w:t>
      </w: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num="2" w:space="282"/>
          <w:docGrid w:linePitch="360"/>
        </w:sectPr>
      </w:pPr>
      <w:r w:rsidRPr="00DC6E14">
        <w:rPr>
          <w:rFonts w:cs="Arial"/>
        </w:rPr>
        <w:t xml:space="preserve">6. Carbonatos: N             </w:t>
      </w:r>
    </w:p>
    <w:p w:rsidR="00977BCB" w:rsidRPr="00DC6E14" w:rsidRDefault="00977BCB" w:rsidP="00977BCB">
      <w:pPr>
        <w:rPr>
          <w:rFonts w:cs="Arial"/>
        </w:rPr>
      </w:pPr>
      <w:r w:rsidRPr="00DC6E14">
        <w:rPr>
          <w:rFonts w:cs="Arial"/>
        </w:rPr>
        <w:lastRenderedPageBreak/>
        <w:t>7. Constituyentes:</w:t>
      </w:r>
    </w:p>
    <w:p w:rsidR="00977BCB" w:rsidRPr="00DC6E14" w:rsidRDefault="00977BCB" w:rsidP="00977BCB">
      <w:pPr>
        <w:rPr>
          <w:rFonts w:cs="Arial"/>
        </w:rPr>
      </w:pPr>
      <w:r w:rsidRPr="00DC6E14">
        <w:rPr>
          <w:rFonts w:cs="Arial"/>
        </w:rPr>
        <w:t>Tipo</w:t>
      </w:r>
      <w:r w:rsidRPr="00DC6E14">
        <w:rPr>
          <w:rFonts w:cs="Arial"/>
        </w:rPr>
        <w:tab/>
      </w:r>
      <w:r w:rsidRPr="00DC6E14">
        <w:rPr>
          <w:rFonts w:cs="Arial"/>
        </w:rPr>
        <w:tab/>
        <w:t xml:space="preserve">% Aprox. </w:t>
      </w:r>
    </w:p>
    <w:p w:rsidR="00977BCB" w:rsidRPr="00DC6E14" w:rsidRDefault="00977BCB" w:rsidP="00977BCB">
      <w:pPr>
        <w:rPr>
          <w:rFonts w:cs="Arial"/>
        </w:rPr>
      </w:pPr>
      <w:r w:rsidRPr="00DC6E14">
        <w:rPr>
          <w:rFonts w:cs="Arial"/>
        </w:rPr>
        <w:t>Gravas</w:t>
      </w:r>
      <w:r w:rsidRPr="00DC6E14">
        <w:rPr>
          <w:rFonts w:cs="Arial"/>
        </w:rPr>
        <w:tab/>
        <w:t>10</w:t>
      </w:r>
    </w:p>
    <w:p w:rsidR="00977BCB" w:rsidRPr="00DC6E14" w:rsidRDefault="00977BCB" w:rsidP="00977BCB">
      <w:pPr>
        <w:rPr>
          <w:rFonts w:cs="Arial"/>
        </w:rPr>
      </w:pPr>
      <w:r w:rsidRPr="00DC6E14">
        <w:rPr>
          <w:rFonts w:cs="Arial"/>
        </w:rPr>
        <w:t>Arena</w:t>
      </w:r>
      <w:r w:rsidRPr="00DC6E14">
        <w:rPr>
          <w:rFonts w:cs="Arial"/>
        </w:rPr>
        <w:tab/>
      </w:r>
      <w:r w:rsidRPr="00DC6E14">
        <w:rPr>
          <w:rFonts w:cs="Arial"/>
        </w:rPr>
        <w:tab/>
        <w:t>70</w:t>
      </w:r>
    </w:p>
    <w:p w:rsidR="00977BCB" w:rsidRPr="00DC6E14" w:rsidRDefault="00977BCB" w:rsidP="00977BCB">
      <w:pPr>
        <w:rPr>
          <w:rFonts w:cs="Arial"/>
        </w:rPr>
      </w:pPr>
      <w:r w:rsidRPr="00DC6E14">
        <w:rPr>
          <w:rFonts w:cs="Arial"/>
        </w:rPr>
        <w:t>Finos</w:t>
      </w:r>
      <w:r w:rsidRPr="00DC6E14">
        <w:rPr>
          <w:rFonts w:cs="Arial"/>
        </w:rPr>
        <w:tab/>
      </w:r>
      <w:r w:rsidRPr="00DC6E14">
        <w:rPr>
          <w:rFonts w:cs="Arial"/>
        </w:rPr>
        <w:tab/>
        <w:t>20</w:t>
      </w:r>
    </w:p>
    <w:p w:rsidR="00977BCB" w:rsidRPr="00DC6E14" w:rsidRDefault="00977BCB" w:rsidP="00977BCB">
      <w:pPr>
        <w:rPr>
          <w:rFonts w:cs="Arial"/>
        </w:rPr>
      </w:pPr>
    </w:p>
    <w:p w:rsidR="00977BCB" w:rsidRPr="00DC6E14" w:rsidRDefault="00977BCB" w:rsidP="00977BCB">
      <w:pPr>
        <w:rPr>
          <w:rFonts w:cs="Arial"/>
        </w:rPr>
      </w:pPr>
      <w:r w:rsidRPr="00DC6E14">
        <w:rPr>
          <w:rFonts w:cs="Arial"/>
        </w:rPr>
        <w:t>8. Para suelos de grano grueso:</w:t>
      </w:r>
    </w:p>
    <w:p w:rsidR="00977BCB" w:rsidRPr="00DC6E14" w:rsidRDefault="00977BCB" w:rsidP="00977BCB">
      <w:pPr>
        <w:rPr>
          <w:rFonts w:cs="Arial"/>
        </w:rPr>
      </w:pPr>
      <w:r w:rsidRPr="00DC6E14">
        <w:rPr>
          <w:rFonts w:cs="Arial"/>
        </w:rPr>
        <w:t>Gradación: moderadamente gradada</w:t>
      </w:r>
    </w:p>
    <w:p w:rsidR="00977BCB" w:rsidRPr="00DC6E14" w:rsidRDefault="00977BCB" w:rsidP="00977BCB">
      <w:pPr>
        <w:rPr>
          <w:rFonts w:cs="Arial"/>
        </w:rPr>
      </w:pPr>
      <w:r w:rsidRPr="00DC6E14">
        <w:rPr>
          <w:rFonts w:cs="Arial"/>
        </w:rPr>
        <w:t>Forma de partícula: sa</w:t>
      </w:r>
    </w:p>
    <w:p w:rsidR="00977BCB" w:rsidRPr="00DC6E14" w:rsidRDefault="00977BCB" w:rsidP="00977BCB">
      <w:pPr>
        <w:rPr>
          <w:rFonts w:cs="Arial"/>
        </w:rPr>
      </w:pPr>
      <w:r w:rsidRPr="00DC6E14">
        <w:rPr>
          <w:rFonts w:cs="Arial"/>
        </w:rPr>
        <w:t>9. Para suelos de grano fino:</w:t>
      </w:r>
    </w:p>
    <w:p w:rsidR="00977BCB" w:rsidRPr="00DC6E14" w:rsidRDefault="00977BCB" w:rsidP="00977BCB">
      <w:pPr>
        <w:rPr>
          <w:rFonts w:cs="Arial"/>
        </w:rPr>
      </w:pPr>
      <w:r w:rsidRPr="00DC6E14">
        <w:rPr>
          <w:rFonts w:cs="Arial"/>
        </w:rPr>
        <w:t>Plasticidad:</w:t>
      </w:r>
    </w:p>
    <w:p w:rsidR="00977BCB" w:rsidRPr="00DC6E14" w:rsidRDefault="00977BCB" w:rsidP="00977BCB">
      <w:pPr>
        <w:rPr>
          <w:rFonts w:cs="Arial"/>
        </w:rPr>
      </w:pPr>
      <w:r w:rsidRPr="00DC6E14">
        <w:rPr>
          <w:rFonts w:cs="Arial"/>
        </w:rPr>
        <w:t>Consistencia en seco:</w:t>
      </w:r>
    </w:p>
    <w:p w:rsidR="00977BCB" w:rsidRPr="00DC6E14" w:rsidRDefault="00977BCB" w:rsidP="00977BCB">
      <w:pPr>
        <w:rPr>
          <w:rFonts w:cs="Arial"/>
        </w:rPr>
      </w:pPr>
      <w:r w:rsidRPr="00DC6E14">
        <w:rPr>
          <w:rFonts w:cs="Arial"/>
        </w:rPr>
        <w:t>Clasificación: arenas finas más arcillas y gravas finas</w:t>
      </w:r>
    </w:p>
    <w:p w:rsidR="00977BCB" w:rsidRPr="00DC6E14" w:rsidRDefault="00977BCB" w:rsidP="00977BCB">
      <w:pPr>
        <w:rPr>
          <w:rFonts w:cs="Arial"/>
        </w:rPr>
      </w:pPr>
    </w:p>
    <w:p w:rsidR="00977BCB" w:rsidRPr="00DC6E14" w:rsidRDefault="00977BCB" w:rsidP="00977BCB">
      <w:pPr>
        <w:rPr>
          <w:rFonts w:cs="Arial"/>
        </w:rPr>
      </w:pPr>
      <w:r w:rsidRPr="00DC6E14">
        <w:rPr>
          <w:rFonts w:cs="Arial"/>
        </w:rPr>
        <w:t>Observaciones: Km 5420, margen izquierda aguas arriba</w:t>
      </w:r>
    </w:p>
    <w:p w:rsidR="009C5CA2" w:rsidRPr="00DC6E14" w:rsidRDefault="009C5CA2" w:rsidP="00977BCB">
      <w:pPr>
        <w:rPr>
          <w:rFonts w:cs="Arial"/>
        </w:rPr>
      </w:pPr>
    </w:p>
    <w:p w:rsidR="00261090" w:rsidRPr="00DC6E14" w:rsidRDefault="00261090" w:rsidP="009C5CA2">
      <w:pPr>
        <w:spacing w:after="160"/>
        <w:jc w:val="center"/>
        <w:rPr>
          <w:rFonts w:cs="Arial"/>
        </w:rPr>
      </w:pPr>
    </w:p>
    <w:p w:rsidR="00261090" w:rsidRPr="00DC6E14" w:rsidRDefault="00261090" w:rsidP="009C5CA2">
      <w:pPr>
        <w:spacing w:after="160"/>
        <w:jc w:val="center"/>
        <w:rPr>
          <w:rFonts w:cs="Arial"/>
        </w:rPr>
      </w:pPr>
    </w:p>
    <w:p w:rsidR="00977BCB" w:rsidRPr="00DC6E14" w:rsidRDefault="00977BCB" w:rsidP="009C5CA2">
      <w:pPr>
        <w:spacing w:after="160"/>
        <w:jc w:val="center"/>
        <w:rPr>
          <w:rFonts w:cs="Arial"/>
        </w:rPr>
      </w:pPr>
      <w:r w:rsidRPr="00DC6E14">
        <w:rPr>
          <w:rFonts w:cs="Arial"/>
        </w:rPr>
        <w:lastRenderedPageBreak/>
        <w:t>CLASIFICACIÓN VISUAL DE SUELOS</w:t>
      </w:r>
    </w:p>
    <w:p w:rsidR="00977BCB" w:rsidRPr="00DC6E14" w:rsidRDefault="00977BCB" w:rsidP="009C5CA2">
      <w:pPr>
        <w:pBdr>
          <w:bottom w:val="single" w:sz="4" w:space="1" w:color="auto"/>
        </w:pBdr>
        <w:spacing w:after="160"/>
        <w:rPr>
          <w:rFonts w:cs="Arial"/>
        </w:rPr>
      </w:pPr>
      <w:r w:rsidRPr="00DC6E14">
        <w:rPr>
          <w:rFonts w:cs="Arial"/>
        </w:rPr>
        <w:t>FICHA DE DATOS: 13</w:t>
      </w:r>
    </w:p>
    <w:p w:rsidR="00977BCB" w:rsidRPr="00DC6E14" w:rsidRDefault="00977BCB" w:rsidP="00977BCB">
      <w:pPr>
        <w:rPr>
          <w:rFonts w:cs="Arial"/>
        </w:rPr>
      </w:pPr>
      <w:r w:rsidRPr="00DC6E14">
        <w:rPr>
          <w:rFonts w:cs="Arial"/>
          <w:noProof/>
          <w:lang w:eastAsia="es-PE"/>
        </w:rPr>
        <w:drawing>
          <wp:inline distT="0" distB="0" distL="0" distR="0" wp14:anchorId="67CA1778" wp14:editId="4EF34DE1">
            <wp:extent cx="4790439" cy="3593805"/>
            <wp:effectExtent l="0" t="0" r="0" b="6985"/>
            <wp:docPr id="114" name="Imagen 114" descr="E:\TESIS\DCIM\salida principal\P1020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ESIS\DCIM\salida principal\P102074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827357" cy="3621501"/>
                    </a:xfrm>
                    <a:prstGeom prst="rect">
                      <a:avLst/>
                    </a:prstGeom>
                    <a:noFill/>
                    <a:ln>
                      <a:noFill/>
                    </a:ln>
                  </pic:spPr>
                </pic:pic>
              </a:graphicData>
            </a:graphic>
          </wp:inline>
        </w:drawing>
      </w:r>
    </w:p>
    <w:p w:rsidR="00977BCB" w:rsidRPr="00DC6E14" w:rsidRDefault="00977BCB" w:rsidP="00977BCB">
      <w:pPr>
        <w:rPr>
          <w:rFonts w:cs="Arial"/>
        </w:rPr>
      </w:pPr>
      <w:r w:rsidRPr="00DC6E14">
        <w:rPr>
          <w:rFonts w:cs="Arial"/>
        </w:rPr>
        <w:t>Tipo de depósito: coluvial</w:t>
      </w:r>
    </w:p>
    <w:p w:rsidR="00977BCB" w:rsidRPr="00DC6E14" w:rsidRDefault="00977BCB" w:rsidP="00977BCB">
      <w:pPr>
        <w:rPr>
          <w:rFonts w:cs="Arial"/>
        </w:rPr>
      </w:pPr>
      <w:r w:rsidRPr="00DC6E14">
        <w:rPr>
          <w:rFonts w:cs="Arial"/>
        </w:rPr>
        <w:t>Coordenadas UTM: 774414 &amp; 9204343</w:t>
      </w:r>
    </w:p>
    <w:p w:rsidR="00977BCB" w:rsidRPr="00DC6E14" w:rsidRDefault="00977BCB" w:rsidP="00977BCB">
      <w:pPr>
        <w:rPr>
          <w:rFonts w:cs="Arial"/>
        </w:rPr>
      </w:pPr>
      <w:r w:rsidRPr="00DC6E14">
        <w:rPr>
          <w:rFonts w:cs="Arial"/>
        </w:rPr>
        <w:t>Fecha: 13-03-17</w:t>
      </w:r>
    </w:p>
    <w:p w:rsidR="00977BCB" w:rsidRPr="00DC6E14" w:rsidRDefault="00977BCB" w:rsidP="00977BCB">
      <w:pPr>
        <w:rPr>
          <w:rFonts w:cs="Arial"/>
        </w:rPr>
      </w:pP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p>
    <w:p w:rsidR="00977BCB" w:rsidRPr="00DC6E14" w:rsidRDefault="00977BCB" w:rsidP="00977BCB">
      <w:pPr>
        <w:rPr>
          <w:rFonts w:cs="Arial"/>
        </w:rPr>
      </w:pPr>
      <w:r w:rsidRPr="00DC6E14">
        <w:rPr>
          <w:rFonts w:cs="Arial"/>
        </w:rPr>
        <w:lastRenderedPageBreak/>
        <w:t>1. Color: marrón claro</w:t>
      </w:r>
    </w:p>
    <w:p w:rsidR="00977BCB" w:rsidRPr="00DC6E14" w:rsidRDefault="00977BCB" w:rsidP="00977BCB">
      <w:pPr>
        <w:rPr>
          <w:rFonts w:cs="Arial"/>
        </w:rPr>
      </w:pPr>
      <w:r w:rsidRPr="00DC6E14">
        <w:rPr>
          <w:rFonts w:cs="Arial"/>
        </w:rPr>
        <w:t>2. Textura: gruesa</w:t>
      </w:r>
    </w:p>
    <w:p w:rsidR="00977BCB" w:rsidRPr="00DC6E14" w:rsidRDefault="00977BCB" w:rsidP="00977BCB">
      <w:pPr>
        <w:rPr>
          <w:rFonts w:cs="Arial"/>
        </w:rPr>
      </w:pPr>
      <w:r w:rsidRPr="00DC6E14">
        <w:rPr>
          <w:rFonts w:cs="Arial"/>
        </w:rPr>
        <w:t>3. Resistencia: muy denso</w:t>
      </w:r>
    </w:p>
    <w:p w:rsidR="00977BCB" w:rsidRPr="00DC6E14" w:rsidRDefault="00977BCB" w:rsidP="00977BCB">
      <w:pPr>
        <w:rPr>
          <w:rFonts w:cs="Arial"/>
        </w:rPr>
      </w:pPr>
      <w:r w:rsidRPr="00DC6E14">
        <w:rPr>
          <w:rFonts w:cs="Arial"/>
        </w:rPr>
        <w:lastRenderedPageBreak/>
        <w:t>4. Humedad: seco</w:t>
      </w:r>
    </w:p>
    <w:p w:rsidR="00977BCB" w:rsidRPr="00DC6E14" w:rsidRDefault="00977BCB" w:rsidP="00977BCB">
      <w:pPr>
        <w:rPr>
          <w:rFonts w:cs="Arial"/>
        </w:rPr>
      </w:pPr>
      <w:r w:rsidRPr="00DC6E14">
        <w:rPr>
          <w:rFonts w:cs="Arial"/>
        </w:rPr>
        <w:t>5. Espesor: &lt; 10m</w:t>
      </w: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num="2" w:space="708"/>
          <w:docGrid w:linePitch="360"/>
        </w:sectPr>
      </w:pPr>
      <w:r w:rsidRPr="00DC6E14">
        <w:rPr>
          <w:rFonts w:cs="Arial"/>
        </w:rPr>
        <w:t xml:space="preserve">6. Carbonatos: N             </w:t>
      </w:r>
    </w:p>
    <w:p w:rsidR="00977BCB" w:rsidRPr="00DC6E14" w:rsidRDefault="00977BCB" w:rsidP="00977BCB">
      <w:pPr>
        <w:rPr>
          <w:rFonts w:cs="Arial"/>
        </w:rPr>
      </w:pPr>
      <w:r w:rsidRPr="00DC6E14">
        <w:rPr>
          <w:rFonts w:cs="Arial"/>
        </w:rPr>
        <w:lastRenderedPageBreak/>
        <w:t>7. Constituyentes:</w:t>
      </w:r>
    </w:p>
    <w:p w:rsidR="00977BCB" w:rsidRPr="00DC6E14" w:rsidRDefault="00977BCB" w:rsidP="00977BCB">
      <w:pPr>
        <w:rPr>
          <w:rFonts w:cs="Arial"/>
        </w:rPr>
      </w:pPr>
      <w:r w:rsidRPr="00DC6E14">
        <w:rPr>
          <w:rFonts w:cs="Arial"/>
        </w:rPr>
        <w:t>Tipo</w:t>
      </w:r>
      <w:r w:rsidRPr="00DC6E14">
        <w:rPr>
          <w:rFonts w:cs="Arial"/>
        </w:rPr>
        <w:tab/>
      </w:r>
      <w:r w:rsidRPr="00DC6E14">
        <w:rPr>
          <w:rFonts w:cs="Arial"/>
        </w:rPr>
        <w:tab/>
        <w:t xml:space="preserve">% Aprox. </w:t>
      </w:r>
    </w:p>
    <w:p w:rsidR="00977BCB" w:rsidRPr="00DC6E14" w:rsidRDefault="00977BCB" w:rsidP="00977BCB">
      <w:pPr>
        <w:rPr>
          <w:rFonts w:cs="Arial"/>
        </w:rPr>
      </w:pPr>
      <w:r w:rsidRPr="00DC6E14">
        <w:rPr>
          <w:rFonts w:cs="Arial"/>
        </w:rPr>
        <w:t>Gravas</w:t>
      </w:r>
      <w:r w:rsidRPr="00DC6E14">
        <w:rPr>
          <w:rFonts w:cs="Arial"/>
        </w:rPr>
        <w:tab/>
        <w:t>35</w:t>
      </w:r>
    </w:p>
    <w:p w:rsidR="00977BCB" w:rsidRPr="00DC6E14" w:rsidRDefault="00977BCB" w:rsidP="00977BCB">
      <w:pPr>
        <w:rPr>
          <w:rFonts w:cs="Arial"/>
        </w:rPr>
      </w:pPr>
      <w:r w:rsidRPr="00DC6E14">
        <w:rPr>
          <w:rFonts w:cs="Arial"/>
        </w:rPr>
        <w:t>Arena</w:t>
      </w:r>
      <w:r w:rsidRPr="00DC6E14">
        <w:rPr>
          <w:rFonts w:cs="Arial"/>
        </w:rPr>
        <w:tab/>
      </w:r>
      <w:r w:rsidRPr="00DC6E14">
        <w:rPr>
          <w:rFonts w:cs="Arial"/>
        </w:rPr>
        <w:tab/>
        <w:t>55</w:t>
      </w:r>
    </w:p>
    <w:p w:rsidR="00977BCB" w:rsidRPr="00DC6E14" w:rsidRDefault="00977BCB" w:rsidP="00977BCB">
      <w:pPr>
        <w:rPr>
          <w:rFonts w:cs="Arial"/>
        </w:rPr>
      </w:pPr>
      <w:r w:rsidRPr="00DC6E14">
        <w:rPr>
          <w:rFonts w:cs="Arial"/>
        </w:rPr>
        <w:t>Finos</w:t>
      </w:r>
      <w:r w:rsidRPr="00DC6E14">
        <w:rPr>
          <w:rFonts w:cs="Arial"/>
        </w:rPr>
        <w:tab/>
      </w:r>
      <w:r w:rsidRPr="00DC6E14">
        <w:rPr>
          <w:rFonts w:cs="Arial"/>
        </w:rPr>
        <w:tab/>
        <w:t>10</w:t>
      </w:r>
    </w:p>
    <w:p w:rsidR="00977BCB" w:rsidRPr="00DC6E14" w:rsidRDefault="00977BCB" w:rsidP="00977BCB">
      <w:pPr>
        <w:rPr>
          <w:rFonts w:cs="Arial"/>
        </w:rPr>
      </w:pPr>
    </w:p>
    <w:p w:rsidR="00977BCB" w:rsidRPr="00DC6E14" w:rsidRDefault="00977BCB" w:rsidP="00977BCB">
      <w:pPr>
        <w:rPr>
          <w:rFonts w:cs="Arial"/>
        </w:rPr>
      </w:pPr>
      <w:r w:rsidRPr="00DC6E14">
        <w:rPr>
          <w:rFonts w:cs="Arial"/>
        </w:rPr>
        <w:t>8. Para suelos de grano grueso:</w:t>
      </w:r>
    </w:p>
    <w:p w:rsidR="00977BCB" w:rsidRPr="00DC6E14" w:rsidRDefault="00977BCB" w:rsidP="00977BCB">
      <w:pPr>
        <w:rPr>
          <w:rFonts w:cs="Arial"/>
        </w:rPr>
      </w:pPr>
      <w:r w:rsidRPr="00DC6E14">
        <w:rPr>
          <w:rFonts w:cs="Arial"/>
        </w:rPr>
        <w:t>Gradación: moderadamente gradada</w:t>
      </w:r>
    </w:p>
    <w:p w:rsidR="00977BCB" w:rsidRPr="00DC6E14" w:rsidRDefault="00977BCB" w:rsidP="00977BCB">
      <w:pPr>
        <w:rPr>
          <w:rFonts w:cs="Arial"/>
        </w:rPr>
      </w:pPr>
      <w:r w:rsidRPr="00DC6E14">
        <w:rPr>
          <w:rFonts w:cs="Arial"/>
        </w:rPr>
        <w:t>Forma de partícula: an-sa</w:t>
      </w:r>
    </w:p>
    <w:p w:rsidR="00977BCB" w:rsidRPr="00DC6E14" w:rsidRDefault="00977BCB" w:rsidP="00977BCB">
      <w:pPr>
        <w:rPr>
          <w:rFonts w:cs="Arial"/>
        </w:rPr>
      </w:pPr>
      <w:r w:rsidRPr="00DC6E14">
        <w:rPr>
          <w:rFonts w:cs="Arial"/>
        </w:rPr>
        <w:t>9. Para suelos de grano fino:</w:t>
      </w:r>
    </w:p>
    <w:p w:rsidR="00977BCB" w:rsidRPr="00DC6E14" w:rsidRDefault="00977BCB" w:rsidP="00977BCB">
      <w:pPr>
        <w:rPr>
          <w:rFonts w:cs="Arial"/>
        </w:rPr>
      </w:pPr>
      <w:r w:rsidRPr="00DC6E14">
        <w:rPr>
          <w:rFonts w:cs="Arial"/>
        </w:rPr>
        <w:t xml:space="preserve">Plasticidad: </w:t>
      </w:r>
    </w:p>
    <w:p w:rsidR="00977BCB" w:rsidRPr="00DC6E14" w:rsidRDefault="00977BCB" w:rsidP="00977BCB">
      <w:pPr>
        <w:rPr>
          <w:rFonts w:cs="Arial"/>
        </w:rPr>
      </w:pPr>
      <w:r w:rsidRPr="00DC6E14">
        <w:rPr>
          <w:rFonts w:cs="Arial"/>
        </w:rPr>
        <w:t xml:space="preserve">Adhesividad: </w:t>
      </w:r>
    </w:p>
    <w:p w:rsidR="00977BCB" w:rsidRPr="00DC6E14" w:rsidRDefault="00977BCB" w:rsidP="00977BCB">
      <w:pPr>
        <w:rPr>
          <w:rFonts w:cs="Arial"/>
        </w:rPr>
      </w:pPr>
      <w:r w:rsidRPr="00DC6E14">
        <w:rPr>
          <w:rFonts w:cs="Arial"/>
        </w:rPr>
        <w:t>Clasificación: arenas medias más gravas finas y arcillas</w:t>
      </w:r>
    </w:p>
    <w:p w:rsidR="00977BCB" w:rsidRPr="00DC6E14" w:rsidRDefault="00977BCB" w:rsidP="00977BCB">
      <w:pPr>
        <w:rPr>
          <w:rFonts w:cs="Arial"/>
        </w:rPr>
      </w:pPr>
    </w:p>
    <w:p w:rsidR="00977BCB" w:rsidRPr="00DC6E14" w:rsidRDefault="00977BCB" w:rsidP="00977BCB">
      <w:pPr>
        <w:rPr>
          <w:rFonts w:cs="Arial"/>
        </w:rPr>
      </w:pPr>
      <w:r w:rsidRPr="00DC6E14">
        <w:rPr>
          <w:rFonts w:cs="Arial"/>
        </w:rPr>
        <w:t>Observaciones: Km 5480, arenas cementadas por sílice, margen derecha aguas arriba</w:t>
      </w:r>
    </w:p>
    <w:p w:rsidR="00261090" w:rsidRPr="00DC6E14" w:rsidRDefault="00261090" w:rsidP="009C5CA2">
      <w:pPr>
        <w:spacing w:after="160"/>
        <w:jc w:val="center"/>
        <w:rPr>
          <w:rFonts w:cs="Arial"/>
        </w:rPr>
      </w:pPr>
    </w:p>
    <w:p w:rsidR="00261090" w:rsidRPr="00DC6E14" w:rsidRDefault="00261090" w:rsidP="009C5CA2">
      <w:pPr>
        <w:spacing w:after="160"/>
        <w:jc w:val="center"/>
        <w:rPr>
          <w:rFonts w:cs="Arial"/>
        </w:rPr>
      </w:pPr>
    </w:p>
    <w:p w:rsidR="00977BCB" w:rsidRPr="00DC6E14" w:rsidRDefault="00977BCB" w:rsidP="009C5CA2">
      <w:pPr>
        <w:spacing w:after="160"/>
        <w:jc w:val="center"/>
        <w:rPr>
          <w:rFonts w:cs="Arial"/>
        </w:rPr>
      </w:pPr>
      <w:r w:rsidRPr="00DC6E14">
        <w:rPr>
          <w:rFonts w:cs="Arial"/>
        </w:rPr>
        <w:lastRenderedPageBreak/>
        <w:t>CLASIFICACIÓN VISUAL DE SUELOS</w:t>
      </w:r>
    </w:p>
    <w:p w:rsidR="00977BCB" w:rsidRPr="00DC6E14" w:rsidRDefault="00977BCB" w:rsidP="009C5CA2">
      <w:pPr>
        <w:pBdr>
          <w:bottom w:val="single" w:sz="4" w:space="1" w:color="auto"/>
        </w:pBdr>
        <w:spacing w:after="160"/>
        <w:rPr>
          <w:rFonts w:cs="Arial"/>
        </w:rPr>
      </w:pPr>
      <w:r w:rsidRPr="00DC6E14">
        <w:rPr>
          <w:rFonts w:cs="Arial"/>
        </w:rPr>
        <w:t>FICHA DE DATOS: 14</w:t>
      </w:r>
    </w:p>
    <w:p w:rsidR="00977BCB" w:rsidRPr="00DC6E14" w:rsidRDefault="00977BCB" w:rsidP="00977BCB">
      <w:pPr>
        <w:rPr>
          <w:rFonts w:cs="Arial"/>
        </w:rPr>
      </w:pPr>
      <w:r w:rsidRPr="00DC6E14">
        <w:rPr>
          <w:rFonts w:cs="Arial"/>
          <w:noProof/>
          <w:lang w:eastAsia="es-PE"/>
        </w:rPr>
        <w:drawing>
          <wp:inline distT="0" distB="0" distL="0" distR="0" wp14:anchorId="66FF912B" wp14:editId="7571160E">
            <wp:extent cx="4763386" cy="3573508"/>
            <wp:effectExtent l="0" t="0" r="0" b="8255"/>
            <wp:docPr id="115" name="Imagen 115" descr="E:\TESIS\DCIM\salida principal\P1020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TESIS\DCIM\salida principal\P102074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768937" cy="3577672"/>
                    </a:xfrm>
                    <a:prstGeom prst="rect">
                      <a:avLst/>
                    </a:prstGeom>
                    <a:noFill/>
                    <a:ln>
                      <a:noFill/>
                    </a:ln>
                  </pic:spPr>
                </pic:pic>
              </a:graphicData>
            </a:graphic>
          </wp:inline>
        </w:drawing>
      </w:r>
    </w:p>
    <w:p w:rsidR="00977BCB" w:rsidRPr="00DC6E14" w:rsidRDefault="00977BCB" w:rsidP="00977BCB">
      <w:pPr>
        <w:rPr>
          <w:rFonts w:cs="Arial"/>
        </w:rPr>
      </w:pPr>
      <w:r w:rsidRPr="00DC6E14">
        <w:rPr>
          <w:rFonts w:cs="Arial"/>
        </w:rPr>
        <w:t>Tipo de depósito: coluvial</w:t>
      </w:r>
    </w:p>
    <w:p w:rsidR="00977BCB" w:rsidRPr="00DC6E14" w:rsidRDefault="00977BCB" w:rsidP="00977BCB">
      <w:pPr>
        <w:rPr>
          <w:rFonts w:cs="Arial"/>
        </w:rPr>
      </w:pPr>
      <w:r w:rsidRPr="00DC6E14">
        <w:rPr>
          <w:rFonts w:cs="Arial"/>
        </w:rPr>
        <w:t>Coordenadas UTM: 774248 &amp; 9204059</w:t>
      </w:r>
    </w:p>
    <w:p w:rsidR="00977BCB" w:rsidRPr="00DC6E14" w:rsidRDefault="00977BCB" w:rsidP="00977BCB">
      <w:pPr>
        <w:rPr>
          <w:rFonts w:cs="Arial"/>
        </w:rPr>
      </w:pPr>
      <w:r w:rsidRPr="00DC6E14">
        <w:rPr>
          <w:rFonts w:cs="Arial"/>
        </w:rPr>
        <w:t>Fecha: 13-03-17</w:t>
      </w:r>
    </w:p>
    <w:p w:rsidR="00977BCB" w:rsidRPr="00DC6E14" w:rsidRDefault="00977BCB" w:rsidP="00977BCB">
      <w:pPr>
        <w:rPr>
          <w:rFonts w:cs="Arial"/>
        </w:rPr>
      </w:pP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p>
    <w:p w:rsidR="00977BCB" w:rsidRPr="00DC6E14" w:rsidRDefault="00977BCB" w:rsidP="00977BCB">
      <w:pPr>
        <w:rPr>
          <w:rFonts w:cs="Arial"/>
        </w:rPr>
      </w:pPr>
      <w:r w:rsidRPr="00DC6E14">
        <w:rPr>
          <w:rFonts w:cs="Arial"/>
        </w:rPr>
        <w:lastRenderedPageBreak/>
        <w:t>1. Color: gris pardusco claro</w:t>
      </w:r>
    </w:p>
    <w:p w:rsidR="00977BCB" w:rsidRPr="00DC6E14" w:rsidRDefault="00977BCB" w:rsidP="00977BCB">
      <w:pPr>
        <w:rPr>
          <w:rFonts w:cs="Arial"/>
        </w:rPr>
      </w:pPr>
      <w:r w:rsidRPr="00DC6E14">
        <w:rPr>
          <w:rFonts w:cs="Arial"/>
        </w:rPr>
        <w:t>2. Textura: gruesa</w:t>
      </w:r>
    </w:p>
    <w:p w:rsidR="00977BCB" w:rsidRPr="00DC6E14" w:rsidRDefault="00977BCB" w:rsidP="00977BCB">
      <w:pPr>
        <w:rPr>
          <w:rFonts w:cs="Arial"/>
        </w:rPr>
      </w:pPr>
      <w:r w:rsidRPr="00DC6E14">
        <w:rPr>
          <w:rFonts w:cs="Arial"/>
        </w:rPr>
        <w:t>3. Resistencia: denso</w:t>
      </w:r>
    </w:p>
    <w:p w:rsidR="00977BCB" w:rsidRPr="00DC6E14" w:rsidRDefault="00977BCB" w:rsidP="00977BCB">
      <w:pPr>
        <w:rPr>
          <w:rFonts w:cs="Arial"/>
        </w:rPr>
      </w:pPr>
      <w:r w:rsidRPr="00DC6E14">
        <w:rPr>
          <w:rFonts w:cs="Arial"/>
        </w:rPr>
        <w:lastRenderedPageBreak/>
        <w:t>4. Humedad: seco</w:t>
      </w:r>
    </w:p>
    <w:p w:rsidR="00977BCB" w:rsidRPr="00DC6E14" w:rsidRDefault="00977BCB" w:rsidP="00977BCB">
      <w:pPr>
        <w:rPr>
          <w:rFonts w:cs="Arial"/>
        </w:rPr>
      </w:pPr>
      <w:r w:rsidRPr="00DC6E14">
        <w:rPr>
          <w:rFonts w:cs="Arial"/>
        </w:rPr>
        <w:t>5. Espesor: &lt; 10m</w:t>
      </w: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num="2" w:space="708"/>
          <w:docGrid w:linePitch="360"/>
        </w:sectPr>
      </w:pPr>
      <w:r w:rsidRPr="00DC6E14">
        <w:rPr>
          <w:rFonts w:cs="Arial"/>
        </w:rPr>
        <w:t xml:space="preserve">6. Carbonatos: N             </w:t>
      </w:r>
    </w:p>
    <w:p w:rsidR="00977BCB" w:rsidRPr="00DC6E14" w:rsidRDefault="00977BCB" w:rsidP="00977BCB">
      <w:pPr>
        <w:rPr>
          <w:rFonts w:cs="Arial"/>
        </w:rPr>
      </w:pPr>
      <w:r w:rsidRPr="00DC6E14">
        <w:rPr>
          <w:rFonts w:cs="Arial"/>
        </w:rPr>
        <w:lastRenderedPageBreak/>
        <w:t>7. Constituyentes:</w:t>
      </w:r>
    </w:p>
    <w:p w:rsidR="00977BCB" w:rsidRPr="00DC6E14" w:rsidRDefault="00977BCB" w:rsidP="00977BCB">
      <w:pPr>
        <w:rPr>
          <w:rFonts w:cs="Arial"/>
        </w:rPr>
      </w:pPr>
      <w:r w:rsidRPr="00DC6E14">
        <w:rPr>
          <w:rFonts w:cs="Arial"/>
        </w:rPr>
        <w:t>Tipo</w:t>
      </w:r>
      <w:r w:rsidRPr="00DC6E14">
        <w:rPr>
          <w:rFonts w:cs="Arial"/>
        </w:rPr>
        <w:tab/>
      </w:r>
      <w:r w:rsidRPr="00DC6E14">
        <w:rPr>
          <w:rFonts w:cs="Arial"/>
        </w:rPr>
        <w:tab/>
        <w:t xml:space="preserve">% Aprox. </w:t>
      </w:r>
    </w:p>
    <w:p w:rsidR="00977BCB" w:rsidRPr="00DC6E14" w:rsidRDefault="00977BCB" w:rsidP="00977BCB">
      <w:pPr>
        <w:rPr>
          <w:rFonts w:cs="Arial"/>
        </w:rPr>
      </w:pPr>
      <w:r w:rsidRPr="00DC6E14">
        <w:rPr>
          <w:rFonts w:cs="Arial"/>
        </w:rPr>
        <w:t>Gravas</w:t>
      </w:r>
      <w:r w:rsidRPr="00DC6E14">
        <w:rPr>
          <w:rFonts w:cs="Arial"/>
        </w:rPr>
        <w:tab/>
        <w:t>10</w:t>
      </w:r>
    </w:p>
    <w:p w:rsidR="00977BCB" w:rsidRPr="00DC6E14" w:rsidRDefault="00977BCB" w:rsidP="00977BCB">
      <w:pPr>
        <w:rPr>
          <w:rFonts w:cs="Arial"/>
        </w:rPr>
      </w:pPr>
      <w:r w:rsidRPr="00DC6E14">
        <w:rPr>
          <w:rFonts w:cs="Arial"/>
        </w:rPr>
        <w:t>Arena</w:t>
      </w:r>
      <w:r w:rsidRPr="00DC6E14">
        <w:rPr>
          <w:rFonts w:cs="Arial"/>
        </w:rPr>
        <w:tab/>
      </w:r>
      <w:r w:rsidRPr="00DC6E14">
        <w:rPr>
          <w:rFonts w:cs="Arial"/>
        </w:rPr>
        <w:tab/>
        <w:t>65</w:t>
      </w:r>
    </w:p>
    <w:p w:rsidR="00977BCB" w:rsidRPr="00DC6E14" w:rsidRDefault="00977BCB" w:rsidP="00977BCB">
      <w:pPr>
        <w:rPr>
          <w:rFonts w:cs="Arial"/>
        </w:rPr>
      </w:pPr>
      <w:r w:rsidRPr="00DC6E14">
        <w:rPr>
          <w:rFonts w:cs="Arial"/>
        </w:rPr>
        <w:t>Finos</w:t>
      </w:r>
      <w:r w:rsidRPr="00DC6E14">
        <w:rPr>
          <w:rFonts w:cs="Arial"/>
        </w:rPr>
        <w:tab/>
      </w:r>
      <w:r w:rsidRPr="00DC6E14">
        <w:rPr>
          <w:rFonts w:cs="Arial"/>
        </w:rPr>
        <w:tab/>
        <w:t>25</w:t>
      </w:r>
    </w:p>
    <w:p w:rsidR="00977BCB" w:rsidRPr="00DC6E14" w:rsidRDefault="00977BCB" w:rsidP="00977BCB">
      <w:pPr>
        <w:rPr>
          <w:rFonts w:cs="Arial"/>
        </w:rPr>
      </w:pPr>
    </w:p>
    <w:p w:rsidR="00977BCB" w:rsidRPr="00DC6E14" w:rsidRDefault="00977BCB" w:rsidP="00977BCB">
      <w:pPr>
        <w:rPr>
          <w:rFonts w:cs="Arial"/>
        </w:rPr>
      </w:pPr>
      <w:r w:rsidRPr="00DC6E14">
        <w:rPr>
          <w:rFonts w:cs="Arial"/>
        </w:rPr>
        <w:t>8. Para suelos de grano grueso:</w:t>
      </w:r>
    </w:p>
    <w:p w:rsidR="00977BCB" w:rsidRPr="00DC6E14" w:rsidRDefault="00977BCB" w:rsidP="00977BCB">
      <w:pPr>
        <w:rPr>
          <w:rFonts w:cs="Arial"/>
        </w:rPr>
      </w:pPr>
      <w:r w:rsidRPr="00DC6E14">
        <w:rPr>
          <w:rFonts w:cs="Arial"/>
        </w:rPr>
        <w:t>Gradación: mal gradada</w:t>
      </w:r>
    </w:p>
    <w:p w:rsidR="00977BCB" w:rsidRPr="00DC6E14" w:rsidRDefault="00977BCB" w:rsidP="00977BCB">
      <w:pPr>
        <w:rPr>
          <w:rFonts w:cs="Arial"/>
        </w:rPr>
      </w:pPr>
      <w:r w:rsidRPr="00DC6E14">
        <w:rPr>
          <w:rFonts w:cs="Arial"/>
        </w:rPr>
        <w:t>Forma de partícula: an</w:t>
      </w:r>
    </w:p>
    <w:p w:rsidR="00977BCB" w:rsidRPr="00DC6E14" w:rsidRDefault="00977BCB" w:rsidP="00977BCB">
      <w:pPr>
        <w:rPr>
          <w:rFonts w:cs="Arial"/>
        </w:rPr>
      </w:pPr>
      <w:r w:rsidRPr="00DC6E14">
        <w:rPr>
          <w:rFonts w:cs="Arial"/>
        </w:rPr>
        <w:t>9. Para suelos de grano fino:</w:t>
      </w:r>
    </w:p>
    <w:p w:rsidR="00977BCB" w:rsidRPr="00DC6E14" w:rsidRDefault="00977BCB" w:rsidP="00977BCB">
      <w:pPr>
        <w:rPr>
          <w:rFonts w:cs="Arial"/>
        </w:rPr>
      </w:pPr>
      <w:r w:rsidRPr="00DC6E14">
        <w:rPr>
          <w:rFonts w:cs="Arial"/>
        </w:rPr>
        <w:t>Plasticidad:</w:t>
      </w:r>
    </w:p>
    <w:p w:rsidR="00977BCB" w:rsidRPr="00DC6E14" w:rsidRDefault="00977BCB" w:rsidP="00977BCB">
      <w:pPr>
        <w:rPr>
          <w:rFonts w:cs="Arial"/>
        </w:rPr>
      </w:pPr>
      <w:r w:rsidRPr="00DC6E14">
        <w:rPr>
          <w:rFonts w:cs="Arial"/>
        </w:rPr>
        <w:t>Adhesividad:</w:t>
      </w:r>
    </w:p>
    <w:p w:rsidR="00977BCB" w:rsidRPr="00DC6E14" w:rsidRDefault="00977BCB" w:rsidP="00977BCB">
      <w:pPr>
        <w:rPr>
          <w:rFonts w:cs="Arial"/>
        </w:rPr>
      </w:pPr>
      <w:r w:rsidRPr="00DC6E14">
        <w:rPr>
          <w:rFonts w:cs="Arial"/>
        </w:rPr>
        <w:t>Clasificación: arenas finas más arcillas y gravas finas</w:t>
      </w:r>
    </w:p>
    <w:p w:rsidR="00977BCB" w:rsidRPr="00DC6E14" w:rsidRDefault="00977BCB" w:rsidP="00977BCB">
      <w:pPr>
        <w:rPr>
          <w:rFonts w:cs="Arial"/>
        </w:rPr>
      </w:pPr>
    </w:p>
    <w:p w:rsidR="00977BCB" w:rsidRPr="00DC6E14" w:rsidRDefault="00977BCB" w:rsidP="00977BCB">
      <w:pPr>
        <w:rPr>
          <w:rFonts w:cs="Arial"/>
        </w:rPr>
      </w:pPr>
      <w:r w:rsidRPr="00DC6E14">
        <w:rPr>
          <w:rFonts w:cs="Arial"/>
        </w:rPr>
        <w:t>Observaciones: Km 5840, margen izquierda aguas arriba</w:t>
      </w:r>
    </w:p>
    <w:p w:rsidR="00977BCB" w:rsidRPr="00DC6E14" w:rsidRDefault="00977BCB" w:rsidP="00977BCB">
      <w:pPr>
        <w:rPr>
          <w:rFonts w:cs="Arial"/>
        </w:rPr>
      </w:pPr>
    </w:p>
    <w:p w:rsidR="00261090" w:rsidRPr="00DC6E14" w:rsidRDefault="00261090" w:rsidP="00261090">
      <w:pPr>
        <w:spacing w:after="160"/>
        <w:jc w:val="center"/>
        <w:rPr>
          <w:rFonts w:cs="Arial"/>
        </w:rPr>
      </w:pPr>
    </w:p>
    <w:p w:rsidR="00261090" w:rsidRPr="00DC6E14" w:rsidRDefault="00261090" w:rsidP="00261090">
      <w:pPr>
        <w:spacing w:after="160"/>
        <w:jc w:val="center"/>
        <w:rPr>
          <w:rFonts w:cs="Arial"/>
        </w:rPr>
      </w:pPr>
    </w:p>
    <w:p w:rsidR="00977BCB" w:rsidRPr="00DC6E14" w:rsidRDefault="00977BCB" w:rsidP="009C5CA2">
      <w:pPr>
        <w:pBdr>
          <w:bottom w:val="single" w:sz="4" w:space="1" w:color="auto"/>
        </w:pBdr>
        <w:spacing w:after="160"/>
        <w:jc w:val="center"/>
        <w:rPr>
          <w:rFonts w:cs="Arial"/>
        </w:rPr>
      </w:pPr>
      <w:r w:rsidRPr="00DC6E14">
        <w:rPr>
          <w:rFonts w:cs="Arial"/>
        </w:rPr>
        <w:lastRenderedPageBreak/>
        <w:t>CLASIFICACIÓN VISUAL DE SUELOS</w:t>
      </w:r>
    </w:p>
    <w:p w:rsidR="00977BCB" w:rsidRPr="00DC6E14" w:rsidRDefault="00977BCB" w:rsidP="009C5CA2">
      <w:pPr>
        <w:pBdr>
          <w:bottom w:val="single" w:sz="4" w:space="1" w:color="auto"/>
        </w:pBdr>
        <w:spacing w:after="160"/>
        <w:rPr>
          <w:rFonts w:cs="Arial"/>
        </w:rPr>
      </w:pPr>
      <w:r w:rsidRPr="00DC6E14">
        <w:rPr>
          <w:rFonts w:cs="Arial"/>
        </w:rPr>
        <w:t>FICHA DE DATOS: 15</w:t>
      </w:r>
    </w:p>
    <w:p w:rsidR="00977BCB" w:rsidRPr="00DC6E14" w:rsidRDefault="00977BCB" w:rsidP="00977BCB">
      <w:pPr>
        <w:rPr>
          <w:rFonts w:cs="Arial"/>
        </w:rPr>
      </w:pPr>
      <w:r w:rsidRPr="00DC6E14">
        <w:rPr>
          <w:rFonts w:cs="Arial"/>
          <w:noProof/>
          <w:lang w:eastAsia="es-PE"/>
        </w:rPr>
        <w:drawing>
          <wp:inline distT="0" distB="0" distL="0" distR="0" wp14:anchorId="0E680575" wp14:editId="47A62269">
            <wp:extent cx="4805917" cy="3605415"/>
            <wp:effectExtent l="0" t="0" r="0" b="0"/>
            <wp:docPr id="116" name="Imagen 116" descr="E:\TESIS\DCIM\4taSalida\P1020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TESIS\DCIM\4taSalida\P1020830.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820758" cy="3616549"/>
                    </a:xfrm>
                    <a:prstGeom prst="rect">
                      <a:avLst/>
                    </a:prstGeom>
                    <a:noFill/>
                    <a:ln>
                      <a:noFill/>
                    </a:ln>
                  </pic:spPr>
                </pic:pic>
              </a:graphicData>
            </a:graphic>
          </wp:inline>
        </w:drawing>
      </w:r>
    </w:p>
    <w:p w:rsidR="00977BCB" w:rsidRPr="00DC6E14" w:rsidRDefault="00977BCB" w:rsidP="00977BCB">
      <w:pPr>
        <w:rPr>
          <w:rFonts w:cs="Arial"/>
        </w:rPr>
      </w:pPr>
      <w:r w:rsidRPr="00DC6E14">
        <w:rPr>
          <w:rFonts w:cs="Arial"/>
        </w:rPr>
        <w:t>Tipo de depósito: coluvial</w:t>
      </w:r>
    </w:p>
    <w:p w:rsidR="00977BCB" w:rsidRPr="00DC6E14" w:rsidRDefault="00977BCB" w:rsidP="00977BCB">
      <w:pPr>
        <w:rPr>
          <w:rFonts w:cs="Arial"/>
        </w:rPr>
      </w:pPr>
      <w:r w:rsidRPr="00DC6E14">
        <w:rPr>
          <w:rFonts w:cs="Arial"/>
        </w:rPr>
        <w:t>Coordenadas UTM: 774053 &amp; 9203913</w:t>
      </w:r>
    </w:p>
    <w:p w:rsidR="00977BCB" w:rsidRPr="00DC6E14" w:rsidRDefault="00977BCB" w:rsidP="00977BCB">
      <w:pPr>
        <w:rPr>
          <w:rFonts w:cs="Arial"/>
        </w:rPr>
      </w:pPr>
      <w:r w:rsidRPr="00DC6E14">
        <w:rPr>
          <w:rFonts w:cs="Arial"/>
        </w:rPr>
        <w:t>Fecha: 15-03-17</w:t>
      </w:r>
    </w:p>
    <w:p w:rsidR="00977BCB" w:rsidRPr="00DC6E14" w:rsidRDefault="00977BCB" w:rsidP="00977BCB">
      <w:pPr>
        <w:rPr>
          <w:rFonts w:cs="Arial"/>
        </w:rPr>
      </w:pP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p>
    <w:p w:rsidR="00977BCB" w:rsidRPr="00DC6E14" w:rsidRDefault="00977BCB" w:rsidP="00977BCB">
      <w:pPr>
        <w:rPr>
          <w:rFonts w:cs="Arial"/>
        </w:rPr>
      </w:pPr>
      <w:r w:rsidRPr="00DC6E14">
        <w:rPr>
          <w:rFonts w:cs="Arial"/>
        </w:rPr>
        <w:lastRenderedPageBreak/>
        <w:t>1. Color: negro</w:t>
      </w:r>
    </w:p>
    <w:p w:rsidR="00977BCB" w:rsidRPr="00DC6E14" w:rsidRDefault="00977BCB" w:rsidP="00977BCB">
      <w:pPr>
        <w:rPr>
          <w:rFonts w:cs="Arial"/>
        </w:rPr>
      </w:pPr>
      <w:r w:rsidRPr="00DC6E14">
        <w:rPr>
          <w:rFonts w:cs="Arial"/>
        </w:rPr>
        <w:t>2. Textura: fina</w:t>
      </w:r>
    </w:p>
    <w:p w:rsidR="00977BCB" w:rsidRPr="00DC6E14" w:rsidRDefault="00977BCB" w:rsidP="00977BCB">
      <w:pPr>
        <w:rPr>
          <w:rFonts w:cs="Arial"/>
        </w:rPr>
      </w:pPr>
      <w:r w:rsidRPr="00DC6E14">
        <w:rPr>
          <w:rFonts w:cs="Arial"/>
        </w:rPr>
        <w:t>3. Resistencia: muy rígido</w:t>
      </w:r>
    </w:p>
    <w:p w:rsidR="00977BCB" w:rsidRPr="00DC6E14" w:rsidRDefault="00977BCB" w:rsidP="00977BCB">
      <w:pPr>
        <w:rPr>
          <w:rFonts w:cs="Arial"/>
        </w:rPr>
      </w:pPr>
      <w:r w:rsidRPr="00DC6E14">
        <w:rPr>
          <w:rFonts w:cs="Arial"/>
        </w:rPr>
        <w:lastRenderedPageBreak/>
        <w:t>4. Humedad: seco</w:t>
      </w:r>
    </w:p>
    <w:p w:rsidR="00977BCB" w:rsidRPr="00DC6E14" w:rsidRDefault="00977BCB" w:rsidP="00977BCB">
      <w:pPr>
        <w:rPr>
          <w:rFonts w:cs="Arial"/>
        </w:rPr>
      </w:pPr>
      <w:r w:rsidRPr="00DC6E14">
        <w:rPr>
          <w:rFonts w:cs="Arial"/>
        </w:rPr>
        <w:t>5. Espesor: &lt; 5.0m</w:t>
      </w: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num="2" w:space="708"/>
          <w:docGrid w:linePitch="360"/>
        </w:sectPr>
      </w:pPr>
      <w:r w:rsidRPr="00DC6E14">
        <w:rPr>
          <w:rFonts w:cs="Arial"/>
        </w:rPr>
        <w:t xml:space="preserve">6. Carbonatos: N             </w:t>
      </w:r>
    </w:p>
    <w:p w:rsidR="00977BCB" w:rsidRPr="00DC6E14" w:rsidRDefault="00977BCB" w:rsidP="00977BCB">
      <w:pPr>
        <w:rPr>
          <w:rFonts w:cs="Arial"/>
        </w:rPr>
      </w:pPr>
      <w:r w:rsidRPr="00DC6E14">
        <w:rPr>
          <w:rFonts w:cs="Arial"/>
        </w:rPr>
        <w:lastRenderedPageBreak/>
        <w:t>7. Constituyentes:</w:t>
      </w:r>
    </w:p>
    <w:p w:rsidR="00977BCB" w:rsidRPr="00DC6E14" w:rsidRDefault="00977BCB" w:rsidP="00977BCB">
      <w:pPr>
        <w:rPr>
          <w:rFonts w:cs="Arial"/>
        </w:rPr>
      </w:pPr>
      <w:r w:rsidRPr="00DC6E14">
        <w:rPr>
          <w:rFonts w:cs="Arial"/>
        </w:rPr>
        <w:t>Tipo</w:t>
      </w:r>
      <w:r w:rsidRPr="00DC6E14">
        <w:rPr>
          <w:rFonts w:cs="Arial"/>
        </w:rPr>
        <w:tab/>
      </w:r>
      <w:r w:rsidRPr="00DC6E14">
        <w:rPr>
          <w:rFonts w:cs="Arial"/>
        </w:rPr>
        <w:tab/>
        <w:t xml:space="preserve">% Aprox. </w:t>
      </w:r>
    </w:p>
    <w:p w:rsidR="00977BCB" w:rsidRPr="00DC6E14" w:rsidRDefault="00977BCB" w:rsidP="00977BCB">
      <w:pPr>
        <w:rPr>
          <w:rFonts w:cs="Arial"/>
        </w:rPr>
      </w:pPr>
      <w:r w:rsidRPr="00DC6E14">
        <w:rPr>
          <w:rFonts w:cs="Arial"/>
        </w:rPr>
        <w:t>Grava</w:t>
      </w:r>
      <w:r w:rsidRPr="00DC6E14">
        <w:rPr>
          <w:rFonts w:cs="Arial"/>
        </w:rPr>
        <w:tab/>
      </w:r>
      <w:r w:rsidRPr="00DC6E14">
        <w:rPr>
          <w:rFonts w:cs="Arial"/>
        </w:rPr>
        <w:tab/>
        <w:t>10</w:t>
      </w:r>
    </w:p>
    <w:p w:rsidR="00977BCB" w:rsidRPr="00DC6E14" w:rsidRDefault="00977BCB" w:rsidP="00977BCB">
      <w:pPr>
        <w:rPr>
          <w:rFonts w:cs="Arial"/>
        </w:rPr>
      </w:pPr>
      <w:r w:rsidRPr="00DC6E14">
        <w:rPr>
          <w:rFonts w:cs="Arial"/>
        </w:rPr>
        <w:t>Arena</w:t>
      </w:r>
      <w:r w:rsidRPr="00DC6E14">
        <w:rPr>
          <w:rFonts w:cs="Arial"/>
        </w:rPr>
        <w:tab/>
      </w:r>
      <w:r w:rsidRPr="00DC6E14">
        <w:rPr>
          <w:rFonts w:cs="Arial"/>
        </w:rPr>
        <w:tab/>
        <w:t>20</w:t>
      </w:r>
    </w:p>
    <w:p w:rsidR="00977BCB" w:rsidRPr="00DC6E14" w:rsidRDefault="00977BCB" w:rsidP="00977BCB">
      <w:pPr>
        <w:rPr>
          <w:rFonts w:cs="Arial"/>
        </w:rPr>
      </w:pPr>
      <w:r w:rsidRPr="00DC6E14">
        <w:rPr>
          <w:rFonts w:cs="Arial"/>
        </w:rPr>
        <w:t>Finos</w:t>
      </w:r>
      <w:r w:rsidRPr="00DC6E14">
        <w:rPr>
          <w:rFonts w:cs="Arial"/>
        </w:rPr>
        <w:tab/>
      </w:r>
      <w:r w:rsidRPr="00DC6E14">
        <w:rPr>
          <w:rFonts w:cs="Arial"/>
        </w:rPr>
        <w:tab/>
        <w:t>70</w:t>
      </w:r>
    </w:p>
    <w:p w:rsidR="00977BCB" w:rsidRPr="00DC6E14" w:rsidRDefault="00977BCB" w:rsidP="00977BCB">
      <w:pPr>
        <w:rPr>
          <w:rFonts w:cs="Arial"/>
        </w:rPr>
      </w:pPr>
    </w:p>
    <w:p w:rsidR="00977BCB" w:rsidRPr="00DC6E14" w:rsidRDefault="00977BCB" w:rsidP="00977BCB">
      <w:pPr>
        <w:rPr>
          <w:rFonts w:cs="Arial"/>
        </w:rPr>
      </w:pPr>
      <w:r w:rsidRPr="00DC6E14">
        <w:rPr>
          <w:rFonts w:cs="Arial"/>
        </w:rPr>
        <w:t>8. Para suelos de grano grueso:</w:t>
      </w:r>
    </w:p>
    <w:p w:rsidR="00977BCB" w:rsidRPr="00DC6E14" w:rsidRDefault="00977BCB" w:rsidP="00977BCB">
      <w:pPr>
        <w:rPr>
          <w:rFonts w:cs="Arial"/>
        </w:rPr>
      </w:pPr>
      <w:r w:rsidRPr="00DC6E14">
        <w:rPr>
          <w:rFonts w:cs="Arial"/>
        </w:rPr>
        <w:t>Gradación:</w:t>
      </w:r>
    </w:p>
    <w:p w:rsidR="00977BCB" w:rsidRPr="00DC6E14" w:rsidRDefault="00977BCB" w:rsidP="00977BCB">
      <w:pPr>
        <w:rPr>
          <w:rFonts w:cs="Arial"/>
        </w:rPr>
      </w:pPr>
      <w:r w:rsidRPr="00DC6E14">
        <w:rPr>
          <w:rFonts w:cs="Arial"/>
        </w:rPr>
        <w:t>Forma de partícula:</w:t>
      </w:r>
    </w:p>
    <w:p w:rsidR="00977BCB" w:rsidRPr="00DC6E14" w:rsidRDefault="00977BCB" w:rsidP="00977BCB">
      <w:pPr>
        <w:rPr>
          <w:rFonts w:cs="Arial"/>
        </w:rPr>
      </w:pPr>
      <w:r w:rsidRPr="00DC6E14">
        <w:rPr>
          <w:rFonts w:cs="Arial"/>
        </w:rPr>
        <w:t>9. Para suelos de grano fino:</w:t>
      </w:r>
    </w:p>
    <w:p w:rsidR="00977BCB" w:rsidRPr="00DC6E14" w:rsidRDefault="00977BCB" w:rsidP="00977BCB">
      <w:pPr>
        <w:rPr>
          <w:rFonts w:cs="Arial"/>
        </w:rPr>
      </w:pPr>
      <w:r w:rsidRPr="00DC6E14">
        <w:rPr>
          <w:rFonts w:cs="Arial"/>
        </w:rPr>
        <w:t>Plasticidad: 3</w:t>
      </w:r>
    </w:p>
    <w:p w:rsidR="00977BCB" w:rsidRPr="00DC6E14" w:rsidRDefault="00977BCB" w:rsidP="00977BCB">
      <w:pPr>
        <w:rPr>
          <w:rFonts w:cs="Arial"/>
        </w:rPr>
      </w:pPr>
      <w:r w:rsidRPr="00DC6E14">
        <w:rPr>
          <w:rFonts w:cs="Arial"/>
        </w:rPr>
        <w:t>Adhesividad: 2</w:t>
      </w:r>
    </w:p>
    <w:p w:rsidR="00977BCB" w:rsidRPr="00DC6E14" w:rsidRDefault="00977BCB" w:rsidP="00977BCB">
      <w:pPr>
        <w:rPr>
          <w:rFonts w:cs="Arial"/>
        </w:rPr>
      </w:pPr>
      <w:r w:rsidRPr="00DC6E14">
        <w:rPr>
          <w:rFonts w:cs="Arial"/>
        </w:rPr>
        <w:t>Clasificación: arcillas más arenas gruesas y gravas finas</w:t>
      </w:r>
    </w:p>
    <w:p w:rsidR="00977BCB" w:rsidRPr="00DC6E14" w:rsidRDefault="00977BCB" w:rsidP="00977BCB">
      <w:pPr>
        <w:rPr>
          <w:rFonts w:cs="Arial"/>
        </w:rPr>
      </w:pPr>
    </w:p>
    <w:p w:rsidR="00977BCB" w:rsidRPr="00DC6E14" w:rsidRDefault="00977BCB" w:rsidP="00977BCB">
      <w:pPr>
        <w:rPr>
          <w:rFonts w:cs="Arial"/>
        </w:rPr>
      </w:pPr>
      <w:r w:rsidRPr="00DC6E14">
        <w:rPr>
          <w:rFonts w:cs="Arial"/>
        </w:rPr>
        <w:t>Observaciones: Km 6110, margen derecha aguas arriba</w:t>
      </w:r>
    </w:p>
    <w:p w:rsidR="00261090" w:rsidRPr="00DC6E14" w:rsidRDefault="00261090" w:rsidP="00977BCB">
      <w:pPr>
        <w:rPr>
          <w:rFonts w:cs="Arial"/>
        </w:rPr>
      </w:pPr>
    </w:p>
    <w:p w:rsidR="00261090" w:rsidRPr="00DC6E14" w:rsidRDefault="00261090" w:rsidP="00977BCB">
      <w:pPr>
        <w:rPr>
          <w:rFonts w:cs="Arial"/>
        </w:rPr>
      </w:pPr>
    </w:p>
    <w:p w:rsidR="00261090" w:rsidRPr="00DC6E14" w:rsidRDefault="00261090" w:rsidP="00977BCB">
      <w:pPr>
        <w:rPr>
          <w:rFonts w:cs="Arial"/>
        </w:rPr>
      </w:pPr>
    </w:p>
    <w:p w:rsidR="009C5CA2" w:rsidRPr="00DC6E14" w:rsidRDefault="009C5CA2" w:rsidP="00977BCB">
      <w:pPr>
        <w:rPr>
          <w:rFonts w:cs="Arial"/>
        </w:rPr>
      </w:pPr>
    </w:p>
    <w:p w:rsidR="00977BCB" w:rsidRPr="00DC6E14" w:rsidRDefault="00977BCB" w:rsidP="009C5CA2">
      <w:pPr>
        <w:spacing w:after="160"/>
        <w:jc w:val="center"/>
        <w:rPr>
          <w:rFonts w:cs="Arial"/>
        </w:rPr>
      </w:pPr>
      <w:r w:rsidRPr="00DC6E14">
        <w:rPr>
          <w:rFonts w:cs="Arial"/>
        </w:rPr>
        <w:lastRenderedPageBreak/>
        <w:t>CLASIFICACIÓN VISUAL DE SUELOS</w:t>
      </w:r>
    </w:p>
    <w:p w:rsidR="00977BCB" w:rsidRPr="00DC6E14" w:rsidRDefault="00977BCB" w:rsidP="009C5CA2">
      <w:pPr>
        <w:pBdr>
          <w:bottom w:val="single" w:sz="4" w:space="1" w:color="auto"/>
        </w:pBdr>
        <w:spacing w:after="160"/>
        <w:rPr>
          <w:rFonts w:cs="Arial"/>
        </w:rPr>
      </w:pPr>
      <w:r w:rsidRPr="00DC6E14">
        <w:rPr>
          <w:rFonts w:cs="Arial"/>
        </w:rPr>
        <w:t>FICHA DE DATOS: 16</w:t>
      </w:r>
    </w:p>
    <w:p w:rsidR="00977BCB" w:rsidRPr="00DC6E14" w:rsidRDefault="00977BCB" w:rsidP="00977BCB">
      <w:pPr>
        <w:rPr>
          <w:rFonts w:cs="Arial"/>
        </w:rPr>
      </w:pPr>
      <w:r w:rsidRPr="00DC6E14">
        <w:rPr>
          <w:rFonts w:cs="Arial"/>
          <w:noProof/>
          <w:lang w:eastAsia="es-PE"/>
        </w:rPr>
        <w:drawing>
          <wp:inline distT="0" distB="0" distL="0" distR="0" wp14:anchorId="4B82E5DE" wp14:editId="77B959AD">
            <wp:extent cx="4805917" cy="3605415"/>
            <wp:effectExtent l="0" t="0" r="0" b="0"/>
            <wp:docPr id="117" name="Imagen 117" descr="E:\TESIS\DCIM\salida principal\P1020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TESIS\DCIM\salida principal\P102074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812470" cy="3610331"/>
                    </a:xfrm>
                    <a:prstGeom prst="rect">
                      <a:avLst/>
                    </a:prstGeom>
                    <a:noFill/>
                    <a:ln>
                      <a:noFill/>
                    </a:ln>
                  </pic:spPr>
                </pic:pic>
              </a:graphicData>
            </a:graphic>
          </wp:inline>
        </w:drawing>
      </w:r>
    </w:p>
    <w:p w:rsidR="00977BCB" w:rsidRPr="00DC6E14" w:rsidRDefault="00977BCB" w:rsidP="00977BCB">
      <w:pPr>
        <w:rPr>
          <w:rFonts w:cs="Arial"/>
        </w:rPr>
      </w:pPr>
      <w:r w:rsidRPr="00DC6E14">
        <w:rPr>
          <w:rFonts w:cs="Arial"/>
        </w:rPr>
        <w:t>Tipo de depósito: coluvial</w:t>
      </w:r>
    </w:p>
    <w:p w:rsidR="00977BCB" w:rsidRPr="00DC6E14" w:rsidRDefault="00977BCB" w:rsidP="00977BCB">
      <w:pPr>
        <w:rPr>
          <w:rFonts w:cs="Arial"/>
        </w:rPr>
      </w:pPr>
      <w:r w:rsidRPr="00DC6E14">
        <w:rPr>
          <w:rFonts w:cs="Arial"/>
        </w:rPr>
        <w:t>Coordenadas UTM: 773908 &amp; 9203772</w:t>
      </w:r>
    </w:p>
    <w:p w:rsidR="00977BCB" w:rsidRPr="00DC6E14" w:rsidRDefault="00977BCB" w:rsidP="00977BCB">
      <w:pPr>
        <w:rPr>
          <w:rFonts w:cs="Arial"/>
        </w:rPr>
      </w:pPr>
      <w:r w:rsidRPr="00DC6E14">
        <w:rPr>
          <w:rFonts w:cs="Arial"/>
        </w:rPr>
        <w:t>Fecha: 15-03-17</w:t>
      </w:r>
    </w:p>
    <w:p w:rsidR="00977BCB" w:rsidRPr="00DC6E14" w:rsidRDefault="00977BCB" w:rsidP="00977BCB">
      <w:pPr>
        <w:rPr>
          <w:rFonts w:cs="Arial"/>
        </w:rPr>
      </w:pP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p>
    <w:p w:rsidR="00977BCB" w:rsidRPr="00DC6E14" w:rsidRDefault="00977BCB" w:rsidP="00977BCB">
      <w:pPr>
        <w:rPr>
          <w:rFonts w:cs="Arial"/>
        </w:rPr>
      </w:pPr>
      <w:r w:rsidRPr="00DC6E14">
        <w:rPr>
          <w:rFonts w:cs="Arial"/>
        </w:rPr>
        <w:lastRenderedPageBreak/>
        <w:t>1. Color: marrón amarillento</w:t>
      </w:r>
    </w:p>
    <w:p w:rsidR="00977BCB" w:rsidRPr="00DC6E14" w:rsidRDefault="00977BCB" w:rsidP="00977BCB">
      <w:pPr>
        <w:rPr>
          <w:rFonts w:cs="Arial"/>
        </w:rPr>
      </w:pPr>
      <w:r w:rsidRPr="00DC6E14">
        <w:rPr>
          <w:rFonts w:cs="Arial"/>
        </w:rPr>
        <w:t>2. Textura: gruesa</w:t>
      </w:r>
    </w:p>
    <w:p w:rsidR="00977BCB" w:rsidRPr="00DC6E14" w:rsidRDefault="00977BCB" w:rsidP="00977BCB">
      <w:pPr>
        <w:rPr>
          <w:rFonts w:cs="Arial"/>
        </w:rPr>
      </w:pPr>
      <w:r w:rsidRPr="00DC6E14">
        <w:rPr>
          <w:rFonts w:cs="Arial"/>
        </w:rPr>
        <w:t>3. Resistencia: denso</w:t>
      </w:r>
    </w:p>
    <w:p w:rsidR="00977BCB" w:rsidRPr="00DC6E14" w:rsidRDefault="00977BCB" w:rsidP="00977BCB">
      <w:pPr>
        <w:rPr>
          <w:rFonts w:cs="Arial"/>
        </w:rPr>
      </w:pPr>
      <w:r w:rsidRPr="00DC6E14">
        <w:rPr>
          <w:rFonts w:cs="Arial"/>
        </w:rPr>
        <w:lastRenderedPageBreak/>
        <w:t>4. Humedad: seco</w:t>
      </w:r>
    </w:p>
    <w:p w:rsidR="00977BCB" w:rsidRPr="00DC6E14" w:rsidRDefault="00977BCB" w:rsidP="00977BCB">
      <w:pPr>
        <w:rPr>
          <w:rFonts w:cs="Arial"/>
        </w:rPr>
      </w:pPr>
      <w:r w:rsidRPr="00DC6E14">
        <w:rPr>
          <w:rFonts w:cs="Arial"/>
        </w:rPr>
        <w:t>5. Espesor: &lt; 8.0m</w:t>
      </w: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num="2" w:space="708"/>
          <w:docGrid w:linePitch="360"/>
        </w:sectPr>
      </w:pPr>
      <w:r w:rsidRPr="00DC6E14">
        <w:rPr>
          <w:rFonts w:cs="Arial"/>
        </w:rPr>
        <w:t xml:space="preserve">6. Carbonatos: N             </w:t>
      </w:r>
    </w:p>
    <w:p w:rsidR="00977BCB" w:rsidRPr="00DC6E14" w:rsidRDefault="00977BCB" w:rsidP="00977BCB">
      <w:pPr>
        <w:rPr>
          <w:rFonts w:cs="Arial"/>
        </w:rPr>
      </w:pPr>
      <w:r w:rsidRPr="00DC6E14">
        <w:rPr>
          <w:rFonts w:cs="Arial"/>
        </w:rPr>
        <w:lastRenderedPageBreak/>
        <w:t>7. Constituyentes:</w:t>
      </w:r>
    </w:p>
    <w:p w:rsidR="00977BCB" w:rsidRPr="00DC6E14" w:rsidRDefault="00977BCB" w:rsidP="00977BCB">
      <w:pPr>
        <w:rPr>
          <w:rFonts w:cs="Arial"/>
        </w:rPr>
      </w:pPr>
      <w:r w:rsidRPr="00DC6E14">
        <w:rPr>
          <w:rFonts w:cs="Arial"/>
        </w:rPr>
        <w:t>Tipo</w:t>
      </w:r>
      <w:r w:rsidRPr="00DC6E14">
        <w:rPr>
          <w:rFonts w:cs="Arial"/>
        </w:rPr>
        <w:tab/>
      </w:r>
      <w:r w:rsidRPr="00DC6E14">
        <w:rPr>
          <w:rFonts w:cs="Arial"/>
        </w:rPr>
        <w:tab/>
        <w:t xml:space="preserve">% Aprox. </w:t>
      </w:r>
    </w:p>
    <w:p w:rsidR="00977BCB" w:rsidRPr="00DC6E14" w:rsidRDefault="00977BCB" w:rsidP="00977BCB">
      <w:pPr>
        <w:rPr>
          <w:rFonts w:cs="Arial"/>
        </w:rPr>
      </w:pPr>
      <w:r w:rsidRPr="00DC6E14">
        <w:rPr>
          <w:rFonts w:cs="Arial"/>
        </w:rPr>
        <w:t>Gravas</w:t>
      </w:r>
      <w:r w:rsidRPr="00DC6E14">
        <w:rPr>
          <w:rFonts w:cs="Arial"/>
        </w:rPr>
        <w:tab/>
        <w:t>10</w:t>
      </w:r>
    </w:p>
    <w:p w:rsidR="00977BCB" w:rsidRPr="00DC6E14" w:rsidRDefault="00977BCB" w:rsidP="00977BCB">
      <w:pPr>
        <w:rPr>
          <w:rFonts w:cs="Arial"/>
        </w:rPr>
      </w:pPr>
      <w:r w:rsidRPr="00DC6E14">
        <w:rPr>
          <w:rFonts w:cs="Arial"/>
        </w:rPr>
        <w:t>Arena</w:t>
      </w:r>
      <w:r w:rsidRPr="00DC6E14">
        <w:rPr>
          <w:rFonts w:cs="Arial"/>
        </w:rPr>
        <w:tab/>
      </w:r>
      <w:r w:rsidRPr="00DC6E14">
        <w:rPr>
          <w:rFonts w:cs="Arial"/>
        </w:rPr>
        <w:tab/>
        <w:t>65</w:t>
      </w:r>
    </w:p>
    <w:p w:rsidR="00977BCB" w:rsidRPr="00DC6E14" w:rsidRDefault="00977BCB" w:rsidP="00977BCB">
      <w:pPr>
        <w:rPr>
          <w:rFonts w:cs="Arial"/>
        </w:rPr>
      </w:pPr>
      <w:r w:rsidRPr="00DC6E14">
        <w:rPr>
          <w:rFonts w:cs="Arial"/>
        </w:rPr>
        <w:t>Finos</w:t>
      </w:r>
      <w:r w:rsidRPr="00DC6E14">
        <w:rPr>
          <w:rFonts w:cs="Arial"/>
        </w:rPr>
        <w:tab/>
      </w:r>
      <w:r w:rsidRPr="00DC6E14">
        <w:rPr>
          <w:rFonts w:cs="Arial"/>
        </w:rPr>
        <w:tab/>
        <w:t>25</w:t>
      </w:r>
    </w:p>
    <w:p w:rsidR="00977BCB" w:rsidRPr="00DC6E14" w:rsidRDefault="00977BCB" w:rsidP="00977BCB">
      <w:pPr>
        <w:rPr>
          <w:rFonts w:cs="Arial"/>
        </w:rPr>
      </w:pPr>
    </w:p>
    <w:p w:rsidR="00977BCB" w:rsidRPr="00DC6E14" w:rsidRDefault="00977BCB" w:rsidP="00977BCB">
      <w:pPr>
        <w:rPr>
          <w:rFonts w:cs="Arial"/>
        </w:rPr>
      </w:pPr>
      <w:r w:rsidRPr="00DC6E14">
        <w:rPr>
          <w:rFonts w:cs="Arial"/>
        </w:rPr>
        <w:t>8. Para suelos de grano grueso:</w:t>
      </w:r>
    </w:p>
    <w:p w:rsidR="00977BCB" w:rsidRPr="00DC6E14" w:rsidRDefault="00977BCB" w:rsidP="00977BCB">
      <w:pPr>
        <w:rPr>
          <w:rFonts w:cs="Arial"/>
        </w:rPr>
      </w:pPr>
      <w:r w:rsidRPr="00DC6E14">
        <w:rPr>
          <w:rFonts w:cs="Arial"/>
        </w:rPr>
        <w:t>Gradación: mal gradada</w:t>
      </w:r>
    </w:p>
    <w:p w:rsidR="00977BCB" w:rsidRPr="00DC6E14" w:rsidRDefault="00977BCB" w:rsidP="00977BCB">
      <w:pPr>
        <w:rPr>
          <w:rFonts w:cs="Arial"/>
        </w:rPr>
      </w:pPr>
      <w:r w:rsidRPr="00DC6E14">
        <w:rPr>
          <w:rFonts w:cs="Arial"/>
        </w:rPr>
        <w:t>Forma de partícula: an</w:t>
      </w:r>
    </w:p>
    <w:p w:rsidR="00977BCB" w:rsidRPr="00DC6E14" w:rsidRDefault="00977BCB" w:rsidP="00977BCB">
      <w:pPr>
        <w:rPr>
          <w:rFonts w:cs="Arial"/>
        </w:rPr>
      </w:pPr>
      <w:r w:rsidRPr="00DC6E14">
        <w:rPr>
          <w:rFonts w:cs="Arial"/>
        </w:rPr>
        <w:t>9. Para suelos de grano fino:</w:t>
      </w:r>
    </w:p>
    <w:p w:rsidR="00977BCB" w:rsidRPr="00DC6E14" w:rsidRDefault="00977BCB" w:rsidP="00977BCB">
      <w:pPr>
        <w:rPr>
          <w:rFonts w:cs="Arial"/>
        </w:rPr>
      </w:pPr>
      <w:r w:rsidRPr="00DC6E14">
        <w:rPr>
          <w:rFonts w:cs="Arial"/>
        </w:rPr>
        <w:t xml:space="preserve">Plasticidad: </w:t>
      </w:r>
    </w:p>
    <w:p w:rsidR="00977BCB" w:rsidRPr="00DC6E14" w:rsidRDefault="00977BCB" w:rsidP="00977BCB">
      <w:pPr>
        <w:rPr>
          <w:rFonts w:cs="Arial"/>
        </w:rPr>
      </w:pPr>
      <w:r w:rsidRPr="00DC6E14">
        <w:rPr>
          <w:rFonts w:cs="Arial"/>
        </w:rPr>
        <w:t xml:space="preserve">Adhesividad: </w:t>
      </w:r>
    </w:p>
    <w:p w:rsidR="00977BCB" w:rsidRPr="00DC6E14" w:rsidRDefault="00977BCB" w:rsidP="00977BCB">
      <w:pPr>
        <w:rPr>
          <w:rFonts w:cs="Arial"/>
        </w:rPr>
      </w:pPr>
      <w:r w:rsidRPr="00DC6E14">
        <w:rPr>
          <w:rFonts w:cs="Arial"/>
        </w:rPr>
        <w:t>Clasificación: arenas medias más limos y gravas gruesas</w:t>
      </w:r>
    </w:p>
    <w:p w:rsidR="00977BCB" w:rsidRPr="00DC6E14" w:rsidRDefault="00977BCB" w:rsidP="00977BCB">
      <w:pPr>
        <w:rPr>
          <w:rFonts w:cs="Arial"/>
        </w:rPr>
      </w:pPr>
    </w:p>
    <w:p w:rsidR="00977BCB" w:rsidRPr="00DC6E14" w:rsidRDefault="00977BCB" w:rsidP="00977BCB">
      <w:pPr>
        <w:rPr>
          <w:rFonts w:cs="Arial"/>
        </w:rPr>
      </w:pPr>
      <w:r w:rsidRPr="00DC6E14">
        <w:rPr>
          <w:rFonts w:cs="Arial"/>
        </w:rPr>
        <w:t>Observaciones: Km 6320, margen izquierda aguas arriba</w:t>
      </w:r>
    </w:p>
    <w:p w:rsidR="00261090" w:rsidRPr="00DC6E14" w:rsidRDefault="00261090" w:rsidP="00977BCB">
      <w:pPr>
        <w:rPr>
          <w:rFonts w:cs="Arial"/>
        </w:rPr>
      </w:pPr>
    </w:p>
    <w:p w:rsidR="00261090" w:rsidRPr="00DC6E14" w:rsidRDefault="00261090" w:rsidP="00977BCB">
      <w:pPr>
        <w:rPr>
          <w:rFonts w:cs="Arial"/>
        </w:rPr>
      </w:pPr>
    </w:p>
    <w:p w:rsidR="00261090" w:rsidRPr="00DC6E14" w:rsidRDefault="00261090" w:rsidP="00977BCB">
      <w:pPr>
        <w:rPr>
          <w:rFonts w:cs="Arial"/>
        </w:rPr>
      </w:pPr>
    </w:p>
    <w:p w:rsidR="00977BCB" w:rsidRPr="00DC6E14" w:rsidRDefault="00977BCB" w:rsidP="00977BCB">
      <w:pPr>
        <w:rPr>
          <w:rFonts w:cs="Arial"/>
        </w:rPr>
      </w:pPr>
    </w:p>
    <w:p w:rsidR="00977BCB" w:rsidRPr="00DC6E14" w:rsidRDefault="00977BCB" w:rsidP="009C5CA2">
      <w:pPr>
        <w:pBdr>
          <w:bottom w:val="single" w:sz="4" w:space="1" w:color="auto"/>
        </w:pBdr>
        <w:spacing w:after="160"/>
        <w:jc w:val="center"/>
        <w:rPr>
          <w:rFonts w:cs="Arial"/>
        </w:rPr>
      </w:pPr>
      <w:r w:rsidRPr="00DC6E14">
        <w:rPr>
          <w:rFonts w:cs="Arial"/>
        </w:rPr>
        <w:lastRenderedPageBreak/>
        <w:t>CLASIFICACIÓN VISUAL DE SUELOS</w:t>
      </w:r>
    </w:p>
    <w:p w:rsidR="00977BCB" w:rsidRPr="00DC6E14" w:rsidRDefault="00977BCB" w:rsidP="009C5CA2">
      <w:pPr>
        <w:pBdr>
          <w:bottom w:val="single" w:sz="4" w:space="1" w:color="auto"/>
        </w:pBdr>
        <w:spacing w:after="160"/>
        <w:rPr>
          <w:rFonts w:cs="Arial"/>
        </w:rPr>
      </w:pPr>
      <w:r w:rsidRPr="00DC6E14">
        <w:rPr>
          <w:rFonts w:cs="Arial"/>
        </w:rPr>
        <w:t>FICHA DE DATOS: 17</w:t>
      </w:r>
    </w:p>
    <w:p w:rsidR="00977BCB" w:rsidRPr="00DC6E14" w:rsidRDefault="00977BCB" w:rsidP="00977BCB">
      <w:pPr>
        <w:rPr>
          <w:rFonts w:cs="Arial"/>
        </w:rPr>
      </w:pPr>
      <w:r w:rsidRPr="00DC6E14">
        <w:rPr>
          <w:rFonts w:cs="Arial"/>
          <w:noProof/>
          <w:lang w:eastAsia="es-PE"/>
        </w:rPr>
        <w:drawing>
          <wp:inline distT="0" distB="0" distL="0" distR="0" wp14:anchorId="1CB22E7F" wp14:editId="7AAE804C">
            <wp:extent cx="4762095" cy="3572540"/>
            <wp:effectExtent l="0" t="0" r="635" b="8890"/>
            <wp:docPr id="118" name="Imagen 118" descr="E:\TESIS\DCIM\1raSalida\P1020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ESIS\DCIM\1raSalida\P1020660.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771206" cy="3579375"/>
                    </a:xfrm>
                    <a:prstGeom prst="rect">
                      <a:avLst/>
                    </a:prstGeom>
                    <a:noFill/>
                    <a:ln>
                      <a:noFill/>
                    </a:ln>
                  </pic:spPr>
                </pic:pic>
              </a:graphicData>
            </a:graphic>
          </wp:inline>
        </w:drawing>
      </w:r>
    </w:p>
    <w:p w:rsidR="00977BCB" w:rsidRPr="00DC6E14" w:rsidRDefault="00977BCB" w:rsidP="00977BCB">
      <w:pPr>
        <w:rPr>
          <w:rFonts w:cs="Arial"/>
        </w:rPr>
      </w:pPr>
      <w:r w:rsidRPr="00DC6E14">
        <w:rPr>
          <w:rFonts w:cs="Arial"/>
        </w:rPr>
        <w:t>Tipo de depósito: coluvial</w:t>
      </w:r>
    </w:p>
    <w:p w:rsidR="00977BCB" w:rsidRPr="00DC6E14" w:rsidRDefault="00977BCB" w:rsidP="00977BCB">
      <w:pPr>
        <w:rPr>
          <w:rFonts w:cs="Arial"/>
        </w:rPr>
      </w:pPr>
      <w:r w:rsidRPr="00DC6E14">
        <w:rPr>
          <w:rFonts w:cs="Arial"/>
        </w:rPr>
        <w:t>Coordenadas UTM: 773757 &amp; 9203379</w:t>
      </w:r>
    </w:p>
    <w:p w:rsidR="00977BCB" w:rsidRPr="00DC6E14" w:rsidRDefault="00977BCB" w:rsidP="00977BCB">
      <w:pPr>
        <w:rPr>
          <w:rFonts w:cs="Arial"/>
        </w:rPr>
      </w:pPr>
      <w:r w:rsidRPr="00DC6E14">
        <w:rPr>
          <w:rFonts w:cs="Arial"/>
        </w:rPr>
        <w:t>Fecha: 17-03-17</w:t>
      </w:r>
    </w:p>
    <w:p w:rsidR="00977BCB" w:rsidRPr="00DC6E14" w:rsidRDefault="00977BCB" w:rsidP="00977BCB">
      <w:pPr>
        <w:rPr>
          <w:rFonts w:cs="Arial"/>
        </w:rPr>
      </w:pP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p>
    <w:p w:rsidR="00977BCB" w:rsidRPr="00DC6E14" w:rsidRDefault="00977BCB" w:rsidP="00977BCB">
      <w:pPr>
        <w:rPr>
          <w:rFonts w:cs="Arial"/>
        </w:rPr>
      </w:pPr>
      <w:r w:rsidRPr="00DC6E14">
        <w:rPr>
          <w:rFonts w:cs="Arial"/>
        </w:rPr>
        <w:lastRenderedPageBreak/>
        <w:t>1. Color: marrón claro</w:t>
      </w:r>
    </w:p>
    <w:p w:rsidR="00977BCB" w:rsidRPr="00DC6E14" w:rsidRDefault="00977BCB" w:rsidP="00977BCB">
      <w:pPr>
        <w:rPr>
          <w:rFonts w:cs="Arial"/>
        </w:rPr>
      </w:pPr>
      <w:r w:rsidRPr="00DC6E14">
        <w:rPr>
          <w:rFonts w:cs="Arial"/>
        </w:rPr>
        <w:t>2. Textura: fina</w:t>
      </w:r>
    </w:p>
    <w:p w:rsidR="00977BCB" w:rsidRPr="00DC6E14" w:rsidRDefault="00977BCB" w:rsidP="00977BCB">
      <w:pPr>
        <w:rPr>
          <w:rFonts w:cs="Arial"/>
        </w:rPr>
      </w:pPr>
      <w:r w:rsidRPr="00DC6E14">
        <w:rPr>
          <w:rFonts w:cs="Arial"/>
        </w:rPr>
        <w:t>3. Resistencia: firme</w:t>
      </w:r>
    </w:p>
    <w:p w:rsidR="00977BCB" w:rsidRPr="00DC6E14" w:rsidRDefault="00977BCB" w:rsidP="00977BCB">
      <w:pPr>
        <w:rPr>
          <w:rFonts w:cs="Arial"/>
        </w:rPr>
      </w:pPr>
      <w:r w:rsidRPr="00DC6E14">
        <w:rPr>
          <w:rFonts w:cs="Arial"/>
        </w:rPr>
        <w:lastRenderedPageBreak/>
        <w:t>4. Humedad: húmedo</w:t>
      </w:r>
    </w:p>
    <w:p w:rsidR="00977BCB" w:rsidRPr="00DC6E14" w:rsidRDefault="00977BCB" w:rsidP="00977BCB">
      <w:pPr>
        <w:rPr>
          <w:rFonts w:cs="Arial"/>
        </w:rPr>
      </w:pPr>
      <w:r w:rsidRPr="00DC6E14">
        <w:rPr>
          <w:rFonts w:cs="Arial"/>
        </w:rPr>
        <w:t>5. Espesor: &lt; 5m</w:t>
      </w: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num="2" w:space="566"/>
          <w:docGrid w:linePitch="360"/>
        </w:sectPr>
      </w:pPr>
      <w:r w:rsidRPr="00DC6E14">
        <w:rPr>
          <w:rFonts w:cs="Arial"/>
        </w:rPr>
        <w:t xml:space="preserve">6. Carbonatos: N             </w:t>
      </w:r>
    </w:p>
    <w:p w:rsidR="00977BCB" w:rsidRPr="00DC6E14" w:rsidRDefault="00977BCB" w:rsidP="00977BCB">
      <w:pPr>
        <w:rPr>
          <w:rFonts w:cs="Arial"/>
        </w:rPr>
      </w:pPr>
      <w:r w:rsidRPr="00DC6E14">
        <w:rPr>
          <w:rFonts w:cs="Arial"/>
        </w:rPr>
        <w:lastRenderedPageBreak/>
        <w:t>7. Constituyentes:</w:t>
      </w:r>
    </w:p>
    <w:p w:rsidR="00977BCB" w:rsidRPr="00DC6E14" w:rsidRDefault="00977BCB" w:rsidP="00977BCB">
      <w:pPr>
        <w:rPr>
          <w:rFonts w:cs="Arial"/>
        </w:rPr>
      </w:pPr>
      <w:r w:rsidRPr="00DC6E14">
        <w:rPr>
          <w:rFonts w:cs="Arial"/>
        </w:rPr>
        <w:t>Tipo</w:t>
      </w:r>
      <w:r w:rsidRPr="00DC6E14">
        <w:rPr>
          <w:rFonts w:cs="Arial"/>
        </w:rPr>
        <w:tab/>
      </w:r>
      <w:r w:rsidRPr="00DC6E14">
        <w:rPr>
          <w:rFonts w:cs="Arial"/>
        </w:rPr>
        <w:tab/>
        <w:t xml:space="preserve">% Aprox.  </w:t>
      </w:r>
    </w:p>
    <w:p w:rsidR="00977BCB" w:rsidRPr="00DC6E14" w:rsidRDefault="00977BCB" w:rsidP="00977BCB">
      <w:pPr>
        <w:rPr>
          <w:rFonts w:cs="Arial"/>
        </w:rPr>
      </w:pPr>
      <w:r w:rsidRPr="00DC6E14">
        <w:rPr>
          <w:rFonts w:cs="Arial"/>
        </w:rPr>
        <w:t>Grava</w:t>
      </w:r>
      <w:r w:rsidRPr="00DC6E14">
        <w:rPr>
          <w:rFonts w:cs="Arial"/>
        </w:rPr>
        <w:tab/>
      </w:r>
      <w:r w:rsidRPr="00DC6E14">
        <w:rPr>
          <w:rFonts w:cs="Arial"/>
        </w:rPr>
        <w:tab/>
        <w:t>15</w:t>
      </w:r>
    </w:p>
    <w:p w:rsidR="00977BCB" w:rsidRPr="00DC6E14" w:rsidRDefault="00977BCB" w:rsidP="00977BCB">
      <w:pPr>
        <w:rPr>
          <w:rFonts w:cs="Arial"/>
        </w:rPr>
      </w:pPr>
      <w:r w:rsidRPr="00DC6E14">
        <w:rPr>
          <w:rFonts w:cs="Arial"/>
        </w:rPr>
        <w:t>Arena</w:t>
      </w:r>
      <w:r w:rsidRPr="00DC6E14">
        <w:rPr>
          <w:rFonts w:cs="Arial"/>
        </w:rPr>
        <w:tab/>
      </w:r>
      <w:r w:rsidRPr="00DC6E14">
        <w:rPr>
          <w:rFonts w:cs="Arial"/>
        </w:rPr>
        <w:tab/>
        <w:t>30</w:t>
      </w:r>
    </w:p>
    <w:p w:rsidR="00977BCB" w:rsidRPr="00DC6E14" w:rsidRDefault="00977BCB" w:rsidP="00977BCB">
      <w:pPr>
        <w:rPr>
          <w:rFonts w:cs="Arial"/>
        </w:rPr>
      </w:pPr>
      <w:r w:rsidRPr="00DC6E14">
        <w:rPr>
          <w:rFonts w:cs="Arial"/>
        </w:rPr>
        <w:t>Finos</w:t>
      </w:r>
      <w:r w:rsidRPr="00DC6E14">
        <w:rPr>
          <w:rFonts w:cs="Arial"/>
        </w:rPr>
        <w:tab/>
      </w:r>
      <w:r w:rsidRPr="00DC6E14">
        <w:rPr>
          <w:rFonts w:cs="Arial"/>
        </w:rPr>
        <w:tab/>
        <w:t>55</w:t>
      </w:r>
    </w:p>
    <w:p w:rsidR="00977BCB" w:rsidRPr="00DC6E14" w:rsidRDefault="00977BCB" w:rsidP="00977BCB">
      <w:pPr>
        <w:rPr>
          <w:rFonts w:cs="Arial"/>
        </w:rPr>
      </w:pPr>
    </w:p>
    <w:p w:rsidR="00977BCB" w:rsidRPr="00DC6E14" w:rsidRDefault="00977BCB" w:rsidP="00977BCB">
      <w:pPr>
        <w:rPr>
          <w:rFonts w:cs="Arial"/>
        </w:rPr>
      </w:pPr>
      <w:r w:rsidRPr="00DC6E14">
        <w:rPr>
          <w:rFonts w:cs="Arial"/>
        </w:rPr>
        <w:t>8. Para suelos de grano grueso:</w:t>
      </w:r>
    </w:p>
    <w:p w:rsidR="00977BCB" w:rsidRPr="00DC6E14" w:rsidRDefault="00977BCB" w:rsidP="00977BCB">
      <w:pPr>
        <w:rPr>
          <w:rFonts w:cs="Arial"/>
        </w:rPr>
      </w:pPr>
      <w:r w:rsidRPr="00DC6E14">
        <w:rPr>
          <w:rFonts w:cs="Arial"/>
        </w:rPr>
        <w:t xml:space="preserve">Gradación: </w:t>
      </w:r>
    </w:p>
    <w:p w:rsidR="00977BCB" w:rsidRPr="00DC6E14" w:rsidRDefault="00977BCB" w:rsidP="00977BCB">
      <w:pPr>
        <w:rPr>
          <w:rFonts w:cs="Arial"/>
        </w:rPr>
      </w:pPr>
      <w:r w:rsidRPr="00DC6E14">
        <w:rPr>
          <w:rFonts w:cs="Arial"/>
        </w:rPr>
        <w:t xml:space="preserve">Forma de partícula: </w:t>
      </w:r>
    </w:p>
    <w:p w:rsidR="00977BCB" w:rsidRPr="00DC6E14" w:rsidRDefault="00977BCB" w:rsidP="00977BCB">
      <w:pPr>
        <w:rPr>
          <w:rFonts w:cs="Arial"/>
        </w:rPr>
      </w:pPr>
      <w:r w:rsidRPr="00DC6E14">
        <w:rPr>
          <w:rFonts w:cs="Arial"/>
        </w:rPr>
        <w:t>9. Para suelos de grano fino:</w:t>
      </w:r>
    </w:p>
    <w:p w:rsidR="00977BCB" w:rsidRPr="00DC6E14" w:rsidRDefault="00977BCB" w:rsidP="00977BCB">
      <w:pPr>
        <w:rPr>
          <w:rFonts w:cs="Arial"/>
        </w:rPr>
      </w:pPr>
      <w:r w:rsidRPr="00DC6E14">
        <w:rPr>
          <w:rFonts w:cs="Arial"/>
        </w:rPr>
        <w:t>Plasticidad: 2</w:t>
      </w:r>
    </w:p>
    <w:p w:rsidR="00977BCB" w:rsidRPr="00DC6E14" w:rsidRDefault="00977BCB" w:rsidP="00977BCB">
      <w:pPr>
        <w:rPr>
          <w:rFonts w:cs="Arial"/>
        </w:rPr>
      </w:pPr>
      <w:r w:rsidRPr="00DC6E14">
        <w:rPr>
          <w:rFonts w:cs="Arial"/>
        </w:rPr>
        <w:t>Adhesividad: 2</w:t>
      </w:r>
    </w:p>
    <w:p w:rsidR="00977BCB" w:rsidRPr="00DC6E14" w:rsidRDefault="00977BCB" w:rsidP="00977BCB">
      <w:pPr>
        <w:rPr>
          <w:rFonts w:cs="Arial"/>
        </w:rPr>
      </w:pPr>
      <w:r w:rsidRPr="00DC6E14">
        <w:rPr>
          <w:rFonts w:cs="Arial"/>
        </w:rPr>
        <w:t>Clasificación: arcillas más arenas medias y gravas finas</w:t>
      </w:r>
    </w:p>
    <w:p w:rsidR="00977BCB" w:rsidRPr="00DC6E14" w:rsidRDefault="00977BCB" w:rsidP="00977BCB">
      <w:pPr>
        <w:rPr>
          <w:rFonts w:cs="Arial"/>
        </w:rPr>
      </w:pPr>
    </w:p>
    <w:p w:rsidR="00977BCB" w:rsidRPr="00DC6E14" w:rsidRDefault="00977BCB" w:rsidP="00977BCB">
      <w:pPr>
        <w:rPr>
          <w:rFonts w:cs="Arial"/>
        </w:rPr>
      </w:pPr>
      <w:r w:rsidRPr="00DC6E14">
        <w:rPr>
          <w:rFonts w:cs="Arial"/>
        </w:rPr>
        <w:t>Observaciones: Km 6840, margen derecha aguas arriba</w:t>
      </w:r>
    </w:p>
    <w:p w:rsidR="00261090" w:rsidRPr="00DC6E14" w:rsidRDefault="00261090" w:rsidP="00977BCB">
      <w:pPr>
        <w:rPr>
          <w:rFonts w:cs="Arial"/>
        </w:rPr>
      </w:pPr>
    </w:p>
    <w:p w:rsidR="00261090" w:rsidRPr="00DC6E14" w:rsidRDefault="00261090" w:rsidP="00977BCB">
      <w:pPr>
        <w:rPr>
          <w:rFonts w:cs="Arial"/>
        </w:rPr>
      </w:pPr>
    </w:p>
    <w:p w:rsidR="00261090" w:rsidRPr="00DC6E14" w:rsidRDefault="00261090" w:rsidP="00977BCB">
      <w:pPr>
        <w:rPr>
          <w:rFonts w:cs="Arial"/>
        </w:rPr>
      </w:pPr>
    </w:p>
    <w:p w:rsidR="00261090" w:rsidRPr="00DC6E14" w:rsidRDefault="00261090" w:rsidP="00977BCB">
      <w:pPr>
        <w:rPr>
          <w:rFonts w:cs="Arial"/>
        </w:rPr>
      </w:pPr>
    </w:p>
    <w:p w:rsidR="00977BCB" w:rsidRPr="00DC6E14" w:rsidRDefault="00977BCB" w:rsidP="00977BCB">
      <w:pPr>
        <w:rPr>
          <w:rFonts w:cs="Arial"/>
        </w:rPr>
      </w:pPr>
    </w:p>
    <w:p w:rsidR="00977BCB" w:rsidRPr="00DC6E14" w:rsidRDefault="00977BCB" w:rsidP="009C5CA2">
      <w:pPr>
        <w:spacing w:after="160"/>
        <w:jc w:val="center"/>
        <w:rPr>
          <w:rFonts w:cs="Arial"/>
        </w:rPr>
      </w:pPr>
      <w:r w:rsidRPr="00DC6E14">
        <w:rPr>
          <w:rFonts w:cs="Arial"/>
        </w:rPr>
        <w:lastRenderedPageBreak/>
        <w:t>CLASIFICACIÓN VISUAL DE SUELOS</w:t>
      </w:r>
    </w:p>
    <w:p w:rsidR="00977BCB" w:rsidRPr="00DC6E14" w:rsidRDefault="00977BCB" w:rsidP="009C5CA2">
      <w:pPr>
        <w:pBdr>
          <w:bottom w:val="single" w:sz="4" w:space="1" w:color="auto"/>
        </w:pBdr>
        <w:spacing w:after="160"/>
        <w:rPr>
          <w:rFonts w:cs="Arial"/>
        </w:rPr>
      </w:pPr>
      <w:r w:rsidRPr="00DC6E14">
        <w:rPr>
          <w:rFonts w:cs="Arial"/>
        </w:rPr>
        <w:t>FICHA DE DATOS: 18</w:t>
      </w:r>
    </w:p>
    <w:p w:rsidR="00977BCB" w:rsidRPr="00DC6E14" w:rsidRDefault="00977BCB" w:rsidP="00977BCB">
      <w:pPr>
        <w:rPr>
          <w:rFonts w:cs="Arial"/>
        </w:rPr>
      </w:pPr>
      <w:r w:rsidRPr="00DC6E14">
        <w:rPr>
          <w:rFonts w:cs="Arial"/>
          <w:noProof/>
          <w:lang w:eastAsia="es-PE"/>
        </w:rPr>
        <w:drawing>
          <wp:inline distT="0" distB="0" distL="0" distR="0" wp14:anchorId="137CCC5D" wp14:editId="35B8BCDD">
            <wp:extent cx="4763386" cy="3573508"/>
            <wp:effectExtent l="0" t="0" r="0" b="8255"/>
            <wp:docPr id="119" name="Imagen 119" descr="E:\TESIS\DCIM\1raSalida\P1020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ESIS\DCIM\1raSalida\P102067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776698" cy="3583495"/>
                    </a:xfrm>
                    <a:prstGeom prst="rect">
                      <a:avLst/>
                    </a:prstGeom>
                    <a:noFill/>
                    <a:ln>
                      <a:noFill/>
                    </a:ln>
                  </pic:spPr>
                </pic:pic>
              </a:graphicData>
            </a:graphic>
          </wp:inline>
        </w:drawing>
      </w:r>
    </w:p>
    <w:p w:rsidR="00977BCB" w:rsidRPr="00DC6E14" w:rsidRDefault="00977BCB" w:rsidP="00977BCB">
      <w:pPr>
        <w:rPr>
          <w:rFonts w:cs="Arial"/>
        </w:rPr>
      </w:pPr>
      <w:r w:rsidRPr="00DC6E14">
        <w:rPr>
          <w:rFonts w:cs="Arial"/>
        </w:rPr>
        <w:t>Tipo de depósito: coluvial</w:t>
      </w:r>
    </w:p>
    <w:p w:rsidR="00977BCB" w:rsidRPr="00DC6E14" w:rsidRDefault="00977BCB" w:rsidP="00977BCB">
      <w:pPr>
        <w:rPr>
          <w:rFonts w:cs="Arial"/>
        </w:rPr>
      </w:pPr>
      <w:r w:rsidRPr="00DC6E14">
        <w:rPr>
          <w:rFonts w:cs="Arial"/>
        </w:rPr>
        <w:t>Coordenadas UTM: 773553 &amp; 9203254</w:t>
      </w:r>
    </w:p>
    <w:p w:rsidR="00977BCB" w:rsidRPr="00DC6E14" w:rsidRDefault="00977BCB" w:rsidP="00977BCB">
      <w:pPr>
        <w:rPr>
          <w:rFonts w:cs="Arial"/>
        </w:rPr>
      </w:pPr>
      <w:r w:rsidRPr="00DC6E14">
        <w:rPr>
          <w:rFonts w:cs="Arial"/>
        </w:rPr>
        <w:t>Fecha: 17-03-17</w:t>
      </w:r>
    </w:p>
    <w:p w:rsidR="00977BCB" w:rsidRPr="00DC6E14" w:rsidRDefault="00977BCB" w:rsidP="00977BCB">
      <w:pPr>
        <w:rPr>
          <w:rFonts w:cs="Arial"/>
        </w:rPr>
      </w:pP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p>
    <w:p w:rsidR="00977BCB" w:rsidRPr="00DC6E14" w:rsidRDefault="00977BCB" w:rsidP="00977BCB">
      <w:pPr>
        <w:rPr>
          <w:rFonts w:cs="Arial"/>
        </w:rPr>
      </w:pPr>
      <w:r w:rsidRPr="00DC6E14">
        <w:rPr>
          <w:rFonts w:cs="Arial"/>
        </w:rPr>
        <w:lastRenderedPageBreak/>
        <w:t>1. Color: marrón rojizo</w:t>
      </w:r>
    </w:p>
    <w:p w:rsidR="00977BCB" w:rsidRPr="00DC6E14" w:rsidRDefault="00977BCB" w:rsidP="00977BCB">
      <w:pPr>
        <w:rPr>
          <w:rFonts w:cs="Arial"/>
        </w:rPr>
      </w:pPr>
      <w:r w:rsidRPr="00DC6E14">
        <w:rPr>
          <w:rFonts w:cs="Arial"/>
        </w:rPr>
        <w:t>2. Textura: gruesa</w:t>
      </w:r>
    </w:p>
    <w:p w:rsidR="00977BCB" w:rsidRPr="00DC6E14" w:rsidRDefault="00977BCB" w:rsidP="00977BCB">
      <w:pPr>
        <w:rPr>
          <w:rFonts w:cs="Arial"/>
        </w:rPr>
      </w:pPr>
      <w:r w:rsidRPr="00DC6E14">
        <w:rPr>
          <w:rFonts w:cs="Arial"/>
        </w:rPr>
        <w:t>3. Resistencia: suelto</w:t>
      </w:r>
    </w:p>
    <w:p w:rsidR="00977BCB" w:rsidRPr="00DC6E14" w:rsidRDefault="00977BCB" w:rsidP="00977BCB">
      <w:pPr>
        <w:rPr>
          <w:rFonts w:cs="Arial"/>
        </w:rPr>
      </w:pPr>
      <w:r w:rsidRPr="00DC6E14">
        <w:rPr>
          <w:rFonts w:cs="Arial"/>
        </w:rPr>
        <w:lastRenderedPageBreak/>
        <w:t>4. Humedad: húmedo</w:t>
      </w:r>
    </w:p>
    <w:p w:rsidR="00977BCB" w:rsidRPr="00DC6E14" w:rsidRDefault="00977BCB" w:rsidP="00977BCB">
      <w:pPr>
        <w:rPr>
          <w:rFonts w:cs="Arial"/>
        </w:rPr>
      </w:pPr>
      <w:r w:rsidRPr="00DC6E14">
        <w:rPr>
          <w:rFonts w:cs="Arial"/>
        </w:rPr>
        <w:t>5. Espesor: &lt; 50m</w:t>
      </w: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num="2" w:space="708"/>
          <w:docGrid w:linePitch="360"/>
        </w:sectPr>
      </w:pPr>
      <w:r w:rsidRPr="00DC6E14">
        <w:rPr>
          <w:rFonts w:cs="Arial"/>
        </w:rPr>
        <w:t xml:space="preserve">6. Carbonatos: N            </w:t>
      </w:r>
    </w:p>
    <w:p w:rsidR="00977BCB" w:rsidRPr="00DC6E14" w:rsidRDefault="00977BCB" w:rsidP="00977BCB">
      <w:pPr>
        <w:rPr>
          <w:rFonts w:cs="Arial"/>
        </w:rPr>
      </w:pPr>
      <w:r w:rsidRPr="00DC6E14">
        <w:rPr>
          <w:rFonts w:cs="Arial"/>
        </w:rPr>
        <w:lastRenderedPageBreak/>
        <w:t>7. Constituyentes:</w:t>
      </w:r>
    </w:p>
    <w:p w:rsidR="00977BCB" w:rsidRPr="00DC6E14" w:rsidRDefault="00977BCB" w:rsidP="00977BCB">
      <w:pPr>
        <w:rPr>
          <w:rFonts w:cs="Arial"/>
        </w:rPr>
      </w:pPr>
      <w:r w:rsidRPr="00DC6E14">
        <w:rPr>
          <w:rFonts w:cs="Arial"/>
        </w:rPr>
        <w:t>Tipo</w:t>
      </w:r>
      <w:r w:rsidRPr="00DC6E14">
        <w:rPr>
          <w:rFonts w:cs="Arial"/>
        </w:rPr>
        <w:tab/>
      </w:r>
      <w:r w:rsidRPr="00DC6E14">
        <w:rPr>
          <w:rFonts w:cs="Arial"/>
        </w:rPr>
        <w:tab/>
        <w:t xml:space="preserve">% Aprox. </w:t>
      </w:r>
    </w:p>
    <w:p w:rsidR="00977BCB" w:rsidRPr="00DC6E14" w:rsidRDefault="00977BCB" w:rsidP="00977BCB">
      <w:pPr>
        <w:rPr>
          <w:rFonts w:cs="Arial"/>
        </w:rPr>
      </w:pPr>
      <w:r w:rsidRPr="00DC6E14">
        <w:rPr>
          <w:rFonts w:cs="Arial"/>
        </w:rPr>
        <w:t>Gravas</w:t>
      </w:r>
      <w:r w:rsidRPr="00DC6E14">
        <w:rPr>
          <w:rFonts w:cs="Arial"/>
        </w:rPr>
        <w:tab/>
        <w:t>35</w:t>
      </w:r>
    </w:p>
    <w:p w:rsidR="00977BCB" w:rsidRPr="00DC6E14" w:rsidRDefault="00977BCB" w:rsidP="00977BCB">
      <w:pPr>
        <w:rPr>
          <w:rFonts w:cs="Arial"/>
        </w:rPr>
      </w:pPr>
      <w:r w:rsidRPr="00DC6E14">
        <w:rPr>
          <w:rFonts w:cs="Arial"/>
        </w:rPr>
        <w:t>Arena</w:t>
      </w:r>
      <w:r w:rsidRPr="00DC6E14">
        <w:rPr>
          <w:rFonts w:cs="Arial"/>
        </w:rPr>
        <w:tab/>
      </w:r>
      <w:r w:rsidRPr="00DC6E14">
        <w:rPr>
          <w:rFonts w:cs="Arial"/>
        </w:rPr>
        <w:tab/>
        <w:t>60</w:t>
      </w:r>
    </w:p>
    <w:p w:rsidR="00977BCB" w:rsidRPr="00DC6E14" w:rsidRDefault="00977BCB" w:rsidP="00977BCB">
      <w:pPr>
        <w:rPr>
          <w:rFonts w:cs="Arial"/>
        </w:rPr>
      </w:pPr>
      <w:r w:rsidRPr="00DC6E14">
        <w:rPr>
          <w:rFonts w:cs="Arial"/>
        </w:rPr>
        <w:t>Finos</w:t>
      </w:r>
      <w:r w:rsidRPr="00DC6E14">
        <w:rPr>
          <w:rFonts w:cs="Arial"/>
        </w:rPr>
        <w:tab/>
      </w:r>
      <w:r w:rsidRPr="00DC6E14">
        <w:rPr>
          <w:rFonts w:cs="Arial"/>
        </w:rPr>
        <w:tab/>
        <w:t>05</w:t>
      </w:r>
    </w:p>
    <w:p w:rsidR="00977BCB" w:rsidRPr="00DC6E14" w:rsidRDefault="00977BCB" w:rsidP="00977BCB">
      <w:pPr>
        <w:rPr>
          <w:rFonts w:cs="Arial"/>
        </w:rPr>
      </w:pPr>
    </w:p>
    <w:p w:rsidR="00977BCB" w:rsidRPr="00DC6E14" w:rsidRDefault="00977BCB" w:rsidP="00977BCB">
      <w:pPr>
        <w:rPr>
          <w:rFonts w:cs="Arial"/>
        </w:rPr>
      </w:pPr>
      <w:r w:rsidRPr="00DC6E14">
        <w:rPr>
          <w:rFonts w:cs="Arial"/>
        </w:rPr>
        <w:t>8. Para suelos de grano grueso:</w:t>
      </w:r>
    </w:p>
    <w:p w:rsidR="00977BCB" w:rsidRPr="00DC6E14" w:rsidRDefault="00977BCB" w:rsidP="00977BCB">
      <w:pPr>
        <w:rPr>
          <w:rFonts w:cs="Arial"/>
        </w:rPr>
      </w:pPr>
      <w:r w:rsidRPr="00DC6E14">
        <w:rPr>
          <w:rFonts w:cs="Arial"/>
        </w:rPr>
        <w:t>Gradación: mal gradada</w:t>
      </w:r>
    </w:p>
    <w:p w:rsidR="00977BCB" w:rsidRPr="00DC6E14" w:rsidRDefault="00977BCB" w:rsidP="00977BCB">
      <w:pPr>
        <w:rPr>
          <w:rFonts w:cs="Arial"/>
        </w:rPr>
      </w:pPr>
      <w:r w:rsidRPr="00DC6E14">
        <w:rPr>
          <w:rFonts w:cs="Arial"/>
        </w:rPr>
        <w:t>Forma de partícula: an</w:t>
      </w:r>
    </w:p>
    <w:p w:rsidR="00977BCB" w:rsidRPr="00DC6E14" w:rsidRDefault="00977BCB" w:rsidP="00977BCB">
      <w:pPr>
        <w:rPr>
          <w:rFonts w:cs="Arial"/>
        </w:rPr>
      </w:pPr>
      <w:r w:rsidRPr="00DC6E14">
        <w:rPr>
          <w:rFonts w:cs="Arial"/>
        </w:rPr>
        <w:t>9. Para suelos de grano fino:</w:t>
      </w:r>
    </w:p>
    <w:p w:rsidR="00977BCB" w:rsidRPr="00DC6E14" w:rsidRDefault="00977BCB" w:rsidP="00977BCB">
      <w:pPr>
        <w:rPr>
          <w:rFonts w:cs="Arial"/>
        </w:rPr>
      </w:pPr>
      <w:r w:rsidRPr="00DC6E14">
        <w:rPr>
          <w:rFonts w:cs="Arial"/>
        </w:rPr>
        <w:t>Plasticidad:</w:t>
      </w:r>
    </w:p>
    <w:p w:rsidR="00977BCB" w:rsidRPr="00DC6E14" w:rsidRDefault="00977BCB" w:rsidP="00977BCB">
      <w:pPr>
        <w:rPr>
          <w:rFonts w:cs="Arial"/>
        </w:rPr>
      </w:pPr>
      <w:r w:rsidRPr="00DC6E14">
        <w:rPr>
          <w:rFonts w:cs="Arial"/>
        </w:rPr>
        <w:t>Adhesividad:</w:t>
      </w:r>
    </w:p>
    <w:p w:rsidR="00977BCB" w:rsidRPr="00DC6E14" w:rsidRDefault="00977BCB" w:rsidP="00977BCB">
      <w:pPr>
        <w:rPr>
          <w:rFonts w:cs="Arial"/>
        </w:rPr>
      </w:pPr>
      <w:r w:rsidRPr="00DC6E14">
        <w:rPr>
          <w:rFonts w:cs="Arial"/>
        </w:rPr>
        <w:t>Clasificación: arenas finas más gravas finas y arcillas</w:t>
      </w:r>
    </w:p>
    <w:p w:rsidR="00977BCB" w:rsidRPr="00DC6E14" w:rsidRDefault="00977BCB" w:rsidP="00977BCB">
      <w:pPr>
        <w:rPr>
          <w:rFonts w:cs="Arial"/>
        </w:rPr>
      </w:pPr>
    </w:p>
    <w:p w:rsidR="00977BCB" w:rsidRPr="00DC6E14" w:rsidRDefault="00977BCB" w:rsidP="00977BCB">
      <w:pPr>
        <w:rPr>
          <w:rFonts w:cs="Arial"/>
        </w:rPr>
      </w:pPr>
      <w:r w:rsidRPr="00DC6E14">
        <w:rPr>
          <w:rFonts w:cs="Arial"/>
        </w:rPr>
        <w:t>Observaciones: Km 7100, margen derecha aguas arriba</w:t>
      </w:r>
    </w:p>
    <w:p w:rsidR="00261090" w:rsidRPr="00DC6E14" w:rsidRDefault="00261090" w:rsidP="00977BCB">
      <w:pPr>
        <w:rPr>
          <w:rFonts w:cs="Arial"/>
        </w:rPr>
      </w:pPr>
    </w:p>
    <w:p w:rsidR="00261090" w:rsidRPr="00DC6E14" w:rsidRDefault="00261090" w:rsidP="00977BCB">
      <w:pPr>
        <w:rPr>
          <w:rFonts w:cs="Arial"/>
        </w:rPr>
      </w:pPr>
    </w:p>
    <w:p w:rsidR="00261090" w:rsidRPr="00DC6E14" w:rsidRDefault="00261090" w:rsidP="00977BCB">
      <w:pPr>
        <w:rPr>
          <w:rFonts w:cs="Arial"/>
        </w:rPr>
      </w:pPr>
    </w:p>
    <w:p w:rsidR="00261090" w:rsidRPr="00DC6E14" w:rsidRDefault="00261090" w:rsidP="00977BCB">
      <w:pPr>
        <w:rPr>
          <w:rFonts w:cs="Arial"/>
        </w:rPr>
      </w:pPr>
    </w:p>
    <w:p w:rsidR="00977BCB" w:rsidRPr="00DC6E14" w:rsidRDefault="00977BCB" w:rsidP="00977BCB">
      <w:pPr>
        <w:rPr>
          <w:rFonts w:cs="Arial"/>
        </w:rPr>
      </w:pPr>
    </w:p>
    <w:p w:rsidR="00977BCB" w:rsidRPr="00DC6E14" w:rsidRDefault="00977BCB" w:rsidP="009C5CA2">
      <w:pPr>
        <w:spacing w:after="160"/>
        <w:jc w:val="center"/>
        <w:rPr>
          <w:rFonts w:cs="Arial"/>
        </w:rPr>
      </w:pPr>
      <w:r w:rsidRPr="00DC6E14">
        <w:rPr>
          <w:rFonts w:cs="Arial"/>
        </w:rPr>
        <w:lastRenderedPageBreak/>
        <w:t>CLASIFICACIÓN VISUAL DE SUELOS</w:t>
      </w:r>
    </w:p>
    <w:p w:rsidR="00977BCB" w:rsidRPr="00DC6E14" w:rsidRDefault="00977BCB" w:rsidP="009C5CA2">
      <w:pPr>
        <w:pBdr>
          <w:bottom w:val="single" w:sz="4" w:space="1" w:color="auto"/>
        </w:pBdr>
        <w:spacing w:after="160"/>
        <w:rPr>
          <w:rFonts w:cs="Arial"/>
        </w:rPr>
      </w:pPr>
      <w:r w:rsidRPr="00DC6E14">
        <w:rPr>
          <w:rFonts w:cs="Arial"/>
        </w:rPr>
        <w:t>FICHA DE DATOS: 19</w:t>
      </w:r>
    </w:p>
    <w:p w:rsidR="00977BCB" w:rsidRPr="00DC6E14" w:rsidRDefault="00977BCB" w:rsidP="00977BCB">
      <w:pPr>
        <w:rPr>
          <w:rFonts w:cs="Arial"/>
        </w:rPr>
      </w:pPr>
      <w:r w:rsidRPr="00DC6E14">
        <w:rPr>
          <w:rFonts w:cs="Arial"/>
          <w:noProof/>
          <w:lang w:eastAsia="es-PE"/>
        </w:rPr>
        <w:drawing>
          <wp:inline distT="0" distB="0" distL="0" distR="0" wp14:anchorId="0B324327" wp14:editId="2246F2FB">
            <wp:extent cx="4795284" cy="3597438"/>
            <wp:effectExtent l="0" t="0" r="5715" b="3175"/>
            <wp:docPr id="120" name="Imagen 120" descr="E:\TESIS\DCIM\1raSalida\P1020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TESIS\DCIM\1raSalida\P1020669.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803964" cy="3603950"/>
                    </a:xfrm>
                    <a:prstGeom prst="rect">
                      <a:avLst/>
                    </a:prstGeom>
                    <a:noFill/>
                    <a:ln>
                      <a:noFill/>
                    </a:ln>
                  </pic:spPr>
                </pic:pic>
              </a:graphicData>
            </a:graphic>
          </wp:inline>
        </w:drawing>
      </w:r>
    </w:p>
    <w:p w:rsidR="00977BCB" w:rsidRPr="00DC6E14" w:rsidRDefault="00977BCB" w:rsidP="00977BCB">
      <w:pPr>
        <w:rPr>
          <w:rFonts w:cs="Arial"/>
        </w:rPr>
      </w:pPr>
      <w:r w:rsidRPr="00DC6E14">
        <w:rPr>
          <w:rFonts w:cs="Arial"/>
        </w:rPr>
        <w:t>Tipo de depósito: coluvial</w:t>
      </w:r>
    </w:p>
    <w:p w:rsidR="00977BCB" w:rsidRPr="00DC6E14" w:rsidRDefault="00977BCB" w:rsidP="00977BCB">
      <w:pPr>
        <w:rPr>
          <w:rFonts w:cs="Arial"/>
        </w:rPr>
      </w:pPr>
      <w:r w:rsidRPr="00DC6E14">
        <w:rPr>
          <w:rFonts w:cs="Arial"/>
        </w:rPr>
        <w:t>Coordenadas UTM: 773537 &amp; 9203206</w:t>
      </w:r>
    </w:p>
    <w:p w:rsidR="00977BCB" w:rsidRPr="00DC6E14" w:rsidRDefault="00977BCB" w:rsidP="00977BCB">
      <w:pPr>
        <w:rPr>
          <w:rFonts w:cs="Arial"/>
        </w:rPr>
      </w:pPr>
      <w:r w:rsidRPr="00DC6E14">
        <w:rPr>
          <w:rFonts w:cs="Arial"/>
        </w:rPr>
        <w:t>Fecha: 17-03-17</w:t>
      </w:r>
    </w:p>
    <w:p w:rsidR="00977BCB" w:rsidRPr="00DC6E14" w:rsidRDefault="00977BCB" w:rsidP="00977BCB">
      <w:pPr>
        <w:rPr>
          <w:rFonts w:cs="Arial"/>
        </w:rPr>
      </w:pP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p>
    <w:p w:rsidR="00977BCB" w:rsidRPr="00DC6E14" w:rsidRDefault="00977BCB" w:rsidP="00977BCB">
      <w:pPr>
        <w:rPr>
          <w:rFonts w:cs="Arial"/>
        </w:rPr>
      </w:pPr>
      <w:r w:rsidRPr="00DC6E14">
        <w:rPr>
          <w:rFonts w:cs="Arial"/>
        </w:rPr>
        <w:lastRenderedPageBreak/>
        <w:t>1. Color: marrón oscuro</w:t>
      </w:r>
    </w:p>
    <w:p w:rsidR="00977BCB" w:rsidRPr="00DC6E14" w:rsidRDefault="00977BCB" w:rsidP="00977BCB">
      <w:pPr>
        <w:rPr>
          <w:rFonts w:cs="Arial"/>
        </w:rPr>
      </w:pPr>
      <w:r w:rsidRPr="00DC6E14">
        <w:rPr>
          <w:rFonts w:cs="Arial"/>
        </w:rPr>
        <w:t>2. Textura: gruesa</w:t>
      </w:r>
    </w:p>
    <w:p w:rsidR="00977BCB" w:rsidRPr="00DC6E14" w:rsidRDefault="00977BCB" w:rsidP="00977BCB">
      <w:pPr>
        <w:rPr>
          <w:rFonts w:cs="Arial"/>
        </w:rPr>
      </w:pPr>
      <w:r w:rsidRPr="00DC6E14">
        <w:rPr>
          <w:rFonts w:cs="Arial"/>
        </w:rPr>
        <w:t>3. Resistencia: medianamente suelto</w:t>
      </w:r>
    </w:p>
    <w:p w:rsidR="00977BCB" w:rsidRPr="00DC6E14" w:rsidRDefault="00977BCB" w:rsidP="00977BCB">
      <w:pPr>
        <w:rPr>
          <w:rFonts w:cs="Arial"/>
        </w:rPr>
      </w:pPr>
      <w:r w:rsidRPr="00DC6E14">
        <w:rPr>
          <w:rFonts w:cs="Arial"/>
        </w:rPr>
        <w:lastRenderedPageBreak/>
        <w:t>4. Humedad: húmedo</w:t>
      </w:r>
    </w:p>
    <w:p w:rsidR="00977BCB" w:rsidRPr="00DC6E14" w:rsidRDefault="00977BCB" w:rsidP="00977BCB">
      <w:pPr>
        <w:rPr>
          <w:rFonts w:cs="Arial"/>
        </w:rPr>
      </w:pPr>
      <w:r w:rsidRPr="00DC6E14">
        <w:rPr>
          <w:rFonts w:cs="Arial"/>
        </w:rPr>
        <w:t>5. Espesor: &lt; 08m</w:t>
      </w: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num="2" w:space="282"/>
          <w:docGrid w:linePitch="360"/>
        </w:sectPr>
      </w:pPr>
      <w:r w:rsidRPr="00DC6E14">
        <w:rPr>
          <w:rFonts w:cs="Arial"/>
        </w:rPr>
        <w:t xml:space="preserve">6. Carbonatos: ST             </w:t>
      </w:r>
    </w:p>
    <w:p w:rsidR="00977BCB" w:rsidRPr="00DC6E14" w:rsidRDefault="00977BCB" w:rsidP="00977BCB">
      <w:pPr>
        <w:rPr>
          <w:rFonts w:cs="Arial"/>
        </w:rPr>
      </w:pPr>
      <w:r w:rsidRPr="00DC6E14">
        <w:rPr>
          <w:rFonts w:cs="Arial"/>
        </w:rPr>
        <w:lastRenderedPageBreak/>
        <w:t>7. Constituyentes:</w:t>
      </w:r>
    </w:p>
    <w:p w:rsidR="00977BCB" w:rsidRPr="00DC6E14" w:rsidRDefault="00977BCB" w:rsidP="00977BCB">
      <w:pPr>
        <w:rPr>
          <w:rFonts w:cs="Arial"/>
        </w:rPr>
      </w:pPr>
      <w:r w:rsidRPr="00DC6E14">
        <w:rPr>
          <w:rFonts w:cs="Arial"/>
        </w:rPr>
        <w:t>Tipo</w:t>
      </w:r>
      <w:r w:rsidRPr="00DC6E14">
        <w:rPr>
          <w:rFonts w:cs="Arial"/>
        </w:rPr>
        <w:tab/>
      </w:r>
      <w:r w:rsidRPr="00DC6E14">
        <w:rPr>
          <w:rFonts w:cs="Arial"/>
        </w:rPr>
        <w:tab/>
        <w:t xml:space="preserve">% Aprox. </w:t>
      </w:r>
    </w:p>
    <w:p w:rsidR="00977BCB" w:rsidRPr="00DC6E14" w:rsidRDefault="00977BCB" w:rsidP="00977BCB">
      <w:pPr>
        <w:rPr>
          <w:rFonts w:cs="Arial"/>
        </w:rPr>
      </w:pPr>
      <w:r w:rsidRPr="00DC6E14">
        <w:rPr>
          <w:rFonts w:cs="Arial"/>
        </w:rPr>
        <w:t>Gravas</w:t>
      </w:r>
      <w:r w:rsidRPr="00DC6E14">
        <w:rPr>
          <w:rFonts w:cs="Arial"/>
        </w:rPr>
        <w:tab/>
        <w:t>10</w:t>
      </w:r>
    </w:p>
    <w:p w:rsidR="00977BCB" w:rsidRPr="00DC6E14" w:rsidRDefault="00977BCB" w:rsidP="00977BCB">
      <w:pPr>
        <w:rPr>
          <w:rFonts w:cs="Arial"/>
        </w:rPr>
      </w:pPr>
      <w:r w:rsidRPr="00DC6E14">
        <w:rPr>
          <w:rFonts w:cs="Arial"/>
        </w:rPr>
        <w:t>Arena</w:t>
      </w:r>
      <w:r w:rsidRPr="00DC6E14">
        <w:rPr>
          <w:rFonts w:cs="Arial"/>
        </w:rPr>
        <w:tab/>
      </w:r>
      <w:r w:rsidRPr="00DC6E14">
        <w:rPr>
          <w:rFonts w:cs="Arial"/>
        </w:rPr>
        <w:tab/>
        <w:t>65</w:t>
      </w:r>
    </w:p>
    <w:p w:rsidR="00977BCB" w:rsidRPr="00DC6E14" w:rsidRDefault="00977BCB" w:rsidP="00977BCB">
      <w:pPr>
        <w:rPr>
          <w:rFonts w:cs="Arial"/>
        </w:rPr>
      </w:pPr>
      <w:r w:rsidRPr="00DC6E14">
        <w:rPr>
          <w:rFonts w:cs="Arial"/>
        </w:rPr>
        <w:t>Finos</w:t>
      </w:r>
      <w:r w:rsidRPr="00DC6E14">
        <w:rPr>
          <w:rFonts w:cs="Arial"/>
        </w:rPr>
        <w:tab/>
      </w:r>
      <w:r w:rsidRPr="00DC6E14">
        <w:rPr>
          <w:rFonts w:cs="Arial"/>
        </w:rPr>
        <w:tab/>
        <w:t>25</w:t>
      </w:r>
    </w:p>
    <w:p w:rsidR="00977BCB" w:rsidRPr="00DC6E14" w:rsidRDefault="00977BCB" w:rsidP="00977BCB">
      <w:pPr>
        <w:rPr>
          <w:rFonts w:cs="Arial"/>
        </w:rPr>
      </w:pPr>
    </w:p>
    <w:p w:rsidR="00977BCB" w:rsidRPr="00DC6E14" w:rsidRDefault="00977BCB" w:rsidP="00977BCB">
      <w:pPr>
        <w:rPr>
          <w:rFonts w:cs="Arial"/>
        </w:rPr>
      </w:pPr>
      <w:r w:rsidRPr="00DC6E14">
        <w:rPr>
          <w:rFonts w:cs="Arial"/>
        </w:rPr>
        <w:t>8. Para suelos de grano grueso:</w:t>
      </w:r>
    </w:p>
    <w:p w:rsidR="00977BCB" w:rsidRPr="00DC6E14" w:rsidRDefault="00977BCB" w:rsidP="00977BCB">
      <w:pPr>
        <w:rPr>
          <w:rFonts w:cs="Arial"/>
        </w:rPr>
      </w:pPr>
      <w:r w:rsidRPr="00DC6E14">
        <w:rPr>
          <w:rFonts w:cs="Arial"/>
        </w:rPr>
        <w:t>Gradación: mal gradada</w:t>
      </w:r>
    </w:p>
    <w:p w:rsidR="00977BCB" w:rsidRPr="00DC6E14" w:rsidRDefault="00977BCB" w:rsidP="00977BCB">
      <w:pPr>
        <w:rPr>
          <w:rFonts w:cs="Arial"/>
        </w:rPr>
      </w:pPr>
      <w:r w:rsidRPr="00DC6E14">
        <w:rPr>
          <w:rFonts w:cs="Arial"/>
        </w:rPr>
        <w:t>Forma de partícula: sa</w:t>
      </w:r>
    </w:p>
    <w:p w:rsidR="00977BCB" w:rsidRPr="00DC6E14" w:rsidRDefault="00977BCB" w:rsidP="00977BCB">
      <w:pPr>
        <w:rPr>
          <w:rFonts w:cs="Arial"/>
        </w:rPr>
      </w:pPr>
      <w:r w:rsidRPr="00DC6E14">
        <w:rPr>
          <w:rFonts w:cs="Arial"/>
        </w:rPr>
        <w:t>9. Para suelos de grano fino:</w:t>
      </w:r>
    </w:p>
    <w:p w:rsidR="00977BCB" w:rsidRPr="00DC6E14" w:rsidRDefault="00977BCB" w:rsidP="00977BCB">
      <w:pPr>
        <w:rPr>
          <w:rFonts w:cs="Arial"/>
        </w:rPr>
      </w:pPr>
      <w:r w:rsidRPr="00DC6E14">
        <w:rPr>
          <w:rFonts w:cs="Arial"/>
        </w:rPr>
        <w:t xml:space="preserve">Plasticidad: </w:t>
      </w:r>
    </w:p>
    <w:p w:rsidR="00977BCB" w:rsidRPr="00DC6E14" w:rsidRDefault="00977BCB" w:rsidP="00977BCB">
      <w:pPr>
        <w:rPr>
          <w:rFonts w:cs="Arial"/>
        </w:rPr>
      </w:pPr>
      <w:r w:rsidRPr="00DC6E14">
        <w:rPr>
          <w:rFonts w:cs="Arial"/>
        </w:rPr>
        <w:t xml:space="preserve">Adhesividad: </w:t>
      </w:r>
    </w:p>
    <w:p w:rsidR="00977BCB" w:rsidRPr="00DC6E14" w:rsidRDefault="00977BCB" w:rsidP="00977BCB">
      <w:pPr>
        <w:rPr>
          <w:rFonts w:cs="Arial"/>
        </w:rPr>
      </w:pPr>
      <w:r w:rsidRPr="00DC6E14">
        <w:rPr>
          <w:rFonts w:cs="Arial"/>
        </w:rPr>
        <w:t>Clasificación: arenas medias más limos y gravas finas</w:t>
      </w:r>
    </w:p>
    <w:p w:rsidR="00977BCB" w:rsidRPr="00DC6E14" w:rsidRDefault="00977BCB" w:rsidP="00977BCB">
      <w:pPr>
        <w:rPr>
          <w:rFonts w:cs="Arial"/>
        </w:rPr>
      </w:pPr>
    </w:p>
    <w:p w:rsidR="00977BCB" w:rsidRPr="00DC6E14" w:rsidRDefault="00977BCB" w:rsidP="00977BCB">
      <w:pPr>
        <w:rPr>
          <w:rFonts w:cs="Arial"/>
        </w:rPr>
      </w:pPr>
      <w:r w:rsidRPr="00DC6E14">
        <w:rPr>
          <w:rFonts w:cs="Arial"/>
        </w:rPr>
        <w:t>Observaciones: Km 7150, margen izquierda aguas arriba</w:t>
      </w:r>
    </w:p>
    <w:p w:rsidR="00261090" w:rsidRPr="00DC6E14" w:rsidRDefault="00261090" w:rsidP="00977BCB">
      <w:pPr>
        <w:rPr>
          <w:rFonts w:cs="Arial"/>
        </w:rPr>
      </w:pPr>
    </w:p>
    <w:p w:rsidR="00261090" w:rsidRPr="00DC6E14" w:rsidRDefault="00261090" w:rsidP="00977BCB">
      <w:pPr>
        <w:rPr>
          <w:rFonts w:cs="Arial"/>
        </w:rPr>
      </w:pPr>
    </w:p>
    <w:p w:rsidR="00261090" w:rsidRPr="00DC6E14" w:rsidRDefault="00261090" w:rsidP="00977BCB">
      <w:pPr>
        <w:rPr>
          <w:rFonts w:cs="Arial"/>
        </w:rPr>
      </w:pPr>
    </w:p>
    <w:p w:rsidR="00977BCB" w:rsidRPr="00DC6E14" w:rsidRDefault="00977BCB" w:rsidP="00977BCB">
      <w:pPr>
        <w:rPr>
          <w:rFonts w:cs="Arial"/>
        </w:rPr>
      </w:pPr>
    </w:p>
    <w:p w:rsidR="00977BCB" w:rsidRPr="00DC6E14" w:rsidRDefault="00977BCB" w:rsidP="009C5CA2">
      <w:pPr>
        <w:spacing w:after="160"/>
        <w:jc w:val="center"/>
        <w:rPr>
          <w:rFonts w:cs="Arial"/>
        </w:rPr>
      </w:pPr>
      <w:r w:rsidRPr="00DC6E14">
        <w:rPr>
          <w:rFonts w:cs="Arial"/>
        </w:rPr>
        <w:lastRenderedPageBreak/>
        <w:t>CLASIFICACIÓN VISUAL DE SUELOS</w:t>
      </w:r>
    </w:p>
    <w:p w:rsidR="00977BCB" w:rsidRPr="00DC6E14" w:rsidRDefault="00977BCB" w:rsidP="009C5CA2">
      <w:pPr>
        <w:pBdr>
          <w:bottom w:val="single" w:sz="4" w:space="1" w:color="auto"/>
        </w:pBdr>
        <w:spacing w:after="160"/>
        <w:rPr>
          <w:rFonts w:cs="Arial"/>
        </w:rPr>
      </w:pPr>
      <w:r w:rsidRPr="00DC6E14">
        <w:rPr>
          <w:rFonts w:cs="Arial"/>
        </w:rPr>
        <w:t>FICHA DE DATOS: 20</w:t>
      </w:r>
    </w:p>
    <w:p w:rsidR="00977BCB" w:rsidRPr="00DC6E14" w:rsidRDefault="00977BCB" w:rsidP="00977BCB">
      <w:pPr>
        <w:rPr>
          <w:rFonts w:cs="Arial"/>
        </w:rPr>
      </w:pPr>
      <w:r w:rsidRPr="00DC6E14">
        <w:rPr>
          <w:rFonts w:cs="Arial"/>
          <w:noProof/>
          <w:lang w:eastAsia="es-PE"/>
        </w:rPr>
        <w:drawing>
          <wp:inline distT="0" distB="0" distL="0" distR="0" wp14:anchorId="16E4496C" wp14:editId="4EE17D97">
            <wp:extent cx="4805917" cy="3605415"/>
            <wp:effectExtent l="0" t="0" r="0" b="0"/>
            <wp:docPr id="121" name="Imagen 121" descr="E:\TESIS\DCIM\4taSalida\P1020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TESIS\DCIM\4taSalida\P102082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812748" cy="3610540"/>
                    </a:xfrm>
                    <a:prstGeom prst="rect">
                      <a:avLst/>
                    </a:prstGeom>
                    <a:noFill/>
                    <a:ln>
                      <a:noFill/>
                    </a:ln>
                  </pic:spPr>
                </pic:pic>
              </a:graphicData>
            </a:graphic>
          </wp:inline>
        </w:drawing>
      </w:r>
    </w:p>
    <w:p w:rsidR="00977BCB" w:rsidRPr="00DC6E14" w:rsidRDefault="00977BCB" w:rsidP="00977BCB">
      <w:pPr>
        <w:rPr>
          <w:rFonts w:cs="Arial"/>
        </w:rPr>
      </w:pPr>
      <w:r w:rsidRPr="00DC6E14">
        <w:rPr>
          <w:rFonts w:cs="Arial"/>
        </w:rPr>
        <w:t>Tipo de depósito: coluvial</w:t>
      </w:r>
    </w:p>
    <w:p w:rsidR="00977BCB" w:rsidRPr="00DC6E14" w:rsidRDefault="00977BCB" w:rsidP="00977BCB">
      <w:pPr>
        <w:rPr>
          <w:rFonts w:cs="Arial"/>
        </w:rPr>
      </w:pPr>
      <w:r w:rsidRPr="00DC6E14">
        <w:rPr>
          <w:rFonts w:cs="Arial"/>
        </w:rPr>
        <w:t>Coordenadas UTM: 773397 &amp; 9203031</w:t>
      </w:r>
    </w:p>
    <w:p w:rsidR="00977BCB" w:rsidRPr="00DC6E14" w:rsidRDefault="00977BCB" w:rsidP="00977BCB">
      <w:pPr>
        <w:rPr>
          <w:rFonts w:cs="Arial"/>
        </w:rPr>
      </w:pPr>
      <w:r w:rsidRPr="00DC6E14">
        <w:rPr>
          <w:rFonts w:cs="Arial"/>
        </w:rPr>
        <w:t>Fecha: 17-03-17</w:t>
      </w:r>
    </w:p>
    <w:p w:rsidR="00977BCB" w:rsidRPr="00DC6E14" w:rsidRDefault="00977BCB" w:rsidP="00977BCB">
      <w:pPr>
        <w:rPr>
          <w:rFonts w:cs="Arial"/>
        </w:rPr>
      </w:pP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p>
    <w:p w:rsidR="00977BCB" w:rsidRPr="00DC6E14" w:rsidRDefault="00977BCB" w:rsidP="00977BCB">
      <w:pPr>
        <w:rPr>
          <w:rFonts w:cs="Arial"/>
        </w:rPr>
      </w:pPr>
      <w:r w:rsidRPr="00DC6E14">
        <w:rPr>
          <w:rFonts w:cs="Arial"/>
        </w:rPr>
        <w:lastRenderedPageBreak/>
        <w:t>1. Color: gris</w:t>
      </w:r>
    </w:p>
    <w:p w:rsidR="00977BCB" w:rsidRPr="00DC6E14" w:rsidRDefault="00977BCB" w:rsidP="00977BCB">
      <w:pPr>
        <w:rPr>
          <w:rFonts w:cs="Arial"/>
        </w:rPr>
      </w:pPr>
      <w:r w:rsidRPr="00DC6E14">
        <w:rPr>
          <w:rFonts w:cs="Arial"/>
        </w:rPr>
        <w:t>2. Textura: gruesa</w:t>
      </w:r>
    </w:p>
    <w:p w:rsidR="00977BCB" w:rsidRPr="00DC6E14" w:rsidRDefault="00977BCB" w:rsidP="00977BCB">
      <w:pPr>
        <w:rPr>
          <w:rFonts w:cs="Arial"/>
        </w:rPr>
      </w:pPr>
      <w:r w:rsidRPr="00DC6E14">
        <w:rPr>
          <w:rFonts w:cs="Arial"/>
        </w:rPr>
        <w:t>3. Resistencia: denso</w:t>
      </w:r>
    </w:p>
    <w:p w:rsidR="00977BCB" w:rsidRPr="00DC6E14" w:rsidRDefault="00977BCB" w:rsidP="00977BCB">
      <w:pPr>
        <w:rPr>
          <w:rFonts w:cs="Arial"/>
        </w:rPr>
      </w:pPr>
      <w:r w:rsidRPr="00DC6E14">
        <w:rPr>
          <w:rFonts w:cs="Arial"/>
        </w:rPr>
        <w:lastRenderedPageBreak/>
        <w:t>4. Humedad: seco</w:t>
      </w:r>
    </w:p>
    <w:p w:rsidR="00977BCB" w:rsidRPr="00DC6E14" w:rsidRDefault="00977BCB" w:rsidP="00977BCB">
      <w:pPr>
        <w:rPr>
          <w:rFonts w:cs="Arial"/>
        </w:rPr>
      </w:pPr>
      <w:r w:rsidRPr="00DC6E14">
        <w:rPr>
          <w:rFonts w:cs="Arial"/>
        </w:rPr>
        <w:t>5. Espesor: &lt; 10m</w:t>
      </w: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num="2" w:space="708"/>
          <w:docGrid w:linePitch="360"/>
        </w:sectPr>
      </w:pPr>
      <w:r w:rsidRPr="00DC6E14">
        <w:rPr>
          <w:rFonts w:cs="Arial"/>
        </w:rPr>
        <w:t xml:space="preserve">6. Carbonatos: EX            </w:t>
      </w:r>
    </w:p>
    <w:p w:rsidR="00977BCB" w:rsidRPr="00DC6E14" w:rsidRDefault="00977BCB" w:rsidP="00977BCB">
      <w:pPr>
        <w:rPr>
          <w:rFonts w:cs="Arial"/>
        </w:rPr>
      </w:pPr>
      <w:r w:rsidRPr="00DC6E14">
        <w:rPr>
          <w:rFonts w:cs="Arial"/>
        </w:rPr>
        <w:lastRenderedPageBreak/>
        <w:t>7. Constituyentes:</w:t>
      </w:r>
    </w:p>
    <w:p w:rsidR="00977BCB" w:rsidRPr="00DC6E14" w:rsidRDefault="00977BCB" w:rsidP="00977BCB">
      <w:pPr>
        <w:rPr>
          <w:rFonts w:cs="Arial"/>
        </w:rPr>
      </w:pPr>
      <w:r w:rsidRPr="00DC6E14">
        <w:rPr>
          <w:rFonts w:cs="Arial"/>
        </w:rPr>
        <w:t>Tipo</w:t>
      </w:r>
      <w:r w:rsidRPr="00DC6E14">
        <w:rPr>
          <w:rFonts w:cs="Arial"/>
        </w:rPr>
        <w:tab/>
      </w:r>
      <w:r w:rsidRPr="00DC6E14">
        <w:rPr>
          <w:rFonts w:cs="Arial"/>
        </w:rPr>
        <w:tab/>
        <w:t xml:space="preserve">% Aprox.  </w:t>
      </w:r>
    </w:p>
    <w:p w:rsidR="00977BCB" w:rsidRPr="00DC6E14" w:rsidRDefault="00977BCB" w:rsidP="00977BCB">
      <w:pPr>
        <w:rPr>
          <w:rFonts w:cs="Arial"/>
        </w:rPr>
      </w:pPr>
      <w:r w:rsidRPr="00DC6E14">
        <w:rPr>
          <w:rFonts w:cs="Arial"/>
        </w:rPr>
        <w:t>Gravas</w:t>
      </w:r>
      <w:r w:rsidRPr="00DC6E14">
        <w:rPr>
          <w:rFonts w:cs="Arial"/>
        </w:rPr>
        <w:tab/>
        <w:t>20</w:t>
      </w:r>
    </w:p>
    <w:p w:rsidR="00977BCB" w:rsidRPr="00DC6E14" w:rsidRDefault="00977BCB" w:rsidP="00977BCB">
      <w:pPr>
        <w:rPr>
          <w:rFonts w:cs="Arial"/>
        </w:rPr>
      </w:pPr>
      <w:r w:rsidRPr="00DC6E14">
        <w:rPr>
          <w:rFonts w:cs="Arial"/>
        </w:rPr>
        <w:t>Arena</w:t>
      </w:r>
      <w:r w:rsidRPr="00DC6E14">
        <w:rPr>
          <w:rFonts w:cs="Arial"/>
        </w:rPr>
        <w:tab/>
      </w:r>
      <w:r w:rsidRPr="00DC6E14">
        <w:rPr>
          <w:rFonts w:cs="Arial"/>
        </w:rPr>
        <w:tab/>
        <w:t>50</w:t>
      </w:r>
    </w:p>
    <w:p w:rsidR="00977BCB" w:rsidRPr="00DC6E14" w:rsidRDefault="00977BCB" w:rsidP="00977BCB">
      <w:pPr>
        <w:rPr>
          <w:rFonts w:cs="Arial"/>
        </w:rPr>
      </w:pPr>
      <w:r w:rsidRPr="00DC6E14">
        <w:rPr>
          <w:rFonts w:cs="Arial"/>
        </w:rPr>
        <w:t>Finos</w:t>
      </w:r>
      <w:r w:rsidRPr="00DC6E14">
        <w:rPr>
          <w:rFonts w:cs="Arial"/>
        </w:rPr>
        <w:tab/>
      </w:r>
      <w:r w:rsidRPr="00DC6E14">
        <w:rPr>
          <w:rFonts w:cs="Arial"/>
        </w:rPr>
        <w:tab/>
        <w:t>30</w:t>
      </w:r>
    </w:p>
    <w:p w:rsidR="00977BCB" w:rsidRPr="00DC6E14" w:rsidRDefault="00977BCB" w:rsidP="00977BCB">
      <w:pPr>
        <w:rPr>
          <w:rFonts w:cs="Arial"/>
        </w:rPr>
      </w:pPr>
    </w:p>
    <w:p w:rsidR="00977BCB" w:rsidRPr="00DC6E14" w:rsidRDefault="00977BCB" w:rsidP="00977BCB">
      <w:pPr>
        <w:rPr>
          <w:rFonts w:cs="Arial"/>
        </w:rPr>
      </w:pPr>
      <w:r w:rsidRPr="00DC6E14">
        <w:rPr>
          <w:rFonts w:cs="Arial"/>
        </w:rPr>
        <w:t>8. Para suelos de grano grueso:</w:t>
      </w:r>
    </w:p>
    <w:p w:rsidR="00977BCB" w:rsidRPr="00DC6E14" w:rsidRDefault="00977BCB" w:rsidP="00977BCB">
      <w:pPr>
        <w:rPr>
          <w:rFonts w:cs="Arial"/>
        </w:rPr>
      </w:pPr>
      <w:r w:rsidRPr="00DC6E14">
        <w:rPr>
          <w:rFonts w:cs="Arial"/>
        </w:rPr>
        <w:t>Gradación: mal gradada</w:t>
      </w:r>
    </w:p>
    <w:p w:rsidR="00977BCB" w:rsidRPr="00DC6E14" w:rsidRDefault="00977BCB" w:rsidP="00977BCB">
      <w:pPr>
        <w:rPr>
          <w:rFonts w:cs="Arial"/>
        </w:rPr>
      </w:pPr>
      <w:r w:rsidRPr="00DC6E14">
        <w:rPr>
          <w:rFonts w:cs="Arial"/>
        </w:rPr>
        <w:t>Forma de partícula: sa</w:t>
      </w:r>
    </w:p>
    <w:p w:rsidR="00977BCB" w:rsidRPr="00DC6E14" w:rsidRDefault="00977BCB" w:rsidP="00977BCB">
      <w:pPr>
        <w:rPr>
          <w:rFonts w:cs="Arial"/>
        </w:rPr>
      </w:pPr>
      <w:r w:rsidRPr="00DC6E14">
        <w:rPr>
          <w:rFonts w:cs="Arial"/>
        </w:rPr>
        <w:t>9. Para suelos de grano fino:</w:t>
      </w:r>
    </w:p>
    <w:p w:rsidR="00977BCB" w:rsidRPr="00DC6E14" w:rsidRDefault="00977BCB" w:rsidP="00977BCB">
      <w:pPr>
        <w:rPr>
          <w:rFonts w:cs="Arial"/>
        </w:rPr>
      </w:pPr>
      <w:r w:rsidRPr="00DC6E14">
        <w:rPr>
          <w:rFonts w:cs="Arial"/>
        </w:rPr>
        <w:t>Plasticidad:</w:t>
      </w:r>
    </w:p>
    <w:p w:rsidR="00977BCB" w:rsidRPr="00DC6E14" w:rsidRDefault="00977BCB" w:rsidP="00977BCB">
      <w:pPr>
        <w:rPr>
          <w:rFonts w:cs="Arial"/>
        </w:rPr>
      </w:pPr>
      <w:r w:rsidRPr="00DC6E14">
        <w:rPr>
          <w:rFonts w:cs="Arial"/>
        </w:rPr>
        <w:t>Adhesividad:</w:t>
      </w:r>
    </w:p>
    <w:p w:rsidR="00977BCB" w:rsidRPr="00DC6E14" w:rsidRDefault="00977BCB" w:rsidP="00977BCB">
      <w:pPr>
        <w:rPr>
          <w:rFonts w:cs="Arial"/>
        </w:rPr>
      </w:pPr>
      <w:r w:rsidRPr="00DC6E14">
        <w:rPr>
          <w:rFonts w:cs="Arial"/>
        </w:rPr>
        <w:t>Clasificación: arenas gruesas más limos y gravas finas</w:t>
      </w:r>
    </w:p>
    <w:p w:rsidR="00977BCB" w:rsidRPr="00DC6E14" w:rsidRDefault="00977BCB" w:rsidP="00977BCB">
      <w:pPr>
        <w:rPr>
          <w:rFonts w:cs="Arial"/>
        </w:rPr>
      </w:pPr>
    </w:p>
    <w:p w:rsidR="00977BCB" w:rsidRPr="00DC6E14" w:rsidRDefault="00977BCB" w:rsidP="00977BCB">
      <w:pPr>
        <w:rPr>
          <w:rFonts w:cs="Arial"/>
        </w:rPr>
      </w:pPr>
      <w:r w:rsidRPr="00DC6E14">
        <w:rPr>
          <w:rFonts w:cs="Arial"/>
        </w:rPr>
        <w:t>Observaciones: Km 7390, margen izquierda aguas arriba</w:t>
      </w:r>
    </w:p>
    <w:p w:rsidR="00261090" w:rsidRPr="00DC6E14" w:rsidRDefault="00261090" w:rsidP="00977BCB">
      <w:pPr>
        <w:rPr>
          <w:rFonts w:cs="Arial"/>
        </w:rPr>
      </w:pPr>
    </w:p>
    <w:p w:rsidR="00261090" w:rsidRPr="00DC6E14" w:rsidRDefault="00261090" w:rsidP="00977BCB">
      <w:pPr>
        <w:rPr>
          <w:rFonts w:cs="Arial"/>
        </w:rPr>
      </w:pPr>
    </w:p>
    <w:p w:rsidR="00261090" w:rsidRPr="00DC6E14" w:rsidRDefault="00261090" w:rsidP="00977BCB">
      <w:pPr>
        <w:rPr>
          <w:rFonts w:cs="Arial"/>
        </w:rPr>
      </w:pPr>
    </w:p>
    <w:p w:rsidR="00977BCB" w:rsidRPr="00DC6E14" w:rsidRDefault="00977BCB" w:rsidP="00977BCB">
      <w:pPr>
        <w:rPr>
          <w:rFonts w:cs="Arial"/>
        </w:rPr>
      </w:pPr>
    </w:p>
    <w:p w:rsidR="00977BCB" w:rsidRPr="00DC6E14" w:rsidRDefault="00977BCB" w:rsidP="001D21DE">
      <w:pPr>
        <w:spacing w:after="160"/>
        <w:jc w:val="center"/>
        <w:rPr>
          <w:rFonts w:cs="Arial"/>
        </w:rPr>
      </w:pPr>
      <w:r w:rsidRPr="00DC6E14">
        <w:rPr>
          <w:rFonts w:cs="Arial"/>
        </w:rPr>
        <w:lastRenderedPageBreak/>
        <w:t>CLASIFICACIÓN VISUAL DE SUELOS</w:t>
      </w:r>
    </w:p>
    <w:p w:rsidR="00977BCB" w:rsidRPr="00DC6E14" w:rsidRDefault="00977BCB" w:rsidP="001D21DE">
      <w:pPr>
        <w:pBdr>
          <w:bottom w:val="single" w:sz="4" w:space="1" w:color="auto"/>
        </w:pBdr>
        <w:spacing w:after="160"/>
        <w:rPr>
          <w:rFonts w:cs="Arial"/>
        </w:rPr>
      </w:pPr>
      <w:r w:rsidRPr="00DC6E14">
        <w:rPr>
          <w:rFonts w:cs="Arial"/>
        </w:rPr>
        <w:t>FICHA DE DATOS: 21</w:t>
      </w:r>
    </w:p>
    <w:p w:rsidR="00977BCB" w:rsidRPr="00DC6E14" w:rsidRDefault="00977BCB" w:rsidP="00977BCB">
      <w:pPr>
        <w:rPr>
          <w:rFonts w:cs="Arial"/>
        </w:rPr>
      </w:pPr>
      <w:r w:rsidRPr="00DC6E14">
        <w:rPr>
          <w:rFonts w:cs="Arial"/>
          <w:noProof/>
          <w:lang w:eastAsia="es-PE"/>
        </w:rPr>
        <w:drawing>
          <wp:inline distT="0" distB="0" distL="0" distR="0" wp14:anchorId="3B9BDD07" wp14:editId="657B20D8">
            <wp:extent cx="4818787" cy="3615070"/>
            <wp:effectExtent l="0" t="0" r="1270" b="4445"/>
            <wp:docPr id="122" name="Imagen 122" descr="E:\TESIS\DCIM\5taSalida\P102084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TESIS\DCIM\5taSalida\P1020841C.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828361" cy="3622252"/>
                    </a:xfrm>
                    <a:prstGeom prst="rect">
                      <a:avLst/>
                    </a:prstGeom>
                    <a:noFill/>
                    <a:ln>
                      <a:noFill/>
                    </a:ln>
                  </pic:spPr>
                </pic:pic>
              </a:graphicData>
            </a:graphic>
          </wp:inline>
        </w:drawing>
      </w:r>
    </w:p>
    <w:p w:rsidR="00977BCB" w:rsidRPr="00DC6E14" w:rsidRDefault="00977BCB" w:rsidP="00977BCB">
      <w:pPr>
        <w:rPr>
          <w:rFonts w:cs="Arial"/>
        </w:rPr>
      </w:pPr>
      <w:r w:rsidRPr="00DC6E14">
        <w:rPr>
          <w:rFonts w:cs="Arial"/>
        </w:rPr>
        <w:t>Tipo de depósito: coluvial</w:t>
      </w:r>
    </w:p>
    <w:p w:rsidR="00977BCB" w:rsidRPr="00DC6E14" w:rsidRDefault="00977BCB" w:rsidP="00977BCB">
      <w:pPr>
        <w:rPr>
          <w:rFonts w:cs="Arial"/>
        </w:rPr>
      </w:pPr>
      <w:r w:rsidRPr="00DC6E14">
        <w:rPr>
          <w:rFonts w:cs="Arial"/>
        </w:rPr>
        <w:t>Coordenadas UTM: 772225 &amp; 9202991</w:t>
      </w:r>
    </w:p>
    <w:p w:rsidR="00977BCB" w:rsidRPr="00DC6E14" w:rsidRDefault="00977BCB" w:rsidP="00977BCB">
      <w:pPr>
        <w:rPr>
          <w:rFonts w:cs="Arial"/>
        </w:rPr>
      </w:pPr>
      <w:r w:rsidRPr="00DC6E14">
        <w:rPr>
          <w:rFonts w:cs="Arial"/>
        </w:rPr>
        <w:t>Fecha: 20-03-17</w:t>
      </w:r>
    </w:p>
    <w:p w:rsidR="00977BCB" w:rsidRPr="00DC6E14" w:rsidRDefault="00977BCB" w:rsidP="00977BCB">
      <w:pPr>
        <w:rPr>
          <w:rFonts w:cs="Arial"/>
        </w:rPr>
      </w:pP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p>
    <w:p w:rsidR="00977BCB" w:rsidRPr="00DC6E14" w:rsidRDefault="00977BCB" w:rsidP="00977BCB">
      <w:pPr>
        <w:rPr>
          <w:rFonts w:cs="Arial"/>
        </w:rPr>
      </w:pPr>
      <w:r w:rsidRPr="00DC6E14">
        <w:rPr>
          <w:rFonts w:cs="Arial"/>
        </w:rPr>
        <w:lastRenderedPageBreak/>
        <w:t>1. Color: marrón</w:t>
      </w:r>
    </w:p>
    <w:p w:rsidR="00977BCB" w:rsidRPr="00DC6E14" w:rsidRDefault="00977BCB" w:rsidP="00977BCB">
      <w:pPr>
        <w:rPr>
          <w:rFonts w:cs="Arial"/>
        </w:rPr>
      </w:pPr>
      <w:r w:rsidRPr="00DC6E14">
        <w:rPr>
          <w:rFonts w:cs="Arial"/>
        </w:rPr>
        <w:t>2. Textura: gruesa</w:t>
      </w:r>
    </w:p>
    <w:p w:rsidR="00977BCB" w:rsidRPr="00DC6E14" w:rsidRDefault="00977BCB" w:rsidP="00977BCB">
      <w:pPr>
        <w:rPr>
          <w:rFonts w:cs="Arial"/>
        </w:rPr>
      </w:pPr>
      <w:r w:rsidRPr="00DC6E14">
        <w:rPr>
          <w:rFonts w:cs="Arial"/>
        </w:rPr>
        <w:t>3. Resistencia: medianamente suelto</w:t>
      </w:r>
    </w:p>
    <w:p w:rsidR="00977BCB" w:rsidRPr="00DC6E14" w:rsidRDefault="00977BCB" w:rsidP="00977BCB">
      <w:pPr>
        <w:rPr>
          <w:rFonts w:cs="Arial"/>
        </w:rPr>
      </w:pPr>
      <w:r w:rsidRPr="00DC6E14">
        <w:rPr>
          <w:rFonts w:cs="Arial"/>
        </w:rPr>
        <w:lastRenderedPageBreak/>
        <w:t>4. Humedad: húmedo</w:t>
      </w:r>
    </w:p>
    <w:p w:rsidR="00977BCB" w:rsidRPr="00DC6E14" w:rsidRDefault="00977BCB" w:rsidP="00977BCB">
      <w:pPr>
        <w:rPr>
          <w:rFonts w:cs="Arial"/>
        </w:rPr>
      </w:pPr>
      <w:r w:rsidRPr="00DC6E14">
        <w:rPr>
          <w:rFonts w:cs="Arial"/>
        </w:rPr>
        <w:t>5. Espesor: ~ 4m</w:t>
      </w: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num="2" w:space="282"/>
          <w:docGrid w:linePitch="360"/>
        </w:sectPr>
      </w:pPr>
      <w:r w:rsidRPr="00DC6E14">
        <w:rPr>
          <w:rFonts w:cs="Arial"/>
        </w:rPr>
        <w:t xml:space="preserve">6. Carbonatos: N            </w:t>
      </w:r>
    </w:p>
    <w:p w:rsidR="00977BCB" w:rsidRPr="00DC6E14" w:rsidRDefault="00977BCB" w:rsidP="00977BCB">
      <w:pPr>
        <w:rPr>
          <w:rFonts w:cs="Arial"/>
        </w:rPr>
      </w:pPr>
      <w:r w:rsidRPr="00DC6E14">
        <w:rPr>
          <w:rFonts w:cs="Arial"/>
        </w:rPr>
        <w:lastRenderedPageBreak/>
        <w:t>7. Constituyentes:</w:t>
      </w:r>
    </w:p>
    <w:p w:rsidR="00977BCB" w:rsidRPr="00DC6E14" w:rsidRDefault="00977BCB" w:rsidP="00977BCB">
      <w:pPr>
        <w:rPr>
          <w:rFonts w:cs="Arial"/>
        </w:rPr>
      </w:pPr>
      <w:r w:rsidRPr="00DC6E14">
        <w:rPr>
          <w:rFonts w:cs="Arial"/>
        </w:rPr>
        <w:t>Tipo</w:t>
      </w:r>
      <w:r w:rsidRPr="00DC6E14">
        <w:rPr>
          <w:rFonts w:cs="Arial"/>
        </w:rPr>
        <w:tab/>
      </w:r>
      <w:r w:rsidRPr="00DC6E14">
        <w:rPr>
          <w:rFonts w:cs="Arial"/>
        </w:rPr>
        <w:tab/>
        <w:t xml:space="preserve">% Aprox. </w:t>
      </w:r>
    </w:p>
    <w:p w:rsidR="00977BCB" w:rsidRPr="00DC6E14" w:rsidRDefault="00977BCB" w:rsidP="00977BCB">
      <w:pPr>
        <w:rPr>
          <w:rFonts w:cs="Arial"/>
        </w:rPr>
      </w:pPr>
      <w:r w:rsidRPr="00DC6E14">
        <w:rPr>
          <w:rFonts w:cs="Arial"/>
        </w:rPr>
        <w:t>Gravas</w:t>
      </w:r>
      <w:r w:rsidRPr="00DC6E14">
        <w:rPr>
          <w:rFonts w:cs="Arial"/>
        </w:rPr>
        <w:tab/>
        <w:t>10</w:t>
      </w:r>
    </w:p>
    <w:p w:rsidR="00977BCB" w:rsidRPr="00DC6E14" w:rsidRDefault="00977BCB" w:rsidP="00977BCB">
      <w:pPr>
        <w:rPr>
          <w:rFonts w:cs="Arial"/>
        </w:rPr>
      </w:pPr>
      <w:r w:rsidRPr="00DC6E14">
        <w:rPr>
          <w:rFonts w:cs="Arial"/>
        </w:rPr>
        <w:t>Arena</w:t>
      </w:r>
      <w:r w:rsidRPr="00DC6E14">
        <w:rPr>
          <w:rFonts w:cs="Arial"/>
        </w:rPr>
        <w:tab/>
      </w:r>
      <w:r w:rsidRPr="00DC6E14">
        <w:rPr>
          <w:rFonts w:cs="Arial"/>
        </w:rPr>
        <w:tab/>
        <w:t>60</w:t>
      </w:r>
    </w:p>
    <w:p w:rsidR="00977BCB" w:rsidRPr="00DC6E14" w:rsidRDefault="00977BCB" w:rsidP="00977BCB">
      <w:pPr>
        <w:rPr>
          <w:rFonts w:cs="Arial"/>
        </w:rPr>
      </w:pPr>
      <w:r w:rsidRPr="00DC6E14">
        <w:rPr>
          <w:rFonts w:cs="Arial"/>
        </w:rPr>
        <w:t>Finos</w:t>
      </w:r>
      <w:r w:rsidRPr="00DC6E14">
        <w:rPr>
          <w:rFonts w:cs="Arial"/>
        </w:rPr>
        <w:tab/>
      </w:r>
      <w:r w:rsidRPr="00DC6E14">
        <w:rPr>
          <w:rFonts w:cs="Arial"/>
        </w:rPr>
        <w:tab/>
        <w:t>30</w:t>
      </w:r>
    </w:p>
    <w:p w:rsidR="00977BCB" w:rsidRPr="00DC6E14" w:rsidRDefault="00977BCB" w:rsidP="00977BCB">
      <w:pPr>
        <w:rPr>
          <w:rFonts w:cs="Arial"/>
        </w:rPr>
      </w:pPr>
    </w:p>
    <w:p w:rsidR="00977BCB" w:rsidRPr="00DC6E14" w:rsidRDefault="00977BCB" w:rsidP="00977BCB">
      <w:pPr>
        <w:rPr>
          <w:rFonts w:cs="Arial"/>
        </w:rPr>
      </w:pPr>
      <w:r w:rsidRPr="00DC6E14">
        <w:rPr>
          <w:rFonts w:cs="Arial"/>
        </w:rPr>
        <w:t>8. Para suelos de grano grueso:</w:t>
      </w:r>
    </w:p>
    <w:p w:rsidR="00977BCB" w:rsidRPr="00DC6E14" w:rsidRDefault="00977BCB" w:rsidP="00977BCB">
      <w:pPr>
        <w:rPr>
          <w:rFonts w:cs="Arial"/>
        </w:rPr>
      </w:pPr>
      <w:r w:rsidRPr="00DC6E14">
        <w:rPr>
          <w:rFonts w:cs="Arial"/>
        </w:rPr>
        <w:t>Gradación: moderadamente gradada</w:t>
      </w:r>
    </w:p>
    <w:p w:rsidR="00977BCB" w:rsidRPr="00DC6E14" w:rsidRDefault="00977BCB" w:rsidP="00977BCB">
      <w:pPr>
        <w:rPr>
          <w:rFonts w:cs="Arial"/>
        </w:rPr>
      </w:pPr>
      <w:r w:rsidRPr="00DC6E14">
        <w:rPr>
          <w:rFonts w:cs="Arial"/>
        </w:rPr>
        <w:t>Forma de partícula: an</w:t>
      </w:r>
    </w:p>
    <w:p w:rsidR="00977BCB" w:rsidRPr="00DC6E14" w:rsidRDefault="00977BCB" w:rsidP="00977BCB">
      <w:pPr>
        <w:rPr>
          <w:rFonts w:cs="Arial"/>
        </w:rPr>
      </w:pPr>
      <w:r w:rsidRPr="00DC6E14">
        <w:rPr>
          <w:rFonts w:cs="Arial"/>
        </w:rPr>
        <w:t>9. Para suelos de grano fino:</w:t>
      </w:r>
    </w:p>
    <w:p w:rsidR="00977BCB" w:rsidRPr="00DC6E14" w:rsidRDefault="00977BCB" w:rsidP="00977BCB">
      <w:pPr>
        <w:rPr>
          <w:rFonts w:cs="Arial"/>
        </w:rPr>
      </w:pPr>
      <w:r w:rsidRPr="00DC6E14">
        <w:rPr>
          <w:rFonts w:cs="Arial"/>
        </w:rPr>
        <w:t xml:space="preserve">Plasticidad: </w:t>
      </w:r>
    </w:p>
    <w:p w:rsidR="00977BCB" w:rsidRPr="00DC6E14" w:rsidRDefault="00977BCB" w:rsidP="00977BCB">
      <w:pPr>
        <w:rPr>
          <w:rFonts w:cs="Arial"/>
        </w:rPr>
      </w:pPr>
      <w:r w:rsidRPr="00DC6E14">
        <w:rPr>
          <w:rFonts w:cs="Arial"/>
        </w:rPr>
        <w:t xml:space="preserve">Adhesividad: </w:t>
      </w:r>
    </w:p>
    <w:p w:rsidR="00977BCB" w:rsidRPr="00DC6E14" w:rsidRDefault="00977BCB" w:rsidP="00977BCB">
      <w:pPr>
        <w:rPr>
          <w:rFonts w:cs="Arial"/>
        </w:rPr>
      </w:pPr>
      <w:r w:rsidRPr="00DC6E14">
        <w:rPr>
          <w:rFonts w:cs="Arial"/>
        </w:rPr>
        <w:t>Clasificación: arenas finas más limos y gravas finas</w:t>
      </w:r>
    </w:p>
    <w:p w:rsidR="00977BCB" w:rsidRPr="00DC6E14" w:rsidRDefault="00977BCB" w:rsidP="00977BCB">
      <w:pPr>
        <w:rPr>
          <w:rFonts w:cs="Arial"/>
        </w:rPr>
      </w:pPr>
    </w:p>
    <w:p w:rsidR="00977BCB" w:rsidRPr="00DC6E14" w:rsidRDefault="00977BCB" w:rsidP="00977BCB">
      <w:pPr>
        <w:rPr>
          <w:rFonts w:cs="Arial"/>
        </w:rPr>
      </w:pPr>
      <w:r w:rsidRPr="00DC6E14">
        <w:rPr>
          <w:rFonts w:cs="Arial"/>
        </w:rPr>
        <w:t>Observaciones: Km 8840, margen izquierda aguas arriba</w:t>
      </w:r>
    </w:p>
    <w:p w:rsidR="00261090" w:rsidRPr="00DC6E14" w:rsidRDefault="00261090" w:rsidP="00977BCB">
      <w:pPr>
        <w:rPr>
          <w:rFonts w:cs="Arial"/>
        </w:rPr>
      </w:pPr>
    </w:p>
    <w:p w:rsidR="00261090" w:rsidRPr="00DC6E14" w:rsidRDefault="00261090" w:rsidP="00977BCB">
      <w:pPr>
        <w:rPr>
          <w:rFonts w:cs="Arial"/>
        </w:rPr>
      </w:pPr>
    </w:p>
    <w:p w:rsidR="00261090" w:rsidRPr="00DC6E14" w:rsidRDefault="00261090" w:rsidP="00977BCB">
      <w:pPr>
        <w:rPr>
          <w:rFonts w:cs="Arial"/>
        </w:rPr>
      </w:pPr>
    </w:p>
    <w:p w:rsidR="00977BCB" w:rsidRPr="00DC6E14" w:rsidRDefault="00977BCB" w:rsidP="00977BCB">
      <w:pPr>
        <w:rPr>
          <w:rFonts w:cs="Arial"/>
        </w:rPr>
      </w:pPr>
    </w:p>
    <w:p w:rsidR="00977BCB" w:rsidRPr="00DC6E14" w:rsidRDefault="00977BCB" w:rsidP="001D21DE">
      <w:pPr>
        <w:spacing w:after="160"/>
        <w:jc w:val="center"/>
        <w:rPr>
          <w:rFonts w:cs="Arial"/>
        </w:rPr>
      </w:pPr>
      <w:r w:rsidRPr="00DC6E14">
        <w:rPr>
          <w:rFonts w:cs="Arial"/>
        </w:rPr>
        <w:lastRenderedPageBreak/>
        <w:t>CLASIFICACIÓN VISUAL DE SUELOS</w:t>
      </w:r>
    </w:p>
    <w:p w:rsidR="00977BCB" w:rsidRPr="00DC6E14" w:rsidRDefault="00977BCB" w:rsidP="001D21DE">
      <w:pPr>
        <w:pBdr>
          <w:bottom w:val="single" w:sz="4" w:space="1" w:color="auto"/>
        </w:pBdr>
        <w:spacing w:after="160"/>
        <w:rPr>
          <w:rFonts w:cs="Arial"/>
        </w:rPr>
      </w:pPr>
      <w:r w:rsidRPr="00DC6E14">
        <w:rPr>
          <w:rFonts w:cs="Arial"/>
        </w:rPr>
        <w:t>FICHA DE DATOS: 22</w:t>
      </w:r>
    </w:p>
    <w:p w:rsidR="00977BCB" w:rsidRPr="00DC6E14" w:rsidRDefault="00977BCB" w:rsidP="00977BCB">
      <w:pPr>
        <w:rPr>
          <w:rFonts w:cs="Arial"/>
        </w:rPr>
      </w:pPr>
      <w:r w:rsidRPr="00DC6E14">
        <w:rPr>
          <w:rFonts w:cs="Arial"/>
          <w:noProof/>
          <w:lang w:eastAsia="es-PE"/>
        </w:rPr>
        <w:drawing>
          <wp:inline distT="0" distB="0" distL="0" distR="0" wp14:anchorId="3FA7ED5D" wp14:editId="2849DC08">
            <wp:extent cx="4774019" cy="3581485"/>
            <wp:effectExtent l="0" t="0" r="7620" b="0"/>
            <wp:docPr id="123" name="Imagen 123" descr="E:\TESIS\DCIM\5taSalida\P102084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TESIS\DCIM\5taSalida\P1020840C.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781892" cy="3587391"/>
                    </a:xfrm>
                    <a:prstGeom prst="rect">
                      <a:avLst/>
                    </a:prstGeom>
                    <a:noFill/>
                    <a:ln>
                      <a:noFill/>
                    </a:ln>
                  </pic:spPr>
                </pic:pic>
              </a:graphicData>
            </a:graphic>
          </wp:inline>
        </w:drawing>
      </w:r>
    </w:p>
    <w:p w:rsidR="00977BCB" w:rsidRPr="00DC6E14" w:rsidRDefault="00977BCB" w:rsidP="00977BCB">
      <w:pPr>
        <w:rPr>
          <w:rFonts w:cs="Arial"/>
        </w:rPr>
      </w:pPr>
      <w:r w:rsidRPr="00DC6E14">
        <w:rPr>
          <w:rFonts w:cs="Arial"/>
        </w:rPr>
        <w:t>Tipo de depósito: coluvial</w:t>
      </w:r>
    </w:p>
    <w:p w:rsidR="00977BCB" w:rsidRPr="00DC6E14" w:rsidRDefault="00977BCB" w:rsidP="00977BCB">
      <w:pPr>
        <w:rPr>
          <w:rFonts w:cs="Arial"/>
        </w:rPr>
      </w:pPr>
      <w:r w:rsidRPr="00DC6E14">
        <w:rPr>
          <w:rFonts w:cs="Arial"/>
        </w:rPr>
        <w:t>Coordenadas UTM: 772148 &amp; 9203057</w:t>
      </w:r>
    </w:p>
    <w:p w:rsidR="00977BCB" w:rsidRPr="00DC6E14" w:rsidRDefault="00977BCB" w:rsidP="00977BCB">
      <w:pPr>
        <w:rPr>
          <w:rFonts w:cs="Arial"/>
        </w:rPr>
      </w:pPr>
      <w:r w:rsidRPr="00DC6E14">
        <w:rPr>
          <w:rFonts w:cs="Arial"/>
        </w:rPr>
        <w:t>Fecha: 17-03-17</w:t>
      </w:r>
    </w:p>
    <w:p w:rsidR="00977BCB" w:rsidRPr="00DC6E14" w:rsidRDefault="00977BCB" w:rsidP="00977BCB">
      <w:pPr>
        <w:rPr>
          <w:rFonts w:cs="Arial"/>
        </w:rPr>
      </w:pP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p>
    <w:p w:rsidR="00977BCB" w:rsidRPr="00DC6E14" w:rsidRDefault="00977BCB" w:rsidP="00977BCB">
      <w:pPr>
        <w:rPr>
          <w:rFonts w:cs="Arial"/>
        </w:rPr>
      </w:pPr>
      <w:r w:rsidRPr="00DC6E14">
        <w:rPr>
          <w:rFonts w:cs="Arial"/>
        </w:rPr>
        <w:lastRenderedPageBreak/>
        <w:t>1. Color: negro</w:t>
      </w:r>
    </w:p>
    <w:p w:rsidR="00977BCB" w:rsidRPr="00DC6E14" w:rsidRDefault="00977BCB" w:rsidP="00977BCB">
      <w:pPr>
        <w:rPr>
          <w:rFonts w:cs="Arial"/>
        </w:rPr>
      </w:pPr>
      <w:r w:rsidRPr="00DC6E14">
        <w:rPr>
          <w:rFonts w:cs="Arial"/>
        </w:rPr>
        <w:t>2. Textura: gruesa</w:t>
      </w:r>
    </w:p>
    <w:p w:rsidR="00977BCB" w:rsidRPr="00DC6E14" w:rsidRDefault="00977BCB" w:rsidP="00977BCB">
      <w:pPr>
        <w:rPr>
          <w:rFonts w:cs="Arial"/>
        </w:rPr>
      </w:pPr>
      <w:r w:rsidRPr="00DC6E14">
        <w:rPr>
          <w:rFonts w:cs="Arial"/>
        </w:rPr>
        <w:t>3. Resistencia: medianamente suelto</w:t>
      </w:r>
    </w:p>
    <w:p w:rsidR="00977BCB" w:rsidRPr="00DC6E14" w:rsidRDefault="00977BCB" w:rsidP="00977BCB">
      <w:pPr>
        <w:rPr>
          <w:rFonts w:cs="Arial"/>
        </w:rPr>
      </w:pPr>
      <w:r w:rsidRPr="00DC6E14">
        <w:rPr>
          <w:rFonts w:cs="Arial"/>
        </w:rPr>
        <w:lastRenderedPageBreak/>
        <w:t>4. Humedad: húmedo</w:t>
      </w:r>
    </w:p>
    <w:p w:rsidR="00977BCB" w:rsidRPr="00DC6E14" w:rsidRDefault="00977BCB" w:rsidP="00977BCB">
      <w:pPr>
        <w:rPr>
          <w:rFonts w:cs="Arial"/>
        </w:rPr>
      </w:pPr>
      <w:r w:rsidRPr="00DC6E14">
        <w:rPr>
          <w:rFonts w:cs="Arial"/>
        </w:rPr>
        <w:t>5. Espesor: ~ 1.20m</w:t>
      </w: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num="2" w:space="282"/>
          <w:docGrid w:linePitch="360"/>
        </w:sectPr>
      </w:pPr>
      <w:r w:rsidRPr="00DC6E14">
        <w:rPr>
          <w:rFonts w:cs="Arial"/>
        </w:rPr>
        <w:t xml:space="preserve">6. Carbonatos: N            </w:t>
      </w:r>
    </w:p>
    <w:p w:rsidR="00977BCB" w:rsidRPr="00DC6E14" w:rsidRDefault="00977BCB" w:rsidP="00977BCB">
      <w:pPr>
        <w:rPr>
          <w:rFonts w:cs="Arial"/>
        </w:rPr>
      </w:pPr>
      <w:r w:rsidRPr="00DC6E14">
        <w:rPr>
          <w:rFonts w:cs="Arial"/>
        </w:rPr>
        <w:lastRenderedPageBreak/>
        <w:t>7. Constituyentes:</w:t>
      </w:r>
    </w:p>
    <w:p w:rsidR="00977BCB" w:rsidRPr="00DC6E14" w:rsidRDefault="00977BCB" w:rsidP="00977BCB">
      <w:pPr>
        <w:rPr>
          <w:rFonts w:cs="Arial"/>
        </w:rPr>
      </w:pPr>
      <w:r w:rsidRPr="00DC6E14">
        <w:rPr>
          <w:rFonts w:cs="Arial"/>
        </w:rPr>
        <w:t>Tipo</w:t>
      </w:r>
      <w:r w:rsidRPr="00DC6E14">
        <w:rPr>
          <w:rFonts w:cs="Arial"/>
        </w:rPr>
        <w:tab/>
      </w:r>
      <w:r w:rsidRPr="00DC6E14">
        <w:rPr>
          <w:rFonts w:cs="Arial"/>
        </w:rPr>
        <w:tab/>
        <w:t xml:space="preserve">% Aprox. </w:t>
      </w:r>
    </w:p>
    <w:p w:rsidR="00977BCB" w:rsidRPr="00DC6E14" w:rsidRDefault="00977BCB" w:rsidP="00977BCB">
      <w:pPr>
        <w:rPr>
          <w:rFonts w:cs="Arial"/>
        </w:rPr>
      </w:pPr>
      <w:r w:rsidRPr="00DC6E14">
        <w:rPr>
          <w:rFonts w:cs="Arial"/>
        </w:rPr>
        <w:t>Gravas</w:t>
      </w:r>
      <w:r w:rsidRPr="00DC6E14">
        <w:rPr>
          <w:rFonts w:cs="Arial"/>
        </w:rPr>
        <w:tab/>
        <w:t>10</w:t>
      </w:r>
    </w:p>
    <w:p w:rsidR="00977BCB" w:rsidRPr="00DC6E14" w:rsidRDefault="00977BCB" w:rsidP="00977BCB">
      <w:pPr>
        <w:rPr>
          <w:rFonts w:cs="Arial"/>
        </w:rPr>
      </w:pPr>
      <w:r w:rsidRPr="00DC6E14">
        <w:rPr>
          <w:rFonts w:cs="Arial"/>
        </w:rPr>
        <w:t>Arena</w:t>
      </w:r>
      <w:r w:rsidRPr="00DC6E14">
        <w:rPr>
          <w:rFonts w:cs="Arial"/>
        </w:rPr>
        <w:tab/>
      </w:r>
      <w:r w:rsidRPr="00DC6E14">
        <w:rPr>
          <w:rFonts w:cs="Arial"/>
        </w:rPr>
        <w:tab/>
        <w:t>50</w:t>
      </w:r>
    </w:p>
    <w:p w:rsidR="00977BCB" w:rsidRPr="00DC6E14" w:rsidRDefault="00977BCB" w:rsidP="00977BCB">
      <w:pPr>
        <w:rPr>
          <w:rFonts w:cs="Arial"/>
        </w:rPr>
      </w:pPr>
      <w:r w:rsidRPr="00DC6E14">
        <w:rPr>
          <w:rFonts w:cs="Arial"/>
        </w:rPr>
        <w:t>Finos</w:t>
      </w:r>
      <w:r w:rsidRPr="00DC6E14">
        <w:rPr>
          <w:rFonts w:cs="Arial"/>
        </w:rPr>
        <w:tab/>
      </w:r>
      <w:r w:rsidRPr="00DC6E14">
        <w:rPr>
          <w:rFonts w:cs="Arial"/>
        </w:rPr>
        <w:tab/>
        <w:t>40</w:t>
      </w:r>
    </w:p>
    <w:p w:rsidR="00977BCB" w:rsidRPr="00DC6E14" w:rsidRDefault="00977BCB" w:rsidP="00977BCB">
      <w:pPr>
        <w:rPr>
          <w:rFonts w:cs="Arial"/>
        </w:rPr>
      </w:pPr>
    </w:p>
    <w:p w:rsidR="00977BCB" w:rsidRPr="00DC6E14" w:rsidRDefault="00977BCB" w:rsidP="00977BCB">
      <w:pPr>
        <w:rPr>
          <w:rFonts w:cs="Arial"/>
        </w:rPr>
      </w:pPr>
      <w:r w:rsidRPr="00DC6E14">
        <w:rPr>
          <w:rFonts w:cs="Arial"/>
        </w:rPr>
        <w:t>8. Para suelos de grano grueso:</w:t>
      </w:r>
    </w:p>
    <w:p w:rsidR="00977BCB" w:rsidRPr="00DC6E14" w:rsidRDefault="00977BCB" w:rsidP="00977BCB">
      <w:pPr>
        <w:rPr>
          <w:rFonts w:cs="Arial"/>
        </w:rPr>
      </w:pPr>
      <w:r w:rsidRPr="00DC6E14">
        <w:rPr>
          <w:rFonts w:cs="Arial"/>
        </w:rPr>
        <w:t>Gradación: moderadamente gradada</w:t>
      </w:r>
    </w:p>
    <w:p w:rsidR="00977BCB" w:rsidRPr="00DC6E14" w:rsidRDefault="00977BCB" w:rsidP="00977BCB">
      <w:pPr>
        <w:rPr>
          <w:rFonts w:cs="Arial"/>
        </w:rPr>
      </w:pPr>
      <w:r w:rsidRPr="00DC6E14">
        <w:rPr>
          <w:rFonts w:cs="Arial"/>
        </w:rPr>
        <w:t>Forma de partícula: an</w:t>
      </w:r>
    </w:p>
    <w:p w:rsidR="00977BCB" w:rsidRPr="00DC6E14" w:rsidRDefault="00977BCB" w:rsidP="00977BCB">
      <w:pPr>
        <w:rPr>
          <w:rFonts w:cs="Arial"/>
        </w:rPr>
      </w:pPr>
      <w:r w:rsidRPr="00DC6E14">
        <w:rPr>
          <w:rFonts w:cs="Arial"/>
        </w:rPr>
        <w:t>9. Para suelos de grano fino:</w:t>
      </w:r>
    </w:p>
    <w:p w:rsidR="00977BCB" w:rsidRPr="00DC6E14" w:rsidRDefault="00977BCB" w:rsidP="00977BCB">
      <w:pPr>
        <w:rPr>
          <w:rFonts w:cs="Arial"/>
        </w:rPr>
      </w:pPr>
      <w:r w:rsidRPr="00DC6E14">
        <w:rPr>
          <w:rFonts w:cs="Arial"/>
        </w:rPr>
        <w:t xml:space="preserve">Plasticidad: </w:t>
      </w:r>
    </w:p>
    <w:p w:rsidR="00977BCB" w:rsidRPr="00DC6E14" w:rsidRDefault="00977BCB" w:rsidP="00977BCB">
      <w:pPr>
        <w:rPr>
          <w:rFonts w:cs="Arial"/>
        </w:rPr>
      </w:pPr>
      <w:r w:rsidRPr="00DC6E14">
        <w:rPr>
          <w:rFonts w:cs="Arial"/>
        </w:rPr>
        <w:t xml:space="preserve">Adhesividad: </w:t>
      </w:r>
    </w:p>
    <w:p w:rsidR="00977BCB" w:rsidRPr="00DC6E14" w:rsidRDefault="00977BCB" w:rsidP="00977BCB">
      <w:pPr>
        <w:rPr>
          <w:rFonts w:cs="Arial"/>
        </w:rPr>
      </w:pPr>
      <w:r w:rsidRPr="00DC6E14">
        <w:rPr>
          <w:rFonts w:cs="Arial"/>
        </w:rPr>
        <w:t>Clasificación: arenas finas más limos y gravas finas</w:t>
      </w:r>
    </w:p>
    <w:p w:rsidR="00977BCB" w:rsidRPr="00DC6E14" w:rsidRDefault="00977BCB" w:rsidP="00977BCB">
      <w:pPr>
        <w:rPr>
          <w:rFonts w:cs="Arial"/>
        </w:rPr>
      </w:pPr>
    </w:p>
    <w:p w:rsidR="00977BCB" w:rsidRPr="00DC6E14" w:rsidRDefault="00977BCB" w:rsidP="00977BCB">
      <w:pPr>
        <w:rPr>
          <w:rFonts w:cs="Arial"/>
        </w:rPr>
      </w:pPr>
      <w:r w:rsidRPr="00DC6E14">
        <w:rPr>
          <w:rFonts w:cs="Arial"/>
        </w:rPr>
        <w:t>Observaciones: Km 8950, margen izquierda aguas arriba</w:t>
      </w:r>
    </w:p>
    <w:p w:rsidR="00261090" w:rsidRPr="00DC6E14" w:rsidRDefault="00261090" w:rsidP="00977BCB">
      <w:pPr>
        <w:rPr>
          <w:rFonts w:cs="Arial"/>
        </w:rPr>
      </w:pPr>
    </w:p>
    <w:p w:rsidR="00261090" w:rsidRPr="00DC6E14" w:rsidRDefault="00261090" w:rsidP="00977BCB">
      <w:pPr>
        <w:rPr>
          <w:rFonts w:cs="Arial"/>
        </w:rPr>
      </w:pPr>
    </w:p>
    <w:p w:rsidR="00261090" w:rsidRPr="00DC6E14" w:rsidRDefault="00261090" w:rsidP="00977BCB">
      <w:pPr>
        <w:rPr>
          <w:rFonts w:cs="Arial"/>
        </w:rPr>
      </w:pPr>
    </w:p>
    <w:p w:rsidR="00261090" w:rsidRPr="00DC6E14" w:rsidRDefault="00261090" w:rsidP="00977BCB">
      <w:pPr>
        <w:rPr>
          <w:rFonts w:cs="Arial"/>
        </w:rPr>
      </w:pPr>
    </w:p>
    <w:p w:rsidR="001D21DE" w:rsidRPr="00DC6E14" w:rsidRDefault="001D21DE" w:rsidP="00977BCB">
      <w:pPr>
        <w:rPr>
          <w:rFonts w:cs="Arial"/>
        </w:rPr>
      </w:pPr>
    </w:p>
    <w:p w:rsidR="00977BCB" w:rsidRPr="00DC6E14" w:rsidRDefault="00977BCB" w:rsidP="001D21DE">
      <w:pPr>
        <w:spacing w:after="160"/>
        <w:jc w:val="center"/>
        <w:rPr>
          <w:rFonts w:cs="Arial"/>
        </w:rPr>
      </w:pPr>
      <w:r w:rsidRPr="00DC6E14">
        <w:rPr>
          <w:rFonts w:cs="Arial"/>
        </w:rPr>
        <w:lastRenderedPageBreak/>
        <w:t>CLASIFICACIÓN VISUAL DE SUELOS</w:t>
      </w:r>
    </w:p>
    <w:p w:rsidR="00977BCB" w:rsidRPr="00DC6E14" w:rsidRDefault="00977BCB" w:rsidP="001D21DE">
      <w:pPr>
        <w:pBdr>
          <w:bottom w:val="single" w:sz="4" w:space="1" w:color="auto"/>
        </w:pBdr>
        <w:spacing w:after="160"/>
        <w:rPr>
          <w:rFonts w:cs="Arial"/>
        </w:rPr>
      </w:pPr>
      <w:r w:rsidRPr="00DC6E14">
        <w:rPr>
          <w:rFonts w:cs="Arial"/>
        </w:rPr>
        <w:t>FICHA DE DATOS: 23</w:t>
      </w:r>
    </w:p>
    <w:p w:rsidR="00977BCB" w:rsidRPr="00DC6E14" w:rsidRDefault="00977BCB" w:rsidP="00977BCB">
      <w:pPr>
        <w:rPr>
          <w:rFonts w:cs="Arial"/>
        </w:rPr>
      </w:pPr>
      <w:r w:rsidRPr="00DC6E14">
        <w:rPr>
          <w:rFonts w:cs="Arial"/>
          <w:noProof/>
          <w:lang w:eastAsia="es-PE"/>
        </w:rPr>
        <w:drawing>
          <wp:inline distT="0" distB="0" distL="0" distR="0" wp14:anchorId="348AF12E" wp14:editId="5153361F">
            <wp:extent cx="4805917" cy="3605415"/>
            <wp:effectExtent l="0" t="0" r="0" b="0"/>
            <wp:docPr id="124" name="Imagen 124" descr="E:\TESIS\DCIM\salida principal\P1020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TESIS\DCIM\salida principal\P102071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811899" cy="3609903"/>
                    </a:xfrm>
                    <a:prstGeom prst="rect">
                      <a:avLst/>
                    </a:prstGeom>
                    <a:noFill/>
                    <a:ln>
                      <a:noFill/>
                    </a:ln>
                  </pic:spPr>
                </pic:pic>
              </a:graphicData>
            </a:graphic>
          </wp:inline>
        </w:drawing>
      </w:r>
    </w:p>
    <w:p w:rsidR="00977BCB" w:rsidRPr="00DC6E14" w:rsidRDefault="00977BCB" w:rsidP="00977BCB">
      <w:pPr>
        <w:rPr>
          <w:rFonts w:cs="Arial"/>
        </w:rPr>
      </w:pPr>
      <w:r w:rsidRPr="00DC6E14">
        <w:rPr>
          <w:rFonts w:cs="Arial"/>
        </w:rPr>
        <w:t>Tipo de depósito: antrópico</w:t>
      </w:r>
    </w:p>
    <w:p w:rsidR="00977BCB" w:rsidRPr="00DC6E14" w:rsidRDefault="00977BCB" w:rsidP="00977BCB">
      <w:pPr>
        <w:rPr>
          <w:rFonts w:cs="Arial"/>
        </w:rPr>
      </w:pPr>
      <w:r w:rsidRPr="00DC6E14">
        <w:rPr>
          <w:rFonts w:cs="Arial"/>
        </w:rPr>
        <w:t>Coordenadas UTM: 774937 &amp; 9204681</w:t>
      </w:r>
    </w:p>
    <w:p w:rsidR="00977BCB" w:rsidRPr="00DC6E14" w:rsidRDefault="00977BCB" w:rsidP="00977BCB">
      <w:pPr>
        <w:rPr>
          <w:rFonts w:cs="Arial"/>
        </w:rPr>
      </w:pPr>
      <w:r w:rsidRPr="00DC6E14">
        <w:rPr>
          <w:rFonts w:cs="Arial"/>
        </w:rPr>
        <w:t>Fecha: 22-03-17</w:t>
      </w:r>
    </w:p>
    <w:p w:rsidR="00977BCB" w:rsidRPr="00DC6E14" w:rsidRDefault="00977BCB" w:rsidP="00977BCB">
      <w:pPr>
        <w:rPr>
          <w:rFonts w:cs="Arial"/>
        </w:rPr>
      </w:pP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p>
    <w:p w:rsidR="00977BCB" w:rsidRPr="00DC6E14" w:rsidRDefault="00977BCB" w:rsidP="00977BCB">
      <w:pPr>
        <w:rPr>
          <w:rFonts w:cs="Arial"/>
        </w:rPr>
      </w:pPr>
      <w:r w:rsidRPr="00DC6E14">
        <w:rPr>
          <w:rFonts w:cs="Arial"/>
        </w:rPr>
        <w:lastRenderedPageBreak/>
        <w:t>1. Color: gris pardusco claro</w:t>
      </w:r>
    </w:p>
    <w:p w:rsidR="00977BCB" w:rsidRPr="00DC6E14" w:rsidRDefault="00977BCB" w:rsidP="00977BCB">
      <w:pPr>
        <w:rPr>
          <w:rFonts w:cs="Arial"/>
        </w:rPr>
      </w:pPr>
      <w:r w:rsidRPr="00DC6E14">
        <w:rPr>
          <w:rFonts w:cs="Arial"/>
        </w:rPr>
        <w:t>2. Textura: gruesa</w:t>
      </w:r>
    </w:p>
    <w:p w:rsidR="00977BCB" w:rsidRPr="00DC6E14" w:rsidRDefault="00977BCB" w:rsidP="00977BCB">
      <w:pPr>
        <w:rPr>
          <w:rFonts w:cs="Arial"/>
        </w:rPr>
      </w:pPr>
      <w:r w:rsidRPr="00DC6E14">
        <w:rPr>
          <w:rFonts w:cs="Arial"/>
        </w:rPr>
        <w:t>3. Resistencia: suelto</w:t>
      </w:r>
    </w:p>
    <w:p w:rsidR="00977BCB" w:rsidRPr="00DC6E14" w:rsidRDefault="00977BCB" w:rsidP="00977BCB">
      <w:pPr>
        <w:ind w:firstLine="708"/>
        <w:rPr>
          <w:rFonts w:cs="Arial"/>
        </w:rPr>
      </w:pPr>
      <w:r w:rsidRPr="00DC6E14">
        <w:rPr>
          <w:rFonts w:cs="Arial"/>
        </w:rPr>
        <w:lastRenderedPageBreak/>
        <w:t>4. Humedad: húmedo</w:t>
      </w:r>
    </w:p>
    <w:p w:rsidR="00977BCB" w:rsidRPr="00DC6E14" w:rsidRDefault="00977BCB" w:rsidP="00977BCB">
      <w:pPr>
        <w:ind w:firstLine="708"/>
        <w:rPr>
          <w:rFonts w:cs="Arial"/>
        </w:rPr>
      </w:pPr>
      <w:r w:rsidRPr="00DC6E14">
        <w:rPr>
          <w:rFonts w:cs="Arial"/>
        </w:rPr>
        <w:t>5. Espesor: &lt; 03m</w:t>
      </w:r>
    </w:p>
    <w:p w:rsidR="00977BCB" w:rsidRPr="00DC6E14" w:rsidRDefault="00977BCB" w:rsidP="00977BCB">
      <w:pPr>
        <w:ind w:firstLine="708"/>
        <w:rPr>
          <w:rFonts w:cs="Arial"/>
        </w:rPr>
        <w:sectPr w:rsidR="00977BCB" w:rsidRPr="00DC6E14" w:rsidSect="006F4B37">
          <w:type w:val="continuous"/>
          <w:pgSz w:w="11907" w:h="16839" w:code="9"/>
          <w:pgMar w:top="1418" w:right="1418" w:bottom="1418" w:left="1985" w:header="709" w:footer="709" w:gutter="0"/>
          <w:cols w:num="2" w:space="708"/>
          <w:docGrid w:linePitch="360"/>
        </w:sectPr>
      </w:pPr>
      <w:r w:rsidRPr="00DC6E14">
        <w:rPr>
          <w:rFonts w:cs="Arial"/>
        </w:rPr>
        <w:t xml:space="preserve">6. Carbonatos: SL              </w:t>
      </w:r>
    </w:p>
    <w:p w:rsidR="00977BCB" w:rsidRPr="00DC6E14" w:rsidRDefault="00977BCB" w:rsidP="00977BCB">
      <w:pPr>
        <w:rPr>
          <w:rFonts w:cs="Arial"/>
        </w:rPr>
      </w:pPr>
      <w:r w:rsidRPr="00DC6E14">
        <w:rPr>
          <w:rFonts w:cs="Arial"/>
        </w:rPr>
        <w:lastRenderedPageBreak/>
        <w:t>7. Constituyentes:</w:t>
      </w:r>
    </w:p>
    <w:p w:rsidR="00977BCB" w:rsidRPr="00DC6E14" w:rsidRDefault="00977BCB" w:rsidP="00977BCB">
      <w:pPr>
        <w:ind w:firstLine="708"/>
        <w:rPr>
          <w:rFonts w:cs="Arial"/>
        </w:rPr>
      </w:pPr>
      <w:r w:rsidRPr="00DC6E14">
        <w:rPr>
          <w:rFonts w:cs="Arial"/>
        </w:rPr>
        <w:t>Tipo</w:t>
      </w:r>
      <w:r w:rsidRPr="00DC6E14">
        <w:rPr>
          <w:rFonts w:cs="Arial"/>
        </w:rPr>
        <w:tab/>
      </w:r>
      <w:r w:rsidRPr="00DC6E14">
        <w:rPr>
          <w:rFonts w:cs="Arial"/>
        </w:rPr>
        <w:tab/>
        <w:t xml:space="preserve">% Aprox.  </w:t>
      </w:r>
    </w:p>
    <w:p w:rsidR="00977BCB" w:rsidRPr="00DC6E14" w:rsidRDefault="00977BCB" w:rsidP="00977BCB">
      <w:pPr>
        <w:ind w:firstLine="708"/>
        <w:rPr>
          <w:rFonts w:cs="Arial"/>
        </w:rPr>
      </w:pPr>
      <w:r w:rsidRPr="00DC6E14">
        <w:rPr>
          <w:rFonts w:cs="Arial"/>
        </w:rPr>
        <w:t>Grava</w:t>
      </w:r>
      <w:r w:rsidRPr="00DC6E14">
        <w:rPr>
          <w:rFonts w:cs="Arial"/>
        </w:rPr>
        <w:tab/>
      </w:r>
      <w:r w:rsidRPr="00DC6E14">
        <w:rPr>
          <w:rFonts w:cs="Arial"/>
        </w:rPr>
        <w:tab/>
        <w:t>60</w:t>
      </w:r>
    </w:p>
    <w:p w:rsidR="00977BCB" w:rsidRPr="00DC6E14" w:rsidRDefault="00977BCB" w:rsidP="00977BCB">
      <w:pPr>
        <w:ind w:firstLine="708"/>
        <w:rPr>
          <w:rFonts w:cs="Arial"/>
        </w:rPr>
      </w:pPr>
      <w:r w:rsidRPr="00DC6E14">
        <w:rPr>
          <w:rFonts w:cs="Arial"/>
        </w:rPr>
        <w:t>Arena</w:t>
      </w:r>
      <w:r w:rsidRPr="00DC6E14">
        <w:rPr>
          <w:rFonts w:cs="Arial"/>
        </w:rPr>
        <w:tab/>
      </w:r>
      <w:r w:rsidRPr="00DC6E14">
        <w:rPr>
          <w:rFonts w:cs="Arial"/>
        </w:rPr>
        <w:tab/>
        <w:t>35</w:t>
      </w:r>
    </w:p>
    <w:p w:rsidR="00977BCB" w:rsidRPr="00DC6E14" w:rsidRDefault="00977BCB" w:rsidP="00977BCB">
      <w:pPr>
        <w:ind w:firstLine="708"/>
        <w:rPr>
          <w:rFonts w:cs="Arial"/>
        </w:rPr>
      </w:pPr>
      <w:r w:rsidRPr="00DC6E14">
        <w:rPr>
          <w:rFonts w:cs="Arial"/>
        </w:rPr>
        <w:t>Finos</w:t>
      </w:r>
      <w:r w:rsidRPr="00DC6E14">
        <w:rPr>
          <w:rFonts w:cs="Arial"/>
        </w:rPr>
        <w:tab/>
      </w:r>
      <w:r w:rsidRPr="00DC6E14">
        <w:rPr>
          <w:rFonts w:cs="Arial"/>
        </w:rPr>
        <w:tab/>
        <w:t>05</w:t>
      </w:r>
    </w:p>
    <w:p w:rsidR="00977BCB" w:rsidRPr="00DC6E14" w:rsidRDefault="00977BCB" w:rsidP="00977BCB">
      <w:pPr>
        <w:ind w:firstLine="708"/>
        <w:rPr>
          <w:rFonts w:cs="Arial"/>
        </w:rPr>
      </w:pPr>
    </w:p>
    <w:p w:rsidR="00977BCB" w:rsidRPr="00DC6E14" w:rsidRDefault="00977BCB" w:rsidP="00977BCB">
      <w:pPr>
        <w:rPr>
          <w:rFonts w:cs="Arial"/>
        </w:rPr>
      </w:pPr>
      <w:r w:rsidRPr="00DC6E14">
        <w:rPr>
          <w:rFonts w:cs="Arial"/>
        </w:rPr>
        <w:t>8. Para suelos de grano grueso:</w:t>
      </w:r>
    </w:p>
    <w:p w:rsidR="00977BCB" w:rsidRPr="00DC6E14" w:rsidRDefault="00977BCB" w:rsidP="00977BCB">
      <w:pPr>
        <w:ind w:firstLine="708"/>
        <w:rPr>
          <w:rFonts w:cs="Arial"/>
        </w:rPr>
      </w:pPr>
      <w:r w:rsidRPr="00DC6E14">
        <w:rPr>
          <w:rFonts w:cs="Arial"/>
        </w:rPr>
        <w:t>Gradación: mal gradada</w:t>
      </w:r>
    </w:p>
    <w:p w:rsidR="00977BCB" w:rsidRPr="00DC6E14" w:rsidRDefault="00977BCB" w:rsidP="00977BCB">
      <w:pPr>
        <w:ind w:firstLine="708"/>
        <w:rPr>
          <w:rFonts w:cs="Arial"/>
        </w:rPr>
      </w:pPr>
      <w:r w:rsidRPr="00DC6E14">
        <w:rPr>
          <w:rFonts w:cs="Arial"/>
        </w:rPr>
        <w:t>Forma de partícula: an-sa</w:t>
      </w:r>
    </w:p>
    <w:p w:rsidR="00977BCB" w:rsidRPr="00DC6E14" w:rsidRDefault="00977BCB" w:rsidP="00977BCB">
      <w:pPr>
        <w:rPr>
          <w:rFonts w:cs="Arial"/>
        </w:rPr>
      </w:pPr>
      <w:r w:rsidRPr="00DC6E14">
        <w:rPr>
          <w:rFonts w:cs="Arial"/>
        </w:rPr>
        <w:t>9. Para suelos de grano fino:</w:t>
      </w:r>
    </w:p>
    <w:p w:rsidR="00977BCB" w:rsidRPr="00DC6E14" w:rsidRDefault="00977BCB" w:rsidP="00977BCB">
      <w:pPr>
        <w:ind w:firstLine="708"/>
        <w:rPr>
          <w:rFonts w:cs="Arial"/>
        </w:rPr>
      </w:pPr>
      <w:r w:rsidRPr="00DC6E14">
        <w:rPr>
          <w:rFonts w:cs="Arial"/>
        </w:rPr>
        <w:t xml:space="preserve">Plasticidad: </w:t>
      </w:r>
    </w:p>
    <w:p w:rsidR="00977BCB" w:rsidRPr="00DC6E14" w:rsidRDefault="00977BCB" w:rsidP="00977BCB">
      <w:pPr>
        <w:ind w:firstLine="708"/>
        <w:rPr>
          <w:rFonts w:cs="Arial"/>
        </w:rPr>
      </w:pPr>
      <w:r w:rsidRPr="00DC6E14">
        <w:rPr>
          <w:rFonts w:cs="Arial"/>
        </w:rPr>
        <w:t>Adhesividad:</w:t>
      </w:r>
    </w:p>
    <w:p w:rsidR="00977BCB" w:rsidRPr="00DC6E14" w:rsidRDefault="00977BCB" w:rsidP="00977BCB">
      <w:pPr>
        <w:rPr>
          <w:rFonts w:cs="Arial"/>
        </w:rPr>
      </w:pPr>
      <w:r w:rsidRPr="00DC6E14">
        <w:rPr>
          <w:rFonts w:cs="Arial"/>
        </w:rPr>
        <w:t>Clasificación: gravas finas más arenas medias y limos</w:t>
      </w:r>
    </w:p>
    <w:p w:rsidR="001D21DE" w:rsidRPr="00DC6E14" w:rsidRDefault="001D21DE" w:rsidP="00977BCB">
      <w:pPr>
        <w:rPr>
          <w:rFonts w:cs="Arial"/>
        </w:rPr>
      </w:pPr>
    </w:p>
    <w:p w:rsidR="00977BCB" w:rsidRPr="00DC6E14" w:rsidRDefault="00977BCB" w:rsidP="00977BCB">
      <w:pPr>
        <w:rPr>
          <w:rFonts w:cs="Arial"/>
        </w:rPr>
      </w:pPr>
      <w:r w:rsidRPr="00DC6E14">
        <w:rPr>
          <w:rFonts w:cs="Arial"/>
        </w:rPr>
        <w:t>Observaciones: Km 4830, depósitos removidos que se extienden dentro del cauce, desde la Av. Independencia hasta la Av. San Martin de Porres</w:t>
      </w:r>
    </w:p>
    <w:p w:rsidR="009B300C" w:rsidRPr="00DC6E14" w:rsidRDefault="009B300C" w:rsidP="00977BCB">
      <w:pPr>
        <w:rPr>
          <w:rFonts w:cs="Arial"/>
        </w:rPr>
      </w:pPr>
    </w:p>
    <w:p w:rsidR="009B300C" w:rsidRPr="00DC6E14" w:rsidRDefault="009B300C" w:rsidP="00977BCB">
      <w:pPr>
        <w:rPr>
          <w:rFonts w:cs="Arial"/>
        </w:rPr>
      </w:pPr>
    </w:p>
    <w:p w:rsidR="009B300C" w:rsidRPr="00DC6E14" w:rsidRDefault="009B300C" w:rsidP="00977BCB">
      <w:pPr>
        <w:rPr>
          <w:rFonts w:cs="Arial"/>
        </w:rPr>
      </w:pPr>
    </w:p>
    <w:p w:rsidR="001E3F30" w:rsidRPr="00410686" w:rsidRDefault="00410686" w:rsidP="00410686">
      <w:pPr>
        <w:pStyle w:val="Ttulo2"/>
        <w:jc w:val="center"/>
      </w:pPr>
      <w:bookmarkStart w:id="171" w:name="_Toc530411587"/>
      <w:bookmarkStart w:id="172" w:name="_Toc8069426"/>
      <w:r w:rsidRPr="00410686">
        <w:lastRenderedPageBreak/>
        <w:t xml:space="preserve">D. </w:t>
      </w:r>
      <w:r w:rsidR="00977BCB" w:rsidRPr="00410686">
        <w:t>CARACTERIZACIÓN GEOTÉCNICA DE ROCAS</w:t>
      </w:r>
      <w:bookmarkEnd w:id="171"/>
      <w:bookmarkEnd w:id="172"/>
    </w:p>
    <w:p w:rsidR="00977BCB" w:rsidRPr="00DC6E14" w:rsidRDefault="00977BCB" w:rsidP="001D21DE">
      <w:pPr>
        <w:pBdr>
          <w:bottom w:val="single" w:sz="4" w:space="1" w:color="auto"/>
        </w:pBdr>
        <w:spacing w:after="160"/>
        <w:rPr>
          <w:rFonts w:cs="Arial"/>
        </w:rPr>
      </w:pPr>
      <w:r w:rsidRPr="00DC6E14">
        <w:rPr>
          <w:rFonts w:cs="Arial"/>
        </w:rPr>
        <w:t>FICHA DE DATOS: 01</w:t>
      </w:r>
    </w:p>
    <w:p w:rsidR="00977BCB" w:rsidRPr="00DC6E14" w:rsidRDefault="00977BCB" w:rsidP="00977BCB">
      <w:pPr>
        <w:rPr>
          <w:rFonts w:cs="Arial"/>
        </w:rPr>
      </w:pPr>
      <w:r w:rsidRPr="00DC6E14">
        <w:rPr>
          <w:rFonts w:cs="Arial"/>
          <w:noProof/>
          <w:lang w:eastAsia="es-PE"/>
        </w:rPr>
        <w:drawing>
          <wp:inline distT="0" distB="0" distL="0" distR="0" wp14:anchorId="005016E3" wp14:editId="1B8AAADB">
            <wp:extent cx="5116419" cy="3838354"/>
            <wp:effectExtent l="0" t="0" r="8255" b="0"/>
            <wp:docPr id="125" name="Imagen 125" descr="E:\TESIS\DCIM\1raSalida\P1020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ESIS\DCIM\1raSalida\P1020639.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129142" cy="3847899"/>
                    </a:xfrm>
                    <a:prstGeom prst="rect">
                      <a:avLst/>
                    </a:prstGeom>
                    <a:noFill/>
                    <a:ln>
                      <a:noFill/>
                    </a:ln>
                  </pic:spPr>
                </pic:pic>
              </a:graphicData>
            </a:graphic>
          </wp:inline>
        </w:drawing>
      </w:r>
    </w:p>
    <w:p w:rsidR="00977BCB" w:rsidRPr="00DC6E14" w:rsidRDefault="00977BCB" w:rsidP="00977BCB">
      <w:pPr>
        <w:rPr>
          <w:rFonts w:cs="Arial"/>
        </w:rPr>
      </w:pPr>
      <w:r w:rsidRPr="00DC6E14">
        <w:rPr>
          <w:rFonts w:cs="Arial"/>
        </w:rPr>
        <w:t>Litología: arenisca</w:t>
      </w:r>
    </w:p>
    <w:p w:rsidR="00977BCB" w:rsidRPr="00DC6E14" w:rsidRDefault="00977BCB" w:rsidP="00977BCB">
      <w:pPr>
        <w:rPr>
          <w:rFonts w:cs="Arial"/>
        </w:rPr>
      </w:pPr>
      <w:r w:rsidRPr="00DC6E14">
        <w:rPr>
          <w:rFonts w:cs="Arial"/>
        </w:rPr>
        <w:t>Edad geológica: Ki-fa</w:t>
      </w:r>
    </w:p>
    <w:p w:rsidR="00977BCB" w:rsidRPr="00DC6E14" w:rsidRDefault="00977BCB" w:rsidP="00977BCB">
      <w:pPr>
        <w:rPr>
          <w:rFonts w:cs="Arial"/>
        </w:rPr>
      </w:pPr>
      <w:r w:rsidRPr="00DC6E14">
        <w:rPr>
          <w:rFonts w:cs="Arial"/>
        </w:rPr>
        <w:t>Coordenadas UTM: 774695 &amp; 9204617</w:t>
      </w:r>
    </w:p>
    <w:p w:rsidR="00977BCB" w:rsidRPr="00DC6E14" w:rsidRDefault="00977BCB" w:rsidP="00977BCB">
      <w:pPr>
        <w:rPr>
          <w:rFonts w:cs="Arial"/>
        </w:rPr>
      </w:pPr>
      <w:r w:rsidRPr="00DC6E14">
        <w:rPr>
          <w:rFonts w:cs="Arial"/>
        </w:rPr>
        <w:t>Fecha: 13-03-17</w:t>
      </w:r>
    </w:p>
    <w:p w:rsidR="00977BCB" w:rsidRPr="00DC6E14" w:rsidRDefault="00977BCB" w:rsidP="00977BCB">
      <w:pPr>
        <w:rPr>
          <w:rFonts w:cs="Arial"/>
        </w:rPr>
      </w:pP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p>
    <w:p w:rsidR="00977BCB" w:rsidRPr="00DC6E14" w:rsidRDefault="00977BCB" w:rsidP="00977BCB">
      <w:pPr>
        <w:rPr>
          <w:rFonts w:cs="Arial"/>
        </w:rPr>
      </w:pPr>
      <w:r w:rsidRPr="00DC6E14">
        <w:rPr>
          <w:rFonts w:cs="Arial"/>
        </w:rPr>
        <w:lastRenderedPageBreak/>
        <w:t>1. Descripción: color pardo, textura fina</w:t>
      </w:r>
    </w:p>
    <w:p w:rsidR="00977BCB" w:rsidRPr="00DC6E14" w:rsidRDefault="00977BCB" w:rsidP="00977BCB">
      <w:pPr>
        <w:rPr>
          <w:rFonts w:cs="Arial"/>
        </w:rPr>
      </w:pPr>
      <w:r w:rsidRPr="00DC6E14">
        <w:rPr>
          <w:rFonts w:cs="Arial"/>
        </w:rPr>
        <w:t>2. Azimut/Buzamiento: N219°/30°NW</w:t>
      </w:r>
    </w:p>
    <w:p w:rsidR="00977BCB" w:rsidRPr="00DC6E14" w:rsidRDefault="00977BCB" w:rsidP="00977BCB">
      <w:pPr>
        <w:rPr>
          <w:rFonts w:cs="Arial"/>
        </w:rPr>
      </w:pPr>
      <w:r w:rsidRPr="00DC6E14">
        <w:rPr>
          <w:rFonts w:cs="Arial"/>
        </w:rPr>
        <w:t>3. Fracturamiento: f4</w:t>
      </w:r>
    </w:p>
    <w:p w:rsidR="00977BCB" w:rsidRPr="00DC6E14" w:rsidRDefault="00977BCB" w:rsidP="00977BCB">
      <w:pPr>
        <w:rPr>
          <w:rFonts w:cs="Arial"/>
        </w:rPr>
      </w:pPr>
      <w:r w:rsidRPr="00DC6E14">
        <w:rPr>
          <w:rFonts w:cs="Arial"/>
        </w:rPr>
        <w:t>4. Meteorización: W2</w:t>
      </w:r>
    </w:p>
    <w:p w:rsidR="00977BCB" w:rsidRPr="00DC6E14" w:rsidRDefault="00977BCB" w:rsidP="00977BCB">
      <w:pPr>
        <w:rPr>
          <w:rFonts w:cs="Arial"/>
        </w:rPr>
      </w:pPr>
      <w:r w:rsidRPr="00DC6E14">
        <w:rPr>
          <w:rFonts w:cs="Arial"/>
        </w:rPr>
        <w:t>5. Resistencia a la compresión: R3</w:t>
      </w:r>
    </w:p>
    <w:p w:rsidR="00977BCB" w:rsidRPr="00DC6E14" w:rsidRDefault="00977BCB" w:rsidP="00977BCB">
      <w:pPr>
        <w:rPr>
          <w:rFonts w:cs="Arial"/>
        </w:rPr>
      </w:pPr>
      <w:r w:rsidRPr="00DC6E14">
        <w:rPr>
          <w:rFonts w:cs="Arial"/>
        </w:rPr>
        <w:t>6. Índice de familias de juntas, Jn: D</w:t>
      </w: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r w:rsidRPr="00DC6E14">
        <w:rPr>
          <w:rFonts w:cs="Arial"/>
        </w:rPr>
        <w:t xml:space="preserve">7. Índice de rugosidad de la junta, Jr: IE         </w:t>
      </w:r>
    </w:p>
    <w:p w:rsidR="00977BCB" w:rsidRPr="00DC6E14" w:rsidRDefault="00977BCB" w:rsidP="00977BCB">
      <w:pPr>
        <w:rPr>
          <w:rFonts w:cs="Arial"/>
        </w:rPr>
      </w:pPr>
      <w:r w:rsidRPr="00DC6E14">
        <w:rPr>
          <w:rFonts w:cs="Arial"/>
        </w:rPr>
        <w:lastRenderedPageBreak/>
        <w:t>8. Índice de alteración de las juntas, Ja: IIIB</w:t>
      </w:r>
    </w:p>
    <w:p w:rsidR="00977BCB" w:rsidRPr="00DC6E14" w:rsidRDefault="00977BCB" w:rsidP="00977BCB">
      <w:pPr>
        <w:rPr>
          <w:rFonts w:cs="Arial"/>
        </w:rPr>
      </w:pPr>
      <w:r w:rsidRPr="00DC6E14">
        <w:rPr>
          <w:rFonts w:cs="Arial"/>
        </w:rPr>
        <w:t xml:space="preserve">9. N° juntas por metro lineal, </w:t>
      </w:r>
      <w:r w:rsidRPr="00DC6E14">
        <w:rPr>
          <w:rFonts w:cs="Arial"/>
        </w:rPr>
        <w:sym w:font="Symbol" w:char="F06C"/>
      </w:r>
      <w:r w:rsidRPr="00DC6E14">
        <w:rPr>
          <w:rFonts w:cs="Arial"/>
        </w:rPr>
        <w:t>: 15/1.60m</w:t>
      </w:r>
    </w:p>
    <w:p w:rsidR="00977BCB" w:rsidRPr="00DC6E14" w:rsidRDefault="00977BCB" w:rsidP="00977BCB">
      <w:pPr>
        <w:rPr>
          <w:rFonts w:cs="Arial"/>
        </w:rPr>
      </w:pPr>
    </w:p>
    <w:p w:rsidR="00977BCB" w:rsidRPr="00DC6E14" w:rsidRDefault="00977BCB" w:rsidP="00977BCB">
      <w:pPr>
        <w:rPr>
          <w:rFonts w:cs="Arial"/>
        </w:rPr>
      </w:pPr>
      <w:r w:rsidRPr="00DC6E14">
        <w:rPr>
          <w:rFonts w:cs="Arial"/>
        </w:rPr>
        <w:t>Observaciones: Km 5060, margen derecha aguas arriba</w:t>
      </w:r>
    </w:p>
    <w:p w:rsidR="00977BCB" w:rsidRPr="00DC6E14" w:rsidRDefault="00977BCB" w:rsidP="00977BCB">
      <w:pPr>
        <w:ind w:firstLine="708"/>
        <w:rPr>
          <w:rFonts w:cs="Arial"/>
        </w:rPr>
      </w:pPr>
    </w:p>
    <w:p w:rsidR="00977BCB" w:rsidRPr="00DC6E14" w:rsidRDefault="00977BCB" w:rsidP="00977BCB">
      <w:pPr>
        <w:ind w:firstLine="708"/>
        <w:rPr>
          <w:rFonts w:cs="Arial"/>
        </w:rPr>
      </w:pPr>
    </w:p>
    <w:p w:rsidR="00977BCB" w:rsidRPr="00DC6E14" w:rsidRDefault="00977BCB" w:rsidP="00977BCB">
      <w:pPr>
        <w:ind w:firstLine="708"/>
        <w:rPr>
          <w:rFonts w:cs="Arial"/>
        </w:rPr>
      </w:pPr>
    </w:p>
    <w:p w:rsidR="00977BCB" w:rsidRPr="00DC6E14" w:rsidRDefault="00977BCB" w:rsidP="00977BCB">
      <w:pPr>
        <w:ind w:firstLine="708"/>
        <w:rPr>
          <w:rFonts w:cs="Arial"/>
        </w:rPr>
      </w:pPr>
    </w:p>
    <w:p w:rsidR="00261090" w:rsidRPr="00DC6E14" w:rsidRDefault="00261090" w:rsidP="00977BCB">
      <w:pPr>
        <w:ind w:firstLine="708"/>
        <w:rPr>
          <w:rFonts w:cs="Arial"/>
        </w:rPr>
      </w:pPr>
    </w:p>
    <w:p w:rsidR="00261090" w:rsidRPr="00DC6E14" w:rsidRDefault="00261090" w:rsidP="00977BCB">
      <w:pPr>
        <w:ind w:firstLine="708"/>
        <w:rPr>
          <w:rFonts w:cs="Arial"/>
        </w:rPr>
      </w:pPr>
    </w:p>
    <w:p w:rsidR="00261090" w:rsidRPr="00DC6E14" w:rsidRDefault="00261090" w:rsidP="00977BCB">
      <w:pPr>
        <w:ind w:firstLine="708"/>
        <w:rPr>
          <w:rFonts w:cs="Arial"/>
        </w:rPr>
      </w:pPr>
    </w:p>
    <w:p w:rsidR="001D21DE" w:rsidRPr="00DC6E14" w:rsidRDefault="001D21DE" w:rsidP="00977BCB">
      <w:pPr>
        <w:ind w:firstLine="708"/>
        <w:rPr>
          <w:rFonts w:cs="Arial"/>
        </w:rPr>
      </w:pPr>
    </w:p>
    <w:p w:rsidR="00977BCB" w:rsidRPr="00DC6E14" w:rsidRDefault="00977BCB" w:rsidP="00977BCB">
      <w:pPr>
        <w:ind w:firstLine="708"/>
        <w:rPr>
          <w:rFonts w:cs="Arial"/>
        </w:rPr>
      </w:pPr>
    </w:p>
    <w:p w:rsidR="00977BCB" w:rsidRPr="00DC6E14" w:rsidRDefault="00977BCB" w:rsidP="001D21DE">
      <w:pPr>
        <w:spacing w:after="160"/>
        <w:jc w:val="center"/>
        <w:rPr>
          <w:rFonts w:cs="Arial"/>
        </w:rPr>
      </w:pPr>
      <w:r w:rsidRPr="00DC6E14">
        <w:rPr>
          <w:rFonts w:cs="Arial"/>
        </w:rPr>
        <w:lastRenderedPageBreak/>
        <w:t>CARACTERIZACIÓN GEOTÉCNICA DE ROCAS</w:t>
      </w:r>
    </w:p>
    <w:p w:rsidR="00977BCB" w:rsidRPr="00DC6E14" w:rsidRDefault="00977BCB" w:rsidP="001D21DE">
      <w:pPr>
        <w:pBdr>
          <w:bottom w:val="single" w:sz="4" w:space="1" w:color="auto"/>
        </w:pBdr>
        <w:spacing w:after="160"/>
        <w:rPr>
          <w:rFonts w:cs="Arial"/>
        </w:rPr>
      </w:pPr>
      <w:r w:rsidRPr="00DC6E14">
        <w:rPr>
          <w:rFonts w:cs="Arial"/>
        </w:rPr>
        <w:t>FICHA DE DATOS: 02</w:t>
      </w:r>
    </w:p>
    <w:p w:rsidR="00977BCB" w:rsidRPr="00DC6E14" w:rsidRDefault="00977BCB" w:rsidP="00977BCB">
      <w:pPr>
        <w:rPr>
          <w:rFonts w:cs="Arial"/>
        </w:rPr>
      </w:pPr>
      <w:r w:rsidRPr="00DC6E14">
        <w:rPr>
          <w:rFonts w:cs="Arial"/>
          <w:noProof/>
          <w:lang w:eastAsia="es-PE"/>
        </w:rPr>
        <w:drawing>
          <wp:inline distT="0" distB="0" distL="0" distR="0" wp14:anchorId="31C9435E" wp14:editId="112A2AAB">
            <wp:extent cx="5124893" cy="3844712"/>
            <wp:effectExtent l="0" t="0" r="0" b="3810"/>
            <wp:docPr id="40" name="Imagen 40" descr="E:\TESIS\DCIM\4taSalida\P1020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ESIS\DCIM\4taSalida\P1020818.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136169" cy="3853171"/>
                    </a:xfrm>
                    <a:prstGeom prst="rect">
                      <a:avLst/>
                    </a:prstGeom>
                    <a:noFill/>
                    <a:ln>
                      <a:noFill/>
                    </a:ln>
                  </pic:spPr>
                </pic:pic>
              </a:graphicData>
            </a:graphic>
          </wp:inline>
        </w:drawing>
      </w:r>
    </w:p>
    <w:p w:rsidR="00977BCB" w:rsidRPr="00DC6E14" w:rsidRDefault="00977BCB" w:rsidP="00977BCB">
      <w:pPr>
        <w:rPr>
          <w:rFonts w:cs="Arial"/>
        </w:rPr>
      </w:pPr>
      <w:r w:rsidRPr="00DC6E14">
        <w:rPr>
          <w:rFonts w:cs="Arial"/>
        </w:rPr>
        <w:t>Litología: arenisca</w:t>
      </w:r>
    </w:p>
    <w:p w:rsidR="00977BCB" w:rsidRPr="00DC6E14" w:rsidRDefault="00977BCB" w:rsidP="00977BCB">
      <w:pPr>
        <w:rPr>
          <w:rFonts w:cs="Arial"/>
        </w:rPr>
      </w:pPr>
      <w:r w:rsidRPr="00DC6E14">
        <w:rPr>
          <w:rFonts w:cs="Arial"/>
        </w:rPr>
        <w:t>Edad geológica: Ki-ca</w:t>
      </w:r>
    </w:p>
    <w:p w:rsidR="00977BCB" w:rsidRPr="00DC6E14" w:rsidRDefault="00977BCB" w:rsidP="00977BCB">
      <w:pPr>
        <w:rPr>
          <w:rFonts w:cs="Arial"/>
        </w:rPr>
      </w:pPr>
      <w:r w:rsidRPr="00DC6E14">
        <w:rPr>
          <w:rFonts w:cs="Arial"/>
        </w:rPr>
        <w:t>Coordenadas UTM: 774584 &amp; 9204541</w:t>
      </w:r>
    </w:p>
    <w:p w:rsidR="00977BCB" w:rsidRPr="00DC6E14" w:rsidRDefault="00977BCB" w:rsidP="00977BCB">
      <w:pPr>
        <w:rPr>
          <w:rFonts w:cs="Arial"/>
        </w:rPr>
      </w:pPr>
      <w:r w:rsidRPr="00DC6E14">
        <w:rPr>
          <w:rFonts w:cs="Arial"/>
        </w:rPr>
        <w:t>Fecha: 13-03-17</w:t>
      </w:r>
    </w:p>
    <w:p w:rsidR="00977BCB" w:rsidRPr="00DC6E14" w:rsidRDefault="00977BCB" w:rsidP="00977BCB">
      <w:pPr>
        <w:rPr>
          <w:rFonts w:cs="Arial"/>
        </w:rPr>
      </w:pP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p>
    <w:p w:rsidR="00977BCB" w:rsidRPr="00DC6E14" w:rsidRDefault="00977BCB" w:rsidP="00977BCB">
      <w:pPr>
        <w:rPr>
          <w:rFonts w:cs="Arial"/>
        </w:rPr>
      </w:pPr>
      <w:r w:rsidRPr="00DC6E14">
        <w:rPr>
          <w:rFonts w:cs="Arial"/>
        </w:rPr>
        <w:lastRenderedPageBreak/>
        <w:t>1. Descripción: color marrón oscuro, textura fina</w:t>
      </w:r>
    </w:p>
    <w:p w:rsidR="00977BCB" w:rsidRPr="00DC6E14" w:rsidRDefault="00977BCB" w:rsidP="00977BCB">
      <w:pPr>
        <w:rPr>
          <w:rFonts w:cs="Arial"/>
        </w:rPr>
      </w:pPr>
      <w:r w:rsidRPr="00DC6E14">
        <w:rPr>
          <w:rFonts w:cs="Arial"/>
        </w:rPr>
        <w:t>2. Azimut/Buzamiento: N211°/37°NW</w:t>
      </w:r>
    </w:p>
    <w:p w:rsidR="00977BCB" w:rsidRPr="00DC6E14" w:rsidRDefault="00977BCB" w:rsidP="00977BCB">
      <w:pPr>
        <w:rPr>
          <w:rFonts w:cs="Arial"/>
        </w:rPr>
      </w:pPr>
      <w:r w:rsidRPr="00DC6E14">
        <w:rPr>
          <w:rFonts w:cs="Arial"/>
        </w:rPr>
        <w:t>3. Fracturamiento: f4</w:t>
      </w:r>
    </w:p>
    <w:p w:rsidR="00977BCB" w:rsidRPr="00DC6E14" w:rsidRDefault="00977BCB" w:rsidP="00977BCB">
      <w:pPr>
        <w:rPr>
          <w:rFonts w:cs="Arial"/>
        </w:rPr>
      </w:pPr>
      <w:r w:rsidRPr="00DC6E14">
        <w:rPr>
          <w:rFonts w:cs="Arial"/>
        </w:rPr>
        <w:t>4. Meteorización: W2</w:t>
      </w:r>
    </w:p>
    <w:p w:rsidR="00977BCB" w:rsidRPr="00DC6E14" w:rsidRDefault="00977BCB" w:rsidP="00977BCB">
      <w:pPr>
        <w:rPr>
          <w:rFonts w:cs="Arial"/>
        </w:rPr>
      </w:pPr>
      <w:r w:rsidRPr="00DC6E14">
        <w:rPr>
          <w:rFonts w:cs="Arial"/>
        </w:rPr>
        <w:t>5. Resistencia a la compresión: R3</w:t>
      </w:r>
    </w:p>
    <w:p w:rsidR="00977BCB" w:rsidRPr="00DC6E14" w:rsidRDefault="00977BCB" w:rsidP="00977BCB">
      <w:pPr>
        <w:rPr>
          <w:rFonts w:cs="Arial"/>
        </w:rPr>
      </w:pPr>
      <w:r w:rsidRPr="00DC6E14">
        <w:rPr>
          <w:rFonts w:cs="Arial"/>
        </w:rPr>
        <w:t>6. Índice de familias de juntas, Jn: D</w:t>
      </w: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r w:rsidRPr="00DC6E14">
        <w:rPr>
          <w:rFonts w:cs="Arial"/>
        </w:rPr>
        <w:t xml:space="preserve">7. Índice de rugosidad de la junta, Jr: IIA         </w:t>
      </w:r>
    </w:p>
    <w:p w:rsidR="00977BCB" w:rsidRPr="00DC6E14" w:rsidRDefault="00977BCB" w:rsidP="00977BCB">
      <w:pPr>
        <w:rPr>
          <w:rFonts w:cs="Arial"/>
        </w:rPr>
      </w:pPr>
      <w:r w:rsidRPr="00DC6E14">
        <w:rPr>
          <w:rFonts w:cs="Arial"/>
        </w:rPr>
        <w:lastRenderedPageBreak/>
        <w:t>8. Índice de alteración de las juntas, Ja: IVB</w:t>
      </w:r>
    </w:p>
    <w:p w:rsidR="00977BCB" w:rsidRPr="00DC6E14" w:rsidRDefault="00977BCB" w:rsidP="00977BCB">
      <w:pPr>
        <w:rPr>
          <w:rFonts w:cs="Arial"/>
        </w:rPr>
      </w:pPr>
      <w:r w:rsidRPr="00DC6E14">
        <w:rPr>
          <w:rFonts w:cs="Arial"/>
        </w:rPr>
        <w:t xml:space="preserve">9. N° juntas por metro lineal, </w:t>
      </w:r>
      <w:r w:rsidRPr="00DC6E14">
        <w:rPr>
          <w:rFonts w:cs="Arial"/>
        </w:rPr>
        <w:sym w:font="Symbol" w:char="F06C"/>
      </w:r>
      <w:r w:rsidRPr="00DC6E14">
        <w:rPr>
          <w:rFonts w:cs="Arial"/>
        </w:rPr>
        <w:t>: 24/3.0m</w:t>
      </w:r>
    </w:p>
    <w:p w:rsidR="00977BCB" w:rsidRPr="00DC6E14" w:rsidRDefault="00977BCB" w:rsidP="00977BCB">
      <w:pPr>
        <w:rPr>
          <w:rFonts w:cs="Arial"/>
        </w:rPr>
      </w:pPr>
    </w:p>
    <w:p w:rsidR="00977BCB" w:rsidRPr="00DC6E14" w:rsidRDefault="00977BCB" w:rsidP="00977BCB">
      <w:pPr>
        <w:rPr>
          <w:rFonts w:cs="Arial"/>
        </w:rPr>
      </w:pPr>
      <w:r w:rsidRPr="00DC6E14">
        <w:rPr>
          <w:rFonts w:cs="Arial"/>
        </w:rPr>
        <w:t>Observaciones: Km 5200, margen derecha aguas arriba</w:t>
      </w:r>
    </w:p>
    <w:p w:rsidR="00977BCB" w:rsidRPr="00DC6E14" w:rsidRDefault="00977BCB" w:rsidP="00977BCB">
      <w:pPr>
        <w:jc w:val="center"/>
        <w:rPr>
          <w:rFonts w:cs="Arial"/>
        </w:rPr>
      </w:pPr>
    </w:p>
    <w:p w:rsidR="00977BCB" w:rsidRPr="00DC6E14" w:rsidRDefault="00977BCB" w:rsidP="00977BCB">
      <w:pPr>
        <w:jc w:val="center"/>
        <w:rPr>
          <w:rFonts w:cs="Arial"/>
        </w:rPr>
      </w:pPr>
    </w:p>
    <w:p w:rsidR="00977BCB" w:rsidRPr="00DC6E14" w:rsidRDefault="00977BCB" w:rsidP="00977BCB">
      <w:pPr>
        <w:jc w:val="center"/>
        <w:rPr>
          <w:rFonts w:cs="Arial"/>
        </w:rPr>
      </w:pPr>
    </w:p>
    <w:p w:rsidR="001D21DE" w:rsidRPr="00DC6E14" w:rsidRDefault="001D21DE" w:rsidP="00977BCB">
      <w:pPr>
        <w:jc w:val="center"/>
        <w:rPr>
          <w:rFonts w:cs="Arial"/>
        </w:rPr>
      </w:pPr>
    </w:p>
    <w:p w:rsidR="00261090" w:rsidRPr="00DC6E14" w:rsidRDefault="00261090" w:rsidP="00977BCB">
      <w:pPr>
        <w:jc w:val="center"/>
        <w:rPr>
          <w:rFonts w:cs="Arial"/>
        </w:rPr>
      </w:pPr>
    </w:p>
    <w:p w:rsidR="00261090" w:rsidRPr="00DC6E14" w:rsidRDefault="00261090" w:rsidP="00977BCB">
      <w:pPr>
        <w:jc w:val="center"/>
        <w:rPr>
          <w:rFonts w:cs="Arial"/>
        </w:rPr>
      </w:pPr>
    </w:p>
    <w:p w:rsidR="00261090" w:rsidRPr="00DC6E14" w:rsidRDefault="00261090" w:rsidP="00977BCB">
      <w:pPr>
        <w:jc w:val="center"/>
        <w:rPr>
          <w:rFonts w:cs="Arial"/>
        </w:rPr>
      </w:pPr>
    </w:p>
    <w:p w:rsidR="001D21DE" w:rsidRPr="00DC6E14" w:rsidRDefault="001D21DE" w:rsidP="00977BCB">
      <w:pPr>
        <w:jc w:val="center"/>
        <w:rPr>
          <w:rFonts w:cs="Arial"/>
        </w:rPr>
      </w:pPr>
    </w:p>
    <w:p w:rsidR="001D21DE" w:rsidRPr="00DC6E14" w:rsidRDefault="001D21DE" w:rsidP="00977BCB">
      <w:pPr>
        <w:jc w:val="center"/>
        <w:rPr>
          <w:rFonts w:cs="Arial"/>
        </w:rPr>
      </w:pPr>
    </w:p>
    <w:p w:rsidR="00977BCB" w:rsidRPr="00DC6E14" w:rsidRDefault="00977BCB" w:rsidP="001D21DE">
      <w:pPr>
        <w:spacing w:after="160"/>
        <w:jc w:val="center"/>
        <w:rPr>
          <w:rFonts w:cs="Arial"/>
        </w:rPr>
      </w:pPr>
      <w:r w:rsidRPr="00DC6E14">
        <w:rPr>
          <w:rFonts w:cs="Arial"/>
        </w:rPr>
        <w:lastRenderedPageBreak/>
        <w:t>CARACTERIZACIÓN GEOTÉCNICA DE ROCAS</w:t>
      </w:r>
    </w:p>
    <w:p w:rsidR="00977BCB" w:rsidRPr="00DC6E14" w:rsidRDefault="00977BCB" w:rsidP="001D21DE">
      <w:pPr>
        <w:pBdr>
          <w:bottom w:val="single" w:sz="4" w:space="1" w:color="auto"/>
        </w:pBdr>
        <w:spacing w:after="160"/>
        <w:rPr>
          <w:rFonts w:cs="Arial"/>
        </w:rPr>
      </w:pPr>
      <w:r w:rsidRPr="00DC6E14">
        <w:rPr>
          <w:rFonts w:cs="Arial"/>
        </w:rPr>
        <w:t>FICHA DE DATOS: 03</w:t>
      </w:r>
    </w:p>
    <w:p w:rsidR="00977BCB" w:rsidRPr="00DC6E14" w:rsidRDefault="00977BCB" w:rsidP="00977BCB">
      <w:pPr>
        <w:rPr>
          <w:rFonts w:cs="Arial"/>
        </w:rPr>
      </w:pPr>
      <w:r w:rsidRPr="00DC6E14">
        <w:rPr>
          <w:rFonts w:cs="Arial"/>
          <w:noProof/>
          <w:lang w:eastAsia="es-PE"/>
        </w:rPr>
        <w:drawing>
          <wp:inline distT="0" distB="0" distL="0" distR="0" wp14:anchorId="19B39A78" wp14:editId="1A39B7DA">
            <wp:extent cx="5103628" cy="3828759"/>
            <wp:effectExtent l="0" t="0" r="1905" b="635"/>
            <wp:docPr id="41" name="Imagen 41" descr="E:\TESIS\DCIM\6taSalida\P102093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ESIS\DCIM\6taSalida\P1020932c.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113288" cy="3836006"/>
                    </a:xfrm>
                    <a:prstGeom prst="rect">
                      <a:avLst/>
                    </a:prstGeom>
                    <a:noFill/>
                    <a:ln>
                      <a:noFill/>
                    </a:ln>
                  </pic:spPr>
                </pic:pic>
              </a:graphicData>
            </a:graphic>
          </wp:inline>
        </w:drawing>
      </w:r>
    </w:p>
    <w:p w:rsidR="00977BCB" w:rsidRPr="00DC6E14" w:rsidRDefault="00977BCB" w:rsidP="00977BCB">
      <w:pPr>
        <w:rPr>
          <w:rFonts w:cs="Arial"/>
        </w:rPr>
      </w:pPr>
      <w:r w:rsidRPr="00DC6E14">
        <w:rPr>
          <w:rFonts w:cs="Arial"/>
        </w:rPr>
        <w:t>Litología: arenisca</w:t>
      </w:r>
    </w:p>
    <w:p w:rsidR="00977BCB" w:rsidRPr="00DC6E14" w:rsidRDefault="00977BCB" w:rsidP="00977BCB">
      <w:pPr>
        <w:rPr>
          <w:rFonts w:cs="Arial"/>
        </w:rPr>
      </w:pPr>
      <w:r w:rsidRPr="00DC6E14">
        <w:rPr>
          <w:rFonts w:cs="Arial"/>
        </w:rPr>
        <w:t>Edad geológica: Ki-fa</w:t>
      </w:r>
    </w:p>
    <w:p w:rsidR="00977BCB" w:rsidRPr="00DC6E14" w:rsidRDefault="00977BCB" w:rsidP="00977BCB">
      <w:pPr>
        <w:rPr>
          <w:rFonts w:cs="Arial"/>
        </w:rPr>
      </w:pPr>
      <w:r w:rsidRPr="00DC6E14">
        <w:rPr>
          <w:rFonts w:cs="Arial"/>
        </w:rPr>
        <w:t>Coordenadas UTM: 774432 &amp; 9204504</w:t>
      </w:r>
    </w:p>
    <w:p w:rsidR="00977BCB" w:rsidRPr="00DC6E14" w:rsidRDefault="00977BCB" w:rsidP="00977BCB">
      <w:pPr>
        <w:rPr>
          <w:rFonts w:cs="Arial"/>
        </w:rPr>
      </w:pPr>
      <w:r w:rsidRPr="00DC6E14">
        <w:rPr>
          <w:rFonts w:cs="Arial"/>
        </w:rPr>
        <w:t>Fecha: 22-03-17</w:t>
      </w:r>
    </w:p>
    <w:p w:rsidR="00977BCB" w:rsidRPr="00DC6E14" w:rsidRDefault="00977BCB" w:rsidP="00977BCB">
      <w:pPr>
        <w:rPr>
          <w:rFonts w:cs="Arial"/>
        </w:rPr>
      </w:pP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p>
    <w:p w:rsidR="00977BCB" w:rsidRPr="00DC6E14" w:rsidRDefault="00977BCB" w:rsidP="00977BCB">
      <w:pPr>
        <w:rPr>
          <w:rFonts w:cs="Arial"/>
        </w:rPr>
      </w:pPr>
      <w:r w:rsidRPr="00DC6E14">
        <w:rPr>
          <w:rFonts w:cs="Arial"/>
        </w:rPr>
        <w:lastRenderedPageBreak/>
        <w:t>1. Descripción: color beis, textura media</w:t>
      </w:r>
    </w:p>
    <w:p w:rsidR="00977BCB" w:rsidRPr="00DC6E14" w:rsidRDefault="00977BCB" w:rsidP="00977BCB">
      <w:pPr>
        <w:rPr>
          <w:rFonts w:cs="Arial"/>
        </w:rPr>
      </w:pPr>
      <w:r w:rsidRPr="00DC6E14">
        <w:rPr>
          <w:rFonts w:cs="Arial"/>
        </w:rPr>
        <w:t>2. Azimut/Buzamiento: N256°/52°NW</w:t>
      </w:r>
    </w:p>
    <w:p w:rsidR="00977BCB" w:rsidRPr="00DC6E14" w:rsidRDefault="00977BCB" w:rsidP="00977BCB">
      <w:pPr>
        <w:rPr>
          <w:rFonts w:cs="Arial"/>
        </w:rPr>
      </w:pPr>
      <w:r w:rsidRPr="00DC6E14">
        <w:rPr>
          <w:rFonts w:cs="Arial"/>
        </w:rPr>
        <w:t>3. Fracturamiento: f4</w:t>
      </w:r>
    </w:p>
    <w:p w:rsidR="00977BCB" w:rsidRPr="00DC6E14" w:rsidRDefault="00977BCB" w:rsidP="00977BCB">
      <w:pPr>
        <w:rPr>
          <w:rFonts w:cs="Arial"/>
        </w:rPr>
      </w:pPr>
      <w:r w:rsidRPr="00DC6E14">
        <w:rPr>
          <w:rFonts w:cs="Arial"/>
        </w:rPr>
        <w:t>4. Meteorización: W2</w:t>
      </w:r>
    </w:p>
    <w:p w:rsidR="00977BCB" w:rsidRPr="00DC6E14" w:rsidRDefault="00977BCB" w:rsidP="00977BCB">
      <w:pPr>
        <w:rPr>
          <w:rFonts w:cs="Arial"/>
        </w:rPr>
      </w:pPr>
      <w:r w:rsidRPr="00DC6E14">
        <w:rPr>
          <w:rFonts w:cs="Arial"/>
        </w:rPr>
        <w:t>5. Resistencia a la compresión: R3=17.7</w:t>
      </w:r>
    </w:p>
    <w:p w:rsidR="00977BCB" w:rsidRPr="00DC6E14" w:rsidRDefault="00977BCB" w:rsidP="00977BCB">
      <w:pPr>
        <w:rPr>
          <w:rFonts w:cs="Arial"/>
        </w:rPr>
      </w:pPr>
      <w:r w:rsidRPr="00DC6E14">
        <w:rPr>
          <w:rFonts w:cs="Arial"/>
        </w:rPr>
        <w:t>6. Índice de familias de juntas, Jn: D</w:t>
      </w: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r w:rsidRPr="00DC6E14">
        <w:rPr>
          <w:rFonts w:cs="Arial"/>
        </w:rPr>
        <w:t xml:space="preserve">7. Índice de rugosidad de la junta, Jr: IIA         </w:t>
      </w:r>
    </w:p>
    <w:p w:rsidR="00977BCB" w:rsidRPr="00DC6E14" w:rsidRDefault="00977BCB" w:rsidP="00977BCB">
      <w:pPr>
        <w:rPr>
          <w:rFonts w:cs="Arial"/>
        </w:rPr>
      </w:pPr>
      <w:r w:rsidRPr="00DC6E14">
        <w:rPr>
          <w:rFonts w:cs="Arial"/>
        </w:rPr>
        <w:lastRenderedPageBreak/>
        <w:t>8. Índice de alteración de las juntas, Ja: IIIB</w:t>
      </w:r>
    </w:p>
    <w:p w:rsidR="00977BCB" w:rsidRPr="00DC6E14" w:rsidRDefault="00977BCB" w:rsidP="00977BCB">
      <w:pPr>
        <w:rPr>
          <w:rFonts w:cs="Arial"/>
        </w:rPr>
      </w:pPr>
      <w:r w:rsidRPr="00DC6E14">
        <w:rPr>
          <w:rFonts w:cs="Arial"/>
        </w:rPr>
        <w:t xml:space="preserve">9. N° juntas por metro lineal, </w:t>
      </w:r>
      <w:r w:rsidRPr="00DC6E14">
        <w:rPr>
          <w:rFonts w:cs="Arial"/>
        </w:rPr>
        <w:sym w:font="Symbol" w:char="F06C"/>
      </w:r>
      <w:r w:rsidRPr="00DC6E14">
        <w:rPr>
          <w:rFonts w:cs="Arial"/>
        </w:rPr>
        <w:t>: 7/1.00m</w:t>
      </w:r>
    </w:p>
    <w:p w:rsidR="00977BCB" w:rsidRPr="00DC6E14" w:rsidRDefault="00977BCB" w:rsidP="00977BCB">
      <w:pPr>
        <w:rPr>
          <w:rFonts w:cs="Arial"/>
        </w:rPr>
      </w:pPr>
    </w:p>
    <w:p w:rsidR="00977BCB" w:rsidRPr="00DC6E14" w:rsidRDefault="00977BCB" w:rsidP="00977BCB">
      <w:pPr>
        <w:rPr>
          <w:rFonts w:cs="Arial"/>
        </w:rPr>
      </w:pPr>
      <w:r w:rsidRPr="00DC6E14">
        <w:rPr>
          <w:rFonts w:cs="Arial"/>
        </w:rPr>
        <w:t>Observaciones: Km 5270, a 100m entrando en la quebrada Chimchimarca.</w:t>
      </w:r>
    </w:p>
    <w:p w:rsidR="00977BCB" w:rsidRPr="00DC6E14" w:rsidRDefault="00977BCB" w:rsidP="00977BCB">
      <w:pPr>
        <w:jc w:val="center"/>
        <w:rPr>
          <w:rFonts w:cs="Arial"/>
        </w:rPr>
      </w:pPr>
    </w:p>
    <w:p w:rsidR="00977BCB" w:rsidRPr="00DC6E14" w:rsidRDefault="00977BCB" w:rsidP="00977BCB">
      <w:pPr>
        <w:jc w:val="center"/>
        <w:rPr>
          <w:rFonts w:cs="Arial"/>
        </w:rPr>
      </w:pPr>
    </w:p>
    <w:p w:rsidR="00977BCB" w:rsidRPr="00DC6E14" w:rsidRDefault="00977BCB" w:rsidP="00977BCB">
      <w:pPr>
        <w:jc w:val="center"/>
        <w:rPr>
          <w:rFonts w:cs="Arial"/>
        </w:rPr>
      </w:pPr>
    </w:p>
    <w:p w:rsidR="001D21DE" w:rsidRPr="00DC6E14" w:rsidRDefault="001D21DE" w:rsidP="00977BCB">
      <w:pPr>
        <w:jc w:val="center"/>
        <w:rPr>
          <w:rFonts w:cs="Arial"/>
        </w:rPr>
      </w:pPr>
    </w:p>
    <w:p w:rsidR="00261090" w:rsidRPr="00DC6E14" w:rsidRDefault="00261090" w:rsidP="00977BCB">
      <w:pPr>
        <w:jc w:val="center"/>
        <w:rPr>
          <w:rFonts w:cs="Arial"/>
        </w:rPr>
      </w:pPr>
    </w:p>
    <w:p w:rsidR="00261090" w:rsidRPr="00DC6E14" w:rsidRDefault="00261090" w:rsidP="00977BCB">
      <w:pPr>
        <w:jc w:val="center"/>
        <w:rPr>
          <w:rFonts w:cs="Arial"/>
        </w:rPr>
      </w:pPr>
    </w:p>
    <w:p w:rsidR="00261090" w:rsidRPr="00DC6E14" w:rsidRDefault="00261090" w:rsidP="00977BCB">
      <w:pPr>
        <w:jc w:val="center"/>
        <w:rPr>
          <w:rFonts w:cs="Arial"/>
        </w:rPr>
      </w:pPr>
    </w:p>
    <w:p w:rsidR="001D21DE" w:rsidRPr="00DC6E14" w:rsidRDefault="001D21DE" w:rsidP="00977BCB">
      <w:pPr>
        <w:jc w:val="center"/>
        <w:rPr>
          <w:rFonts w:cs="Arial"/>
        </w:rPr>
      </w:pPr>
    </w:p>
    <w:p w:rsidR="001D21DE" w:rsidRPr="00DC6E14" w:rsidRDefault="001D21DE" w:rsidP="00977BCB">
      <w:pPr>
        <w:jc w:val="center"/>
        <w:rPr>
          <w:rFonts w:cs="Arial"/>
        </w:rPr>
      </w:pPr>
    </w:p>
    <w:p w:rsidR="00977BCB" w:rsidRPr="00DC6E14" w:rsidRDefault="00977BCB" w:rsidP="001D21DE">
      <w:pPr>
        <w:spacing w:after="160"/>
        <w:jc w:val="center"/>
        <w:rPr>
          <w:rFonts w:cs="Arial"/>
        </w:rPr>
      </w:pPr>
      <w:r w:rsidRPr="00DC6E14">
        <w:rPr>
          <w:rFonts w:cs="Arial"/>
        </w:rPr>
        <w:lastRenderedPageBreak/>
        <w:t>CARACTERIZACIÓN GEOTÉCNICA DE ROCAS</w:t>
      </w:r>
    </w:p>
    <w:p w:rsidR="00977BCB" w:rsidRPr="00DC6E14" w:rsidRDefault="00977BCB" w:rsidP="001D21DE">
      <w:pPr>
        <w:pBdr>
          <w:bottom w:val="single" w:sz="4" w:space="1" w:color="auto"/>
        </w:pBdr>
        <w:spacing w:after="160"/>
        <w:rPr>
          <w:rFonts w:cs="Arial"/>
        </w:rPr>
      </w:pPr>
      <w:r w:rsidRPr="00DC6E14">
        <w:rPr>
          <w:rFonts w:cs="Arial"/>
        </w:rPr>
        <w:t>FICHA DE DATOS: 04</w:t>
      </w:r>
    </w:p>
    <w:p w:rsidR="00977BCB" w:rsidRPr="00DC6E14" w:rsidRDefault="00977BCB" w:rsidP="00977BCB">
      <w:pPr>
        <w:rPr>
          <w:rFonts w:cs="Arial"/>
        </w:rPr>
      </w:pPr>
      <w:r w:rsidRPr="00DC6E14">
        <w:rPr>
          <w:rFonts w:cs="Arial"/>
          <w:noProof/>
          <w:lang w:eastAsia="es-PE"/>
        </w:rPr>
        <w:drawing>
          <wp:inline distT="0" distB="0" distL="0" distR="0" wp14:anchorId="334ED9E6" wp14:editId="730A0CC4">
            <wp:extent cx="5130591" cy="3848986"/>
            <wp:effectExtent l="0" t="0" r="0" b="0"/>
            <wp:docPr id="126" name="Imagen 126" descr="E:\TESIS\DCIM\4taSalida\P1020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TESIS\DCIM\4taSalida\P1020819.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140214" cy="3856205"/>
                    </a:xfrm>
                    <a:prstGeom prst="rect">
                      <a:avLst/>
                    </a:prstGeom>
                    <a:noFill/>
                    <a:ln>
                      <a:noFill/>
                    </a:ln>
                  </pic:spPr>
                </pic:pic>
              </a:graphicData>
            </a:graphic>
          </wp:inline>
        </w:drawing>
      </w:r>
    </w:p>
    <w:p w:rsidR="00977BCB" w:rsidRPr="00DC6E14" w:rsidRDefault="00977BCB" w:rsidP="00977BCB">
      <w:pPr>
        <w:rPr>
          <w:rFonts w:cs="Arial"/>
        </w:rPr>
      </w:pPr>
      <w:r w:rsidRPr="00DC6E14">
        <w:rPr>
          <w:rFonts w:cs="Arial"/>
        </w:rPr>
        <w:t>Litología: arenisca</w:t>
      </w:r>
    </w:p>
    <w:p w:rsidR="00977BCB" w:rsidRPr="00DC6E14" w:rsidRDefault="00977BCB" w:rsidP="00977BCB">
      <w:pPr>
        <w:rPr>
          <w:rFonts w:cs="Arial"/>
        </w:rPr>
      </w:pPr>
      <w:r w:rsidRPr="00DC6E14">
        <w:rPr>
          <w:rFonts w:cs="Arial"/>
        </w:rPr>
        <w:t>Edad geológica: Ki-ca</w:t>
      </w:r>
    </w:p>
    <w:p w:rsidR="00977BCB" w:rsidRPr="00DC6E14" w:rsidRDefault="00977BCB" w:rsidP="00977BCB">
      <w:pPr>
        <w:rPr>
          <w:rFonts w:cs="Arial"/>
        </w:rPr>
      </w:pPr>
      <w:r w:rsidRPr="00DC6E14">
        <w:rPr>
          <w:rFonts w:cs="Arial"/>
        </w:rPr>
        <w:t>Coordenadas UTM: 774511 &amp; 9204490</w:t>
      </w:r>
    </w:p>
    <w:p w:rsidR="00977BCB" w:rsidRPr="00DC6E14" w:rsidRDefault="00977BCB" w:rsidP="00977BCB">
      <w:pPr>
        <w:rPr>
          <w:rFonts w:cs="Arial"/>
        </w:rPr>
      </w:pPr>
      <w:r w:rsidRPr="00DC6E14">
        <w:rPr>
          <w:rFonts w:cs="Arial"/>
        </w:rPr>
        <w:t>Fecha: 13-03-17</w:t>
      </w:r>
    </w:p>
    <w:p w:rsidR="00977BCB" w:rsidRPr="00DC6E14" w:rsidRDefault="00977BCB" w:rsidP="00977BCB">
      <w:pPr>
        <w:rPr>
          <w:rFonts w:cs="Arial"/>
        </w:rPr>
      </w:pP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p>
    <w:p w:rsidR="00977BCB" w:rsidRPr="00DC6E14" w:rsidRDefault="00977BCB" w:rsidP="00977BCB">
      <w:pPr>
        <w:rPr>
          <w:rFonts w:cs="Arial"/>
        </w:rPr>
      </w:pPr>
      <w:r w:rsidRPr="00DC6E14">
        <w:rPr>
          <w:rFonts w:cs="Arial"/>
        </w:rPr>
        <w:lastRenderedPageBreak/>
        <w:t>1. Descripción: color marrón oscuro, textura fina</w:t>
      </w:r>
    </w:p>
    <w:p w:rsidR="00977BCB" w:rsidRPr="00DC6E14" w:rsidRDefault="00977BCB" w:rsidP="00977BCB">
      <w:pPr>
        <w:rPr>
          <w:rFonts w:cs="Arial"/>
        </w:rPr>
      </w:pPr>
      <w:r w:rsidRPr="00DC6E14">
        <w:rPr>
          <w:rFonts w:cs="Arial"/>
        </w:rPr>
        <w:t>2. Azimut/Buzamiento: N248°/50°NW</w:t>
      </w:r>
    </w:p>
    <w:p w:rsidR="00977BCB" w:rsidRPr="00DC6E14" w:rsidRDefault="00977BCB" w:rsidP="00977BCB">
      <w:pPr>
        <w:rPr>
          <w:rFonts w:cs="Arial"/>
        </w:rPr>
      </w:pPr>
      <w:r w:rsidRPr="00DC6E14">
        <w:rPr>
          <w:rFonts w:cs="Arial"/>
        </w:rPr>
        <w:t>3. Fracturamiento: f4</w:t>
      </w:r>
    </w:p>
    <w:p w:rsidR="00977BCB" w:rsidRPr="00DC6E14" w:rsidRDefault="00977BCB" w:rsidP="00977BCB">
      <w:pPr>
        <w:rPr>
          <w:rFonts w:cs="Arial"/>
        </w:rPr>
      </w:pPr>
      <w:r w:rsidRPr="00DC6E14">
        <w:rPr>
          <w:rFonts w:cs="Arial"/>
        </w:rPr>
        <w:t>4. Meteorización: W3</w:t>
      </w:r>
    </w:p>
    <w:p w:rsidR="00977BCB" w:rsidRPr="00DC6E14" w:rsidRDefault="00977BCB" w:rsidP="00977BCB">
      <w:pPr>
        <w:rPr>
          <w:rFonts w:cs="Arial"/>
        </w:rPr>
      </w:pPr>
      <w:r w:rsidRPr="00DC6E14">
        <w:rPr>
          <w:rFonts w:cs="Arial"/>
        </w:rPr>
        <w:t>5. Resistencia a la compresión: R2</w:t>
      </w:r>
    </w:p>
    <w:p w:rsidR="00977BCB" w:rsidRPr="00DC6E14" w:rsidRDefault="00977BCB" w:rsidP="00977BCB">
      <w:pPr>
        <w:rPr>
          <w:rFonts w:cs="Arial"/>
        </w:rPr>
      </w:pPr>
      <w:r w:rsidRPr="00DC6E14">
        <w:rPr>
          <w:rFonts w:cs="Arial"/>
        </w:rPr>
        <w:t>6. Índice de familias de juntas, Jn: D</w:t>
      </w: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r w:rsidRPr="00DC6E14">
        <w:rPr>
          <w:rFonts w:cs="Arial"/>
        </w:rPr>
        <w:t xml:space="preserve">7. Índice de rugosidad de la junta, Jr: IE         </w:t>
      </w:r>
    </w:p>
    <w:p w:rsidR="00977BCB" w:rsidRPr="00DC6E14" w:rsidRDefault="00977BCB" w:rsidP="00977BCB">
      <w:pPr>
        <w:rPr>
          <w:rFonts w:cs="Arial"/>
        </w:rPr>
      </w:pPr>
      <w:r w:rsidRPr="00DC6E14">
        <w:rPr>
          <w:rFonts w:cs="Arial"/>
        </w:rPr>
        <w:lastRenderedPageBreak/>
        <w:t>8. Índice de alteración de las juntas, Ja: IVB</w:t>
      </w:r>
    </w:p>
    <w:p w:rsidR="00977BCB" w:rsidRPr="00DC6E14" w:rsidRDefault="00977BCB" w:rsidP="00977BCB">
      <w:pPr>
        <w:rPr>
          <w:rFonts w:cs="Arial"/>
        </w:rPr>
      </w:pPr>
      <w:r w:rsidRPr="00DC6E14">
        <w:rPr>
          <w:rFonts w:cs="Arial"/>
        </w:rPr>
        <w:t xml:space="preserve">9. N° juntas por metro lineal, </w:t>
      </w:r>
      <w:r w:rsidRPr="00DC6E14">
        <w:rPr>
          <w:rFonts w:cs="Arial"/>
        </w:rPr>
        <w:sym w:font="Symbol" w:char="F06C"/>
      </w:r>
      <w:r w:rsidRPr="00DC6E14">
        <w:rPr>
          <w:rFonts w:cs="Arial"/>
        </w:rPr>
        <w:t>: 21/2.0m</w:t>
      </w:r>
    </w:p>
    <w:p w:rsidR="00977BCB" w:rsidRPr="00DC6E14" w:rsidRDefault="00977BCB" w:rsidP="00977BCB">
      <w:pPr>
        <w:rPr>
          <w:rFonts w:cs="Arial"/>
        </w:rPr>
      </w:pPr>
    </w:p>
    <w:p w:rsidR="00977BCB" w:rsidRPr="00DC6E14" w:rsidRDefault="00977BCB" w:rsidP="00977BCB">
      <w:pPr>
        <w:rPr>
          <w:rFonts w:cs="Arial"/>
        </w:rPr>
      </w:pPr>
      <w:r w:rsidRPr="00DC6E14">
        <w:rPr>
          <w:rFonts w:cs="Arial"/>
        </w:rPr>
        <w:t>Observaciones: Km 5280, margen izquierda aguas arriba</w:t>
      </w:r>
    </w:p>
    <w:p w:rsidR="00977BCB" w:rsidRPr="00DC6E14" w:rsidRDefault="00977BCB" w:rsidP="00977BCB">
      <w:pPr>
        <w:jc w:val="center"/>
        <w:rPr>
          <w:rFonts w:cs="Arial"/>
        </w:rPr>
      </w:pPr>
    </w:p>
    <w:p w:rsidR="00977BCB" w:rsidRPr="00DC6E14" w:rsidRDefault="00977BCB" w:rsidP="00977BCB">
      <w:pPr>
        <w:jc w:val="center"/>
        <w:rPr>
          <w:rFonts w:cs="Arial"/>
        </w:rPr>
      </w:pPr>
    </w:p>
    <w:p w:rsidR="00944D1E" w:rsidRPr="00DC6E14" w:rsidRDefault="00944D1E" w:rsidP="00977BCB">
      <w:pPr>
        <w:jc w:val="center"/>
        <w:rPr>
          <w:rFonts w:cs="Arial"/>
        </w:rPr>
      </w:pPr>
    </w:p>
    <w:p w:rsidR="00944D1E" w:rsidRPr="00DC6E14" w:rsidRDefault="00944D1E" w:rsidP="00977BCB">
      <w:pPr>
        <w:jc w:val="center"/>
        <w:rPr>
          <w:rFonts w:cs="Arial"/>
        </w:rPr>
      </w:pPr>
    </w:p>
    <w:p w:rsidR="00261090" w:rsidRPr="00DC6E14" w:rsidRDefault="00261090" w:rsidP="00977BCB">
      <w:pPr>
        <w:jc w:val="center"/>
        <w:rPr>
          <w:rFonts w:cs="Arial"/>
        </w:rPr>
      </w:pPr>
    </w:p>
    <w:p w:rsidR="00261090" w:rsidRPr="00DC6E14" w:rsidRDefault="00261090" w:rsidP="00977BCB">
      <w:pPr>
        <w:jc w:val="center"/>
        <w:rPr>
          <w:rFonts w:cs="Arial"/>
        </w:rPr>
      </w:pPr>
    </w:p>
    <w:p w:rsidR="00261090" w:rsidRPr="00DC6E14" w:rsidRDefault="00261090" w:rsidP="00977BCB">
      <w:pPr>
        <w:jc w:val="center"/>
        <w:rPr>
          <w:rFonts w:cs="Arial"/>
        </w:rPr>
      </w:pPr>
    </w:p>
    <w:p w:rsidR="00944D1E" w:rsidRPr="00DC6E14" w:rsidRDefault="00944D1E" w:rsidP="00977BCB">
      <w:pPr>
        <w:jc w:val="center"/>
        <w:rPr>
          <w:rFonts w:cs="Arial"/>
        </w:rPr>
      </w:pPr>
    </w:p>
    <w:p w:rsidR="00977BCB" w:rsidRPr="00DC6E14" w:rsidRDefault="00977BCB" w:rsidP="00977BCB">
      <w:pPr>
        <w:jc w:val="center"/>
        <w:rPr>
          <w:rFonts w:cs="Arial"/>
        </w:rPr>
      </w:pPr>
    </w:p>
    <w:p w:rsidR="00977BCB" w:rsidRPr="00DC6E14" w:rsidRDefault="00977BCB" w:rsidP="00944D1E">
      <w:pPr>
        <w:spacing w:after="160"/>
        <w:jc w:val="center"/>
        <w:rPr>
          <w:rFonts w:cs="Arial"/>
        </w:rPr>
      </w:pPr>
      <w:r w:rsidRPr="00DC6E14">
        <w:rPr>
          <w:rFonts w:cs="Arial"/>
        </w:rPr>
        <w:lastRenderedPageBreak/>
        <w:t>CARACTERIZACIÓN GEOTÉCNICA DE ROCAS</w:t>
      </w:r>
    </w:p>
    <w:p w:rsidR="00977BCB" w:rsidRPr="00DC6E14" w:rsidRDefault="00977BCB" w:rsidP="00944D1E">
      <w:pPr>
        <w:pBdr>
          <w:bottom w:val="single" w:sz="4" w:space="1" w:color="auto"/>
        </w:pBdr>
        <w:spacing w:after="160"/>
        <w:rPr>
          <w:rFonts w:cs="Arial"/>
        </w:rPr>
      </w:pPr>
      <w:r w:rsidRPr="00DC6E14">
        <w:rPr>
          <w:rFonts w:cs="Arial"/>
        </w:rPr>
        <w:t>FICHA DE DATOS: 05</w:t>
      </w:r>
    </w:p>
    <w:p w:rsidR="00977BCB" w:rsidRPr="00DC6E14" w:rsidRDefault="00977BCB" w:rsidP="00977BCB">
      <w:pPr>
        <w:rPr>
          <w:rFonts w:cs="Arial"/>
        </w:rPr>
      </w:pPr>
      <w:r w:rsidRPr="00DC6E14">
        <w:rPr>
          <w:rFonts w:cs="Arial"/>
          <w:noProof/>
          <w:lang w:eastAsia="es-PE"/>
        </w:rPr>
        <w:drawing>
          <wp:inline distT="0" distB="0" distL="0" distR="0" wp14:anchorId="6398AE97" wp14:editId="736ECC91">
            <wp:extent cx="5124893" cy="3844712"/>
            <wp:effectExtent l="0" t="0" r="0" b="3810"/>
            <wp:docPr id="127" name="Imagen 127" descr="E:\TESIS\DCIM\2daSalida\P1020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TESIS\DCIM\2daSalida\P1020740.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128468" cy="3847394"/>
                    </a:xfrm>
                    <a:prstGeom prst="rect">
                      <a:avLst/>
                    </a:prstGeom>
                    <a:noFill/>
                    <a:ln>
                      <a:noFill/>
                    </a:ln>
                  </pic:spPr>
                </pic:pic>
              </a:graphicData>
            </a:graphic>
          </wp:inline>
        </w:drawing>
      </w:r>
    </w:p>
    <w:p w:rsidR="00977BCB" w:rsidRPr="00DC6E14" w:rsidRDefault="00977BCB" w:rsidP="00977BCB">
      <w:pPr>
        <w:rPr>
          <w:rFonts w:cs="Arial"/>
        </w:rPr>
      </w:pPr>
      <w:r w:rsidRPr="00DC6E14">
        <w:rPr>
          <w:rFonts w:cs="Arial"/>
        </w:rPr>
        <w:t>Litología: arenisca</w:t>
      </w:r>
    </w:p>
    <w:p w:rsidR="00977BCB" w:rsidRPr="00DC6E14" w:rsidRDefault="00977BCB" w:rsidP="00977BCB">
      <w:pPr>
        <w:rPr>
          <w:rFonts w:cs="Arial"/>
        </w:rPr>
      </w:pPr>
      <w:r w:rsidRPr="00DC6E14">
        <w:rPr>
          <w:rFonts w:cs="Arial"/>
        </w:rPr>
        <w:t>Edad geológica: Ki-ca</w:t>
      </w:r>
    </w:p>
    <w:p w:rsidR="00977BCB" w:rsidRPr="00DC6E14" w:rsidRDefault="00977BCB" w:rsidP="00977BCB">
      <w:pPr>
        <w:rPr>
          <w:rFonts w:cs="Arial"/>
        </w:rPr>
      </w:pPr>
      <w:r w:rsidRPr="00DC6E14">
        <w:rPr>
          <w:rFonts w:cs="Arial"/>
        </w:rPr>
        <w:t>Coordenadas UTM: 774498 &amp; 9204475</w:t>
      </w:r>
    </w:p>
    <w:p w:rsidR="00977BCB" w:rsidRPr="00DC6E14" w:rsidRDefault="00977BCB" w:rsidP="00977BCB">
      <w:pPr>
        <w:rPr>
          <w:rFonts w:cs="Arial"/>
        </w:rPr>
      </w:pPr>
      <w:r w:rsidRPr="00DC6E14">
        <w:rPr>
          <w:rFonts w:cs="Arial"/>
        </w:rPr>
        <w:t>Fecha: 13-03-17</w:t>
      </w:r>
    </w:p>
    <w:p w:rsidR="00977BCB" w:rsidRPr="00DC6E14" w:rsidRDefault="00977BCB" w:rsidP="00977BCB">
      <w:pPr>
        <w:rPr>
          <w:rFonts w:cs="Arial"/>
        </w:rPr>
      </w:pP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p>
    <w:p w:rsidR="00977BCB" w:rsidRPr="00DC6E14" w:rsidRDefault="00977BCB" w:rsidP="00977BCB">
      <w:pPr>
        <w:rPr>
          <w:rFonts w:cs="Arial"/>
        </w:rPr>
      </w:pPr>
      <w:r w:rsidRPr="00DC6E14">
        <w:rPr>
          <w:rFonts w:cs="Arial"/>
        </w:rPr>
        <w:lastRenderedPageBreak/>
        <w:t>1. Descripción: color marrón claro, textura fina</w:t>
      </w:r>
    </w:p>
    <w:p w:rsidR="00977BCB" w:rsidRPr="00DC6E14" w:rsidRDefault="00977BCB" w:rsidP="00977BCB">
      <w:pPr>
        <w:rPr>
          <w:rFonts w:cs="Arial"/>
        </w:rPr>
      </w:pPr>
      <w:r w:rsidRPr="00DC6E14">
        <w:rPr>
          <w:rFonts w:cs="Arial"/>
        </w:rPr>
        <w:t>2. Azimut/Buzamiento: N247°/51°NW</w:t>
      </w:r>
    </w:p>
    <w:p w:rsidR="00977BCB" w:rsidRPr="00DC6E14" w:rsidRDefault="00977BCB" w:rsidP="00977BCB">
      <w:pPr>
        <w:rPr>
          <w:rFonts w:cs="Arial"/>
        </w:rPr>
      </w:pPr>
      <w:r w:rsidRPr="00DC6E14">
        <w:rPr>
          <w:rFonts w:cs="Arial"/>
        </w:rPr>
        <w:t>3. Fracturamiento: f3</w:t>
      </w:r>
    </w:p>
    <w:p w:rsidR="00977BCB" w:rsidRPr="00DC6E14" w:rsidRDefault="00977BCB" w:rsidP="00977BCB">
      <w:pPr>
        <w:rPr>
          <w:rFonts w:cs="Arial"/>
        </w:rPr>
      </w:pPr>
      <w:r w:rsidRPr="00DC6E14">
        <w:rPr>
          <w:rFonts w:cs="Arial"/>
        </w:rPr>
        <w:t>4. Meteorización: W2</w:t>
      </w:r>
    </w:p>
    <w:p w:rsidR="00977BCB" w:rsidRPr="00DC6E14" w:rsidRDefault="00977BCB" w:rsidP="00977BCB">
      <w:pPr>
        <w:rPr>
          <w:rFonts w:cs="Arial"/>
        </w:rPr>
      </w:pPr>
      <w:r w:rsidRPr="00DC6E14">
        <w:rPr>
          <w:rFonts w:cs="Arial"/>
        </w:rPr>
        <w:t>5. Resistencia a la compresión: R3</w:t>
      </w:r>
    </w:p>
    <w:p w:rsidR="00977BCB" w:rsidRPr="00DC6E14" w:rsidRDefault="00977BCB" w:rsidP="00977BCB">
      <w:pPr>
        <w:rPr>
          <w:rFonts w:cs="Arial"/>
        </w:rPr>
      </w:pPr>
      <w:r w:rsidRPr="00DC6E14">
        <w:rPr>
          <w:rFonts w:cs="Arial"/>
        </w:rPr>
        <w:t>6. Índice de familias de juntas, Jn: D</w:t>
      </w: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r w:rsidRPr="00DC6E14">
        <w:rPr>
          <w:rFonts w:cs="Arial"/>
        </w:rPr>
        <w:t xml:space="preserve">7. Índice de rugosidad de la junta, Jr: IF         </w:t>
      </w:r>
    </w:p>
    <w:p w:rsidR="00977BCB" w:rsidRPr="00DC6E14" w:rsidRDefault="00977BCB" w:rsidP="00977BCB">
      <w:pPr>
        <w:rPr>
          <w:rFonts w:cs="Arial"/>
        </w:rPr>
      </w:pPr>
      <w:r w:rsidRPr="00DC6E14">
        <w:rPr>
          <w:rFonts w:cs="Arial"/>
        </w:rPr>
        <w:lastRenderedPageBreak/>
        <w:t>8. Índice de alteración de las juntas, Ja: IIIB</w:t>
      </w:r>
    </w:p>
    <w:p w:rsidR="00977BCB" w:rsidRPr="00DC6E14" w:rsidRDefault="00977BCB" w:rsidP="00977BCB">
      <w:pPr>
        <w:rPr>
          <w:rFonts w:cs="Arial"/>
        </w:rPr>
      </w:pPr>
      <w:r w:rsidRPr="00DC6E14">
        <w:rPr>
          <w:rFonts w:cs="Arial"/>
        </w:rPr>
        <w:t xml:space="preserve">9. N° juntas por metro lineal, </w:t>
      </w:r>
      <w:r w:rsidRPr="00DC6E14">
        <w:rPr>
          <w:rFonts w:cs="Arial"/>
        </w:rPr>
        <w:sym w:font="Symbol" w:char="F06C"/>
      </w:r>
      <w:r w:rsidRPr="00DC6E14">
        <w:rPr>
          <w:rFonts w:cs="Arial"/>
        </w:rPr>
        <w:t>: 10/1.0m</w:t>
      </w:r>
    </w:p>
    <w:p w:rsidR="00977BCB" w:rsidRPr="00DC6E14" w:rsidRDefault="00977BCB" w:rsidP="00977BCB">
      <w:pPr>
        <w:ind w:firstLine="708"/>
        <w:rPr>
          <w:rFonts w:cs="Arial"/>
        </w:rPr>
      </w:pPr>
    </w:p>
    <w:p w:rsidR="00977BCB" w:rsidRPr="00DC6E14" w:rsidRDefault="00977BCB" w:rsidP="00977BCB">
      <w:pPr>
        <w:rPr>
          <w:rFonts w:cs="Arial"/>
        </w:rPr>
      </w:pPr>
      <w:r w:rsidRPr="00DC6E14">
        <w:rPr>
          <w:rFonts w:cs="Arial"/>
        </w:rPr>
        <w:t>Observaciones: Km 5310, margen izquierda aguas arriba</w:t>
      </w:r>
    </w:p>
    <w:p w:rsidR="00977BCB" w:rsidRPr="00DC6E14" w:rsidRDefault="00977BCB" w:rsidP="00977BCB">
      <w:pPr>
        <w:ind w:firstLine="708"/>
        <w:rPr>
          <w:rFonts w:cs="Arial"/>
        </w:rPr>
      </w:pPr>
    </w:p>
    <w:p w:rsidR="00977BCB" w:rsidRPr="00DC6E14" w:rsidRDefault="00977BCB" w:rsidP="00977BCB">
      <w:pPr>
        <w:ind w:firstLine="708"/>
        <w:rPr>
          <w:rFonts w:cs="Arial"/>
        </w:rPr>
      </w:pPr>
    </w:p>
    <w:p w:rsidR="00977BCB" w:rsidRPr="00DC6E14" w:rsidRDefault="00977BCB" w:rsidP="00977BCB">
      <w:pPr>
        <w:ind w:firstLine="708"/>
        <w:rPr>
          <w:rFonts w:cs="Arial"/>
        </w:rPr>
      </w:pPr>
    </w:p>
    <w:p w:rsidR="00261090" w:rsidRPr="00DC6E14" w:rsidRDefault="00261090" w:rsidP="00977BCB">
      <w:pPr>
        <w:ind w:firstLine="708"/>
        <w:rPr>
          <w:rFonts w:cs="Arial"/>
        </w:rPr>
      </w:pPr>
    </w:p>
    <w:p w:rsidR="00261090" w:rsidRPr="00DC6E14" w:rsidRDefault="00261090" w:rsidP="00977BCB">
      <w:pPr>
        <w:ind w:firstLine="708"/>
        <w:rPr>
          <w:rFonts w:cs="Arial"/>
        </w:rPr>
      </w:pPr>
    </w:p>
    <w:p w:rsidR="00261090" w:rsidRPr="00DC6E14" w:rsidRDefault="00261090" w:rsidP="00977BCB">
      <w:pPr>
        <w:ind w:firstLine="708"/>
        <w:rPr>
          <w:rFonts w:cs="Arial"/>
        </w:rPr>
      </w:pPr>
    </w:p>
    <w:p w:rsidR="00977BCB" w:rsidRPr="00DC6E14" w:rsidRDefault="00977BCB" w:rsidP="00977BCB">
      <w:pPr>
        <w:ind w:firstLine="708"/>
        <w:rPr>
          <w:rFonts w:cs="Arial"/>
        </w:rPr>
      </w:pPr>
    </w:p>
    <w:p w:rsidR="00944D1E" w:rsidRPr="00DC6E14" w:rsidRDefault="00944D1E" w:rsidP="00977BCB">
      <w:pPr>
        <w:ind w:firstLine="708"/>
        <w:rPr>
          <w:rFonts w:cs="Arial"/>
        </w:rPr>
      </w:pPr>
    </w:p>
    <w:p w:rsidR="00977BCB" w:rsidRPr="00DC6E14" w:rsidRDefault="00977BCB" w:rsidP="00977BCB">
      <w:pPr>
        <w:ind w:firstLine="708"/>
        <w:rPr>
          <w:rFonts w:cs="Arial"/>
        </w:rPr>
      </w:pPr>
    </w:p>
    <w:p w:rsidR="00977BCB" w:rsidRPr="00DC6E14" w:rsidRDefault="00977BCB" w:rsidP="00944D1E">
      <w:pPr>
        <w:spacing w:after="160"/>
        <w:jc w:val="center"/>
        <w:rPr>
          <w:rFonts w:cs="Arial"/>
        </w:rPr>
      </w:pPr>
      <w:r w:rsidRPr="00DC6E14">
        <w:rPr>
          <w:rFonts w:cs="Arial"/>
        </w:rPr>
        <w:lastRenderedPageBreak/>
        <w:t>CARACTERIZACIÓN GEOTÉCNICA DE ROCAS</w:t>
      </w:r>
    </w:p>
    <w:p w:rsidR="00977BCB" w:rsidRPr="00DC6E14" w:rsidRDefault="00977BCB" w:rsidP="00944D1E">
      <w:pPr>
        <w:pBdr>
          <w:bottom w:val="single" w:sz="4" w:space="1" w:color="auto"/>
        </w:pBdr>
        <w:spacing w:after="160"/>
        <w:rPr>
          <w:rFonts w:cs="Arial"/>
        </w:rPr>
      </w:pPr>
      <w:r w:rsidRPr="00DC6E14">
        <w:rPr>
          <w:rFonts w:cs="Arial"/>
        </w:rPr>
        <w:t>FICHA DE DATOS: 06</w:t>
      </w:r>
    </w:p>
    <w:p w:rsidR="00977BCB" w:rsidRPr="00DC6E14" w:rsidRDefault="00977BCB" w:rsidP="00977BCB">
      <w:pPr>
        <w:rPr>
          <w:rFonts w:cs="Arial"/>
        </w:rPr>
      </w:pPr>
      <w:r w:rsidRPr="00DC6E14">
        <w:rPr>
          <w:rFonts w:cs="Arial"/>
          <w:noProof/>
          <w:lang w:eastAsia="es-PE"/>
        </w:rPr>
        <w:drawing>
          <wp:inline distT="0" distB="0" distL="0" distR="0" wp14:anchorId="7CAABE39" wp14:editId="3D50921C">
            <wp:extent cx="5124893" cy="3844712"/>
            <wp:effectExtent l="0" t="0" r="0" b="3810"/>
            <wp:docPr id="128" name="Imagen 128" descr="E:\TESIS\DCIM\1raSalida\P1020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ESIS\DCIM\1raSalida\P1020645.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134064" cy="3851592"/>
                    </a:xfrm>
                    <a:prstGeom prst="rect">
                      <a:avLst/>
                    </a:prstGeom>
                    <a:noFill/>
                    <a:ln>
                      <a:noFill/>
                    </a:ln>
                  </pic:spPr>
                </pic:pic>
              </a:graphicData>
            </a:graphic>
          </wp:inline>
        </w:drawing>
      </w:r>
    </w:p>
    <w:p w:rsidR="00977BCB" w:rsidRPr="00DC6E14" w:rsidRDefault="00977BCB" w:rsidP="00977BCB">
      <w:pPr>
        <w:rPr>
          <w:rFonts w:cs="Arial"/>
        </w:rPr>
      </w:pPr>
      <w:r w:rsidRPr="00DC6E14">
        <w:rPr>
          <w:rFonts w:cs="Arial"/>
        </w:rPr>
        <w:t>Litología: arenisca</w:t>
      </w:r>
    </w:p>
    <w:p w:rsidR="00977BCB" w:rsidRPr="00DC6E14" w:rsidRDefault="00977BCB" w:rsidP="00977BCB">
      <w:pPr>
        <w:rPr>
          <w:rFonts w:cs="Arial"/>
        </w:rPr>
      </w:pPr>
      <w:r w:rsidRPr="00DC6E14">
        <w:rPr>
          <w:rFonts w:cs="Arial"/>
        </w:rPr>
        <w:t>Edad geológica: Ki-ca</w:t>
      </w:r>
    </w:p>
    <w:p w:rsidR="00977BCB" w:rsidRPr="00DC6E14" w:rsidRDefault="00977BCB" w:rsidP="00977BCB">
      <w:pPr>
        <w:rPr>
          <w:rFonts w:cs="Arial"/>
        </w:rPr>
      </w:pPr>
      <w:r w:rsidRPr="00DC6E14">
        <w:rPr>
          <w:rFonts w:cs="Arial"/>
        </w:rPr>
        <w:t>Coordenadas UTM: 774420 &amp; 9204350</w:t>
      </w:r>
    </w:p>
    <w:p w:rsidR="00977BCB" w:rsidRPr="00DC6E14" w:rsidRDefault="00977BCB" w:rsidP="00977BCB">
      <w:pPr>
        <w:rPr>
          <w:rFonts w:cs="Arial"/>
        </w:rPr>
      </w:pPr>
      <w:r w:rsidRPr="00DC6E14">
        <w:rPr>
          <w:rFonts w:cs="Arial"/>
        </w:rPr>
        <w:t>Fecha: 13-03-17</w:t>
      </w:r>
    </w:p>
    <w:p w:rsidR="00977BCB" w:rsidRPr="00DC6E14" w:rsidRDefault="00977BCB" w:rsidP="00977BCB">
      <w:pPr>
        <w:rPr>
          <w:rFonts w:cs="Arial"/>
        </w:rPr>
      </w:pP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p>
    <w:p w:rsidR="00977BCB" w:rsidRPr="00DC6E14" w:rsidRDefault="00977BCB" w:rsidP="00977BCB">
      <w:pPr>
        <w:rPr>
          <w:rFonts w:cs="Arial"/>
        </w:rPr>
      </w:pPr>
      <w:r w:rsidRPr="00DC6E14">
        <w:rPr>
          <w:rFonts w:cs="Arial"/>
        </w:rPr>
        <w:lastRenderedPageBreak/>
        <w:t>1. Descripción: color pardo, textura fina</w:t>
      </w:r>
    </w:p>
    <w:p w:rsidR="00977BCB" w:rsidRPr="00DC6E14" w:rsidRDefault="00977BCB" w:rsidP="00977BCB">
      <w:pPr>
        <w:rPr>
          <w:rFonts w:cs="Arial"/>
        </w:rPr>
      </w:pPr>
      <w:r w:rsidRPr="00DC6E14">
        <w:rPr>
          <w:rFonts w:cs="Arial"/>
        </w:rPr>
        <w:t>2. Azimut/Buzamiento: N279°/54°NW</w:t>
      </w:r>
    </w:p>
    <w:p w:rsidR="00977BCB" w:rsidRPr="00DC6E14" w:rsidRDefault="00977BCB" w:rsidP="00977BCB">
      <w:pPr>
        <w:rPr>
          <w:rFonts w:cs="Arial"/>
        </w:rPr>
      </w:pPr>
      <w:r w:rsidRPr="00DC6E14">
        <w:rPr>
          <w:rFonts w:cs="Arial"/>
        </w:rPr>
        <w:t>3. Fracturamiento: f4</w:t>
      </w:r>
    </w:p>
    <w:p w:rsidR="00977BCB" w:rsidRPr="00DC6E14" w:rsidRDefault="00977BCB" w:rsidP="00977BCB">
      <w:pPr>
        <w:rPr>
          <w:rFonts w:cs="Arial"/>
        </w:rPr>
      </w:pPr>
      <w:r w:rsidRPr="00DC6E14">
        <w:rPr>
          <w:rFonts w:cs="Arial"/>
        </w:rPr>
        <w:t>4. Meteorización: W5</w:t>
      </w:r>
    </w:p>
    <w:p w:rsidR="00977BCB" w:rsidRPr="00DC6E14" w:rsidRDefault="00977BCB" w:rsidP="00977BCB">
      <w:pPr>
        <w:rPr>
          <w:rFonts w:cs="Arial"/>
        </w:rPr>
      </w:pPr>
      <w:r w:rsidRPr="00DC6E14">
        <w:rPr>
          <w:rFonts w:cs="Arial"/>
        </w:rPr>
        <w:t>5. Resistencia a la compresión: R3</w:t>
      </w:r>
    </w:p>
    <w:p w:rsidR="00977BCB" w:rsidRPr="00DC6E14" w:rsidRDefault="00977BCB" w:rsidP="00977BCB">
      <w:pPr>
        <w:rPr>
          <w:rFonts w:cs="Arial"/>
        </w:rPr>
      </w:pPr>
      <w:r w:rsidRPr="00DC6E14">
        <w:rPr>
          <w:rFonts w:cs="Arial"/>
        </w:rPr>
        <w:t>6. Índice de familias de juntas, Jn: D</w:t>
      </w: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r w:rsidRPr="00DC6E14">
        <w:rPr>
          <w:rFonts w:cs="Arial"/>
        </w:rPr>
        <w:t xml:space="preserve">7. Índice de rugosidad de la junta, Jr: IB         </w:t>
      </w:r>
    </w:p>
    <w:p w:rsidR="00977BCB" w:rsidRPr="00DC6E14" w:rsidRDefault="00977BCB" w:rsidP="00977BCB">
      <w:pPr>
        <w:rPr>
          <w:rFonts w:cs="Arial"/>
        </w:rPr>
      </w:pPr>
      <w:r w:rsidRPr="00DC6E14">
        <w:rPr>
          <w:rFonts w:cs="Arial"/>
        </w:rPr>
        <w:lastRenderedPageBreak/>
        <w:t>8. Índice de alteración de las juntas, Ja: IVB</w:t>
      </w:r>
    </w:p>
    <w:p w:rsidR="00977BCB" w:rsidRPr="00DC6E14" w:rsidRDefault="00977BCB" w:rsidP="00977BCB">
      <w:pPr>
        <w:rPr>
          <w:rFonts w:cs="Arial"/>
        </w:rPr>
      </w:pPr>
      <w:r w:rsidRPr="00DC6E14">
        <w:rPr>
          <w:rFonts w:cs="Arial"/>
        </w:rPr>
        <w:t xml:space="preserve">9. N° juntas por metro lineal, </w:t>
      </w:r>
      <w:r w:rsidRPr="00DC6E14">
        <w:rPr>
          <w:rFonts w:cs="Arial"/>
        </w:rPr>
        <w:sym w:font="Symbol" w:char="F06C"/>
      </w:r>
      <w:r w:rsidRPr="00DC6E14">
        <w:rPr>
          <w:rFonts w:cs="Arial"/>
        </w:rPr>
        <w:t>: 24/3.0m</w:t>
      </w:r>
    </w:p>
    <w:p w:rsidR="00977BCB" w:rsidRPr="00DC6E14" w:rsidRDefault="00977BCB" w:rsidP="00977BCB">
      <w:pPr>
        <w:ind w:firstLine="708"/>
        <w:rPr>
          <w:rFonts w:cs="Arial"/>
        </w:rPr>
      </w:pPr>
    </w:p>
    <w:p w:rsidR="00977BCB" w:rsidRPr="00DC6E14" w:rsidRDefault="00977BCB" w:rsidP="00977BCB">
      <w:pPr>
        <w:rPr>
          <w:rFonts w:cs="Arial"/>
        </w:rPr>
      </w:pPr>
      <w:r w:rsidRPr="00DC6E14">
        <w:rPr>
          <w:rFonts w:cs="Arial"/>
        </w:rPr>
        <w:t>Observaciones: Km 5480, margen derecha aguas arriba</w:t>
      </w:r>
    </w:p>
    <w:p w:rsidR="00977BCB" w:rsidRPr="00DC6E14" w:rsidRDefault="00977BCB" w:rsidP="00977BCB">
      <w:pPr>
        <w:ind w:firstLine="708"/>
        <w:rPr>
          <w:rFonts w:cs="Arial"/>
        </w:rPr>
      </w:pPr>
    </w:p>
    <w:p w:rsidR="00977BCB" w:rsidRPr="00DC6E14" w:rsidRDefault="00977BCB" w:rsidP="00977BCB">
      <w:pPr>
        <w:ind w:firstLine="708"/>
        <w:rPr>
          <w:rFonts w:cs="Arial"/>
        </w:rPr>
      </w:pPr>
    </w:p>
    <w:p w:rsidR="00977BCB" w:rsidRPr="00DC6E14" w:rsidRDefault="00977BCB" w:rsidP="00977BCB">
      <w:pPr>
        <w:ind w:firstLine="708"/>
        <w:rPr>
          <w:rFonts w:cs="Arial"/>
        </w:rPr>
      </w:pPr>
    </w:p>
    <w:p w:rsidR="00977BCB" w:rsidRPr="00DC6E14" w:rsidRDefault="00977BCB" w:rsidP="00977BCB">
      <w:pPr>
        <w:ind w:firstLine="708"/>
        <w:rPr>
          <w:rFonts w:cs="Arial"/>
        </w:rPr>
      </w:pPr>
    </w:p>
    <w:p w:rsidR="00944D1E" w:rsidRPr="00DC6E14" w:rsidRDefault="00944D1E" w:rsidP="00977BCB">
      <w:pPr>
        <w:ind w:firstLine="708"/>
        <w:rPr>
          <w:rFonts w:cs="Arial"/>
        </w:rPr>
      </w:pPr>
    </w:p>
    <w:p w:rsidR="00261090" w:rsidRPr="00DC6E14" w:rsidRDefault="00261090" w:rsidP="00977BCB">
      <w:pPr>
        <w:ind w:firstLine="708"/>
        <w:rPr>
          <w:rFonts w:cs="Arial"/>
        </w:rPr>
      </w:pPr>
    </w:p>
    <w:p w:rsidR="00261090" w:rsidRPr="00DC6E14" w:rsidRDefault="00261090" w:rsidP="00977BCB">
      <w:pPr>
        <w:ind w:firstLine="708"/>
        <w:rPr>
          <w:rFonts w:cs="Arial"/>
        </w:rPr>
      </w:pPr>
    </w:p>
    <w:p w:rsidR="00261090" w:rsidRPr="00DC6E14" w:rsidRDefault="00261090" w:rsidP="00977BCB">
      <w:pPr>
        <w:ind w:firstLine="708"/>
        <w:rPr>
          <w:rFonts w:cs="Arial"/>
        </w:rPr>
      </w:pPr>
    </w:p>
    <w:p w:rsidR="00977BCB" w:rsidRPr="00DC6E14" w:rsidRDefault="00977BCB" w:rsidP="00977BCB">
      <w:pPr>
        <w:ind w:firstLine="708"/>
        <w:rPr>
          <w:rFonts w:cs="Arial"/>
        </w:rPr>
      </w:pPr>
    </w:p>
    <w:p w:rsidR="00977BCB" w:rsidRPr="00DC6E14" w:rsidRDefault="00977BCB" w:rsidP="00944D1E">
      <w:pPr>
        <w:spacing w:after="160"/>
        <w:jc w:val="center"/>
        <w:rPr>
          <w:rFonts w:cs="Arial"/>
        </w:rPr>
      </w:pPr>
      <w:r w:rsidRPr="00DC6E14">
        <w:rPr>
          <w:rFonts w:cs="Arial"/>
        </w:rPr>
        <w:lastRenderedPageBreak/>
        <w:t>CARACTERIZACIÓN GEOTÉCNICA DE ROCAS</w:t>
      </w:r>
    </w:p>
    <w:p w:rsidR="00977BCB" w:rsidRPr="00DC6E14" w:rsidRDefault="00977BCB" w:rsidP="00944D1E">
      <w:pPr>
        <w:pBdr>
          <w:bottom w:val="single" w:sz="4" w:space="1" w:color="auto"/>
        </w:pBdr>
        <w:spacing w:after="160"/>
        <w:rPr>
          <w:rFonts w:cs="Arial"/>
        </w:rPr>
      </w:pPr>
      <w:r w:rsidRPr="00DC6E14">
        <w:rPr>
          <w:rFonts w:cs="Arial"/>
        </w:rPr>
        <w:t>FICHA DE DATOS: 07</w:t>
      </w:r>
    </w:p>
    <w:p w:rsidR="00977BCB" w:rsidRPr="00DC6E14" w:rsidRDefault="00977BCB" w:rsidP="00977BCB">
      <w:pPr>
        <w:rPr>
          <w:rFonts w:cs="Arial"/>
        </w:rPr>
      </w:pPr>
      <w:r w:rsidRPr="00DC6E14">
        <w:rPr>
          <w:rFonts w:cs="Arial"/>
          <w:noProof/>
          <w:lang w:eastAsia="es-PE"/>
        </w:rPr>
        <w:drawing>
          <wp:inline distT="0" distB="0" distL="0" distR="0" wp14:anchorId="57020A52" wp14:editId="0452D6F1">
            <wp:extent cx="5116418" cy="3838354"/>
            <wp:effectExtent l="0" t="0" r="8255" b="0"/>
            <wp:docPr id="129" name="Imagen 129" descr="E:\TESIS\DCIM\1raSalida\P1020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TESIS\DCIM\1raSalida\P102065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120021" cy="3841057"/>
                    </a:xfrm>
                    <a:prstGeom prst="rect">
                      <a:avLst/>
                    </a:prstGeom>
                    <a:noFill/>
                    <a:ln>
                      <a:noFill/>
                    </a:ln>
                  </pic:spPr>
                </pic:pic>
              </a:graphicData>
            </a:graphic>
          </wp:inline>
        </w:drawing>
      </w:r>
    </w:p>
    <w:p w:rsidR="00977BCB" w:rsidRPr="00DC6E14" w:rsidRDefault="00977BCB" w:rsidP="00977BCB">
      <w:pPr>
        <w:rPr>
          <w:rFonts w:cs="Arial"/>
        </w:rPr>
      </w:pPr>
      <w:r w:rsidRPr="00DC6E14">
        <w:rPr>
          <w:rFonts w:cs="Arial"/>
        </w:rPr>
        <w:t>Litología: arenisca</w:t>
      </w:r>
    </w:p>
    <w:p w:rsidR="00977BCB" w:rsidRPr="00DC6E14" w:rsidRDefault="00977BCB" w:rsidP="00977BCB">
      <w:pPr>
        <w:rPr>
          <w:rFonts w:cs="Arial"/>
        </w:rPr>
      </w:pPr>
      <w:r w:rsidRPr="00DC6E14">
        <w:rPr>
          <w:rFonts w:cs="Arial"/>
        </w:rPr>
        <w:t>Edad geológica: Ki-sa</w:t>
      </w:r>
    </w:p>
    <w:p w:rsidR="00977BCB" w:rsidRPr="00DC6E14" w:rsidRDefault="00977BCB" w:rsidP="00977BCB">
      <w:pPr>
        <w:rPr>
          <w:rFonts w:cs="Arial"/>
        </w:rPr>
      </w:pPr>
      <w:r w:rsidRPr="00DC6E14">
        <w:rPr>
          <w:rFonts w:cs="Arial"/>
        </w:rPr>
        <w:t>Coordenadas UTM: 773867 &amp; 9203716</w:t>
      </w:r>
    </w:p>
    <w:p w:rsidR="00977BCB" w:rsidRPr="00DC6E14" w:rsidRDefault="00977BCB" w:rsidP="00977BCB">
      <w:pPr>
        <w:rPr>
          <w:rFonts w:cs="Arial"/>
        </w:rPr>
      </w:pPr>
      <w:r w:rsidRPr="00DC6E14">
        <w:rPr>
          <w:rFonts w:cs="Arial"/>
        </w:rPr>
        <w:t>Fecha: 15-03-17</w:t>
      </w:r>
    </w:p>
    <w:p w:rsidR="00977BCB" w:rsidRPr="00DC6E14" w:rsidRDefault="00977BCB" w:rsidP="00977BCB">
      <w:pPr>
        <w:rPr>
          <w:rFonts w:cs="Arial"/>
        </w:rPr>
      </w:pP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p>
    <w:p w:rsidR="00977BCB" w:rsidRPr="00DC6E14" w:rsidRDefault="00977BCB" w:rsidP="00977BCB">
      <w:pPr>
        <w:rPr>
          <w:rFonts w:cs="Arial"/>
        </w:rPr>
      </w:pPr>
      <w:r w:rsidRPr="00DC6E14">
        <w:rPr>
          <w:rFonts w:cs="Arial"/>
        </w:rPr>
        <w:lastRenderedPageBreak/>
        <w:t>1. Descripción: color gris y gris oscuro, textura fina</w:t>
      </w:r>
    </w:p>
    <w:p w:rsidR="00977BCB" w:rsidRPr="00DC6E14" w:rsidRDefault="00977BCB" w:rsidP="00977BCB">
      <w:pPr>
        <w:rPr>
          <w:rFonts w:cs="Arial"/>
        </w:rPr>
      </w:pPr>
      <w:r w:rsidRPr="00DC6E14">
        <w:rPr>
          <w:rFonts w:cs="Arial"/>
        </w:rPr>
        <w:t>2. Azimut/Buzamiento: N323°/53°NE</w:t>
      </w:r>
    </w:p>
    <w:p w:rsidR="00977BCB" w:rsidRPr="00DC6E14" w:rsidRDefault="00977BCB" w:rsidP="00977BCB">
      <w:pPr>
        <w:rPr>
          <w:rFonts w:cs="Arial"/>
        </w:rPr>
      </w:pPr>
      <w:r w:rsidRPr="00DC6E14">
        <w:rPr>
          <w:rFonts w:cs="Arial"/>
        </w:rPr>
        <w:t>3. Fracturamiento: f4</w:t>
      </w:r>
    </w:p>
    <w:p w:rsidR="00977BCB" w:rsidRPr="00DC6E14" w:rsidRDefault="00977BCB" w:rsidP="00977BCB">
      <w:pPr>
        <w:rPr>
          <w:rFonts w:cs="Arial"/>
        </w:rPr>
      </w:pPr>
      <w:r w:rsidRPr="00DC6E14">
        <w:rPr>
          <w:rFonts w:cs="Arial"/>
        </w:rPr>
        <w:t>4. Meteorización: W4</w:t>
      </w:r>
    </w:p>
    <w:p w:rsidR="00977BCB" w:rsidRPr="00DC6E14" w:rsidRDefault="00977BCB" w:rsidP="00977BCB">
      <w:pPr>
        <w:rPr>
          <w:rFonts w:cs="Arial"/>
        </w:rPr>
      </w:pPr>
      <w:r w:rsidRPr="00DC6E14">
        <w:rPr>
          <w:rFonts w:cs="Arial"/>
        </w:rPr>
        <w:t>5. Resistencia a la compresión: R2</w:t>
      </w:r>
    </w:p>
    <w:p w:rsidR="00977BCB" w:rsidRPr="00DC6E14" w:rsidRDefault="00977BCB" w:rsidP="00977BCB">
      <w:pPr>
        <w:rPr>
          <w:rFonts w:cs="Arial"/>
        </w:rPr>
      </w:pPr>
      <w:r w:rsidRPr="00DC6E14">
        <w:rPr>
          <w:rFonts w:cs="Arial"/>
        </w:rPr>
        <w:t>6. Índice de familias de juntas, Jn: E</w:t>
      </w: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r w:rsidRPr="00DC6E14">
        <w:rPr>
          <w:rFonts w:cs="Arial"/>
        </w:rPr>
        <w:t xml:space="preserve">7. Índice de rugosidad de la junta, Jr: IE </w:t>
      </w:r>
    </w:p>
    <w:p w:rsidR="00977BCB" w:rsidRPr="00DC6E14" w:rsidRDefault="00977BCB" w:rsidP="00977BCB">
      <w:pPr>
        <w:rPr>
          <w:rFonts w:cs="Arial"/>
        </w:rPr>
      </w:pPr>
      <w:r w:rsidRPr="00DC6E14">
        <w:rPr>
          <w:rFonts w:cs="Arial"/>
        </w:rPr>
        <w:lastRenderedPageBreak/>
        <w:t>8. Índice de alteración de las juntas, Ja: IIIB</w:t>
      </w:r>
    </w:p>
    <w:p w:rsidR="00977BCB" w:rsidRPr="00DC6E14" w:rsidRDefault="00977BCB" w:rsidP="00977BCB">
      <w:pPr>
        <w:rPr>
          <w:rFonts w:cs="Arial"/>
        </w:rPr>
      </w:pPr>
      <w:r w:rsidRPr="00DC6E14">
        <w:rPr>
          <w:rFonts w:cs="Arial"/>
        </w:rPr>
        <w:t xml:space="preserve">9. N° juntas por metro lineal, </w:t>
      </w:r>
      <w:r w:rsidRPr="00DC6E14">
        <w:rPr>
          <w:rFonts w:cs="Arial"/>
        </w:rPr>
        <w:sym w:font="Symbol" w:char="F06C"/>
      </w:r>
      <w:r w:rsidRPr="00DC6E14">
        <w:rPr>
          <w:rFonts w:cs="Arial"/>
        </w:rPr>
        <w:t>: 16/6.10m</w:t>
      </w:r>
    </w:p>
    <w:p w:rsidR="00977BCB" w:rsidRPr="00DC6E14" w:rsidRDefault="00977BCB" w:rsidP="00977BCB">
      <w:pPr>
        <w:ind w:firstLine="708"/>
        <w:rPr>
          <w:rFonts w:cs="Arial"/>
        </w:rPr>
      </w:pPr>
    </w:p>
    <w:p w:rsidR="00977BCB" w:rsidRPr="00DC6E14" w:rsidRDefault="00977BCB" w:rsidP="00977BCB">
      <w:pPr>
        <w:rPr>
          <w:rFonts w:cs="Arial"/>
        </w:rPr>
      </w:pPr>
      <w:r w:rsidRPr="00DC6E14">
        <w:rPr>
          <w:rFonts w:cs="Arial"/>
        </w:rPr>
        <w:t>Observaciones: Km 6400, margen derecha aguas arriba</w:t>
      </w:r>
    </w:p>
    <w:p w:rsidR="00977BCB" w:rsidRPr="00DC6E14" w:rsidRDefault="00977BCB" w:rsidP="00977BCB">
      <w:pPr>
        <w:ind w:firstLine="708"/>
        <w:rPr>
          <w:rFonts w:cs="Arial"/>
        </w:rPr>
      </w:pPr>
    </w:p>
    <w:p w:rsidR="00977BCB" w:rsidRPr="00DC6E14" w:rsidRDefault="00977BCB" w:rsidP="00977BCB">
      <w:pPr>
        <w:ind w:firstLine="708"/>
        <w:rPr>
          <w:rFonts w:cs="Arial"/>
        </w:rPr>
      </w:pPr>
    </w:p>
    <w:p w:rsidR="00977BCB" w:rsidRPr="00DC6E14" w:rsidRDefault="00977BCB" w:rsidP="00977BCB">
      <w:pPr>
        <w:ind w:firstLine="708"/>
        <w:rPr>
          <w:rFonts w:cs="Arial"/>
        </w:rPr>
      </w:pPr>
    </w:p>
    <w:p w:rsidR="00977BCB" w:rsidRPr="00DC6E14" w:rsidRDefault="00977BCB" w:rsidP="00977BCB">
      <w:pPr>
        <w:ind w:firstLine="708"/>
        <w:rPr>
          <w:rFonts w:cs="Arial"/>
        </w:rPr>
      </w:pPr>
    </w:p>
    <w:p w:rsidR="00261090" w:rsidRPr="00DC6E14" w:rsidRDefault="00261090" w:rsidP="00977BCB">
      <w:pPr>
        <w:ind w:firstLine="708"/>
        <w:rPr>
          <w:rFonts w:cs="Arial"/>
        </w:rPr>
      </w:pPr>
    </w:p>
    <w:p w:rsidR="00261090" w:rsidRPr="00DC6E14" w:rsidRDefault="00261090" w:rsidP="00977BCB">
      <w:pPr>
        <w:ind w:firstLine="708"/>
        <w:rPr>
          <w:rFonts w:cs="Arial"/>
        </w:rPr>
      </w:pPr>
    </w:p>
    <w:p w:rsidR="00261090" w:rsidRPr="00DC6E14" w:rsidRDefault="00261090" w:rsidP="00977BCB">
      <w:pPr>
        <w:ind w:firstLine="708"/>
        <w:rPr>
          <w:rFonts w:cs="Arial"/>
        </w:rPr>
      </w:pPr>
    </w:p>
    <w:p w:rsidR="00977BCB" w:rsidRPr="00DC6E14" w:rsidRDefault="00977BCB" w:rsidP="00977BCB">
      <w:pPr>
        <w:ind w:firstLine="708"/>
        <w:rPr>
          <w:rFonts w:cs="Arial"/>
        </w:rPr>
      </w:pPr>
    </w:p>
    <w:p w:rsidR="00944D1E" w:rsidRPr="00DC6E14" w:rsidRDefault="00944D1E" w:rsidP="00977BCB">
      <w:pPr>
        <w:ind w:firstLine="708"/>
        <w:rPr>
          <w:rFonts w:cs="Arial"/>
        </w:rPr>
      </w:pPr>
    </w:p>
    <w:p w:rsidR="00977BCB" w:rsidRPr="00DC6E14" w:rsidRDefault="00977BCB" w:rsidP="00944D1E">
      <w:pPr>
        <w:spacing w:after="160"/>
        <w:jc w:val="center"/>
        <w:rPr>
          <w:rFonts w:cs="Arial"/>
        </w:rPr>
      </w:pPr>
      <w:r w:rsidRPr="00DC6E14">
        <w:rPr>
          <w:rFonts w:cs="Arial"/>
        </w:rPr>
        <w:lastRenderedPageBreak/>
        <w:t>CARACTERIZACIÓN GEOTÉCNICA DE ROCAS</w:t>
      </w:r>
    </w:p>
    <w:p w:rsidR="00977BCB" w:rsidRPr="00DC6E14" w:rsidRDefault="00977BCB" w:rsidP="00944D1E">
      <w:pPr>
        <w:pBdr>
          <w:bottom w:val="single" w:sz="4" w:space="1" w:color="auto"/>
        </w:pBdr>
        <w:spacing w:after="160"/>
        <w:rPr>
          <w:rFonts w:cs="Arial"/>
        </w:rPr>
      </w:pPr>
      <w:r w:rsidRPr="00DC6E14">
        <w:rPr>
          <w:rFonts w:cs="Arial"/>
        </w:rPr>
        <w:t>FICHA DE DATOS: 08</w:t>
      </w:r>
    </w:p>
    <w:p w:rsidR="00977BCB" w:rsidRPr="00DC6E14" w:rsidRDefault="00977BCB" w:rsidP="00977BCB">
      <w:pPr>
        <w:rPr>
          <w:rFonts w:cs="Arial"/>
        </w:rPr>
      </w:pPr>
      <w:r w:rsidRPr="00DC6E14">
        <w:rPr>
          <w:rFonts w:cs="Arial"/>
          <w:noProof/>
          <w:lang w:eastAsia="es-PE"/>
        </w:rPr>
        <w:drawing>
          <wp:inline distT="0" distB="0" distL="0" distR="0" wp14:anchorId="790C8548" wp14:editId="70622206">
            <wp:extent cx="5073650" cy="3806270"/>
            <wp:effectExtent l="0" t="0" r="0" b="3810"/>
            <wp:docPr id="53" name="Imagen 53" descr="E:\TESIS\DCIM\3raSalida\P102078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TESIS\DCIM\3raSalida\P1020789-C.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095117" cy="3822374"/>
                    </a:xfrm>
                    <a:prstGeom prst="rect">
                      <a:avLst/>
                    </a:prstGeom>
                    <a:noFill/>
                    <a:ln>
                      <a:noFill/>
                    </a:ln>
                  </pic:spPr>
                </pic:pic>
              </a:graphicData>
            </a:graphic>
          </wp:inline>
        </w:drawing>
      </w:r>
    </w:p>
    <w:p w:rsidR="00977BCB" w:rsidRPr="00DC6E14" w:rsidRDefault="00977BCB" w:rsidP="00977BCB">
      <w:pPr>
        <w:rPr>
          <w:rFonts w:cs="Arial"/>
        </w:rPr>
      </w:pPr>
      <w:r w:rsidRPr="00DC6E14">
        <w:rPr>
          <w:rFonts w:cs="Arial"/>
        </w:rPr>
        <w:t>Litología: arenisca</w:t>
      </w:r>
    </w:p>
    <w:p w:rsidR="00977BCB" w:rsidRPr="00DC6E14" w:rsidRDefault="00977BCB" w:rsidP="00977BCB">
      <w:pPr>
        <w:rPr>
          <w:rFonts w:cs="Arial"/>
        </w:rPr>
      </w:pPr>
      <w:r w:rsidRPr="00DC6E14">
        <w:rPr>
          <w:rFonts w:cs="Arial"/>
        </w:rPr>
        <w:t>Edad geológica: Ki-sa</w:t>
      </w:r>
    </w:p>
    <w:p w:rsidR="00977BCB" w:rsidRPr="00DC6E14" w:rsidRDefault="00977BCB" w:rsidP="00977BCB">
      <w:pPr>
        <w:rPr>
          <w:rFonts w:cs="Arial"/>
        </w:rPr>
      </w:pPr>
      <w:r w:rsidRPr="00DC6E14">
        <w:rPr>
          <w:rFonts w:cs="Arial"/>
        </w:rPr>
        <w:t xml:space="preserve">Coordenadas UTM: 773840 &amp; 9203667 </w:t>
      </w:r>
    </w:p>
    <w:p w:rsidR="00977BCB" w:rsidRPr="00DC6E14" w:rsidRDefault="00977BCB" w:rsidP="00977BCB">
      <w:pPr>
        <w:rPr>
          <w:rFonts w:cs="Arial"/>
        </w:rPr>
      </w:pPr>
      <w:r w:rsidRPr="00DC6E14">
        <w:rPr>
          <w:rFonts w:cs="Arial"/>
        </w:rPr>
        <w:t>Fecha: 15-03-17</w:t>
      </w:r>
    </w:p>
    <w:p w:rsidR="00977BCB" w:rsidRPr="00DC6E14" w:rsidRDefault="00977BCB" w:rsidP="00977BCB">
      <w:pPr>
        <w:rPr>
          <w:rFonts w:cs="Arial"/>
        </w:rPr>
      </w:pP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p>
    <w:p w:rsidR="00977BCB" w:rsidRPr="00DC6E14" w:rsidRDefault="00977BCB" w:rsidP="00977BCB">
      <w:pPr>
        <w:rPr>
          <w:rFonts w:cs="Arial"/>
        </w:rPr>
      </w:pPr>
      <w:r w:rsidRPr="00DC6E14">
        <w:rPr>
          <w:rFonts w:cs="Arial"/>
        </w:rPr>
        <w:lastRenderedPageBreak/>
        <w:t>1. Descripción: color gris oscuro, textura fina</w:t>
      </w:r>
    </w:p>
    <w:p w:rsidR="00977BCB" w:rsidRPr="00DC6E14" w:rsidRDefault="00977BCB" w:rsidP="00977BCB">
      <w:pPr>
        <w:rPr>
          <w:rFonts w:cs="Arial"/>
        </w:rPr>
      </w:pPr>
      <w:r w:rsidRPr="00DC6E14">
        <w:rPr>
          <w:rFonts w:cs="Arial"/>
        </w:rPr>
        <w:t>2. Azimut/Buzamiento: N331°/27°NE</w:t>
      </w:r>
    </w:p>
    <w:p w:rsidR="00977BCB" w:rsidRPr="00DC6E14" w:rsidRDefault="00977BCB" w:rsidP="00977BCB">
      <w:pPr>
        <w:rPr>
          <w:rFonts w:cs="Arial"/>
        </w:rPr>
      </w:pPr>
      <w:r w:rsidRPr="00DC6E14">
        <w:rPr>
          <w:rFonts w:cs="Arial"/>
        </w:rPr>
        <w:t>3. Fracturamiento: f4</w:t>
      </w:r>
    </w:p>
    <w:p w:rsidR="00977BCB" w:rsidRPr="00DC6E14" w:rsidRDefault="00977BCB" w:rsidP="00977BCB">
      <w:pPr>
        <w:rPr>
          <w:rFonts w:cs="Arial"/>
        </w:rPr>
      </w:pPr>
      <w:r w:rsidRPr="00DC6E14">
        <w:rPr>
          <w:rFonts w:cs="Arial"/>
        </w:rPr>
        <w:t>4. Meteorización: W2</w:t>
      </w:r>
    </w:p>
    <w:p w:rsidR="00977BCB" w:rsidRPr="00DC6E14" w:rsidRDefault="00977BCB" w:rsidP="00977BCB">
      <w:pPr>
        <w:rPr>
          <w:rFonts w:cs="Arial"/>
        </w:rPr>
      </w:pPr>
      <w:r w:rsidRPr="00DC6E14">
        <w:rPr>
          <w:rFonts w:cs="Arial"/>
        </w:rPr>
        <w:t>5. Resistencia a la compresión: R4</w:t>
      </w:r>
    </w:p>
    <w:p w:rsidR="00977BCB" w:rsidRPr="00DC6E14" w:rsidRDefault="00977BCB" w:rsidP="00977BCB">
      <w:pPr>
        <w:rPr>
          <w:rFonts w:cs="Arial"/>
        </w:rPr>
      </w:pPr>
      <w:r w:rsidRPr="00DC6E14">
        <w:rPr>
          <w:rFonts w:cs="Arial"/>
        </w:rPr>
        <w:t>6. Índice de familias de juntas, Jn: B</w:t>
      </w: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r w:rsidRPr="00DC6E14">
        <w:rPr>
          <w:rFonts w:cs="Arial"/>
        </w:rPr>
        <w:t>7. Índice de rugosidad de la junta, Jr: IF</w:t>
      </w:r>
    </w:p>
    <w:p w:rsidR="00977BCB" w:rsidRPr="00DC6E14" w:rsidRDefault="00977BCB" w:rsidP="00977BCB">
      <w:pPr>
        <w:rPr>
          <w:rFonts w:cs="Arial"/>
        </w:rPr>
      </w:pPr>
      <w:r w:rsidRPr="00DC6E14">
        <w:rPr>
          <w:rFonts w:cs="Arial"/>
        </w:rPr>
        <w:lastRenderedPageBreak/>
        <w:t>8. Índice de alteración de las juntas, Ja: IIIA</w:t>
      </w:r>
    </w:p>
    <w:p w:rsidR="00977BCB" w:rsidRPr="00DC6E14" w:rsidRDefault="00977BCB" w:rsidP="00977BCB">
      <w:pPr>
        <w:rPr>
          <w:rFonts w:cs="Arial"/>
        </w:rPr>
      </w:pPr>
      <w:r w:rsidRPr="00DC6E14">
        <w:rPr>
          <w:rFonts w:cs="Arial"/>
        </w:rPr>
        <w:t xml:space="preserve">9. N° juntas por metro lineal, </w:t>
      </w:r>
      <w:r w:rsidRPr="00DC6E14">
        <w:rPr>
          <w:rFonts w:cs="Arial"/>
        </w:rPr>
        <w:sym w:font="Symbol" w:char="F06C"/>
      </w:r>
      <w:r w:rsidRPr="00DC6E14">
        <w:rPr>
          <w:rFonts w:cs="Arial"/>
        </w:rPr>
        <w:t>: 36/2.0m</w:t>
      </w:r>
    </w:p>
    <w:p w:rsidR="00977BCB" w:rsidRPr="00DC6E14" w:rsidRDefault="00977BCB" w:rsidP="00977BCB">
      <w:pPr>
        <w:ind w:firstLine="708"/>
        <w:rPr>
          <w:rFonts w:cs="Arial"/>
        </w:rPr>
      </w:pPr>
    </w:p>
    <w:p w:rsidR="00977BCB" w:rsidRPr="00DC6E14" w:rsidRDefault="00977BCB" w:rsidP="00977BCB">
      <w:pPr>
        <w:rPr>
          <w:rFonts w:cs="Arial"/>
        </w:rPr>
      </w:pPr>
      <w:r w:rsidRPr="00DC6E14">
        <w:rPr>
          <w:rFonts w:cs="Arial"/>
        </w:rPr>
        <w:t>Observaciones: Km 6485, margen izquierda aguas arriba</w:t>
      </w:r>
    </w:p>
    <w:p w:rsidR="00977BCB" w:rsidRPr="00DC6E14" w:rsidRDefault="00977BCB" w:rsidP="00977BCB">
      <w:pPr>
        <w:ind w:firstLine="708"/>
        <w:rPr>
          <w:rFonts w:cs="Arial"/>
        </w:rPr>
      </w:pPr>
    </w:p>
    <w:p w:rsidR="00977BCB" w:rsidRPr="00DC6E14" w:rsidRDefault="00977BCB" w:rsidP="00977BCB">
      <w:pPr>
        <w:ind w:firstLine="708"/>
        <w:rPr>
          <w:rFonts w:cs="Arial"/>
        </w:rPr>
      </w:pPr>
    </w:p>
    <w:p w:rsidR="00977BCB" w:rsidRPr="00DC6E14" w:rsidRDefault="00977BCB" w:rsidP="00977BCB">
      <w:pPr>
        <w:ind w:firstLine="708"/>
        <w:rPr>
          <w:rFonts w:cs="Arial"/>
        </w:rPr>
      </w:pPr>
    </w:p>
    <w:p w:rsidR="00977BCB" w:rsidRPr="00DC6E14" w:rsidRDefault="00977BCB" w:rsidP="00977BCB">
      <w:pPr>
        <w:ind w:firstLine="708"/>
        <w:rPr>
          <w:rFonts w:cs="Arial"/>
        </w:rPr>
      </w:pPr>
    </w:p>
    <w:p w:rsidR="00944D1E" w:rsidRPr="00DC6E14" w:rsidRDefault="00944D1E" w:rsidP="00977BCB">
      <w:pPr>
        <w:ind w:firstLine="708"/>
        <w:rPr>
          <w:rFonts w:cs="Arial"/>
        </w:rPr>
      </w:pPr>
    </w:p>
    <w:p w:rsidR="00161045" w:rsidRPr="00DC6E14" w:rsidRDefault="00161045" w:rsidP="00977BCB">
      <w:pPr>
        <w:ind w:firstLine="708"/>
        <w:rPr>
          <w:rFonts w:cs="Arial"/>
        </w:rPr>
      </w:pPr>
    </w:p>
    <w:p w:rsidR="00161045" w:rsidRPr="00DC6E14" w:rsidRDefault="00161045" w:rsidP="00977BCB">
      <w:pPr>
        <w:ind w:firstLine="708"/>
        <w:rPr>
          <w:rFonts w:cs="Arial"/>
        </w:rPr>
      </w:pPr>
    </w:p>
    <w:p w:rsidR="00161045" w:rsidRPr="00DC6E14" w:rsidRDefault="00161045" w:rsidP="00977BCB">
      <w:pPr>
        <w:ind w:firstLine="708"/>
        <w:rPr>
          <w:rFonts w:cs="Arial"/>
        </w:rPr>
      </w:pPr>
    </w:p>
    <w:p w:rsidR="00977BCB" w:rsidRPr="00DC6E14" w:rsidRDefault="00977BCB" w:rsidP="00977BCB">
      <w:pPr>
        <w:ind w:firstLine="708"/>
        <w:rPr>
          <w:rFonts w:cs="Arial"/>
        </w:rPr>
      </w:pPr>
    </w:p>
    <w:p w:rsidR="00977BCB" w:rsidRPr="00DC6E14" w:rsidRDefault="00977BCB" w:rsidP="00944D1E">
      <w:pPr>
        <w:spacing w:after="160"/>
        <w:jc w:val="center"/>
        <w:rPr>
          <w:rFonts w:cs="Arial"/>
        </w:rPr>
      </w:pPr>
      <w:r w:rsidRPr="00DC6E14">
        <w:rPr>
          <w:rFonts w:cs="Arial"/>
        </w:rPr>
        <w:lastRenderedPageBreak/>
        <w:t>CARACTERIZACIÓN GEOTÉCNICA DE ROCAS</w:t>
      </w:r>
    </w:p>
    <w:p w:rsidR="00977BCB" w:rsidRPr="00DC6E14" w:rsidRDefault="00977BCB" w:rsidP="00944D1E">
      <w:pPr>
        <w:pBdr>
          <w:bottom w:val="single" w:sz="4" w:space="1" w:color="auto"/>
        </w:pBdr>
        <w:spacing w:after="160"/>
        <w:rPr>
          <w:rFonts w:cs="Arial"/>
        </w:rPr>
      </w:pPr>
      <w:r w:rsidRPr="00DC6E14">
        <w:rPr>
          <w:rFonts w:cs="Arial"/>
        </w:rPr>
        <w:t>FICHA DE DATOS: 09</w:t>
      </w:r>
    </w:p>
    <w:p w:rsidR="00977BCB" w:rsidRPr="00DC6E14" w:rsidRDefault="00977BCB" w:rsidP="00977BCB">
      <w:pPr>
        <w:rPr>
          <w:rFonts w:cs="Arial"/>
        </w:rPr>
      </w:pPr>
      <w:r w:rsidRPr="00DC6E14">
        <w:rPr>
          <w:rFonts w:cs="Arial"/>
          <w:noProof/>
          <w:lang w:eastAsia="es-PE"/>
        </w:rPr>
        <w:drawing>
          <wp:inline distT="0" distB="0" distL="0" distR="0" wp14:anchorId="7FC03E95" wp14:editId="0D2DC475">
            <wp:extent cx="5135526" cy="3852689"/>
            <wp:effectExtent l="0" t="0" r="8255" b="0"/>
            <wp:docPr id="54" name="Imagen 54" descr="E:\TESIS\DCIM\4taSalida\P1020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TESIS\DCIM\4taSalida\P102082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139603" cy="3855748"/>
                    </a:xfrm>
                    <a:prstGeom prst="rect">
                      <a:avLst/>
                    </a:prstGeom>
                    <a:noFill/>
                    <a:ln>
                      <a:noFill/>
                    </a:ln>
                  </pic:spPr>
                </pic:pic>
              </a:graphicData>
            </a:graphic>
          </wp:inline>
        </w:drawing>
      </w:r>
    </w:p>
    <w:p w:rsidR="00977BCB" w:rsidRPr="00DC6E14" w:rsidRDefault="00977BCB" w:rsidP="00977BCB">
      <w:pPr>
        <w:rPr>
          <w:rFonts w:cs="Arial"/>
        </w:rPr>
      </w:pPr>
      <w:r w:rsidRPr="00DC6E14">
        <w:rPr>
          <w:rFonts w:cs="Arial"/>
        </w:rPr>
        <w:t>Litología: arenisca</w:t>
      </w:r>
    </w:p>
    <w:p w:rsidR="00977BCB" w:rsidRPr="00DC6E14" w:rsidRDefault="00977BCB" w:rsidP="00977BCB">
      <w:pPr>
        <w:rPr>
          <w:rFonts w:cs="Arial"/>
        </w:rPr>
      </w:pPr>
      <w:r w:rsidRPr="00DC6E14">
        <w:rPr>
          <w:rFonts w:cs="Arial"/>
        </w:rPr>
        <w:t>Edad geológica: Ki-chim</w:t>
      </w:r>
    </w:p>
    <w:p w:rsidR="00977BCB" w:rsidRPr="00DC6E14" w:rsidRDefault="00977BCB" w:rsidP="00977BCB">
      <w:pPr>
        <w:rPr>
          <w:rFonts w:cs="Arial"/>
        </w:rPr>
      </w:pPr>
      <w:r w:rsidRPr="00DC6E14">
        <w:rPr>
          <w:rFonts w:cs="Arial"/>
        </w:rPr>
        <w:t xml:space="preserve">Coordenadas UTM: 773840 &amp; 9203656 </w:t>
      </w:r>
    </w:p>
    <w:p w:rsidR="00977BCB" w:rsidRPr="00DC6E14" w:rsidRDefault="00977BCB" w:rsidP="00977BCB">
      <w:pPr>
        <w:rPr>
          <w:rFonts w:cs="Arial"/>
        </w:rPr>
      </w:pPr>
      <w:r w:rsidRPr="00DC6E14">
        <w:rPr>
          <w:rFonts w:cs="Arial"/>
        </w:rPr>
        <w:t>Fecha: 15-03-17</w:t>
      </w:r>
    </w:p>
    <w:p w:rsidR="00977BCB" w:rsidRPr="00DC6E14" w:rsidRDefault="00977BCB" w:rsidP="00977BCB">
      <w:pPr>
        <w:rPr>
          <w:rFonts w:cs="Arial"/>
        </w:rPr>
      </w:pP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p>
    <w:p w:rsidR="00977BCB" w:rsidRPr="00DC6E14" w:rsidRDefault="00977BCB" w:rsidP="00977BCB">
      <w:pPr>
        <w:rPr>
          <w:rFonts w:cs="Arial"/>
        </w:rPr>
      </w:pPr>
      <w:r w:rsidRPr="00DC6E14">
        <w:rPr>
          <w:rFonts w:cs="Arial"/>
        </w:rPr>
        <w:lastRenderedPageBreak/>
        <w:t>1. Descripción: color blanco, textura semicristalina</w:t>
      </w:r>
    </w:p>
    <w:p w:rsidR="00977BCB" w:rsidRPr="00DC6E14" w:rsidRDefault="00977BCB" w:rsidP="00977BCB">
      <w:pPr>
        <w:rPr>
          <w:rFonts w:cs="Arial"/>
        </w:rPr>
      </w:pPr>
      <w:r w:rsidRPr="00DC6E14">
        <w:rPr>
          <w:rFonts w:cs="Arial"/>
        </w:rPr>
        <w:t>2. Azimut/Buzamiento: N317°/37°NE</w:t>
      </w:r>
    </w:p>
    <w:p w:rsidR="00977BCB" w:rsidRPr="00DC6E14" w:rsidRDefault="00977BCB" w:rsidP="00977BCB">
      <w:pPr>
        <w:rPr>
          <w:rFonts w:cs="Arial"/>
        </w:rPr>
      </w:pPr>
      <w:r w:rsidRPr="00DC6E14">
        <w:rPr>
          <w:rFonts w:cs="Arial"/>
        </w:rPr>
        <w:t>3. Fracturamiento: f2</w:t>
      </w:r>
    </w:p>
    <w:p w:rsidR="00977BCB" w:rsidRPr="00DC6E14" w:rsidRDefault="00977BCB" w:rsidP="00977BCB">
      <w:pPr>
        <w:rPr>
          <w:rFonts w:cs="Arial"/>
        </w:rPr>
      </w:pPr>
      <w:r w:rsidRPr="00DC6E14">
        <w:rPr>
          <w:rFonts w:cs="Arial"/>
        </w:rPr>
        <w:t>4. Meteorización: W1</w:t>
      </w:r>
    </w:p>
    <w:p w:rsidR="00977BCB" w:rsidRPr="00DC6E14" w:rsidRDefault="00977BCB" w:rsidP="00977BCB">
      <w:pPr>
        <w:rPr>
          <w:rFonts w:cs="Arial"/>
        </w:rPr>
      </w:pPr>
      <w:r w:rsidRPr="00DC6E14">
        <w:rPr>
          <w:rFonts w:cs="Arial"/>
        </w:rPr>
        <w:t>5. Resistencia a la compresión: R3</w:t>
      </w:r>
    </w:p>
    <w:p w:rsidR="00977BCB" w:rsidRPr="00DC6E14" w:rsidRDefault="00977BCB" w:rsidP="00977BCB">
      <w:pPr>
        <w:rPr>
          <w:rFonts w:cs="Arial"/>
        </w:rPr>
      </w:pPr>
      <w:r w:rsidRPr="00DC6E14">
        <w:rPr>
          <w:rFonts w:cs="Arial"/>
        </w:rPr>
        <w:t>6. Índice de familias de juntas, Jn: A</w:t>
      </w: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r w:rsidRPr="00DC6E14">
        <w:rPr>
          <w:rFonts w:cs="Arial"/>
        </w:rPr>
        <w:t>7. Índice de rugosidad de la junta, Jr: ID</w:t>
      </w:r>
    </w:p>
    <w:p w:rsidR="00977BCB" w:rsidRPr="00DC6E14" w:rsidRDefault="00977BCB" w:rsidP="00977BCB">
      <w:pPr>
        <w:rPr>
          <w:rFonts w:cs="Arial"/>
        </w:rPr>
      </w:pPr>
      <w:r w:rsidRPr="00DC6E14">
        <w:rPr>
          <w:rFonts w:cs="Arial"/>
        </w:rPr>
        <w:lastRenderedPageBreak/>
        <w:t>8. Índice de alteración de las juntas, Ja: IIIB</w:t>
      </w:r>
    </w:p>
    <w:p w:rsidR="00977BCB" w:rsidRPr="00DC6E14" w:rsidRDefault="00977BCB" w:rsidP="00977BCB">
      <w:pPr>
        <w:rPr>
          <w:rFonts w:cs="Arial"/>
        </w:rPr>
      </w:pPr>
      <w:r w:rsidRPr="00DC6E14">
        <w:rPr>
          <w:rFonts w:cs="Arial"/>
        </w:rPr>
        <w:t xml:space="preserve">9. N° juntas por metro lineal, </w:t>
      </w:r>
      <w:r w:rsidRPr="00DC6E14">
        <w:rPr>
          <w:rFonts w:cs="Arial"/>
        </w:rPr>
        <w:sym w:font="Symbol" w:char="F06C"/>
      </w:r>
      <w:r w:rsidRPr="00DC6E14">
        <w:rPr>
          <w:rFonts w:cs="Arial"/>
        </w:rPr>
        <w:t>: 3/1.60m</w:t>
      </w:r>
    </w:p>
    <w:p w:rsidR="00977BCB" w:rsidRPr="00DC6E14" w:rsidRDefault="00977BCB" w:rsidP="00977BCB">
      <w:pPr>
        <w:ind w:firstLine="708"/>
        <w:rPr>
          <w:rFonts w:cs="Arial"/>
        </w:rPr>
      </w:pPr>
    </w:p>
    <w:p w:rsidR="00977BCB" w:rsidRPr="00DC6E14" w:rsidRDefault="00977BCB" w:rsidP="00977BCB">
      <w:pPr>
        <w:rPr>
          <w:rFonts w:cs="Arial"/>
        </w:rPr>
      </w:pPr>
      <w:r w:rsidRPr="00DC6E14">
        <w:rPr>
          <w:rFonts w:cs="Arial"/>
        </w:rPr>
        <w:t>Observaciones: Km 6500, margen derecha aguas arriba</w:t>
      </w:r>
    </w:p>
    <w:p w:rsidR="00977BCB" w:rsidRPr="00DC6E14" w:rsidRDefault="00977BCB" w:rsidP="00977BCB">
      <w:pPr>
        <w:ind w:firstLine="708"/>
        <w:rPr>
          <w:rFonts w:cs="Arial"/>
        </w:rPr>
      </w:pPr>
    </w:p>
    <w:p w:rsidR="00977BCB" w:rsidRPr="00DC6E14" w:rsidRDefault="00977BCB" w:rsidP="00977BCB">
      <w:pPr>
        <w:tabs>
          <w:tab w:val="left" w:pos="3540"/>
        </w:tabs>
        <w:ind w:firstLine="708"/>
        <w:rPr>
          <w:rFonts w:cs="Arial"/>
        </w:rPr>
      </w:pPr>
      <w:r w:rsidRPr="00DC6E14">
        <w:rPr>
          <w:rFonts w:cs="Arial"/>
        </w:rPr>
        <w:tab/>
      </w:r>
    </w:p>
    <w:p w:rsidR="00977BCB" w:rsidRPr="00DC6E14" w:rsidRDefault="00977BCB" w:rsidP="00977BCB">
      <w:pPr>
        <w:tabs>
          <w:tab w:val="left" w:pos="3540"/>
        </w:tabs>
        <w:ind w:firstLine="708"/>
        <w:rPr>
          <w:rFonts w:cs="Arial"/>
        </w:rPr>
      </w:pPr>
    </w:p>
    <w:p w:rsidR="00944D1E" w:rsidRPr="00DC6E14" w:rsidRDefault="00944D1E" w:rsidP="00977BCB">
      <w:pPr>
        <w:tabs>
          <w:tab w:val="left" w:pos="3540"/>
        </w:tabs>
        <w:ind w:firstLine="708"/>
        <w:rPr>
          <w:rFonts w:cs="Arial"/>
        </w:rPr>
      </w:pPr>
    </w:p>
    <w:p w:rsidR="00977BCB" w:rsidRPr="00DC6E14" w:rsidRDefault="00977BCB" w:rsidP="00977BCB">
      <w:pPr>
        <w:tabs>
          <w:tab w:val="left" w:pos="3540"/>
        </w:tabs>
        <w:ind w:firstLine="708"/>
        <w:rPr>
          <w:rFonts w:cs="Arial"/>
        </w:rPr>
      </w:pPr>
    </w:p>
    <w:p w:rsidR="00161045" w:rsidRPr="00DC6E14" w:rsidRDefault="00161045" w:rsidP="00977BCB">
      <w:pPr>
        <w:tabs>
          <w:tab w:val="left" w:pos="3540"/>
        </w:tabs>
        <w:ind w:firstLine="708"/>
        <w:rPr>
          <w:rFonts w:cs="Arial"/>
        </w:rPr>
      </w:pPr>
    </w:p>
    <w:p w:rsidR="00161045" w:rsidRPr="00DC6E14" w:rsidRDefault="00161045" w:rsidP="00977BCB">
      <w:pPr>
        <w:tabs>
          <w:tab w:val="left" w:pos="3540"/>
        </w:tabs>
        <w:ind w:firstLine="708"/>
        <w:rPr>
          <w:rFonts w:cs="Arial"/>
        </w:rPr>
      </w:pPr>
    </w:p>
    <w:p w:rsidR="00161045" w:rsidRPr="00DC6E14" w:rsidRDefault="00161045" w:rsidP="00977BCB">
      <w:pPr>
        <w:tabs>
          <w:tab w:val="left" w:pos="3540"/>
        </w:tabs>
        <w:ind w:firstLine="708"/>
        <w:rPr>
          <w:rFonts w:cs="Arial"/>
        </w:rPr>
      </w:pPr>
    </w:p>
    <w:p w:rsidR="00977BCB" w:rsidRPr="00DC6E14" w:rsidRDefault="00977BCB" w:rsidP="00977BCB">
      <w:pPr>
        <w:tabs>
          <w:tab w:val="left" w:pos="3540"/>
        </w:tabs>
        <w:ind w:firstLine="708"/>
        <w:rPr>
          <w:rFonts w:cs="Arial"/>
        </w:rPr>
      </w:pPr>
    </w:p>
    <w:p w:rsidR="00977BCB" w:rsidRPr="00DC6E14" w:rsidRDefault="00977BCB" w:rsidP="00944D1E">
      <w:pPr>
        <w:spacing w:after="160"/>
        <w:jc w:val="center"/>
        <w:rPr>
          <w:rFonts w:cs="Arial"/>
        </w:rPr>
      </w:pPr>
      <w:r w:rsidRPr="00DC6E14">
        <w:rPr>
          <w:rFonts w:cs="Arial"/>
        </w:rPr>
        <w:lastRenderedPageBreak/>
        <w:t>CARACTERIZACIÓN GEOTÉCNICA DE ROCAS</w:t>
      </w:r>
    </w:p>
    <w:p w:rsidR="00977BCB" w:rsidRPr="00DC6E14" w:rsidRDefault="00977BCB" w:rsidP="00944D1E">
      <w:pPr>
        <w:pBdr>
          <w:bottom w:val="single" w:sz="4" w:space="1" w:color="auto"/>
        </w:pBdr>
        <w:spacing w:after="160"/>
        <w:rPr>
          <w:rFonts w:cs="Arial"/>
        </w:rPr>
      </w:pPr>
      <w:r w:rsidRPr="00DC6E14">
        <w:rPr>
          <w:rFonts w:cs="Arial"/>
        </w:rPr>
        <w:t>FICHA DE DATOS: 10</w:t>
      </w:r>
    </w:p>
    <w:p w:rsidR="00977BCB" w:rsidRPr="00DC6E14" w:rsidRDefault="00977BCB" w:rsidP="00977BCB">
      <w:pPr>
        <w:rPr>
          <w:rFonts w:cs="Arial"/>
        </w:rPr>
      </w:pPr>
      <w:r w:rsidRPr="00DC6E14">
        <w:rPr>
          <w:rFonts w:cs="Arial"/>
          <w:noProof/>
          <w:lang w:eastAsia="es-PE"/>
        </w:rPr>
        <w:drawing>
          <wp:inline distT="0" distB="0" distL="0" distR="0" wp14:anchorId="2FD66664" wp14:editId="4F22D269">
            <wp:extent cx="5114261" cy="3836736"/>
            <wp:effectExtent l="0" t="0" r="0" b="0"/>
            <wp:docPr id="55" name="Imagen 55" descr="E:\TESIS\DCIM\4taSalida\P1020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TESIS\DCIM\4taSalida\P102082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122424" cy="3842860"/>
                    </a:xfrm>
                    <a:prstGeom prst="rect">
                      <a:avLst/>
                    </a:prstGeom>
                    <a:noFill/>
                    <a:ln>
                      <a:noFill/>
                    </a:ln>
                  </pic:spPr>
                </pic:pic>
              </a:graphicData>
            </a:graphic>
          </wp:inline>
        </w:drawing>
      </w:r>
    </w:p>
    <w:p w:rsidR="00977BCB" w:rsidRPr="00DC6E14" w:rsidRDefault="00977BCB" w:rsidP="00977BCB">
      <w:pPr>
        <w:rPr>
          <w:rFonts w:cs="Arial"/>
        </w:rPr>
      </w:pPr>
      <w:r w:rsidRPr="00DC6E14">
        <w:rPr>
          <w:rFonts w:cs="Arial"/>
        </w:rPr>
        <w:t>Litología: arenisca</w:t>
      </w:r>
    </w:p>
    <w:p w:rsidR="00977BCB" w:rsidRPr="00DC6E14" w:rsidRDefault="00977BCB" w:rsidP="00977BCB">
      <w:pPr>
        <w:rPr>
          <w:rFonts w:cs="Arial"/>
        </w:rPr>
      </w:pPr>
      <w:r w:rsidRPr="00DC6E14">
        <w:rPr>
          <w:rFonts w:cs="Arial"/>
        </w:rPr>
        <w:t>Edad geológica: Ki-chim</w:t>
      </w:r>
    </w:p>
    <w:p w:rsidR="00977BCB" w:rsidRPr="00DC6E14" w:rsidRDefault="00977BCB" w:rsidP="00977BCB">
      <w:pPr>
        <w:rPr>
          <w:rFonts w:cs="Arial"/>
        </w:rPr>
      </w:pPr>
      <w:r w:rsidRPr="00DC6E14">
        <w:rPr>
          <w:rFonts w:cs="Arial"/>
        </w:rPr>
        <w:t xml:space="preserve">Coordenadas UTM: 773785 &amp; 9203404 </w:t>
      </w:r>
    </w:p>
    <w:p w:rsidR="00977BCB" w:rsidRPr="00DC6E14" w:rsidRDefault="00977BCB" w:rsidP="00977BCB">
      <w:pPr>
        <w:rPr>
          <w:rFonts w:cs="Arial"/>
        </w:rPr>
      </w:pPr>
      <w:r w:rsidRPr="00DC6E14">
        <w:rPr>
          <w:rFonts w:cs="Arial"/>
        </w:rPr>
        <w:t>Fecha: 15-03-17</w:t>
      </w:r>
    </w:p>
    <w:p w:rsidR="00977BCB" w:rsidRPr="00DC6E14" w:rsidRDefault="00977BCB" w:rsidP="00977BCB">
      <w:pPr>
        <w:rPr>
          <w:rFonts w:cs="Arial"/>
        </w:rPr>
      </w:pP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p>
    <w:p w:rsidR="00977BCB" w:rsidRPr="00DC6E14" w:rsidRDefault="00977BCB" w:rsidP="00977BCB">
      <w:pPr>
        <w:rPr>
          <w:rFonts w:cs="Arial"/>
        </w:rPr>
      </w:pPr>
      <w:r w:rsidRPr="00DC6E14">
        <w:rPr>
          <w:rFonts w:cs="Arial"/>
        </w:rPr>
        <w:lastRenderedPageBreak/>
        <w:t>1. Descripción: color blanco, textura fina</w:t>
      </w:r>
    </w:p>
    <w:p w:rsidR="00977BCB" w:rsidRPr="00DC6E14" w:rsidRDefault="00977BCB" w:rsidP="00977BCB">
      <w:pPr>
        <w:rPr>
          <w:rFonts w:cs="Arial"/>
        </w:rPr>
      </w:pPr>
      <w:r w:rsidRPr="00DC6E14">
        <w:rPr>
          <w:rFonts w:cs="Arial"/>
        </w:rPr>
        <w:t>2. Azimut/Buzamiento: N122°/67°SW</w:t>
      </w:r>
    </w:p>
    <w:p w:rsidR="00977BCB" w:rsidRPr="00DC6E14" w:rsidRDefault="00977BCB" w:rsidP="00977BCB">
      <w:pPr>
        <w:rPr>
          <w:rFonts w:cs="Arial"/>
        </w:rPr>
      </w:pPr>
      <w:r w:rsidRPr="00DC6E14">
        <w:rPr>
          <w:rFonts w:cs="Arial"/>
        </w:rPr>
        <w:t>3. Fracturamiento: f4</w:t>
      </w:r>
    </w:p>
    <w:p w:rsidR="00977BCB" w:rsidRPr="00DC6E14" w:rsidRDefault="00977BCB" w:rsidP="00977BCB">
      <w:pPr>
        <w:rPr>
          <w:rFonts w:cs="Arial"/>
        </w:rPr>
      </w:pPr>
      <w:r w:rsidRPr="00DC6E14">
        <w:rPr>
          <w:rFonts w:cs="Arial"/>
        </w:rPr>
        <w:t>4. Meteorización: W2</w:t>
      </w:r>
    </w:p>
    <w:p w:rsidR="00977BCB" w:rsidRPr="00DC6E14" w:rsidRDefault="00977BCB" w:rsidP="00977BCB">
      <w:pPr>
        <w:rPr>
          <w:rFonts w:cs="Arial"/>
        </w:rPr>
      </w:pPr>
      <w:r w:rsidRPr="00DC6E14">
        <w:rPr>
          <w:rFonts w:cs="Arial"/>
        </w:rPr>
        <w:t>5. Resistencia a la compresión: R3</w:t>
      </w:r>
    </w:p>
    <w:p w:rsidR="00977BCB" w:rsidRPr="00DC6E14" w:rsidRDefault="00977BCB" w:rsidP="00977BCB">
      <w:pPr>
        <w:rPr>
          <w:rFonts w:cs="Arial"/>
        </w:rPr>
      </w:pPr>
      <w:r w:rsidRPr="00DC6E14">
        <w:rPr>
          <w:rFonts w:cs="Arial"/>
        </w:rPr>
        <w:t>6. Índice de familias de juntas, Jn: E</w:t>
      </w: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r w:rsidRPr="00DC6E14">
        <w:rPr>
          <w:rFonts w:cs="Arial"/>
        </w:rPr>
        <w:t>7. Índice de rugosidad de la junta, Jr: IIA</w:t>
      </w:r>
    </w:p>
    <w:p w:rsidR="00977BCB" w:rsidRPr="00DC6E14" w:rsidRDefault="00977BCB" w:rsidP="00977BCB">
      <w:pPr>
        <w:rPr>
          <w:rFonts w:cs="Arial"/>
        </w:rPr>
      </w:pPr>
      <w:r w:rsidRPr="00DC6E14">
        <w:rPr>
          <w:rFonts w:cs="Arial"/>
        </w:rPr>
        <w:lastRenderedPageBreak/>
        <w:t>8. Índice de alteración de las juntas, Ja: VB</w:t>
      </w:r>
    </w:p>
    <w:p w:rsidR="00977BCB" w:rsidRPr="00DC6E14" w:rsidRDefault="00977BCB" w:rsidP="00977BCB">
      <w:pPr>
        <w:rPr>
          <w:rFonts w:cs="Arial"/>
        </w:rPr>
      </w:pPr>
      <w:r w:rsidRPr="00DC6E14">
        <w:rPr>
          <w:rFonts w:cs="Arial"/>
        </w:rPr>
        <w:t xml:space="preserve">9. N° juntas por metro lineal, </w:t>
      </w:r>
      <w:r w:rsidRPr="00DC6E14">
        <w:rPr>
          <w:rFonts w:cs="Arial"/>
        </w:rPr>
        <w:sym w:font="Symbol" w:char="F06C"/>
      </w:r>
      <w:r w:rsidRPr="00DC6E14">
        <w:rPr>
          <w:rFonts w:cs="Arial"/>
        </w:rPr>
        <w:t>: 25/2.0m</w:t>
      </w:r>
    </w:p>
    <w:p w:rsidR="00977BCB" w:rsidRPr="00DC6E14" w:rsidRDefault="00977BCB" w:rsidP="00977BCB">
      <w:pPr>
        <w:ind w:firstLine="708"/>
        <w:rPr>
          <w:rFonts w:cs="Arial"/>
        </w:rPr>
      </w:pPr>
    </w:p>
    <w:p w:rsidR="00977BCB" w:rsidRPr="00DC6E14" w:rsidRDefault="00977BCB" w:rsidP="00977BCB">
      <w:pPr>
        <w:rPr>
          <w:rFonts w:cs="Arial"/>
        </w:rPr>
      </w:pPr>
      <w:r w:rsidRPr="00DC6E14">
        <w:rPr>
          <w:rFonts w:cs="Arial"/>
        </w:rPr>
        <w:t>Observaciones: Km 6795, margen izquierda aguas arriba</w:t>
      </w:r>
    </w:p>
    <w:p w:rsidR="00977BCB" w:rsidRPr="00DC6E14" w:rsidRDefault="00977BCB" w:rsidP="00977BCB">
      <w:pPr>
        <w:ind w:firstLine="708"/>
        <w:rPr>
          <w:rFonts w:cs="Arial"/>
        </w:rPr>
      </w:pPr>
    </w:p>
    <w:p w:rsidR="00977BCB" w:rsidRPr="00DC6E14" w:rsidRDefault="00977BCB" w:rsidP="00977BCB">
      <w:pPr>
        <w:ind w:firstLine="708"/>
        <w:rPr>
          <w:rFonts w:cs="Arial"/>
        </w:rPr>
      </w:pPr>
    </w:p>
    <w:p w:rsidR="00977BCB" w:rsidRPr="00DC6E14" w:rsidRDefault="00977BCB" w:rsidP="00977BCB">
      <w:pPr>
        <w:ind w:firstLine="708"/>
        <w:rPr>
          <w:rFonts w:cs="Arial"/>
        </w:rPr>
      </w:pPr>
    </w:p>
    <w:p w:rsidR="00944D1E" w:rsidRPr="00DC6E14" w:rsidRDefault="00944D1E" w:rsidP="00977BCB">
      <w:pPr>
        <w:ind w:firstLine="708"/>
        <w:rPr>
          <w:rFonts w:cs="Arial"/>
        </w:rPr>
      </w:pPr>
    </w:p>
    <w:p w:rsidR="00161045" w:rsidRPr="00DC6E14" w:rsidRDefault="00161045" w:rsidP="00977BCB">
      <w:pPr>
        <w:ind w:firstLine="708"/>
        <w:rPr>
          <w:rFonts w:cs="Arial"/>
        </w:rPr>
      </w:pPr>
    </w:p>
    <w:p w:rsidR="00161045" w:rsidRPr="00DC6E14" w:rsidRDefault="00161045" w:rsidP="00977BCB">
      <w:pPr>
        <w:ind w:firstLine="708"/>
        <w:rPr>
          <w:rFonts w:cs="Arial"/>
        </w:rPr>
      </w:pPr>
    </w:p>
    <w:p w:rsidR="00161045" w:rsidRPr="00DC6E14" w:rsidRDefault="00161045" w:rsidP="00977BCB">
      <w:pPr>
        <w:ind w:firstLine="708"/>
        <w:rPr>
          <w:rFonts w:cs="Arial"/>
        </w:rPr>
      </w:pPr>
    </w:p>
    <w:p w:rsidR="00977BCB" w:rsidRPr="00DC6E14" w:rsidRDefault="00977BCB" w:rsidP="00977BCB">
      <w:pPr>
        <w:ind w:firstLine="708"/>
        <w:rPr>
          <w:rFonts w:cs="Arial"/>
        </w:rPr>
      </w:pPr>
    </w:p>
    <w:p w:rsidR="00977BCB" w:rsidRPr="00DC6E14" w:rsidRDefault="00977BCB" w:rsidP="00977BCB">
      <w:pPr>
        <w:ind w:firstLine="708"/>
        <w:rPr>
          <w:rFonts w:cs="Arial"/>
        </w:rPr>
      </w:pPr>
    </w:p>
    <w:p w:rsidR="00977BCB" w:rsidRPr="00DC6E14" w:rsidRDefault="00977BCB" w:rsidP="00944D1E">
      <w:pPr>
        <w:spacing w:after="160"/>
        <w:jc w:val="center"/>
        <w:rPr>
          <w:rFonts w:cs="Arial"/>
        </w:rPr>
      </w:pPr>
      <w:r w:rsidRPr="00DC6E14">
        <w:rPr>
          <w:rFonts w:cs="Arial"/>
        </w:rPr>
        <w:lastRenderedPageBreak/>
        <w:t>CARACTERIZACIÓN GEOTÉCNICA DE ROCAS</w:t>
      </w:r>
    </w:p>
    <w:p w:rsidR="00977BCB" w:rsidRPr="00DC6E14" w:rsidRDefault="00977BCB" w:rsidP="00944D1E">
      <w:pPr>
        <w:pBdr>
          <w:bottom w:val="single" w:sz="4" w:space="1" w:color="auto"/>
        </w:pBdr>
        <w:spacing w:after="160"/>
        <w:rPr>
          <w:rFonts w:cs="Arial"/>
        </w:rPr>
      </w:pPr>
      <w:r w:rsidRPr="00DC6E14">
        <w:rPr>
          <w:rFonts w:cs="Arial"/>
        </w:rPr>
        <w:t>FICHA DE DATOS: 11</w:t>
      </w:r>
    </w:p>
    <w:p w:rsidR="00977BCB" w:rsidRPr="00DC6E14" w:rsidRDefault="00977BCB" w:rsidP="00977BCB">
      <w:pPr>
        <w:rPr>
          <w:rFonts w:cs="Arial"/>
        </w:rPr>
      </w:pPr>
      <w:r w:rsidRPr="00DC6E14">
        <w:rPr>
          <w:rFonts w:cs="Arial"/>
          <w:noProof/>
          <w:lang w:eastAsia="es-PE"/>
        </w:rPr>
        <w:drawing>
          <wp:inline distT="0" distB="0" distL="0" distR="0" wp14:anchorId="05EED5F2" wp14:editId="3692698D">
            <wp:extent cx="5116418" cy="3838354"/>
            <wp:effectExtent l="0" t="0" r="8255" b="0"/>
            <wp:docPr id="56" name="Imagen 56" descr="E:\TESIS\DCIM\1raSalida\P1020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TESIS\DCIM\1raSalida\P1020657.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123506" cy="3843672"/>
                    </a:xfrm>
                    <a:prstGeom prst="rect">
                      <a:avLst/>
                    </a:prstGeom>
                    <a:noFill/>
                    <a:ln>
                      <a:noFill/>
                    </a:ln>
                  </pic:spPr>
                </pic:pic>
              </a:graphicData>
            </a:graphic>
          </wp:inline>
        </w:drawing>
      </w:r>
    </w:p>
    <w:p w:rsidR="00977BCB" w:rsidRPr="00DC6E14" w:rsidRDefault="00977BCB" w:rsidP="00977BCB">
      <w:pPr>
        <w:rPr>
          <w:rFonts w:cs="Arial"/>
        </w:rPr>
      </w:pPr>
      <w:r w:rsidRPr="00DC6E14">
        <w:rPr>
          <w:rFonts w:cs="Arial"/>
        </w:rPr>
        <w:t>Litología: arenisca</w:t>
      </w:r>
    </w:p>
    <w:p w:rsidR="00977BCB" w:rsidRPr="00DC6E14" w:rsidRDefault="00977BCB" w:rsidP="00977BCB">
      <w:pPr>
        <w:rPr>
          <w:rFonts w:cs="Arial"/>
        </w:rPr>
      </w:pPr>
      <w:r w:rsidRPr="00DC6E14">
        <w:rPr>
          <w:rFonts w:cs="Arial"/>
        </w:rPr>
        <w:t>Edad geológica: Ki-chim</w:t>
      </w:r>
    </w:p>
    <w:p w:rsidR="00977BCB" w:rsidRPr="00DC6E14" w:rsidRDefault="00977BCB" w:rsidP="00977BCB">
      <w:pPr>
        <w:rPr>
          <w:rFonts w:cs="Arial"/>
        </w:rPr>
      </w:pPr>
      <w:r w:rsidRPr="00DC6E14">
        <w:rPr>
          <w:rFonts w:cs="Arial"/>
        </w:rPr>
        <w:t>Coordenadas UTM: 773706 &amp; 9203283</w:t>
      </w:r>
    </w:p>
    <w:p w:rsidR="00977BCB" w:rsidRPr="00DC6E14" w:rsidRDefault="00977BCB" w:rsidP="00977BCB">
      <w:pPr>
        <w:rPr>
          <w:rFonts w:cs="Arial"/>
        </w:rPr>
      </w:pPr>
      <w:r w:rsidRPr="00DC6E14">
        <w:rPr>
          <w:rFonts w:cs="Arial"/>
        </w:rPr>
        <w:t>Fecha: 15-03-17</w:t>
      </w:r>
    </w:p>
    <w:p w:rsidR="00977BCB" w:rsidRPr="00DC6E14" w:rsidRDefault="00977BCB" w:rsidP="00977BCB">
      <w:pPr>
        <w:rPr>
          <w:rFonts w:cs="Arial"/>
        </w:rPr>
      </w:pP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p>
    <w:p w:rsidR="00977BCB" w:rsidRPr="00DC6E14" w:rsidRDefault="00977BCB" w:rsidP="00977BCB">
      <w:pPr>
        <w:rPr>
          <w:rFonts w:cs="Arial"/>
        </w:rPr>
      </w:pPr>
      <w:r w:rsidRPr="00DC6E14">
        <w:rPr>
          <w:rFonts w:cs="Arial"/>
        </w:rPr>
        <w:lastRenderedPageBreak/>
        <w:t>1. Descripción: color gris claro, textura semicristalina</w:t>
      </w:r>
    </w:p>
    <w:p w:rsidR="00977BCB" w:rsidRPr="00DC6E14" w:rsidRDefault="00977BCB" w:rsidP="00977BCB">
      <w:pPr>
        <w:rPr>
          <w:rFonts w:cs="Arial"/>
        </w:rPr>
      </w:pPr>
      <w:r w:rsidRPr="00DC6E14">
        <w:rPr>
          <w:rFonts w:cs="Arial"/>
        </w:rPr>
        <w:t>2. Azimut/Buzamiento: N107°/57°SW</w:t>
      </w:r>
    </w:p>
    <w:p w:rsidR="00977BCB" w:rsidRPr="00DC6E14" w:rsidRDefault="00977BCB" w:rsidP="00977BCB">
      <w:pPr>
        <w:rPr>
          <w:rFonts w:cs="Arial"/>
        </w:rPr>
      </w:pPr>
      <w:r w:rsidRPr="00DC6E14">
        <w:rPr>
          <w:rFonts w:cs="Arial"/>
        </w:rPr>
        <w:t>3. Fracturamiento: f4</w:t>
      </w:r>
    </w:p>
    <w:p w:rsidR="00977BCB" w:rsidRPr="00DC6E14" w:rsidRDefault="00977BCB" w:rsidP="00977BCB">
      <w:pPr>
        <w:rPr>
          <w:rFonts w:cs="Arial"/>
        </w:rPr>
      </w:pPr>
      <w:r w:rsidRPr="00DC6E14">
        <w:rPr>
          <w:rFonts w:cs="Arial"/>
        </w:rPr>
        <w:t>4. Meteorización: W3</w:t>
      </w:r>
    </w:p>
    <w:p w:rsidR="00977BCB" w:rsidRPr="00DC6E14" w:rsidRDefault="00977BCB" w:rsidP="00977BCB">
      <w:pPr>
        <w:rPr>
          <w:rFonts w:cs="Arial"/>
        </w:rPr>
      </w:pPr>
      <w:r w:rsidRPr="00DC6E14">
        <w:rPr>
          <w:rFonts w:cs="Arial"/>
        </w:rPr>
        <w:t>5. Resistencia a la compresión: R4</w:t>
      </w:r>
    </w:p>
    <w:p w:rsidR="00977BCB" w:rsidRPr="00DC6E14" w:rsidRDefault="00977BCB" w:rsidP="00977BCB">
      <w:pPr>
        <w:rPr>
          <w:rFonts w:cs="Arial"/>
        </w:rPr>
      </w:pPr>
      <w:r w:rsidRPr="00DC6E14">
        <w:rPr>
          <w:rFonts w:cs="Arial"/>
        </w:rPr>
        <w:t>6. Índice de familias de juntas, Jn: F</w:t>
      </w: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r w:rsidRPr="00DC6E14">
        <w:rPr>
          <w:rFonts w:cs="Arial"/>
        </w:rPr>
        <w:t xml:space="preserve">7. Índice de rugosidad de la junta, Jr: IIA         </w:t>
      </w:r>
    </w:p>
    <w:p w:rsidR="00977BCB" w:rsidRPr="00DC6E14" w:rsidRDefault="00977BCB" w:rsidP="00977BCB">
      <w:pPr>
        <w:rPr>
          <w:rFonts w:cs="Arial"/>
        </w:rPr>
      </w:pPr>
      <w:r w:rsidRPr="00DC6E14">
        <w:rPr>
          <w:rFonts w:cs="Arial"/>
        </w:rPr>
        <w:lastRenderedPageBreak/>
        <w:t>8. Índice de alteración de las juntas, Ja: IIIC</w:t>
      </w:r>
    </w:p>
    <w:p w:rsidR="00977BCB" w:rsidRPr="00DC6E14" w:rsidRDefault="00977BCB" w:rsidP="00977BCB">
      <w:pPr>
        <w:rPr>
          <w:rFonts w:cs="Arial"/>
        </w:rPr>
      </w:pPr>
      <w:r w:rsidRPr="00DC6E14">
        <w:rPr>
          <w:rFonts w:cs="Arial"/>
        </w:rPr>
        <w:t xml:space="preserve">9. N° juntas por metro lineal, </w:t>
      </w:r>
      <w:r w:rsidRPr="00DC6E14">
        <w:rPr>
          <w:rFonts w:cs="Arial"/>
        </w:rPr>
        <w:sym w:font="Symbol" w:char="F06C"/>
      </w:r>
      <w:r w:rsidRPr="00DC6E14">
        <w:rPr>
          <w:rFonts w:cs="Arial"/>
        </w:rPr>
        <w:t>: 27/4.90m</w:t>
      </w:r>
    </w:p>
    <w:p w:rsidR="00977BCB" w:rsidRPr="00DC6E14" w:rsidRDefault="00977BCB" w:rsidP="00977BCB">
      <w:pPr>
        <w:ind w:firstLine="708"/>
        <w:rPr>
          <w:rFonts w:cs="Arial"/>
        </w:rPr>
      </w:pPr>
    </w:p>
    <w:p w:rsidR="00977BCB" w:rsidRPr="00DC6E14" w:rsidRDefault="00977BCB" w:rsidP="00977BCB">
      <w:pPr>
        <w:rPr>
          <w:rFonts w:cs="Arial"/>
        </w:rPr>
      </w:pPr>
      <w:r w:rsidRPr="00DC6E14">
        <w:rPr>
          <w:rFonts w:cs="Arial"/>
        </w:rPr>
        <w:t>Observaciones: Km 6940, margen izquierda aguas arriba</w:t>
      </w:r>
    </w:p>
    <w:p w:rsidR="00977BCB" w:rsidRPr="00DC6E14" w:rsidRDefault="00977BCB" w:rsidP="00977BCB">
      <w:pPr>
        <w:ind w:firstLine="708"/>
        <w:rPr>
          <w:rFonts w:cs="Arial"/>
        </w:rPr>
      </w:pPr>
    </w:p>
    <w:p w:rsidR="00977BCB" w:rsidRPr="00DC6E14" w:rsidRDefault="00977BCB" w:rsidP="00977BCB">
      <w:pPr>
        <w:ind w:firstLine="708"/>
        <w:rPr>
          <w:rFonts w:cs="Arial"/>
        </w:rPr>
      </w:pPr>
    </w:p>
    <w:p w:rsidR="00977BCB" w:rsidRPr="00DC6E14" w:rsidRDefault="00977BCB" w:rsidP="00977BCB">
      <w:pPr>
        <w:ind w:firstLine="708"/>
        <w:rPr>
          <w:rFonts w:cs="Arial"/>
        </w:rPr>
      </w:pPr>
    </w:p>
    <w:p w:rsidR="00977BCB" w:rsidRPr="00DC6E14" w:rsidRDefault="00977BCB" w:rsidP="00977BCB">
      <w:pPr>
        <w:ind w:firstLine="708"/>
        <w:rPr>
          <w:rFonts w:cs="Arial"/>
        </w:rPr>
      </w:pPr>
    </w:p>
    <w:p w:rsidR="00977BCB" w:rsidRPr="00DC6E14" w:rsidRDefault="00977BCB" w:rsidP="00977BCB">
      <w:pPr>
        <w:ind w:firstLine="708"/>
        <w:rPr>
          <w:rFonts w:cs="Arial"/>
        </w:rPr>
      </w:pPr>
    </w:p>
    <w:p w:rsidR="00161045" w:rsidRPr="00DC6E14" w:rsidRDefault="00161045" w:rsidP="00977BCB">
      <w:pPr>
        <w:ind w:firstLine="708"/>
        <w:rPr>
          <w:rFonts w:cs="Arial"/>
        </w:rPr>
      </w:pPr>
    </w:p>
    <w:p w:rsidR="00161045" w:rsidRPr="00DC6E14" w:rsidRDefault="00161045" w:rsidP="00977BCB">
      <w:pPr>
        <w:ind w:firstLine="708"/>
        <w:rPr>
          <w:rFonts w:cs="Arial"/>
        </w:rPr>
      </w:pPr>
    </w:p>
    <w:p w:rsidR="00161045" w:rsidRPr="00DC6E14" w:rsidRDefault="00161045" w:rsidP="00977BCB">
      <w:pPr>
        <w:ind w:firstLine="708"/>
        <w:rPr>
          <w:rFonts w:cs="Arial"/>
        </w:rPr>
      </w:pPr>
    </w:p>
    <w:p w:rsidR="00944D1E" w:rsidRPr="00DC6E14" w:rsidRDefault="00944D1E" w:rsidP="00977BCB">
      <w:pPr>
        <w:ind w:firstLine="708"/>
        <w:rPr>
          <w:rFonts w:cs="Arial"/>
        </w:rPr>
      </w:pPr>
    </w:p>
    <w:p w:rsidR="00977BCB" w:rsidRPr="00DC6E14" w:rsidRDefault="00977BCB" w:rsidP="00944D1E">
      <w:pPr>
        <w:spacing w:after="160"/>
        <w:jc w:val="center"/>
        <w:rPr>
          <w:rFonts w:cs="Arial"/>
        </w:rPr>
      </w:pPr>
      <w:r w:rsidRPr="00DC6E14">
        <w:rPr>
          <w:rFonts w:cs="Arial"/>
        </w:rPr>
        <w:lastRenderedPageBreak/>
        <w:t>CARACTERIZACIÓN GEOTÉCNICA DE ROCAS</w:t>
      </w:r>
    </w:p>
    <w:p w:rsidR="00977BCB" w:rsidRPr="00DC6E14" w:rsidRDefault="00977BCB" w:rsidP="00944D1E">
      <w:pPr>
        <w:pBdr>
          <w:bottom w:val="single" w:sz="4" w:space="1" w:color="auto"/>
        </w:pBdr>
        <w:spacing w:after="160"/>
        <w:rPr>
          <w:rFonts w:cs="Arial"/>
        </w:rPr>
      </w:pPr>
      <w:r w:rsidRPr="00DC6E14">
        <w:rPr>
          <w:rFonts w:cs="Arial"/>
        </w:rPr>
        <w:t>FICHA DE DATOS: 12</w:t>
      </w:r>
    </w:p>
    <w:p w:rsidR="00977BCB" w:rsidRPr="00DC6E14" w:rsidRDefault="00977BCB" w:rsidP="00977BCB">
      <w:pPr>
        <w:rPr>
          <w:rFonts w:cs="Arial"/>
        </w:rPr>
      </w:pPr>
      <w:r w:rsidRPr="00DC6E14">
        <w:rPr>
          <w:rFonts w:cs="Arial"/>
          <w:noProof/>
          <w:lang w:eastAsia="es-PE"/>
        </w:rPr>
        <w:drawing>
          <wp:inline distT="0" distB="0" distL="0" distR="0" wp14:anchorId="29E80863" wp14:editId="4596805A">
            <wp:extent cx="5116418" cy="3838354"/>
            <wp:effectExtent l="0" t="0" r="8255" b="0"/>
            <wp:docPr id="57" name="Imagen 57" descr="E:\TESIS\DCIM\4taSalida\P1020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TESIS\DCIM\4taSalida\P1020827.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120644" cy="3841524"/>
                    </a:xfrm>
                    <a:prstGeom prst="rect">
                      <a:avLst/>
                    </a:prstGeom>
                    <a:noFill/>
                    <a:ln>
                      <a:noFill/>
                    </a:ln>
                  </pic:spPr>
                </pic:pic>
              </a:graphicData>
            </a:graphic>
          </wp:inline>
        </w:drawing>
      </w:r>
    </w:p>
    <w:p w:rsidR="00977BCB" w:rsidRPr="00DC6E14" w:rsidRDefault="00977BCB" w:rsidP="00977BCB">
      <w:pPr>
        <w:rPr>
          <w:rFonts w:cs="Arial"/>
        </w:rPr>
      </w:pPr>
      <w:r w:rsidRPr="00DC6E14">
        <w:rPr>
          <w:rFonts w:cs="Arial"/>
        </w:rPr>
        <w:t>Litología: arenisca</w:t>
      </w:r>
    </w:p>
    <w:p w:rsidR="00977BCB" w:rsidRPr="00DC6E14" w:rsidRDefault="00977BCB" w:rsidP="00977BCB">
      <w:pPr>
        <w:rPr>
          <w:rFonts w:cs="Arial"/>
        </w:rPr>
      </w:pPr>
      <w:r w:rsidRPr="00DC6E14">
        <w:rPr>
          <w:rFonts w:cs="Arial"/>
        </w:rPr>
        <w:t>Edad geológica: Ki-chim</w:t>
      </w:r>
    </w:p>
    <w:p w:rsidR="00977BCB" w:rsidRPr="00DC6E14" w:rsidRDefault="00977BCB" w:rsidP="00977BCB">
      <w:pPr>
        <w:rPr>
          <w:rFonts w:cs="Arial"/>
        </w:rPr>
      </w:pPr>
      <w:r w:rsidRPr="00DC6E14">
        <w:rPr>
          <w:rFonts w:cs="Arial"/>
        </w:rPr>
        <w:t>Coordenadas UTM: 773140 &amp; 9202827</w:t>
      </w:r>
    </w:p>
    <w:p w:rsidR="00977BCB" w:rsidRPr="00DC6E14" w:rsidRDefault="00977BCB" w:rsidP="00977BCB">
      <w:pPr>
        <w:rPr>
          <w:rFonts w:cs="Arial"/>
        </w:rPr>
      </w:pPr>
      <w:r w:rsidRPr="00DC6E14">
        <w:rPr>
          <w:rFonts w:cs="Arial"/>
        </w:rPr>
        <w:t>Fecha: 15-03-17</w:t>
      </w:r>
    </w:p>
    <w:p w:rsidR="00977BCB" w:rsidRPr="00DC6E14" w:rsidRDefault="00977BCB" w:rsidP="00977BCB">
      <w:pPr>
        <w:rPr>
          <w:rFonts w:cs="Arial"/>
        </w:rPr>
      </w:pP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p>
    <w:p w:rsidR="00977BCB" w:rsidRPr="00DC6E14" w:rsidRDefault="00977BCB" w:rsidP="00977BCB">
      <w:pPr>
        <w:rPr>
          <w:rFonts w:cs="Arial"/>
        </w:rPr>
      </w:pPr>
      <w:r w:rsidRPr="00DC6E14">
        <w:rPr>
          <w:rFonts w:cs="Arial"/>
        </w:rPr>
        <w:lastRenderedPageBreak/>
        <w:t>1. Descripción: color blanco amarillento, textura fina</w:t>
      </w:r>
    </w:p>
    <w:p w:rsidR="00977BCB" w:rsidRPr="00DC6E14" w:rsidRDefault="00977BCB" w:rsidP="00977BCB">
      <w:pPr>
        <w:rPr>
          <w:rFonts w:cs="Arial"/>
        </w:rPr>
      </w:pPr>
      <w:r w:rsidRPr="00DC6E14">
        <w:rPr>
          <w:rFonts w:cs="Arial"/>
        </w:rPr>
        <w:t>2. Azimut/Buzamiento: N295°/62°NE</w:t>
      </w:r>
    </w:p>
    <w:p w:rsidR="00977BCB" w:rsidRPr="00DC6E14" w:rsidRDefault="00977BCB" w:rsidP="00977BCB">
      <w:pPr>
        <w:rPr>
          <w:rFonts w:cs="Arial"/>
        </w:rPr>
      </w:pPr>
      <w:r w:rsidRPr="00DC6E14">
        <w:rPr>
          <w:rFonts w:cs="Arial"/>
        </w:rPr>
        <w:t>3. Fracturamiento: f3</w:t>
      </w:r>
    </w:p>
    <w:p w:rsidR="00977BCB" w:rsidRPr="00DC6E14" w:rsidRDefault="00977BCB" w:rsidP="00977BCB">
      <w:pPr>
        <w:rPr>
          <w:rFonts w:cs="Arial"/>
        </w:rPr>
      </w:pPr>
      <w:r w:rsidRPr="00DC6E14">
        <w:rPr>
          <w:rFonts w:cs="Arial"/>
        </w:rPr>
        <w:t>4. Meteorización: W2</w:t>
      </w:r>
    </w:p>
    <w:p w:rsidR="00977BCB" w:rsidRPr="00DC6E14" w:rsidRDefault="00977BCB" w:rsidP="00977BCB">
      <w:pPr>
        <w:rPr>
          <w:rFonts w:cs="Arial"/>
        </w:rPr>
      </w:pPr>
      <w:r w:rsidRPr="00DC6E14">
        <w:rPr>
          <w:rFonts w:cs="Arial"/>
        </w:rPr>
        <w:t>5. Resistencia a la compresión: R4</w:t>
      </w:r>
    </w:p>
    <w:p w:rsidR="00977BCB" w:rsidRPr="00DC6E14" w:rsidRDefault="00977BCB" w:rsidP="00977BCB">
      <w:pPr>
        <w:rPr>
          <w:rFonts w:cs="Arial"/>
        </w:rPr>
      </w:pPr>
      <w:r w:rsidRPr="00DC6E14">
        <w:rPr>
          <w:rFonts w:cs="Arial"/>
        </w:rPr>
        <w:t>6. Índice de familias de juntas, Jn: E</w:t>
      </w: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r w:rsidRPr="00DC6E14">
        <w:rPr>
          <w:rFonts w:cs="Arial"/>
        </w:rPr>
        <w:t xml:space="preserve">7. Índice de rugosidad de la junta, Jr: IIA         </w:t>
      </w:r>
    </w:p>
    <w:p w:rsidR="00977BCB" w:rsidRPr="00DC6E14" w:rsidRDefault="00977BCB" w:rsidP="00977BCB">
      <w:pPr>
        <w:rPr>
          <w:rFonts w:cs="Arial"/>
        </w:rPr>
      </w:pPr>
      <w:r w:rsidRPr="00DC6E14">
        <w:rPr>
          <w:rFonts w:cs="Arial"/>
        </w:rPr>
        <w:lastRenderedPageBreak/>
        <w:t>8. Índice de alteración de las juntas, Ja: IIIB</w:t>
      </w:r>
    </w:p>
    <w:p w:rsidR="00977BCB" w:rsidRPr="00DC6E14" w:rsidRDefault="00977BCB" w:rsidP="00977BCB">
      <w:pPr>
        <w:rPr>
          <w:rFonts w:cs="Arial"/>
        </w:rPr>
      </w:pPr>
      <w:r w:rsidRPr="00DC6E14">
        <w:rPr>
          <w:rFonts w:cs="Arial"/>
        </w:rPr>
        <w:t xml:space="preserve">9. N° juntas por metro lineal, </w:t>
      </w:r>
      <w:r w:rsidRPr="00DC6E14">
        <w:rPr>
          <w:rFonts w:cs="Arial"/>
        </w:rPr>
        <w:sym w:font="Symbol" w:char="F06C"/>
      </w:r>
      <w:r w:rsidRPr="00DC6E14">
        <w:rPr>
          <w:rFonts w:cs="Arial"/>
        </w:rPr>
        <w:t>: 24/3.0m</w:t>
      </w:r>
    </w:p>
    <w:p w:rsidR="00977BCB" w:rsidRPr="00DC6E14" w:rsidRDefault="00977BCB" w:rsidP="00977BCB">
      <w:pPr>
        <w:ind w:firstLine="708"/>
        <w:rPr>
          <w:rFonts w:cs="Arial"/>
        </w:rPr>
      </w:pPr>
    </w:p>
    <w:p w:rsidR="00977BCB" w:rsidRPr="00DC6E14" w:rsidRDefault="00977BCB" w:rsidP="00977BCB">
      <w:pPr>
        <w:rPr>
          <w:rFonts w:cs="Arial"/>
        </w:rPr>
      </w:pPr>
      <w:r w:rsidRPr="00DC6E14">
        <w:rPr>
          <w:rFonts w:cs="Arial"/>
        </w:rPr>
        <w:t>Observaciones: Km 7720, margen derecha aguas arriba</w:t>
      </w:r>
    </w:p>
    <w:p w:rsidR="00977BCB" w:rsidRPr="00DC6E14" w:rsidRDefault="00977BCB" w:rsidP="00977BCB">
      <w:pPr>
        <w:ind w:firstLine="708"/>
        <w:rPr>
          <w:rFonts w:cs="Arial"/>
        </w:rPr>
      </w:pPr>
    </w:p>
    <w:p w:rsidR="00977BCB" w:rsidRPr="00DC6E14" w:rsidRDefault="00977BCB" w:rsidP="00977BCB">
      <w:pPr>
        <w:ind w:firstLine="708"/>
        <w:rPr>
          <w:rFonts w:cs="Arial"/>
        </w:rPr>
      </w:pPr>
    </w:p>
    <w:p w:rsidR="00977BCB" w:rsidRPr="00DC6E14" w:rsidRDefault="00977BCB" w:rsidP="00977BCB">
      <w:pPr>
        <w:ind w:firstLine="708"/>
        <w:rPr>
          <w:rFonts w:cs="Arial"/>
        </w:rPr>
      </w:pPr>
    </w:p>
    <w:p w:rsidR="00944D1E" w:rsidRPr="00DC6E14" w:rsidRDefault="00944D1E" w:rsidP="00977BCB">
      <w:pPr>
        <w:ind w:firstLine="708"/>
        <w:rPr>
          <w:rFonts w:cs="Arial"/>
        </w:rPr>
      </w:pPr>
    </w:p>
    <w:p w:rsidR="00161045" w:rsidRPr="00DC6E14" w:rsidRDefault="00161045" w:rsidP="00977BCB">
      <w:pPr>
        <w:ind w:firstLine="708"/>
        <w:rPr>
          <w:rFonts w:cs="Arial"/>
        </w:rPr>
      </w:pPr>
    </w:p>
    <w:p w:rsidR="00161045" w:rsidRPr="00DC6E14" w:rsidRDefault="00161045" w:rsidP="00977BCB">
      <w:pPr>
        <w:ind w:firstLine="708"/>
        <w:rPr>
          <w:rFonts w:cs="Arial"/>
        </w:rPr>
      </w:pPr>
    </w:p>
    <w:p w:rsidR="00161045" w:rsidRPr="00DC6E14" w:rsidRDefault="00161045" w:rsidP="00977BCB">
      <w:pPr>
        <w:ind w:firstLine="708"/>
        <w:rPr>
          <w:rFonts w:cs="Arial"/>
        </w:rPr>
      </w:pPr>
    </w:p>
    <w:p w:rsidR="00977BCB" w:rsidRPr="00DC6E14" w:rsidRDefault="00977BCB" w:rsidP="00977BCB">
      <w:pPr>
        <w:ind w:firstLine="708"/>
        <w:rPr>
          <w:rFonts w:cs="Arial"/>
        </w:rPr>
      </w:pPr>
    </w:p>
    <w:p w:rsidR="00977BCB" w:rsidRPr="00DC6E14" w:rsidRDefault="00977BCB" w:rsidP="00977BCB">
      <w:pPr>
        <w:ind w:firstLine="708"/>
        <w:rPr>
          <w:rFonts w:cs="Arial"/>
        </w:rPr>
      </w:pPr>
    </w:p>
    <w:p w:rsidR="00977BCB" w:rsidRPr="00DC6E14" w:rsidRDefault="00977BCB" w:rsidP="00944D1E">
      <w:pPr>
        <w:spacing w:after="160"/>
        <w:jc w:val="center"/>
        <w:rPr>
          <w:rFonts w:cs="Arial"/>
        </w:rPr>
      </w:pPr>
      <w:r w:rsidRPr="00DC6E14">
        <w:rPr>
          <w:rFonts w:cs="Arial"/>
        </w:rPr>
        <w:lastRenderedPageBreak/>
        <w:t>CARACTERIZACIÓN GEOTÉCNICA DE ROCAS</w:t>
      </w:r>
    </w:p>
    <w:p w:rsidR="00977BCB" w:rsidRPr="00DC6E14" w:rsidRDefault="00977BCB" w:rsidP="00944D1E">
      <w:pPr>
        <w:pBdr>
          <w:bottom w:val="single" w:sz="4" w:space="1" w:color="auto"/>
        </w:pBdr>
        <w:spacing w:after="160"/>
        <w:rPr>
          <w:rFonts w:cs="Arial"/>
        </w:rPr>
      </w:pPr>
      <w:r w:rsidRPr="00DC6E14">
        <w:rPr>
          <w:rFonts w:cs="Arial"/>
        </w:rPr>
        <w:t>FICHA DE DATOS: 13</w:t>
      </w:r>
    </w:p>
    <w:p w:rsidR="00977BCB" w:rsidRPr="00DC6E14" w:rsidRDefault="00977BCB" w:rsidP="00977BCB">
      <w:pPr>
        <w:rPr>
          <w:rFonts w:cs="Arial"/>
        </w:rPr>
      </w:pPr>
      <w:r w:rsidRPr="00DC6E14">
        <w:rPr>
          <w:rFonts w:cs="Arial"/>
          <w:noProof/>
          <w:lang w:eastAsia="es-PE"/>
        </w:rPr>
        <w:drawing>
          <wp:inline distT="0" distB="0" distL="0" distR="0" wp14:anchorId="39C6D3FD" wp14:editId="1BBF5BD7">
            <wp:extent cx="5092996" cy="3820782"/>
            <wp:effectExtent l="0" t="0" r="0" b="8890"/>
            <wp:docPr id="58" name="Imagen 58" descr="E:\TESIS\DCIM\3raSalida\P1020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TESIS\DCIM\3raSalida\P102078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101534" cy="3827187"/>
                    </a:xfrm>
                    <a:prstGeom prst="rect">
                      <a:avLst/>
                    </a:prstGeom>
                    <a:noFill/>
                    <a:ln>
                      <a:noFill/>
                    </a:ln>
                  </pic:spPr>
                </pic:pic>
              </a:graphicData>
            </a:graphic>
          </wp:inline>
        </w:drawing>
      </w:r>
    </w:p>
    <w:p w:rsidR="00977BCB" w:rsidRPr="00DC6E14" w:rsidRDefault="00977BCB" w:rsidP="00977BCB">
      <w:pPr>
        <w:rPr>
          <w:rFonts w:cs="Arial"/>
        </w:rPr>
      </w:pPr>
      <w:r w:rsidRPr="00DC6E14">
        <w:rPr>
          <w:rFonts w:cs="Arial"/>
        </w:rPr>
        <w:t>Litología: arenisca</w:t>
      </w:r>
    </w:p>
    <w:p w:rsidR="00977BCB" w:rsidRPr="00DC6E14" w:rsidRDefault="00977BCB" w:rsidP="00977BCB">
      <w:pPr>
        <w:rPr>
          <w:rFonts w:cs="Arial"/>
        </w:rPr>
      </w:pPr>
      <w:r w:rsidRPr="00DC6E14">
        <w:rPr>
          <w:rFonts w:cs="Arial"/>
        </w:rPr>
        <w:t>Edad geológica: Ki-chim</w:t>
      </w:r>
    </w:p>
    <w:p w:rsidR="00977BCB" w:rsidRPr="00DC6E14" w:rsidRDefault="00977BCB" w:rsidP="00977BCB">
      <w:pPr>
        <w:rPr>
          <w:rFonts w:cs="Arial"/>
        </w:rPr>
      </w:pPr>
      <w:r w:rsidRPr="00DC6E14">
        <w:rPr>
          <w:rFonts w:cs="Arial"/>
        </w:rPr>
        <w:t xml:space="preserve">Coordenadas UTM: 773078 &amp; 9202770 </w:t>
      </w:r>
    </w:p>
    <w:p w:rsidR="00977BCB" w:rsidRPr="00DC6E14" w:rsidRDefault="00977BCB" w:rsidP="00977BCB">
      <w:pPr>
        <w:rPr>
          <w:rFonts w:cs="Arial"/>
        </w:rPr>
      </w:pPr>
      <w:r w:rsidRPr="00DC6E14">
        <w:rPr>
          <w:rFonts w:cs="Arial"/>
        </w:rPr>
        <w:t>Fecha: 17-03-17</w:t>
      </w:r>
    </w:p>
    <w:p w:rsidR="00977BCB" w:rsidRPr="00DC6E14" w:rsidRDefault="00977BCB" w:rsidP="00977BCB">
      <w:pPr>
        <w:rPr>
          <w:rFonts w:cs="Arial"/>
        </w:rPr>
      </w:pP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p>
    <w:p w:rsidR="00977BCB" w:rsidRPr="00DC6E14" w:rsidRDefault="00977BCB" w:rsidP="00977BCB">
      <w:pPr>
        <w:rPr>
          <w:rFonts w:cs="Arial"/>
        </w:rPr>
      </w:pPr>
      <w:r w:rsidRPr="00DC6E14">
        <w:rPr>
          <w:rFonts w:cs="Arial"/>
        </w:rPr>
        <w:lastRenderedPageBreak/>
        <w:t>1. Descripción: color blanco, textura semicristalina</w:t>
      </w:r>
    </w:p>
    <w:p w:rsidR="00977BCB" w:rsidRPr="00DC6E14" w:rsidRDefault="00977BCB" w:rsidP="00977BCB">
      <w:pPr>
        <w:rPr>
          <w:rFonts w:cs="Arial"/>
        </w:rPr>
      </w:pPr>
      <w:r w:rsidRPr="00DC6E14">
        <w:rPr>
          <w:rFonts w:cs="Arial"/>
        </w:rPr>
        <w:t>2. Azimut/Buzamiento: N282°/54°NE</w:t>
      </w:r>
    </w:p>
    <w:p w:rsidR="00977BCB" w:rsidRPr="00DC6E14" w:rsidRDefault="00977BCB" w:rsidP="00977BCB">
      <w:pPr>
        <w:rPr>
          <w:rFonts w:cs="Arial"/>
        </w:rPr>
      </w:pPr>
      <w:r w:rsidRPr="00DC6E14">
        <w:rPr>
          <w:rFonts w:cs="Arial"/>
        </w:rPr>
        <w:t>3. Fracturamiento: f5</w:t>
      </w:r>
    </w:p>
    <w:p w:rsidR="00977BCB" w:rsidRPr="00DC6E14" w:rsidRDefault="00977BCB" w:rsidP="00977BCB">
      <w:pPr>
        <w:rPr>
          <w:rFonts w:cs="Arial"/>
        </w:rPr>
      </w:pPr>
      <w:r w:rsidRPr="00DC6E14">
        <w:rPr>
          <w:rFonts w:cs="Arial"/>
        </w:rPr>
        <w:t>4. Meteorización: W2</w:t>
      </w:r>
    </w:p>
    <w:p w:rsidR="00977BCB" w:rsidRPr="00DC6E14" w:rsidRDefault="00977BCB" w:rsidP="00977BCB">
      <w:pPr>
        <w:rPr>
          <w:rFonts w:cs="Arial"/>
        </w:rPr>
      </w:pPr>
      <w:r w:rsidRPr="00DC6E14">
        <w:rPr>
          <w:rFonts w:cs="Arial"/>
        </w:rPr>
        <w:t>5. Resistencia a la compresión: R3</w:t>
      </w:r>
    </w:p>
    <w:p w:rsidR="00977BCB" w:rsidRPr="00DC6E14" w:rsidRDefault="00977BCB" w:rsidP="00977BCB">
      <w:pPr>
        <w:rPr>
          <w:rFonts w:cs="Arial"/>
        </w:rPr>
      </w:pPr>
      <w:r w:rsidRPr="00DC6E14">
        <w:rPr>
          <w:rFonts w:cs="Arial"/>
        </w:rPr>
        <w:t>6. Índice de familias de juntas, Jn: C</w:t>
      </w: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r w:rsidRPr="00DC6E14">
        <w:rPr>
          <w:rFonts w:cs="Arial"/>
        </w:rPr>
        <w:t>7. Índice de rugosidad de la junta, Jr: IF</w:t>
      </w:r>
    </w:p>
    <w:p w:rsidR="00977BCB" w:rsidRPr="00DC6E14" w:rsidRDefault="00977BCB" w:rsidP="00977BCB">
      <w:pPr>
        <w:rPr>
          <w:rFonts w:cs="Arial"/>
        </w:rPr>
      </w:pPr>
      <w:r w:rsidRPr="00DC6E14">
        <w:rPr>
          <w:rFonts w:cs="Arial"/>
        </w:rPr>
        <w:lastRenderedPageBreak/>
        <w:t>8. Índice de alteración de las juntas, Ja: IIA</w:t>
      </w:r>
    </w:p>
    <w:p w:rsidR="00977BCB" w:rsidRPr="00DC6E14" w:rsidRDefault="00977BCB" w:rsidP="00977BCB">
      <w:pPr>
        <w:rPr>
          <w:rFonts w:cs="Arial"/>
        </w:rPr>
      </w:pPr>
      <w:r w:rsidRPr="00DC6E14">
        <w:rPr>
          <w:rFonts w:cs="Arial"/>
        </w:rPr>
        <w:t xml:space="preserve">9. N° juntas por metro lineal, </w:t>
      </w:r>
      <w:r w:rsidRPr="00DC6E14">
        <w:rPr>
          <w:rFonts w:cs="Arial"/>
        </w:rPr>
        <w:sym w:font="Symbol" w:char="F06C"/>
      </w:r>
      <w:r w:rsidRPr="00DC6E14">
        <w:rPr>
          <w:rFonts w:cs="Arial"/>
        </w:rPr>
        <w:t>: 22/2.0m</w:t>
      </w:r>
    </w:p>
    <w:p w:rsidR="00977BCB" w:rsidRPr="00DC6E14" w:rsidRDefault="00977BCB" w:rsidP="00977BCB">
      <w:pPr>
        <w:ind w:firstLine="708"/>
        <w:rPr>
          <w:rFonts w:cs="Arial"/>
        </w:rPr>
      </w:pPr>
    </w:p>
    <w:p w:rsidR="00977BCB" w:rsidRPr="00DC6E14" w:rsidRDefault="00977BCB" w:rsidP="00977BCB">
      <w:pPr>
        <w:rPr>
          <w:rFonts w:cs="Arial"/>
        </w:rPr>
      </w:pPr>
      <w:r w:rsidRPr="00DC6E14">
        <w:rPr>
          <w:rFonts w:cs="Arial"/>
        </w:rPr>
        <w:t>Observaciones: Km 7805, margen derecha aguas arriba</w:t>
      </w:r>
    </w:p>
    <w:p w:rsidR="00977BCB" w:rsidRPr="00DC6E14" w:rsidRDefault="00977BCB" w:rsidP="00977BCB">
      <w:pPr>
        <w:ind w:firstLine="708"/>
        <w:rPr>
          <w:rFonts w:cs="Arial"/>
        </w:rPr>
      </w:pPr>
    </w:p>
    <w:p w:rsidR="00977BCB" w:rsidRPr="00DC6E14" w:rsidRDefault="00977BCB" w:rsidP="00977BCB">
      <w:pPr>
        <w:ind w:firstLine="708"/>
        <w:rPr>
          <w:rFonts w:cs="Arial"/>
        </w:rPr>
      </w:pPr>
    </w:p>
    <w:p w:rsidR="00977BCB" w:rsidRPr="00DC6E14" w:rsidRDefault="00977BCB" w:rsidP="00977BCB">
      <w:pPr>
        <w:ind w:firstLine="708"/>
        <w:rPr>
          <w:rFonts w:cs="Arial"/>
        </w:rPr>
      </w:pPr>
    </w:p>
    <w:p w:rsidR="00977BCB" w:rsidRPr="00DC6E14" w:rsidRDefault="00977BCB" w:rsidP="00977BCB">
      <w:pPr>
        <w:ind w:firstLine="708"/>
        <w:rPr>
          <w:rFonts w:cs="Arial"/>
        </w:rPr>
      </w:pPr>
    </w:p>
    <w:p w:rsidR="00161045" w:rsidRPr="00DC6E14" w:rsidRDefault="00161045" w:rsidP="00977BCB">
      <w:pPr>
        <w:ind w:firstLine="708"/>
        <w:rPr>
          <w:rFonts w:cs="Arial"/>
        </w:rPr>
      </w:pPr>
    </w:p>
    <w:p w:rsidR="00161045" w:rsidRPr="00DC6E14" w:rsidRDefault="00161045" w:rsidP="00977BCB">
      <w:pPr>
        <w:ind w:firstLine="708"/>
        <w:rPr>
          <w:rFonts w:cs="Arial"/>
        </w:rPr>
      </w:pPr>
    </w:p>
    <w:p w:rsidR="00161045" w:rsidRPr="00DC6E14" w:rsidRDefault="00161045" w:rsidP="00977BCB">
      <w:pPr>
        <w:ind w:firstLine="708"/>
        <w:rPr>
          <w:rFonts w:cs="Arial"/>
        </w:rPr>
      </w:pPr>
    </w:p>
    <w:p w:rsidR="00944D1E" w:rsidRPr="00DC6E14" w:rsidRDefault="00944D1E" w:rsidP="00977BCB">
      <w:pPr>
        <w:ind w:firstLine="708"/>
        <w:rPr>
          <w:rFonts w:cs="Arial"/>
        </w:rPr>
      </w:pPr>
    </w:p>
    <w:p w:rsidR="00977BCB" w:rsidRPr="00DC6E14" w:rsidRDefault="00977BCB" w:rsidP="00977BCB">
      <w:pPr>
        <w:ind w:firstLine="708"/>
        <w:rPr>
          <w:rFonts w:cs="Arial"/>
        </w:rPr>
      </w:pPr>
    </w:p>
    <w:p w:rsidR="00977BCB" w:rsidRPr="00DC6E14" w:rsidRDefault="00977BCB" w:rsidP="00944D1E">
      <w:pPr>
        <w:spacing w:after="160"/>
        <w:jc w:val="center"/>
        <w:rPr>
          <w:rFonts w:cs="Arial"/>
        </w:rPr>
      </w:pPr>
      <w:r w:rsidRPr="00DC6E14">
        <w:rPr>
          <w:rFonts w:cs="Arial"/>
        </w:rPr>
        <w:lastRenderedPageBreak/>
        <w:t>CARACTERIZACIÓN GEOTÉCNICA DE ROCAS</w:t>
      </w:r>
    </w:p>
    <w:p w:rsidR="00977BCB" w:rsidRPr="00DC6E14" w:rsidRDefault="00977BCB" w:rsidP="00944D1E">
      <w:pPr>
        <w:pBdr>
          <w:bottom w:val="single" w:sz="4" w:space="1" w:color="auto"/>
        </w:pBdr>
        <w:spacing w:after="160"/>
        <w:rPr>
          <w:rFonts w:cs="Arial"/>
        </w:rPr>
      </w:pPr>
      <w:r w:rsidRPr="00DC6E14">
        <w:rPr>
          <w:rFonts w:cs="Arial"/>
        </w:rPr>
        <w:t>FICHA DE DATOS: 14</w:t>
      </w:r>
    </w:p>
    <w:p w:rsidR="00977BCB" w:rsidRPr="00DC6E14" w:rsidRDefault="00977BCB" w:rsidP="00977BCB">
      <w:pPr>
        <w:rPr>
          <w:rFonts w:cs="Arial"/>
        </w:rPr>
      </w:pPr>
      <w:r w:rsidRPr="00DC6E14">
        <w:rPr>
          <w:rFonts w:cs="Arial"/>
          <w:noProof/>
          <w:lang w:eastAsia="es-PE"/>
        </w:rPr>
        <w:drawing>
          <wp:inline distT="0" distB="0" distL="0" distR="0" wp14:anchorId="17331329" wp14:editId="1D72CD62">
            <wp:extent cx="5088073" cy="3817089"/>
            <wp:effectExtent l="0" t="0" r="0" b="0"/>
            <wp:docPr id="59" name="Imagen 59" descr="E:\TESIS\DCIM\3raSalida\P1020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TESIS\DCIM\3raSalida\P1020779.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095392" cy="3822579"/>
                    </a:xfrm>
                    <a:prstGeom prst="rect">
                      <a:avLst/>
                    </a:prstGeom>
                    <a:noFill/>
                    <a:ln>
                      <a:noFill/>
                    </a:ln>
                  </pic:spPr>
                </pic:pic>
              </a:graphicData>
            </a:graphic>
          </wp:inline>
        </w:drawing>
      </w:r>
    </w:p>
    <w:p w:rsidR="00977BCB" w:rsidRPr="00DC6E14" w:rsidRDefault="00977BCB" w:rsidP="00977BCB">
      <w:pPr>
        <w:rPr>
          <w:rFonts w:cs="Arial"/>
        </w:rPr>
      </w:pPr>
      <w:r w:rsidRPr="00DC6E14">
        <w:rPr>
          <w:rFonts w:cs="Arial"/>
        </w:rPr>
        <w:t>Litología: arenisca</w:t>
      </w:r>
    </w:p>
    <w:p w:rsidR="00977BCB" w:rsidRPr="00DC6E14" w:rsidRDefault="00977BCB" w:rsidP="00977BCB">
      <w:pPr>
        <w:rPr>
          <w:rFonts w:cs="Arial"/>
        </w:rPr>
      </w:pPr>
      <w:r w:rsidRPr="00DC6E14">
        <w:rPr>
          <w:rFonts w:cs="Arial"/>
        </w:rPr>
        <w:t>Edad geológica: Ki-sa</w:t>
      </w:r>
    </w:p>
    <w:p w:rsidR="00977BCB" w:rsidRPr="00DC6E14" w:rsidRDefault="00977BCB" w:rsidP="00977BCB">
      <w:pPr>
        <w:rPr>
          <w:rFonts w:cs="Arial"/>
        </w:rPr>
      </w:pPr>
      <w:r w:rsidRPr="00DC6E14">
        <w:rPr>
          <w:rFonts w:cs="Arial"/>
        </w:rPr>
        <w:t>Coordenadas UTM: 772978 &amp; 9202708</w:t>
      </w:r>
    </w:p>
    <w:p w:rsidR="00977BCB" w:rsidRPr="00DC6E14" w:rsidRDefault="00977BCB" w:rsidP="00977BCB">
      <w:pPr>
        <w:rPr>
          <w:rFonts w:cs="Arial"/>
        </w:rPr>
      </w:pPr>
      <w:r w:rsidRPr="00DC6E14">
        <w:rPr>
          <w:rFonts w:cs="Arial"/>
        </w:rPr>
        <w:t>Fecha: 17-03-17</w:t>
      </w:r>
    </w:p>
    <w:p w:rsidR="00977BCB" w:rsidRPr="00DC6E14" w:rsidRDefault="00977BCB" w:rsidP="00977BCB">
      <w:pPr>
        <w:rPr>
          <w:rFonts w:cs="Arial"/>
        </w:rPr>
      </w:pP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p>
    <w:p w:rsidR="00977BCB" w:rsidRPr="00DC6E14" w:rsidRDefault="00977BCB" w:rsidP="00977BCB">
      <w:pPr>
        <w:rPr>
          <w:rFonts w:cs="Arial"/>
        </w:rPr>
      </w:pPr>
      <w:r w:rsidRPr="00DC6E14">
        <w:rPr>
          <w:rFonts w:cs="Arial"/>
        </w:rPr>
        <w:lastRenderedPageBreak/>
        <w:t>1. Descripción: color gris y gris oscuro, textura fina</w:t>
      </w:r>
    </w:p>
    <w:p w:rsidR="00977BCB" w:rsidRPr="00DC6E14" w:rsidRDefault="00977BCB" w:rsidP="00977BCB">
      <w:pPr>
        <w:rPr>
          <w:rFonts w:cs="Arial"/>
        </w:rPr>
      </w:pPr>
      <w:r w:rsidRPr="00DC6E14">
        <w:rPr>
          <w:rFonts w:cs="Arial"/>
        </w:rPr>
        <w:t>2. Azimut/Buzamiento: N104°/77°SW</w:t>
      </w:r>
    </w:p>
    <w:p w:rsidR="00977BCB" w:rsidRPr="00DC6E14" w:rsidRDefault="00977BCB" w:rsidP="00977BCB">
      <w:pPr>
        <w:rPr>
          <w:rFonts w:cs="Arial"/>
        </w:rPr>
      </w:pPr>
      <w:r w:rsidRPr="00DC6E14">
        <w:rPr>
          <w:rFonts w:cs="Arial"/>
        </w:rPr>
        <w:t>3. Fracturamiento: f5</w:t>
      </w:r>
    </w:p>
    <w:p w:rsidR="00977BCB" w:rsidRPr="00DC6E14" w:rsidRDefault="00977BCB" w:rsidP="00977BCB">
      <w:pPr>
        <w:rPr>
          <w:rFonts w:cs="Arial"/>
        </w:rPr>
      </w:pPr>
      <w:r w:rsidRPr="00DC6E14">
        <w:rPr>
          <w:rFonts w:cs="Arial"/>
        </w:rPr>
        <w:t>4. Meteorización: W4</w:t>
      </w:r>
    </w:p>
    <w:p w:rsidR="00977BCB" w:rsidRPr="00DC6E14" w:rsidRDefault="00977BCB" w:rsidP="00977BCB">
      <w:pPr>
        <w:rPr>
          <w:rFonts w:cs="Arial"/>
        </w:rPr>
      </w:pPr>
      <w:r w:rsidRPr="00DC6E14">
        <w:rPr>
          <w:rFonts w:cs="Arial"/>
        </w:rPr>
        <w:t>5. Resistencia a la compresión: R2</w:t>
      </w:r>
    </w:p>
    <w:p w:rsidR="00977BCB" w:rsidRPr="00DC6E14" w:rsidRDefault="00977BCB" w:rsidP="00977BCB">
      <w:pPr>
        <w:rPr>
          <w:rFonts w:cs="Arial"/>
        </w:rPr>
      </w:pPr>
      <w:r w:rsidRPr="00DC6E14">
        <w:rPr>
          <w:rFonts w:cs="Arial"/>
        </w:rPr>
        <w:t>6. Índice de familias de juntas, Jn: C</w:t>
      </w: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r w:rsidRPr="00DC6E14">
        <w:rPr>
          <w:rFonts w:cs="Arial"/>
        </w:rPr>
        <w:t xml:space="preserve">7. Índice de rugosidad de la junta, Jr: IIA         </w:t>
      </w:r>
    </w:p>
    <w:p w:rsidR="00977BCB" w:rsidRPr="00DC6E14" w:rsidRDefault="00977BCB" w:rsidP="00977BCB">
      <w:pPr>
        <w:rPr>
          <w:rFonts w:cs="Arial"/>
        </w:rPr>
      </w:pPr>
      <w:r w:rsidRPr="00DC6E14">
        <w:rPr>
          <w:rFonts w:cs="Arial"/>
        </w:rPr>
        <w:lastRenderedPageBreak/>
        <w:t>8. Índice de alteración de las juntas, Ja: IVB</w:t>
      </w:r>
    </w:p>
    <w:p w:rsidR="00977BCB" w:rsidRPr="00DC6E14" w:rsidRDefault="00977BCB" w:rsidP="00977BCB">
      <w:pPr>
        <w:rPr>
          <w:rFonts w:cs="Arial"/>
        </w:rPr>
      </w:pPr>
      <w:r w:rsidRPr="00DC6E14">
        <w:rPr>
          <w:rFonts w:cs="Arial"/>
        </w:rPr>
        <w:t xml:space="preserve">9. N° juntas por metro lineal, </w:t>
      </w:r>
      <w:r w:rsidRPr="00DC6E14">
        <w:rPr>
          <w:rFonts w:cs="Arial"/>
        </w:rPr>
        <w:sym w:font="Symbol" w:char="F06C"/>
      </w:r>
      <w:r w:rsidRPr="00DC6E14">
        <w:rPr>
          <w:rFonts w:cs="Arial"/>
        </w:rPr>
        <w:t>: 34/1.0m</w:t>
      </w:r>
    </w:p>
    <w:p w:rsidR="00977BCB" w:rsidRPr="00DC6E14" w:rsidRDefault="00977BCB" w:rsidP="00977BCB">
      <w:pPr>
        <w:ind w:firstLine="708"/>
        <w:rPr>
          <w:rFonts w:cs="Arial"/>
        </w:rPr>
      </w:pPr>
    </w:p>
    <w:p w:rsidR="00977BCB" w:rsidRPr="00DC6E14" w:rsidRDefault="00977BCB" w:rsidP="00977BCB">
      <w:pPr>
        <w:rPr>
          <w:rFonts w:cs="Arial"/>
        </w:rPr>
      </w:pPr>
      <w:r w:rsidRPr="00DC6E14">
        <w:rPr>
          <w:rFonts w:cs="Arial"/>
        </w:rPr>
        <w:t>Observaciones: Km 7920, margen izquierda aguas arriba</w:t>
      </w:r>
    </w:p>
    <w:p w:rsidR="00977BCB" w:rsidRPr="00DC6E14" w:rsidRDefault="00977BCB" w:rsidP="00977BCB">
      <w:pPr>
        <w:ind w:firstLine="708"/>
        <w:rPr>
          <w:rFonts w:cs="Arial"/>
        </w:rPr>
      </w:pPr>
    </w:p>
    <w:p w:rsidR="00977BCB" w:rsidRPr="00DC6E14" w:rsidRDefault="00977BCB" w:rsidP="00977BCB">
      <w:pPr>
        <w:ind w:firstLine="708"/>
        <w:rPr>
          <w:rFonts w:cs="Arial"/>
        </w:rPr>
      </w:pPr>
    </w:p>
    <w:p w:rsidR="00977BCB" w:rsidRPr="00DC6E14" w:rsidRDefault="00977BCB" w:rsidP="00977BCB">
      <w:pPr>
        <w:ind w:firstLine="708"/>
        <w:rPr>
          <w:rFonts w:cs="Arial"/>
        </w:rPr>
      </w:pPr>
    </w:p>
    <w:p w:rsidR="00977BCB" w:rsidRPr="00DC6E14" w:rsidRDefault="00977BCB" w:rsidP="00977BCB">
      <w:pPr>
        <w:ind w:firstLine="708"/>
        <w:rPr>
          <w:rFonts w:cs="Arial"/>
        </w:rPr>
      </w:pPr>
    </w:p>
    <w:p w:rsidR="00944D1E" w:rsidRPr="00DC6E14" w:rsidRDefault="00944D1E" w:rsidP="00977BCB">
      <w:pPr>
        <w:ind w:firstLine="708"/>
        <w:rPr>
          <w:rFonts w:cs="Arial"/>
        </w:rPr>
      </w:pPr>
    </w:p>
    <w:p w:rsidR="00161045" w:rsidRPr="00DC6E14" w:rsidRDefault="00161045" w:rsidP="00977BCB">
      <w:pPr>
        <w:ind w:firstLine="708"/>
        <w:rPr>
          <w:rFonts w:cs="Arial"/>
        </w:rPr>
      </w:pPr>
    </w:p>
    <w:p w:rsidR="00161045" w:rsidRPr="00DC6E14" w:rsidRDefault="00161045" w:rsidP="00977BCB">
      <w:pPr>
        <w:ind w:firstLine="708"/>
        <w:rPr>
          <w:rFonts w:cs="Arial"/>
        </w:rPr>
      </w:pPr>
    </w:p>
    <w:p w:rsidR="00161045" w:rsidRPr="00DC6E14" w:rsidRDefault="00161045" w:rsidP="00977BCB">
      <w:pPr>
        <w:ind w:firstLine="708"/>
        <w:rPr>
          <w:rFonts w:cs="Arial"/>
        </w:rPr>
      </w:pPr>
    </w:p>
    <w:p w:rsidR="00977BCB" w:rsidRPr="00DC6E14" w:rsidRDefault="00977BCB" w:rsidP="00977BCB">
      <w:pPr>
        <w:ind w:firstLine="708"/>
        <w:rPr>
          <w:rFonts w:cs="Arial"/>
        </w:rPr>
      </w:pPr>
    </w:p>
    <w:p w:rsidR="00977BCB" w:rsidRPr="00DC6E14" w:rsidRDefault="00977BCB" w:rsidP="00944D1E">
      <w:pPr>
        <w:spacing w:after="160"/>
        <w:jc w:val="center"/>
        <w:rPr>
          <w:rFonts w:cs="Arial"/>
        </w:rPr>
      </w:pPr>
      <w:r w:rsidRPr="00DC6E14">
        <w:rPr>
          <w:rFonts w:cs="Arial"/>
        </w:rPr>
        <w:lastRenderedPageBreak/>
        <w:t>CARACTERIZACIÓN GEOTÉCNICA DE ROCAS</w:t>
      </w:r>
    </w:p>
    <w:p w:rsidR="00977BCB" w:rsidRPr="00DC6E14" w:rsidRDefault="00977BCB" w:rsidP="00944D1E">
      <w:pPr>
        <w:pBdr>
          <w:bottom w:val="single" w:sz="4" w:space="1" w:color="auto"/>
        </w:pBdr>
        <w:spacing w:after="160"/>
        <w:rPr>
          <w:rFonts w:cs="Arial"/>
        </w:rPr>
      </w:pPr>
      <w:r w:rsidRPr="00DC6E14">
        <w:rPr>
          <w:rFonts w:cs="Arial"/>
        </w:rPr>
        <w:t>FICHA DE DATOS: 15</w:t>
      </w:r>
    </w:p>
    <w:p w:rsidR="00977BCB" w:rsidRPr="00DC6E14" w:rsidRDefault="00977BCB" w:rsidP="00977BCB">
      <w:pPr>
        <w:rPr>
          <w:rFonts w:cs="Arial"/>
        </w:rPr>
      </w:pPr>
      <w:r w:rsidRPr="00DC6E14">
        <w:rPr>
          <w:rFonts w:cs="Arial"/>
          <w:noProof/>
          <w:lang w:eastAsia="es-PE"/>
        </w:rPr>
        <w:drawing>
          <wp:inline distT="0" distB="0" distL="0" distR="0" wp14:anchorId="583DF900" wp14:editId="5C864B04">
            <wp:extent cx="5102245" cy="3827721"/>
            <wp:effectExtent l="0" t="0" r="3175" b="1905"/>
            <wp:docPr id="60" name="Imagen 60" descr="E:\TESIS\DCIM\3raSalida\P1020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ESIS\DCIM\3raSalida\P1020777.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106932" cy="3831238"/>
                    </a:xfrm>
                    <a:prstGeom prst="rect">
                      <a:avLst/>
                    </a:prstGeom>
                    <a:noFill/>
                    <a:ln>
                      <a:noFill/>
                    </a:ln>
                  </pic:spPr>
                </pic:pic>
              </a:graphicData>
            </a:graphic>
          </wp:inline>
        </w:drawing>
      </w:r>
    </w:p>
    <w:p w:rsidR="00977BCB" w:rsidRPr="00DC6E14" w:rsidRDefault="00977BCB" w:rsidP="00977BCB">
      <w:pPr>
        <w:rPr>
          <w:rFonts w:cs="Arial"/>
        </w:rPr>
      </w:pPr>
      <w:r w:rsidRPr="00DC6E14">
        <w:rPr>
          <w:rFonts w:cs="Arial"/>
        </w:rPr>
        <w:t>Litología: arenisca</w:t>
      </w:r>
    </w:p>
    <w:p w:rsidR="00977BCB" w:rsidRPr="00DC6E14" w:rsidRDefault="00977BCB" w:rsidP="00977BCB">
      <w:pPr>
        <w:rPr>
          <w:rFonts w:cs="Arial"/>
        </w:rPr>
      </w:pPr>
      <w:r w:rsidRPr="00DC6E14">
        <w:rPr>
          <w:rFonts w:cs="Arial"/>
        </w:rPr>
        <w:t>Edad geológica: Ki-sa</w:t>
      </w:r>
    </w:p>
    <w:p w:rsidR="00977BCB" w:rsidRPr="00DC6E14" w:rsidRDefault="00977BCB" w:rsidP="00977BCB">
      <w:pPr>
        <w:rPr>
          <w:rFonts w:cs="Arial"/>
        </w:rPr>
      </w:pPr>
      <w:r w:rsidRPr="00DC6E14">
        <w:rPr>
          <w:rFonts w:cs="Arial"/>
        </w:rPr>
        <w:t>Coordenadas UTM: 772903 &amp; 9202664</w:t>
      </w:r>
    </w:p>
    <w:p w:rsidR="00977BCB" w:rsidRPr="00DC6E14" w:rsidRDefault="00977BCB" w:rsidP="00977BCB">
      <w:pPr>
        <w:rPr>
          <w:rFonts w:cs="Arial"/>
        </w:rPr>
      </w:pPr>
      <w:r w:rsidRPr="00DC6E14">
        <w:rPr>
          <w:rFonts w:cs="Arial"/>
        </w:rPr>
        <w:t>Fecha: 17-03-17</w:t>
      </w:r>
    </w:p>
    <w:p w:rsidR="00977BCB" w:rsidRPr="00DC6E14" w:rsidRDefault="00977BCB" w:rsidP="00977BCB">
      <w:pPr>
        <w:rPr>
          <w:rFonts w:cs="Arial"/>
        </w:rPr>
      </w:pP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p>
    <w:p w:rsidR="00977BCB" w:rsidRPr="00DC6E14" w:rsidRDefault="00977BCB" w:rsidP="00977BCB">
      <w:pPr>
        <w:rPr>
          <w:rFonts w:cs="Arial"/>
        </w:rPr>
      </w:pPr>
      <w:r w:rsidRPr="00DC6E14">
        <w:rPr>
          <w:rFonts w:cs="Arial"/>
        </w:rPr>
        <w:lastRenderedPageBreak/>
        <w:t>1. Descripción: color gris y marrón, textura fina</w:t>
      </w:r>
    </w:p>
    <w:p w:rsidR="00977BCB" w:rsidRPr="00DC6E14" w:rsidRDefault="00977BCB" w:rsidP="00977BCB">
      <w:pPr>
        <w:rPr>
          <w:rFonts w:cs="Arial"/>
        </w:rPr>
      </w:pPr>
      <w:r w:rsidRPr="00DC6E14">
        <w:rPr>
          <w:rFonts w:cs="Arial"/>
        </w:rPr>
        <w:t>2. Azimut/Buzamiento: N107°/70°SW</w:t>
      </w:r>
    </w:p>
    <w:p w:rsidR="00977BCB" w:rsidRPr="00DC6E14" w:rsidRDefault="00977BCB" w:rsidP="00977BCB">
      <w:pPr>
        <w:rPr>
          <w:rFonts w:cs="Arial"/>
        </w:rPr>
      </w:pPr>
      <w:r w:rsidRPr="00DC6E14">
        <w:rPr>
          <w:rFonts w:cs="Arial"/>
        </w:rPr>
        <w:t>3. Fracturamiento: f4</w:t>
      </w:r>
    </w:p>
    <w:p w:rsidR="00977BCB" w:rsidRPr="00DC6E14" w:rsidRDefault="00977BCB" w:rsidP="00977BCB">
      <w:pPr>
        <w:rPr>
          <w:rFonts w:cs="Arial"/>
        </w:rPr>
      </w:pPr>
      <w:r w:rsidRPr="00DC6E14">
        <w:rPr>
          <w:rFonts w:cs="Arial"/>
        </w:rPr>
        <w:t>4. Meteorización: W2</w:t>
      </w:r>
    </w:p>
    <w:p w:rsidR="00977BCB" w:rsidRPr="00DC6E14" w:rsidRDefault="00977BCB" w:rsidP="00977BCB">
      <w:pPr>
        <w:rPr>
          <w:rFonts w:cs="Arial"/>
        </w:rPr>
      </w:pPr>
      <w:r w:rsidRPr="00DC6E14">
        <w:rPr>
          <w:rFonts w:cs="Arial"/>
        </w:rPr>
        <w:t>5. Resistencia a la compresión: R3</w:t>
      </w:r>
    </w:p>
    <w:p w:rsidR="00977BCB" w:rsidRPr="00DC6E14" w:rsidRDefault="00977BCB" w:rsidP="00977BCB">
      <w:pPr>
        <w:rPr>
          <w:rFonts w:cs="Arial"/>
        </w:rPr>
      </w:pPr>
      <w:r w:rsidRPr="00DC6E14">
        <w:rPr>
          <w:rFonts w:cs="Arial"/>
        </w:rPr>
        <w:t>6. Índice de familias de juntas, Jn: E</w:t>
      </w: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r w:rsidRPr="00DC6E14">
        <w:rPr>
          <w:rFonts w:cs="Arial"/>
        </w:rPr>
        <w:t xml:space="preserve">7. Índice de rugosidad de la junta, Jr: IIA         </w:t>
      </w:r>
    </w:p>
    <w:p w:rsidR="00977BCB" w:rsidRPr="00DC6E14" w:rsidRDefault="00977BCB" w:rsidP="00977BCB">
      <w:pPr>
        <w:rPr>
          <w:rFonts w:cs="Arial"/>
        </w:rPr>
      </w:pPr>
      <w:r w:rsidRPr="00DC6E14">
        <w:rPr>
          <w:rFonts w:cs="Arial"/>
        </w:rPr>
        <w:lastRenderedPageBreak/>
        <w:t>8. Índice de alteración de las juntas, Ja: IIIB</w:t>
      </w:r>
    </w:p>
    <w:p w:rsidR="00977BCB" w:rsidRPr="00DC6E14" w:rsidRDefault="00977BCB" w:rsidP="00977BCB">
      <w:pPr>
        <w:rPr>
          <w:rFonts w:cs="Arial"/>
        </w:rPr>
      </w:pPr>
      <w:r w:rsidRPr="00DC6E14">
        <w:rPr>
          <w:rFonts w:cs="Arial"/>
        </w:rPr>
        <w:t xml:space="preserve">9. N° juntas por metro lineal, </w:t>
      </w:r>
      <w:r w:rsidRPr="00DC6E14">
        <w:rPr>
          <w:rFonts w:cs="Arial"/>
        </w:rPr>
        <w:sym w:font="Symbol" w:char="F06C"/>
      </w:r>
      <w:r w:rsidRPr="00DC6E14">
        <w:rPr>
          <w:rFonts w:cs="Arial"/>
        </w:rPr>
        <w:t>: 25/2.0m</w:t>
      </w:r>
    </w:p>
    <w:p w:rsidR="00977BCB" w:rsidRPr="00DC6E14" w:rsidRDefault="00977BCB" w:rsidP="00977BCB">
      <w:pPr>
        <w:ind w:firstLine="708"/>
        <w:rPr>
          <w:rFonts w:cs="Arial"/>
        </w:rPr>
      </w:pPr>
    </w:p>
    <w:p w:rsidR="00977BCB" w:rsidRPr="00DC6E14" w:rsidRDefault="00977BCB" w:rsidP="00977BCB">
      <w:pPr>
        <w:rPr>
          <w:rFonts w:cs="Arial"/>
        </w:rPr>
      </w:pPr>
      <w:r w:rsidRPr="00DC6E14">
        <w:rPr>
          <w:rFonts w:cs="Arial"/>
        </w:rPr>
        <w:t>Observaciones: Km 8015, margen derecha aguas arriba</w:t>
      </w:r>
    </w:p>
    <w:p w:rsidR="00977BCB" w:rsidRPr="00DC6E14" w:rsidRDefault="00977BCB" w:rsidP="00977BCB">
      <w:pPr>
        <w:jc w:val="center"/>
        <w:rPr>
          <w:rFonts w:cs="Arial"/>
        </w:rPr>
      </w:pPr>
    </w:p>
    <w:p w:rsidR="00977BCB" w:rsidRPr="00DC6E14" w:rsidRDefault="00977BCB" w:rsidP="00977BCB">
      <w:pPr>
        <w:jc w:val="center"/>
        <w:rPr>
          <w:rFonts w:cs="Arial"/>
        </w:rPr>
      </w:pPr>
    </w:p>
    <w:p w:rsidR="00977BCB" w:rsidRPr="00DC6E14" w:rsidRDefault="00977BCB" w:rsidP="00977BCB">
      <w:pPr>
        <w:jc w:val="center"/>
        <w:rPr>
          <w:rFonts w:cs="Arial"/>
        </w:rPr>
      </w:pPr>
    </w:p>
    <w:p w:rsidR="00944D1E" w:rsidRPr="00DC6E14" w:rsidRDefault="00944D1E" w:rsidP="00977BCB">
      <w:pPr>
        <w:jc w:val="center"/>
        <w:rPr>
          <w:rFonts w:cs="Arial"/>
        </w:rPr>
      </w:pPr>
    </w:p>
    <w:p w:rsidR="00161045" w:rsidRPr="00DC6E14" w:rsidRDefault="00161045" w:rsidP="00977BCB">
      <w:pPr>
        <w:jc w:val="center"/>
        <w:rPr>
          <w:rFonts w:cs="Arial"/>
        </w:rPr>
      </w:pPr>
    </w:p>
    <w:p w:rsidR="00161045" w:rsidRPr="00DC6E14" w:rsidRDefault="00161045" w:rsidP="00977BCB">
      <w:pPr>
        <w:jc w:val="center"/>
        <w:rPr>
          <w:rFonts w:cs="Arial"/>
        </w:rPr>
      </w:pPr>
    </w:p>
    <w:p w:rsidR="00161045" w:rsidRPr="00DC6E14" w:rsidRDefault="00161045" w:rsidP="00977BCB">
      <w:pPr>
        <w:jc w:val="center"/>
        <w:rPr>
          <w:rFonts w:cs="Arial"/>
        </w:rPr>
      </w:pPr>
    </w:p>
    <w:p w:rsidR="00944D1E" w:rsidRPr="00DC6E14" w:rsidRDefault="00944D1E" w:rsidP="00977BCB">
      <w:pPr>
        <w:jc w:val="center"/>
        <w:rPr>
          <w:rFonts w:cs="Arial"/>
        </w:rPr>
      </w:pPr>
    </w:p>
    <w:p w:rsidR="00944D1E" w:rsidRPr="00DC6E14" w:rsidRDefault="00944D1E" w:rsidP="00977BCB">
      <w:pPr>
        <w:jc w:val="center"/>
        <w:rPr>
          <w:rFonts w:cs="Arial"/>
        </w:rPr>
      </w:pPr>
    </w:p>
    <w:p w:rsidR="00977BCB" w:rsidRPr="00DC6E14" w:rsidRDefault="00977BCB" w:rsidP="00944D1E">
      <w:pPr>
        <w:spacing w:after="160"/>
        <w:jc w:val="center"/>
        <w:rPr>
          <w:rFonts w:cs="Arial"/>
        </w:rPr>
      </w:pPr>
      <w:r w:rsidRPr="00DC6E14">
        <w:rPr>
          <w:rFonts w:cs="Arial"/>
        </w:rPr>
        <w:lastRenderedPageBreak/>
        <w:t>CARACTERIZACIÓN GEOTÉCNICA DE ROCAS</w:t>
      </w:r>
    </w:p>
    <w:p w:rsidR="00977BCB" w:rsidRPr="00DC6E14" w:rsidRDefault="00977BCB" w:rsidP="00944D1E">
      <w:pPr>
        <w:pBdr>
          <w:bottom w:val="single" w:sz="4" w:space="1" w:color="auto"/>
        </w:pBdr>
        <w:spacing w:after="160"/>
        <w:rPr>
          <w:rFonts w:cs="Arial"/>
        </w:rPr>
      </w:pPr>
      <w:r w:rsidRPr="00DC6E14">
        <w:rPr>
          <w:rFonts w:cs="Arial"/>
        </w:rPr>
        <w:t>FICHA DE DATOS: 16</w:t>
      </w:r>
    </w:p>
    <w:p w:rsidR="00977BCB" w:rsidRPr="00DC6E14" w:rsidRDefault="00977BCB" w:rsidP="00977BCB">
      <w:pPr>
        <w:rPr>
          <w:rFonts w:cs="Arial"/>
        </w:rPr>
      </w:pPr>
      <w:r w:rsidRPr="00DC6E14">
        <w:rPr>
          <w:rFonts w:cs="Arial"/>
          <w:noProof/>
          <w:lang w:eastAsia="es-PE"/>
        </w:rPr>
        <w:drawing>
          <wp:inline distT="0" distB="0" distL="0" distR="0" wp14:anchorId="26F8C660" wp14:editId="30DF1643">
            <wp:extent cx="5116418" cy="3838354"/>
            <wp:effectExtent l="0" t="0" r="8255" b="0"/>
            <wp:docPr id="61" name="Imagen 61" descr="E:\TESIS\DCIM\5taSalida\P102083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ESIS\DCIM\5taSalida\P1020838C.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126706" cy="3846072"/>
                    </a:xfrm>
                    <a:prstGeom prst="rect">
                      <a:avLst/>
                    </a:prstGeom>
                    <a:noFill/>
                    <a:ln>
                      <a:noFill/>
                    </a:ln>
                  </pic:spPr>
                </pic:pic>
              </a:graphicData>
            </a:graphic>
          </wp:inline>
        </w:drawing>
      </w:r>
    </w:p>
    <w:p w:rsidR="00977BCB" w:rsidRPr="00DC6E14" w:rsidRDefault="00977BCB" w:rsidP="00977BCB">
      <w:pPr>
        <w:rPr>
          <w:rFonts w:cs="Arial"/>
        </w:rPr>
      </w:pPr>
      <w:r w:rsidRPr="00DC6E14">
        <w:rPr>
          <w:rFonts w:cs="Arial"/>
        </w:rPr>
        <w:t>Litología: arenisca</w:t>
      </w:r>
    </w:p>
    <w:p w:rsidR="00977BCB" w:rsidRPr="00DC6E14" w:rsidRDefault="00977BCB" w:rsidP="00977BCB">
      <w:pPr>
        <w:rPr>
          <w:rFonts w:cs="Arial"/>
        </w:rPr>
      </w:pPr>
      <w:r w:rsidRPr="00DC6E14">
        <w:rPr>
          <w:rFonts w:cs="Arial"/>
        </w:rPr>
        <w:t>Edad geológica: Ki-sa</w:t>
      </w:r>
    </w:p>
    <w:p w:rsidR="00977BCB" w:rsidRPr="00DC6E14" w:rsidRDefault="00977BCB" w:rsidP="00977BCB">
      <w:pPr>
        <w:rPr>
          <w:rFonts w:cs="Arial"/>
        </w:rPr>
      </w:pPr>
      <w:r w:rsidRPr="00DC6E14">
        <w:rPr>
          <w:rFonts w:cs="Arial"/>
        </w:rPr>
        <w:t xml:space="preserve">Coordenadas UTM: 772775 &amp; 9202679 </w:t>
      </w:r>
    </w:p>
    <w:p w:rsidR="00977BCB" w:rsidRPr="00DC6E14" w:rsidRDefault="00977BCB" w:rsidP="00977BCB">
      <w:pPr>
        <w:rPr>
          <w:rFonts w:cs="Arial"/>
        </w:rPr>
      </w:pPr>
      <w:r w:rsidRPr="00DC6E14">
        <w:rPr>
          <w:rFonts w:cs="Arial"/>
        </w:rPr>
        <w:t>Fecha: 17-03-17</w:t>
      </w:r>
    </w:p>
    <w:p w:rsidR="00977BCB" w:rsidRPr="00DC6E14" w:rsidRDefault="00977BCB" w:rsidP="00977BCB">
      <w:pPr>
        <w:rPr>
          <w:rFonts w:cs="Arial"/>
        </w:rPr>
      </w:pP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p>
    <w:p w:rsidR="00977BCB" w:rsidRPr="00DC6E14" w:rsidRDefault="00977BCB" w:rsidP="00977BCB">
      <w:pPr>
        <w:rPr>
          <w:rFonts w:cs="Arial"/>
        </w:rPr>
      </w:pPr>
      <w:r w:rsidRPr="00DC6E14">
        <w:rPr>
          <w:rFonts w:cs="Arial"/>
        </w:rPr>
        <w:lastRenderedPageBreak/>
        <w:t>1. Descripción: color gris oscuro, textura fina</w:t>
      </w:r>
    </w:p>
    <w:p w:rsidR="00977BCB" w:rsidRPr="00DC6E14" w:rsidRDefault="00977BCB" w:rsidP="00977BCB">
      <w:pPr>
        <w:rPr>
          <w:rFonts w:cs="Arial"/>
        </w:rPr>
      </w:pPr>
      <w:r w:rsidRPr="00DC6E14">
        <w:rPr>
          <w:rFonts w:cs="Arial"/>
        </w:rPr>
        <w:t>2. Azimut/Buzamiento: N306°/48°NE</w:t>
      </w:r>
    </w:p>
    <w:p w:rsidR="00977BCB" w:rsidRPr="00DC6E14" w:rsidRDefault="00977BCB" w:rsidP="00977BCB">
      <w:pPr>
        <w:rPr>
          <w:rFonts w:cs="Arial"/>
        </w:rPr>
      </w:pPr>
      <w:r w:rsidRPr="00DC6E14">
        <w:rPr>
          <w:rFonts w:cs="Arial"/>
        </w:rPr>
        <w:t>3. Fracturamiento: f5</w:t>
      </w:r>
    </w:p>
    <w:p w:rsidR="00977BCB" w:rsidRPr="00DC6E14" w:rsidRDefault="00977BCB" w:rsidP="00977BCB">
      <w:pPr>
        <w:rPr>
          <w:rFonts w:cs="Arial"/>
        </w:rPr>
      </w:pPr>
      <w:r w:rsidRPr="00DC6E14">
        <w:rPr>
          <w:rFonts w:cs="Arial"/>
        </w:rPr>
        <w:t>4. Meteorización: W4</w:t>
      </w:r>
    </w:p>
    <w:p w:rsidR="00977BCB" w:rsidRPr="00DC6E14" w:rsidRDefault="00977BCB" w:rsidP="00977BCB">
      <w:pPr>
        <w:rPr>
          <w:rFonts w:cs="Arial"/>
        </w:rPr>
      </w:pPr>
      <w:r w:rsidRPr="00DC6E14">
        <w:rPr>
          <w:rFonts w:cs="Arial"/>
        </w:rPr>
        <w:t>5. Resistencia a la compresión: R2</w:t>
      </w:r>
    </w:p>
    <w:p w:rsidR="00977BCB" w:rsidRPr="00DC6E14" w:rsidRDefault="00977BCB" w:rsidP="00977BCB">
      <w:pPr>
        <w:rPr>
          <w:rFonts w:cs="Arial"/>
        </w:rPr>
      </w:pPr>
      <w:r w:rsidRPr="00DC6E14">
        <w:rPr>
          <w:rFonts w:cs="Arial"/>
        </w:rPr>
        <w:t>6. Índice de familias de juntas, Jn: C</w:t>
      </w: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r w:rsidRPr="00DC6E14">
        <w:rPr>
          <w:rFonts w:cs="Arial"/>
        </w:rPr>
        <w:t>7. Índice de rugosidad de la junta, Jr: IIA</w:t>
      </w:r>
    </w:p>
    <w:p w:rsidR="00977BCB" w:rsidRPr="00DC6E14" w:rsidRDefault="00977BCB" w:rsidP="00977BCB">
      <w:pPr>
        <w:rPr>
          <w:rFonts w:cs="Arial"/>
        </w:rPr>
      </w:pPr>
      <w:r w:rsidRPr="00DC6E14">
        <w:rPr>
          <w:rFonts w:cs="Arial"/>
        </w:rPr>
        <w:lastRenderedPageBreak/>
        <w:t>8. Índice de alteración de las juntas, Ja: IVC</w:t>
      </w:r>
    </w:p>
    <w:p w:rsidR="00977BCB" w:rsidRPr="00DC6E14" w:rsidRDefault="00977BCB" w:rsidP="00977BCB">
      <w:pPr>
        <w:rPr>
          <w:rFonts w:cs="Arial"/>
        </w:rPr>
      </w:pPr>
      <w:r w:rsidRPr="00DC6E14">
        <w:rPr>
          <w:rFonts w:cs="Arial"/>
        </w:rPr>
        <w:t xml:space="preserve">9. N° juntas por metro lineal, </w:t>
      </w:r>
      <w:r w:rsidRPr="00DC6E14">
        <w:rPr>
          <w:rFonts w:cs="Arial"/>
        </w:rPr>
        <w:sym w:font="Symbol" w:char="F06C"/>
      </w:r>
      <w:r w:rsidRPr="00DC6E14">
        <w:rPr>
          <w:rFonts w:cs="Arial"/>
        </w:rPr>
        <w:t>: 10/2.0m</w:t>
      </w:r>
    </w:p>
    <w:p w:rsidR="00977BCB" w:rsidRPr="00DC6E14" w:rsidRDefault="00977BCB" w:rsidP="00977BCB">
      <w:pPr>
        <w:ind w:firstLine="708"/>
        <w:rPr>
          <w:rFonts w:cs="Arial"/>
        </w:rPr>
      </w:pPr>
    </w:p>
    <w:p w:rsidR="00977BCB" w:rsidRPr="00DC6E14" w:rsidRDefault="00977BCB" w:rsidP="00977BCB">
      <w:pPr>
        <w:rPr>
          <w:rFonts w:cs="Arial"/>
        </w:rPr>
      </w:pPr>
      <w:r w:rsidRPr="00DC6E14">
        <w:rPr>
          <w:rFonts w:cs="Arial"/>
        </w:rPr>
        <w:t>Observaciones: Km 8160, margen derecha aguas arriba</w:t>
      </w:r>
    </w:p>
    <w:p w:rsidR="00977BCB" w:rsidRPr="00DC6E14" w:rsidRDefault="00977BCB" w:rsidP="00977BCB">
      <w:pPr>
        <w:ind w:firstLine="708"/>
        <w:rPr>
          <w:rFonts w:cs="Arial"/>
        </w:rPr>
      </w:pPr>
    </w:p>
    <w:p w:rsidR="00977BCB" w:rsidRPr="00DC6E14" w:rsidRDefault="00977BCB" w:rsidP="00977BCB">
      <w:pPr>
        <w:ind w:firstLine="708"/>
        <w:rPr>
          <w:rFonts w:cs="Arial"/>
        </w:rPr>
      </w:pPr>
    </w:p>
    <w:p w:rsidR="00977BCB" w:rsidRPr="00DC6E14" w:rsidRDefault="00977BCB" w:rsidP="00977BCB">
      <w:pPr>
        <w:ind w:firstLine="708"/>
        <w:rPr>
          <w:rFonts w:cs="Arial"/>
        </w:rPr>
      </w:pPr>
    </w:p>
    <w:p w:rsidR="00977BCB" w:rsidRPr="00DC6E14" w:rsidRDefault="00977BCB" w:rsidP="00977BCB">
      <w:pPr>
        <w:ind w:firstLine="708"/>
        <w:rPr>
          <w:rFonts w:cs="Arial"/>
        </w:rPr>
      </w:pPr>
    </w:p>
    <w:p w:rsidR="00944D1E" w:rsidRPr="00DC6E14" w:rsidRDefault="00944D1E" w:rsidP="00977BCB">
      <w:pPr>
        <w:ind w:firstLine="708"/>
        <w:rPr>
          <w:rFonts w:cs="Arial"/>
        </w:rPr>
      </w:pPr>
    </w:p>
    <w:p w:rsidR="00161045" w:rsidRPr="00DC6E14" w:rsidRDefault="00161045" w:rsidP="00977BCB">
      <w:pPr>
        <w:ind w:firstLine="708"/>
        <w:rPr>
          <w:rFonts w:cs="Arial"/>
        </w:rPr>
      </w:pPr>
    </w:p>
    <w:p w:rsidR="00161045" w:rsidRPr="00DC6E14" w:rsidRDefault="00161045" w:rsidP="00977BCB">
      <w:pPr>
        <w:ind w:firstLine="708"/>
        <w:rPr>
          <w:rFonts w:cs="Arial"/>
        </w:rPr>
      </w:pPr>
    </w:p>
    <w:p w:rsidR="00161045" w:rsidRPr="00DC6E14" w:rsidRDefault="00161045" w:rsidP="00977BCB">
      <w:pPr>
        <w:ind w:firstLine="708"/>
        <w:rPr>
          <w:rFonts w:cs="Arial"/>
        </w:rPr>
      </w:pPr>
    </w:p>
    <w:p w:rsidR="00977BCB" w:rsidRPr="00DC6E14" w:rsidRDefault="00977BCB" w:rsidP="00977BCB">
      <w:pPr>
        <w:ind w:firstLine="708"/>
        <w:rPr>
          <w:rFonts w:cs="Arial"/>
        </w:rPr>
      </w:pPr>
    </w:p>
    <w:p w:rsidR="00977BCB" w:rsidRPr="00DC6E14" w:rsidRDefault="00977BCB" w:rsidP="00944D1E">
      <w:pPr>
        <w:spacing w:after="160"/>
        <w:jc w:val="center"/>
        <w:rPr>
          <w:rFonts w:cs="Arial"/>
        </w:rPr>
      </w:pPr>
      <w:r w:rsidRPr="00DC6E14">
        <w:rPr>
          <w:rFonts w:cs="Arial"/>
        </w:rPr>
        <w:lastRenderedPageBreak/>
        <w:t>CARACTERIZACIÓN GEOTÉCNICA DE ROCAS</w:t>
      </w:r>
    </w:p>
    <w:p w:rsidR="00977BCB" w:rsidRPr="00DC6E14" w:rsidRDefault="00977BCB" w:rsidP="00944D1E">
      <w:pPr>
        <w:pBdr>
          <w:bottom w:val="single" w:sz="4" w:space="1" w:color="auto"/>
        </w:pBdr>
        <w:spacing w:after="160"/>
        <w:rPr>
          <w:rFonts w:cs="Arial"/>
        </w:rPr>
      </w:pPr>
      <w:r w:rsidRPr="00DC6E14">
        <w:rPr>
          <w:rFonts w:cs="Arial"/>
        </w:rPr>
        <w:t>FICHA DE DATOS: 17</w:t>
      </w:r>
    </w:p>
    <w:p w:rsidR="00977BCB" w:rsidRPr="00DC6E14" w:rsidRDefault="00977BCB" w:rsidP="00977BCB">
      <w:pPr>
        <w:rPr>
          <w:rFonts w:cs="Arial"/>
        </w:rPr>
      </w:pPr>
      <w:r w:rsidRPr="00DC6E14">
        <w:rPr>
          <w:rFonts w:cs="Arial"/>
          <w:noProof/>
          <w:lang w:eastAsia="es-PE"/>
        </w:rPr>
        <w:drawing>
          <wp:inline distT="0" distB="0" distL="0" distR="0" wp14:anchorId="7965C375" wp14:editId="50084568">
            <wp:extent cx="5088073" cy="3817089"/>
            <wp:effectExtent l="0" t="0" r="0" b="0"/>
            <wp:docPr id="62" name="Imagen 62" descr="E:\TESIS\DCIM\3raSalida\P1020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ESIS\DCIM\3raSalida\P1020774.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094022" cy="3821552"/>
                    </a:xfrm>
                    <a:prstGeom prst="rect">
                      <a:avLst/>
                    </a:prstGeom>
                    <a:noFill/>
                    <a:ln>
                      <a:noFill/>
                    </a:ln>
                  </pic:spPr>
                </pic:pic>
              </a:graphicData>
            </a:graphic>
          </wp:inline>
        </w:drawing>
      </w:r>
    </w:p>
    <w:p w:rsidR="00977BCB" w:rsidRPr="00DC6E14" w:rsidRDefault="00977BCB" w:rsidP="00977BCB">
      <w:pPr>
        <w:rPr>
          <w:rFonts w:cs="Arial"/>
        </w:rPr>
      </w:pPr>
      <w:r w:rsidRPr="00DC6E14">
        <w:rPr>
          <w:rFonts w:cs="Arial"/>
        </w:rPr>
        <w:t>Litología: arenisca</w:t>
      </w:r>
    </w:p>
    <w:p w:rsidR="00977BCB" w:rsidRPr="00DC6E14" w:rsidRDefault="00977BCB" w:rsidP="00977BCB">
      <w:pPr>
        <w:rPr>
          <w:rFonts w:cs="Arial"/>
        </w:rPr>
      </w:pPr>
      <w:r w:rsidRPr="00DC6E14">
        <w:rPr>
          <w:rFonts w:cs="Arial"/>
        </w:rPr>
        <w:t>Edad geológica: Ki-sa</w:t>
      </w:r>
    </w:p>
    <w:p w:rsidR="00977BCB" w:rsidRPr="00DC6E14" w:rsidRDefault="00977BCB" w:rsidP="00977BCB">
      <w:pPr>
        <w:rPr>
          <w:rFonts w:cs="Arial"/>
        </w:rPr>
      </w:pPr>
      <w:r w:rsidRPr="00DC6E14">
        <w:rPr>
          <w:rFonts w:cs="Arial"/>
        </w:rPr>
        <w:t xml:space="preserve">Coordenadas UTM: 772501 &amp; 9202844 </w:t>
      </w:r>
    </w:p>
    <w:p w:rsidR="00977BCB" w:rsidRPr="00DC6E14" w:rsidRDefault="00977BCB" w:rsidP="00977BCB">
      <w:pPr>
        <w:rPr>
          <w:rFonts w:cs="Arial"/>
        </w:rPr>
      </w:pPr>
      <w:r w:rsidRPr="00DC6E14">
        <w:rPr>
          <w:rFonts w:cs="Arial"/>
        </w:rPr>
        <w:t>Fecha: 20-03-17</w:t>
      </w:r>
    </w:p>
    <w:p w:rsidR="00977BCB" w:rsidRPr="00DC6E14" w:rsidRDefault="00977BCB" w:rsidP="00977BCB">
      <w:pPr>
        <w:rPr>
          <w:rFonts w:cs="Arial"/>
        </w:rPr>
      </w:pP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p>
    <w:p w:rsidR="00977BCB" w:rsidRPr="00DC6E14" w:rsidRDefault="00977BCB" w:rsidP="00977BCB">
      <w:pPr>
        <w:rPr>
          <w:rFonts w:cs="Arial"/>
        </w:rPr>
      </w:pPr>
      <w:r w:rsidRPr="00DC6E14">
        <w:rPr>
          <w:rFonts w:cs="Arial"/>
        </w:rPr>
        <w:lastRenderedPageBreak/>
        <w:t>1. Descripción: color gris y gris oscuro, textura fina</w:t>
      </w:r>
    </w:p>
    <w:p w:rsidR="00977BCB" w:rsidRPr="00DC6E14" w:rsidRDefault="00977BCB" w:rsidP="00977BCB">
      <w:pPr>
        <w:rPr>
          <w:rFonts w:cs="Arial"/>
        </w:rPr>
      </w:pPr>
      <w:r w:rsidRPr="00DC6E14">
        <w:rPr>
          <w:rFonts w:cs="Arial"/>
        </w:rPr>
        <w:t>2. Azimut/Buzamiento: N330°/37°NE</w:t>
      </w:r>
    </w:p>
    <w:p w:rsidR="00977BCB" w:rsidRPr="00DC6E14" w:rsidRDefault="00977BCB" w:rsidP="00977BCB">
      <w:pPr>
        <w:rPr>
          <w:rFonts w:cs="Arial"/>
        </w:rPr>
      </w:pPr>
      <w:r w:rsidRPr="00DC6E14">
        <w:rPr>
          <w:rFonts w:cs="Arial"/>
        </w:rPr>
        <w:t>3. Fracturamiento: f5</w:t>
      </w:r>
    </w:p>
    <w:p w:rsidR="00977BCB" w:rsidRPr="00DC6E14" w:rsidRDefault="00977BCB" w:rsidP="00977BCB">
      <w:pPr>
        <w:rPr>
          <w:rFonts w:cs="Arial"/>
        </w:rPr>
      </w:pPr>
      <w:r w:rsidRPr="00DC6E14">
        <w:rPr>
          <w:rFonts w:cs="Arial"/>
        </w:rPr>
        <w:t>4. Meteorización: W5</w:t>
      </w:r>
    </w:p>
    <w:p w:rsidR="00977BCB" w:rsidRPr="00DC6E14" w:rsidRDefault="00977BCB" w:rsidP="00977BCB">
      <w:pPr>
        <w:rPr>
          <w:rFonts w:cs="Arial"/>
        </w:rPr>
      </w:pPr>
      <w:r w:rsidRPr="00DC6E14">
        <w:rPr>
          <w:rFonts w:cs="Arial"/>
        </w:rPr>
        <w:t>5. Resistencia a la compresión: R1</w:t>
      </w:r>
    </w:p>
    <w:p w:rsidR="00977BCB" w:rsidRPr="00DC6E14" w:rsidRDefault="00977BCB" w:rsidP="00977BCB">
      <w:pPr>
        <w:rPr>
          <w:rFonts w:cs="Arial"/>
        </w:rPr>
      </w:pPr>
      <w:r w:rsidRPr="00DC6E14">
        <w:rPr>
          <w:rFonts w:cs="Arial"/>
        </w:rPr>
        <w:t>6. Índice de familias de juntas, Jn: C</w:t>
      </w:r>
    </w:p>
    <w:p w:rsidR="00977BCB" w:rsidRPr="00DC6E14" w:rsidRDefault="00977BCB" w:rsidP="00977BCB">
      <w:pPr>
        <w:rPr>
          <w:rFonts w:cs="Arial"/>
        </w:rPr>
        <w:sectPr w:rsidR="00977BCB" w:rsidRPr="00DC6E14" w:rsidSect="006F4B37">
          <w:type w:val="continuous"/>
          <w:pgSz w:w="11907" w:h="16839" w:code="9"/>
          <w:pgMar w:top="1418" w:right="1418" w:bottom="1418" w:left="1985" w:header="709" w:footer="709" w:gutter="0"/>
          <w:cols w:space="708"/>
          <w:docGrid w:linePitch="360"/>
        </w:sectPr>
      </w:pPr>
      <w:r w:rsidRPr="00DC6E14">
        <w:rPr>
          <w:rFonts w:cs="Arial"/>
        </w:rPr>
        <w:t>7. Índice de rugosidad de la junta, Jr: IIA</w:t>
      </w:r>
    </w:p>
    <w:p w:rsidR="00977BCB" w:rsidRPr="00DC6E14" w:rsidRDefault="00977BCB" w:rsidP="00977BCB">
      <w:pPr>
        <w:rPr>
          <w:rFonts w:cs="Arial"/>
        </w:rPr>
      </w:pPr>
      <w:r w:rsidRPr="00DC6E14">
        <w:rPr>
          <w:rFonts w:cs="Arial"/>
        </w:rPr>
        <w:lastRenderedPageBreak/>
        <w:t>8. Índice de alteración de las juntas, Ja: IIIB</w:t>
      </w:r>
    </w:p>
    <w:p w:rsidR="00977BCB" w:rsidRPr="00DC6E14" w:rsidRDefault="00977BCB" w:rsidP="00977BCB">
      <w:pPr>
        <w:rPr>
          <w:rFonts w:cs="Arial"/>
        </w:rPr>
      </w:pPr>
      <w:r w:rsidRPr="00DC6E14">
        <w:rPr>
          <w:rFonts w:cs="Arial"/>
        </w:rPr>
        <w:t xml:space="preserve">9. N° juntas por metro lineal, </w:t>
      </w:r>
      <w:r w:rsidRPr="00DC6E14">
        <w:rPr>
          <w:rFonts w:cs="Arial"/>
        </w:rPr>
        <w:sym w:font="Symbol" w:char="F06C"/>
      </w:r>
      <w:r w:rsidRPr="00DC6E14">
        <w:rPr>
          <w:rFonts w:cs="Arial"/>
        </w:rPr>
        <w:t>: 40/1.0m</w:t>
      </w:r>
    </w:p>
    <w:p w:rsidR="00977BCB" w:rsidRPr="00DC6E14" w:rsidRDefault="00977BCB" w:rsidP="00977BCB">
      <w:pPr>
        <w:ind w:firstLine="708"/>
        <w:rPr>
          <w:rFonts w:cs="Arial"/>
        </w:rPr>
      </w:pPr>
    </w:p>
    <w:p w:rsidR="00977BCB" w:rsidRPr="00DC6E14" w:rsidRDefault="00977BCB" w:rsidP="00977BCB">
      <w:pPr>
        <w:rPr>
          <w:rFonts w:cs="Arial"/>
        </w:rPr>
      </w:pPr>
      <w:r w:rsidRPr="00DC6E14">
        <w:rPr>
          <w:rFonts w:cs="Arial"/>
        </w:rPr>
        <w:t>Observaciones: Km 8505, margen derecha aguas arriba</w:t>
      </w:r>
    </w:p>
    <w:p w:rsidR="00977BCB" w:rsidRPr="00DC6E14" w:rsidRDefault="00977BCB" w:rsidP="00977BCB">
      <w:pPr>
        <w:rPr>
          <w:rFonts w:cs="Arial"/>
        </w:rPr>
      </w:pPr>
    </w:p>
    <w:p w:rsidR="00977BCB" w:rsidRPr="00DC6E14" w:rsidRDefault="00977BCB" w:rsidP="00977BCB">
      <w:pPr>
        <w:rPr>
          <w:rFonts w:cs="Arial"/>
        </w:rPr>
      </w:pPr>
    </w:p>
    <w:p w:rsidR="00977BCB" w:rsidRPr="00DC6E14" w:rsidRDefault="00977BCB" w:rsidP="00977BCB">
      <w:pPr>
        <w:rPr>
          <w:rFonts w:cs="Arial"/>
        </w:rPr>
      </w:pPr>
    </w:p>
    <w:p w:rsidR="00977BCB" w:rsidRPr="00DC6E14" w:rsidRDefault="00977BCB" w:rsidP="00977BCB">
      <w:pPr>
        <w:rPr>
          <w:rFonts w:cs="Arial"/>
        </w:rPr>
      </w:pPr>
    </w:p>
    <w:p w:rsidR="00944D1E" w:rsidRPr="00DC6E14" w:rsidRDefault="00944D1E" w:rsidP="00977BCB">
      <w:pPr>
        <w:rPr>
          <w:rFonts w:cs="Arial"/>
        </w:rPr>
      </w:pPr>
    </w:p>
    <w:p w:rsidR="00161045" w:rsidRPr="00DC6E14" w:rsidRDefault="00161045" w:rsidP="00977BCB">
      <w:pPr>
        <w:rPr>
          <w:rFonts w:cs="Arial"/>
        </w:rPr>
      </w:pPr>
    </w:p>
    <w:p w:rsidR="00161045" w:rsidRPr="00DC6E14" w:rsidRDefault="00161045" w:rsidP="00977BCB">
      <w:pPr>
        <w:rPr>
          <w:rFonts w:cs="Arial"/>
        </w:rPr>
      </w:pPr>
    </w:p>
    <w:p w:rsidR="00161045" w:rsidRPr="00DC6E14" w:rsidRDefault="00161045" w:rsidP="00977BCB">
      <w:pPr>
        <w:rPr>
          <w:rFonts w:cs="Arial"/>
        </w:rPr>
      </w:pPr>
    </w:p>
    <w:p w:rsidR="00977BCB" w:rsidRPr="00DC6E14" w:rsidRDefault="00977BCB" w:rsidP="00977BCB">
      <w:pPr>
        <w:rPr>
          <w:rFonts w:cs="Arial"/>
        </w:rPr>
      </w:pPr>
    </w:p>
    <w:p w:rsidR="00977BCB" w:rsidRPr="00DC6E14" w:rsidRDefault="00977BCB" w:rsidP="00944D1E">
      <w:pPr>
        <w:spacing w:after="160"/>
        <w:jc w:val="center"/>
        <w:rPr>
          <w:rFonts w:cs="Arial"/>
        </w:rPr>
      </w:pPr>
      <w:r w:rsidRPr="00DC6E14">
        <w:rPr>
          <w:rFonts w:cs="Arial"/>
        </w:rPr>
        <w:lastRenderedPageBreak/>
        <w:t>CARACTERIZACIÓN GEOTÉCNICA DE ROCAS</w:t>
      </w:r>
    </w:p>
    <w:p w:rsidR="00977BCB" w:rsidRPr="00DC6E14" w:rsidRDefault="00977BCB" w:rsidP="00944D1E">
      <w:pPr>
        <w:pBdr>
          <w:bottom w:val="single" w:sz="4" w:space="1" w:color="auto"/>
        </w:pBdr>
        <w:spacing w:after="160"/>
        <w:rPr>
          <w:rFonts w:cs="Arial"/>
        </w:rPr>
      </w:pPr>
      <w:r w:rsidRPr="00DC6E14">
        <w:rPr>
          <w:rFonts w:cs="Arial"/>
        </w:rPr>
        <w:t>FICHA DE DATOS: 18</w:t>
      </w:r>
    </w:p>
    <w:p w:rsidR="00977BCB" w:rsidRPr="00DC6E14" w:rsidRDefault="00977BCB" w:rsidP="00977BCB">
      <w:pPr>
        <w:rPr>
          <w:rFonts w:cs="Arial"/>
        </w:rPr>
      </w:pPr>
      <w:r w:rsidRPr="00DC6E14">
        <w:rPr>
          <w:rFonts w:cs="Arial"/>
          <w:noProof/>
          <w:lang w:eastAsia="es-PE"/>
        </w:rPr>
        <w:drawing>
          <wp:inline distT="0" distB="0" distL="0" distR="0" wp14:anchorId="685B81D1" wp14:editId="1990235E">
            <wp:extent cx="5114261" cy="3836736"/>
            <wp:effectExtent l="0" t="0" r="0" b="0"/>
            <wp:docPr id="63" name="Imagen 63" descr="E:\TESIS\DCIM\3raSalida\P1020771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ESIS\DCIM\3raSalida\P1020771copia.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123833" cy="3843917"/>
                    </a:xfrm>
                    <a:prstGeom prst="rect">
                      <a:avLst/>
                    </a:prstGeom>
                    <a:noFill/>
                    <a:ln>
                      <a:noFill/>
                    </a:ln>
                  </pic:spPr>
                </pic:pic>
              </a:graphicData>
            </a:graphic>
          </wp:inline>
        </w:drawing>
      </w:r>
    </w:p>
    <w:p w:rsidR="00977BCB" w:rsidRPr="00DC6E14" w:rsidRDefault="00977BCB" w:rsidP="00977BCB">
      <w:pPr>
        <w:rPr>
          <w:rFonts w:cs="Arial"/>
        </w:rPr>
      </w:pPr>
      <w:r w:rsidRPr="00DC6E14">
        <w:rPr>
          <w:rFonts w:cs="Arial"/>
        </w:rPr>
        <w:t>Litología: arenisca</w:t>
      </w:r>
    </w:p>
    <w:p w:rsidR="00977BCB" w:rsidRPr="00DC6E14" w:rsidRDefault="00977BCB" w:rsidP="00977BCB">
      <w:pPr>
        <w:rPr>
          <w:rFonts w:cs="Arial"/>
        </w:rPr>
      </w:pPr>
      <w:r w:rsidRPr="00DC6E14">
        <w:rPr>
          <w:rFonts w:cs="Arial"/>
        </w:rPr>
        <w:t>Edad geológica: Ki-ca</w:t>
      </w:r>
    </w:p>
    <w:p w:rsidR="00977BCB" w:rsidRPr="00DC6E14" w:rsidRDefault="00977BCB" w:rsidP="00977BCB">
      <w:pPr>
        <w:rPr>
          <w:rFonts w:cs="Arial"/>
        </w:rPr>
      </w:pPr>
      <w:r w:rsidRPr="00DC6E14">
        <w:rPr>
          <w:rFonts w:cs="Arial"/>
        </w:rPr>
        <w:t xml:space="preserve">Coordenadas UTM: 772398 &amp; 9202826 </w:t>
      </w:r>
    </w:p>
    <w:p w:rsidR="00977BCB" w:rsidRPr="00DC6E14" w:rsidRDefault="00977BCB" w:rsidP="00977BCB">
      <w:pPr>
        <w:rPr>
          <w:rFonts w:cs="Arial"/>
        </w:rPr>
      </w:pPr>
      <w:r w:rsidRPr="00DC6E14">
        <w:rPr>
          <w:rFonts w:cs="Arial"/>
        </w:rPr>
        <w:t>Fecha: 20-03-17</w:t>
      </w:r>
    </w:p>
    <w:p w:rsidR="00977BCB" w:rsidRPr="00DC6E14" w:rsidRDefault="00977BCB" w:rsidP="00977BCB">
      <w:pPr>
        <w:rPr>
          <w:rFonts w:cs="Arial"/>
        </w:rPr>
      </w:pPr>
    </w:p>
    <w:p w:rsidR="00D83863" w:rsidRPr="00DC6E14" w:rsidRDefault="00D83863" w:rsidP="00D83863">
      <w:pPr>
        <w:rPr>
          <w:rFonts w:cs="Arial"/>
        </w:rPr>
      </w:pPr>
      <w:r w:rsidRPr="00DC6E14">
        <w:rPr>
          <w:rFonts w:cs="Arial"/>
        </w:rPr>
        <w:t>1. Descripción: color beige, textura media</w:t>
      </w:r>
    </w:p>
    <w:p w:rsidR="00D83863" w:rsidRPr="00DC6E14" w:rsidRDefault="00D83863" w:rsidP="00D83863">
      <w:pPr>
        <w:rPr>
          <w:rFonts w:cs="Arial"/>
        </w:rPr>
      </w:pPr>
      <w:r w:rsidRPr="00DC6E14">
        <w:rPr>
          <w:rFonts w:cs="Arial"/>
        </w:rPr>
        <w:t>2. Azimut/Buzamiento: N69°/56°SE</w:t>
      </w:r>
    </w:p>
    <w:p w:rsidR="00D83863" w:rsidRPr="00DC6E14" w:rsidRDefault="00D83863" w:rsidP="00D83863">
      <w:pPr>
        <w:rPr>
          <w:rFonts w:cs="Arial"/>
        </w:rPr>
      </w:pPr>
      <w:r w:rsidRPr="00DC6E14">
        <w:rPr>
          <w:rFonts w:cs="Arial"/>
        </w:rPr>
        <w:t>3. Fracturamiento: f4</w:t>
      </w:r>
    </w:p>
    <w:p w:rsidR="00D83863" w:rsidRPr="00DC6E14" w:rsidRDefault="00D83863" w:rsidP="00D83863">
      <w:pPr>
        <w:rPr>
          <w:rFonts w:cs="Arial"/>
        </w:rPr>
      </w:pPr>
      <w:r w:rsidRPr="00DC6E14">
        <w:rPr>
          <w:rFonts w:cs="Arial"/>
        </w:rPr>
        <w:t>4. Meteorización: W3</w:t>
      </w:r>
    </w:p>
    <w:p w:rsidR="00D83863" w:rsidRPr="00DC6E14" w:rsidRDefault="00D83863" w:rsidP="00D83863">
      <w:pPr>
        <w:rPr>
          <w:rFonts w:cs="Arial"/>
        </w:rPr>
      </w:pPr>
      <w:r w:rsidRPr="00DC6E14">
        <w:rPr>
          <w:rFonts w:cs="Arial"/>
        </w:rPr>
        <w:t>5. Resistencia a la compresión: R4</w:t>
      </w:r>
    </w:p>
    <w:p w:rsidR="00D83863" w:rsidRPr="00DC6E14" w:rsidRDefault="00D83863" w:rsidP="00D83863">
      <w:pPr>
        <w:rPr>
          <w:rFonts w:cs="Arial"/>
        </w:rPr>
      </w:pPr>
      <w:r w:rsidRPr="00DC6E14">
        <w:rPr>
          <w:rFonts w:cs="Arial"/>
        </w:rPr>
        <w:t>6. Índice de familias de juntas, Jn: D</w:t>
      </w:r>
    </w:p>
    <w:p w:rsidR="00D83863" w:rsidRPr="00DC6E14" w:rsidRDefault="00D83863" w:rsidP="00D83863">
      <w:pPr>
        <w:rPr>
          <w:rFonts w:cs="Arial"/>
        </w:rPr>
      </w:pPr>
      <w:r w:rsidRPr="00DC6E14">
        <w:rPr>
          <w:rFonts w:cs="Arial"/>
        </w:rPr>
        <w:t xml:space="preserve">7. Índice de rugosidad de la junta, Jr: IIA </w:t>
      </w:r>
    </w:p>
    <w:p w:rsidR="00D83863" w:rsidRPr="00DC6E14" w:rsidRDefault="00D83863" w:rsidP="00D83863">
      <w:pPr>
        <w:rPr>
          <w:rFonts w:cs="Arial"/>
        </w:rPr>
      </w:pPr>
      <w:r w:rsidRPr="00DC6E14">
        <w:rPr>
          <w:rFonts w:cs="Arial"/>
        </w:rPr>
        <w:t>8. Índice de alteración de las juntas, Ja: IVB</w:t>
      </w:r>
    </w:p>
    <w:p w:rsidR="00D83863" w:rsidRPr="00DC6E14" w:rsidRDefault="00D83863" w:rsidP="00D83863">
      <w:pPr>
        <w:rPr>
          <w:rFonts w:cs="Arial"/>
        </w:rPr>
      </w:pPr>
      <w:r w:rsidRPr="00DC6E14">
        <w:rPr>
          <w:rFonts w:cs="Arial"/>
        </w:rPr>
        <w:t xml:space="preserve">9. N° juntas por metro lineal, </w:t>
      </w:r>
      <w:r w:rsidRPr="00DC6E14">
        <w:rPr>
          <w:rFonts w:cs="Arial"/>
        </w:rPr>
        <w:sym w:font="Symbol" w:char="F06C"/>
      </w:r>
      <w:r w:rsidRPr="00DC6E14">
        <w:rPr>
          <w:rFonts w:cs="Arial"/>
        </w:rPr>
        <w:t>: 8/1.0m</w:t>
      </w:r>
    </w:p>
    <w:p w:rsidR="00D83863" w:rsidRPr="00DC6E14" w:rsidRDefault="00D83863" w:rsidP="00D83863">
      <w:pPr>
        <w:rPr>
          <w:rFonts w:cs="Arial"/>
        </w:rPr>
      </w:pPr>
    </w:p>
    <w:p w:rsidR="00D83863" w:rsidRPr="00DC6E14" w:rsidRDefault="00D83863" w:rsidP="00D83863">
      <w:pPr>
        <w:rPr>
          <w:rFonts w:cs="Arial"/>
        </w:rPr>
      </w:pPr>
      <w:r w:rsidRPr="00DC6E14">
        <w:rPr>
          <w:rFonts w:cs="Arial"/>
        </w:rPr>
        <w:t>Observaciones: Km 8600, margen izquierda aguas arriba</w:t>
      </w:r>
    </w:p>
    <w:p w:rsidR="00D83863" w:rsidRPr="00DC6E14" w:rsidRDefault="00D83863" w:rsidP="00977BCB">
      <w:pPr>
        <w:rPr>
          <w:rFonts w:cs="Arial"/>
        </w:rPr>
      </w:pPr>
    </w:p>
    <w:p w:rsidR="00D83863" w:rsidRPr="00DC6E14" w:rsidRDefault="00D83863" w:rsidP="00977BCB">
      <w:pPr>
        <w:rPr>
          <w:rFonts w:cs="Arial"/>
        </w:rPr>
      </w:pPr>
    </w:p>
    <w:p w:rsidR="00D83863" w:rsidRPr="00DC6E14" w:rsidRDefault="00D83863" w:rsidP="00977BCB">
      <w:pPr>
        <w:rPr>
          <w:rFonts w:cs="Arial"/>
        </w:rPr>
      </w:pPr>
    </w:p>
    <w:p w:rsidR="00D83863" w:rsidRPr="00DC6E14" w:rsidRDefault="00D83863" w:rsidP="00977BCB">
      <w:pPr>
        <w:rPr>
          <w:rFonts w:cs="Arial"/>
        </w:rPr>
      </w:pPr>
    </w:p>
    <w:p w:rsidR="00D83863" w:rsidRPr="00DC6E14" w:rsidRDefault="00D83863" w:rsidP="00977BCB">
      <w:pPr>
        <w:rPr>
          <w:rFonts w:cs="Arial"/>
        </w:rPr>
      </w:pPr>
    </w:p>
    <w:p w:rsidR="00D83863" w:rsidRPr="00DC6E14" w:rsidRDefault="00D83863" w:rsidP="00977BCB">
      <w:pPr>
        <w:rPr>
          <w:rFonts w:cs="Arial"/>
        </w:rPr>
      </w:pPr>
    </w:p>
    <w:p w:rsidR="00D83863" w:rsidRPr="00DC6E14" w:rsidRDefault="00D83863" w:rsidP="00977BCB">
      <w:pPr>
        <w:rPr>
          <w:rFonts w:cs="Arial"/>
        </w:rPr>
      </w:pPr>
    </w:p>
    <w:p w:rsidR="00D83863" w:rsidRPr="00DC6E14" w:rsidRDefault="00D83863" w:rsidP="00977BCB">
      <w:pPr>
        <w:rPr>
          <w:rFonts w:cs="Arial"/>
        </w:rPr>
      </w:pPr>
    </w:p>
    <w:p w:rsidR="00D83863" w:rsidRPr="00DC6E14" w:rsidRDefault="00D83863" w:rsidP="00977BCB">
      <w:pPr>
        <w:rPr>
          <w:rFonts w:cs="Arial"/>
        </w:rPr>
      </w:pPr>
    </w:p>
    <w:sectPr w:rsidR="00D83863" w:rsidRPr="00DC6E14" w:rsidSect="006F4B37">
      <w:footerReference w:type="default" r:id="rId83"/>
      <w:type w:val="continuous"/>
      <w:pgSz w:w="11907" w:h="16839" w:code="9"/>
      <w:pgMar w:top="1418" w:right="1418" w:bottom="1418" w:left="1985"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971A7" w:rsidRDefault="007971A7">
      <w:r>
        <w:separator/>
      </w:r>
    </w:p>
  </w:endnote>
  <w:endnote w:type="continuationSeparator" w:id="0">
    <w:p w:rsidR="007971A7" w:rsidRDefault="007971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NewRomanPSMT">
    <w:altName w:val="Times New Roman"/>
    <w:panose1 w:val="00000000000000000000"/>
    <w:charset w:val="00"/>
    <w:family w:val="roman"/>
    <w:notTrueType/>
    <w:pitch w:val="default"/>
  </w:font>
  <w:font w:name="TimesNewRomanPS-ItalicMT">
    <w:altName w:val="Times New Roman"/>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39441746"/>
      <w:docPartObj>
        <w:docPartGallery w:val="Page Numbers (Bottom of Page)"/>
        <w:docPartUnique/>
      </w:docPartObj>
    </w:sdtPr>
    <w:sdtEndPr>
      <w:rPr>
        <w:rFonts w:cs="Arial"/>
      </w:rPr>
    </w:sdtEndPr>
    <w:sdtContent>
      <w:p w:rsidR="00A007DA" w:rsidRPr="000B4E7B" w:rsidRDefault="00A007DA" w:rsidP="001278A6">
        <w:pPr>
          <w:pStyle w:val="Piedepgina"/>
          <w:jc w:val="right"/>
          <w:rPr>
            <w:rFonts w:cs="Arial"/>
          </w:rPr>
        </w:pPr>
        <w:r w:rsidRPr="000B4E7B">
          <w:rPr>
            <w:rFonts w:cs="Arial"/>
          </w:rPr>
          <w:fldChar w:fldCharType="begin"/>
        </w:r>
        <w:r w:rsidRPr="000B4E7B">
          <w:rPr>
            <w:rFonts w:cs="Arial"/>
          </w:rPr>
          <w:instrText>PAGE   \* MERGEFORMAT</w:instrText>
        </w:r>
        <w:r w:rsidRPr="000B4E7B">
          <w:rPr>
            <w:rFonts w:cs="Arial"/>
          </w:rPr>
          <w:fldChar w:fldCharType="separate"/>
        </w:r>
        <w:r w:rsidR="00DF34C3" w:rsidRPr="00DF34C3">
          <w:rPr>
            <w:rFonts w:cs="Arial"/>
            <w:noProof/>
            <w:lang w:val="es-ES"/>
          </w:rPr>
          <w:t>x</w:t>
        </w:r>
        <w:r w:rsidRPr="000B4E7B">
          <w:rPr>
            <w:rFonts w:cs="Arial"/>
          </w:rPr>
          <w:fldChar w:fldCharType="end"/>
        </w:r>
      </w:p>
    </w:sdtContent>
  </w:sdt>
  <w:p w:rsidR="00A007DA" w:rsidRDefault="00A007DA">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79080596"/>
      <w:docPartObj>
        <w:docPartGallery w:val="Page Numbers (Bottom of Page)"/>
        <w:docPartUnique/>
      </w:docPartObj>
    </w:sdtPr>
    <w:sdtEndPr>
      <w:rPr>
        <w:rFonts w:cs="Arial"/>
      </w:rPr>
    </w:sdtEndPr>
    <w:sdtContent>
      <w:p w:rsidR="00A007DA" w:rsidRPr="000B4E7B" w:rsidRDefault="00A007DA" w:rsidP="001278A6">
        <w:pPr>
          <w:pStyle w:val="Piedepgina"/>
          <w:jc w:val="right"/>
          <w:rPr>
            <w:rFonts w:cs="Arial"/>
          </w:rPr>
        </w:pPr>
        <w:r w:rsidRPr="000B4E7B">
          <w:rPr>
            <w:rFonts w:cs="Arial"/>
          </w:rPr>
          <w:fldChar w:fldCharType="begin"/>
        </w:r>
        <w:r w:rsidRPr="000B4E7B">
          <w:rPr>
            <w:rFonts w:cs="Arial"/>
          </w:rPr>
          <w:instrText>PAGE   \* MERGEFORMAT</w:instrText>
        </w:r>
        <w:r w:rsidRPr="000B4E7B">
          <w:rPr>
            <w:rFonts w:cs="Arial"/>
          </w:rPr>
          <w:fldChar w:fldCharType="separate"/>
        </w:r>
        <w:r w:rsidR="00DF34C3" w:rsidRPr="00DF34C3">
          <w:rPr>
            <w:rFonts w:cs="Arial"/>
            <w:noProof/>
            <w:lang w:val="es-ES"/>
          </w:rPr>
          <w:t>11</w:t>
        </w:r>
        <w:r w:rsidRPr="000B4E7B">
          <w:rPr>
            <w:rFonts w:cs="Arial"/>
          </w:rPr>
          <w:fldChar w:fldCharType="end"/>
        </w:r>
      </w:p>
    </w:sdtContent>
  </w:sdt>
  <w:p w:rsidR="00A007DA" w:rsidRDefault="00A007DA">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33245986"/>
      <w:docPartObj>
        <w:docPartGallery w:val="Page Numbers (Bottom of Page)"/>
        <w:docPartUnique/>
      </w:docPartObj>
    </w:sdtPr>
    <w:sdtEndPr/>
    <w:sdtContent>
      <w:p w:rsidR="00A007DA" w:rsidRDefault="00A007DA" w:rsidP="001278A6">
        <w:pPr>
          <w:pStyle w:val="Piedepgina"/>
          <w:jc w:val="right"/>
        </w:pPr>
        <w:r>
          <w:fldChar w:fldCharType="begin"/>
        </w:r>
        <w:r>
          <w:instrText>PAGE   \* MERGEFORMAT</w:instrText>
        </w:r>
        <w:r>
          <w:fldChar w:fldCharType="separate"/>
        </w:r>
        <w:r w:rsidR="00DF34C3" w:rsidRPr="00DF34C3">
          <w:rPr>
            <w:noProof/>
            <w:lang w:val="es-ES"/>
          </w:rPr>
          <w:t>103</w:t>
        </w:r>
        <w:r>
          <w:fldChar w:fldCharType="end"/>
        </w:r>
      </w:p>
    </w:sdtContent>
  </w:sdt>
  <w:p w:rsidR="00A007DA" w:rsidRDefault="00A007DA">
    <w:pPr>
      <w:pStyle w:val="Piedepgina"/>
    </w:pPr>
  </w:p>
  <w:p w:rsidR="00A007DA" w:rsidRDefault="00A007D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971A7" w:rsidRDefault="007971A7">
      <w:r>
        <w:separator/>
      </w:r>
    </w:p>
  </w:footnote>
  <w:footnote w:type="continuationSeparator" w:id="0">
    <w:p w:rsidR="007971A7" w:rsidRDefault="007971A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0B7096"/>
    <w:multiLevelType w:val="hybridMultilevel"/>
    <w:tmpl w:val="FBFC9D82"/>
    <w:lvl w:ilvl="0" w:tplc="BB960976">
      <w:start w:val="2"/>
      <w:numFmt w:val="bullet"/>
      <w:lvlText w:val="-"/>
      <w:lvlJc w:val="left"/>
      <w:pPr>
        <w:ind w:left="720" w:hanging="360"/>
      </w:pPr>
      <w:rPr>
        <w:rFonts w:ascii="Arial" w:eastAsiaTheme="minorHAnsi" w:hAnsi="Arial" w:cs="Aria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AEC31CF"/>
    <w:multiLevelType w:val="hybridMultilevel"/>
    <w:tmpl w:val="C9CC49D8"/>
    <w:lvl w:ilvl="0" w:tplc="D46E2206">
      <w:start w:val="1"/>
      <w:numFmt w:val="bullet"/>
      <w:lvlText w:val="-"/>
      <w:lvlJc w:val="left"/>
      <w:pPr>
        <w:ind w:left="720" w:hanging="360"/>
      </w:pPr>
      <w:rPr>
        <w:rFonts w:ascii="Arial" w:eastAsia="Times New Roman" w:hAnsi="Aria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
    <w:nsid w:val="244702CF"/>
    <w:multiLevelType w:val="multilevel"/>
    <w:tmpl w:val="CD2C98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7EB2DA9"/>
    <w:multiLevelType w:val="multilevel"/>
    <w:tmpl w:val="BF4C6A0C"/>
    <w:lvl w:ilvl="0">
      <w:start w:val="1"/>
      <w:numFmt w:val="decimal"/>
      <w:pStyle w:val="TablasB"/>
      <w:isLgl/>
      <w:lvlText w:val="Tabla B.%1"/>
      <w:lvlJc w:val="center"/>
      <w:pPr>
        <w:tabs>
          <w:tab w:val="num" w:pos="567"/>
        </w:tabs>
        <w:ind w:left="567" w:hanging="567"/>
      </w:pPr>
      <w:rPr>
        <w:rFonts w:ascii="Times New Roman" w:hAnsi="Times New Roman" w:hint="default"/>
        <w:b/>
        <w:i w:val="0"/>
        <w:sz w:val="24"/>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
    <w:nsid w:val="519C1423"/>
    <w:multiLevelType w:val="hybridMultilevel"/>
    <w:tmpl w:val="8ED89FB0"/>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
    <w:nsid w:val="644C750C"/>
    <w:multiLevelType w:val="hybridMultilevel"/>
    <w:tmpl w:val="22546740"/>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
    <w:nsid w:val="71B7527A"/>
    <w:multiLevelType w:val="hybridMultilevel"/>
    <w:tmpl w:val="72385392"/>
    <w:lvl w:ilvl="0" w:tplc="CCD818D8">
      <w:start w:val="5"/>
      <w:numFmt w:val="bullet"/>
      <w:lvlText w:val="-"/>
      <w:lvlJc w:val="left"/>
      <w:pPr>
        <w:ind w:left="720" w:hanging="360"/>
      </w:pPr>
      <w:rPr>
        <w:rFonts w:ascii="Arial" w:eastAsia="Times New Roman" w:hAnsi="Aria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num w:numId="1">
    <w:abstractNumId w:val="5"/>
  </w:num>
  <w:num w:numId="2">
    <w:abstractNumId w:val="0"/>
  </w:num>
  <w:num w:numId="3">
    <w:abstractNumId w:val="4"/>
  </w:num>
  <w:num w:numId="4">
    <w:abstractNumId w:val="6"/>
  </w:num>
  <w:num w:numId="5">
    <w:abstractNumId w:val="2"/>
  </w:num>
  <w:num w:numId="6">
    <w:abstractNumId w:val="3"/>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es-PE" w:vendorID="64" w:dllVersion="131078" w:nlCheck="1" w:checkStyle="0"/>
  <w:activeWritingStyle w:appName="MSWord" w:lang="en-US" w:vendorID="64" w:dllVersion="131078" w:nlCheck="1" w:checkStyle="0"/>
  <w:activeWritingStyle w:appName="MSWord" w:lang="es-ES" w:vendorID="64" w:dllVersion="131078" w:nlCheck="1" w:checkStyle="0"/>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4608"/>
    <w:rsid w:val="000009D0"/>
    <w:rsid w:val="00004987"/>
    <w:rsid w:val="00004F72"/>
    <w:rsid w:val="00005109"/>
    <w:rsid w:val="000142D7"/>
    <w:rsid w:val="0001552E"/>
    <w:rsid w:val="00016A10"/>
    <w:rsid w:val="0001706D"/>
    <w:rsid w:val="000176C3"/>
    <w:rsid w:val="0002183C"/>
    <w:rsid w:val="0002246F"/>
    <w:rsid w:val="00022E78"/>
    <w:rsid w:val="0002333D"/>
    <w:rsid w:val="00023DEA"/>
    <w:rsid w:val="000255CB"/>
    <w:rsid w:val="000268F9"/>
    <w:rsid w:val="00030061"/>
    <w:rsid w:val="00030E07"/>
    <w:rsid w:val="00033089"/>
    <w:rsid w:val="0004211A"/>
    <w:rsid w:val="0004236D"/>
    <w:rsid w:val="00042D6A"/>
    <w:rsid w:val="00051F2D"/>
    <w:rsid w:val="0006135E"/>
    <w:rsid w:val="000661C6"/>
    <w:rsid w:val="000706CF"/>
    <w:rsid w:val="00071933"/>
    <w:rsid w:val="000721D4"/>
    <w:rsid w:val="00073731"/>
    <w:rsid w:val="00073E6C"/>
    <w:rsid w:val="00074C43"/>
    <w:rsid w:val="00083DD9"/>
    <w:rsid w:val="00084981"/>
    <w:rsid w:val="00097075"/>
    <w:rsid w:val="000B249F"/>
    <w:rsid w:val="000B2F01"/>
    <w:rsid w:val="000B400C"/>
    <w:rsid w:val="000B4E7B"/>
    <w:rsid w:val="000B7DCC"/>
    <w:rsid w:val="000B7FD7"/>
    <w:rsid w:val="000C1A91"/>
    <w:rsid w:val="000C22C2"/>
    <w:rsid w:val="000C732B"/>
    <w:rsid w:val="000D1FE6"/>
    <w:rsid w:val="000D325B"/>
    <w:rsid w:val="000D639F"/>
    <w:rsid w:val="000E0123"/>
    <w:rsid w:val="000E1505"/>
    <w:rsid w:val="000E55C2"/>
    <w:rsid w:val="000F0B9D"/>
    <w:rsid w:val="000F0C0B"/>
    <w:rsid w:val="000F108A"/>
    <w:rsid w:val="000F40DB"/>
    <w:rsid w:val="000F53D2"/>
    <w:rsid w:val="00100EF8"/>
    <w:rsid w:val="00103D16"/>
    <w:rsid w:val="00104024"/>
    <w:rsid w:val="001127B1"/>
    <w:rsid w:val="00113FF3"/>
    <w:rsid w:val="001215FE"/>
    <w:rsid w:val="0012394A"/>
    <w:rsid w:val="00125284"/>
    <w:rsid w:val="00125694"/>
    <w:rsid w:val="001278A6"/>
    <w:rsid w:val="001329FD"/>
    <w:rsid w:val="00135BBF"/>
    <w:rsid w:val="00136F92"/>
    <w:rsid w:val="00141D34"/>
    <w:rsid w:val="001443E8"/>
    <w:rsid w:val="001463A0"/>
    <w:rsid w:val="00147864"/>
    <w:rsid w:val="00150C44"/>
    <w:rsid w:val="00151A42"/>
    <w:rsid w:val="00152B20"/>
    <w:rsid w:val="00153F76"/>
    <w:rsid w:val="00154565"/>
    <w:rsid w:val="00154785"/>
    <w:rsid w:val="001550C1"/>
    <w:rsid w:val="00161045"/>
    <w:rsid w:val="001616DB"/>
    <w:rsid w:val="00162619"/>
    <w:rsid w:val="001628ED"/>
    <w:rsid w:val="00162931"/>
    <w:rsid w:val="0016409E"/>
    <w:rsid w:val="001665B7"/>
    <w:rsid w:val="00167E8E"/>
    <w:rsid w:val="00172302"/>
    <w:rsid w:val="0017291D"/>
    <w:rsid w:val="00173062"/>
    <w:rsid w:val="00176572"/>
    <w:rsid w:val="0017662A"/>
    <w:rsid w:val="001771CC"/>
    <w:rsid w:val="00183149"/>
    <w:rsid w:val="001857A5"/>
    <w:rsid w:val="00185929"/>
    <w:rsid w:val="001866A1"/>
    <w:rsid w:val="00187F8F"/>
    <w:rsid w:val="00193C28"/>
    <w:rsid w:val="00197784"/>
    <w:rsid w:val="001A26C8"/>
    <w:rsid w:val="001A7E04"/>
    <w:rsid w:val="001B2FCD"/>
    <w:rsid w:val="001B4B51"/>
    <w:rsid w:val="001D1142"/>
    <w:rsid w:val="001D21DE"/>
    <w:rsid w:val="001D2A62"/>
    <w:rsid w:val="001D7D17"/>
    <w:rsid w:val="001E3504"/>
    <w:rsid w:val="001E3525"/>
    <w:rsid w:val="001E3F30"/>
    <w:rsid w:val="001E4DD8"/>
    <w:rsid w:val="001E52FC"/>
    <w:rsid w:val="001E5874"/>
    <w:rsid w:val="001F0177"/>
    <w:rsid w:val="001F25C1"/>
    <w:rsid w:val="001F5520"/>
    <w:rsid w:val="001F723E"/>
    <w:rsid w:val="002018CD"/>
    <w:rsid w:val="00201B12"/>
    <w:rsid w:val="00203EA8"/>
    <w:rsid w:val="00214107"/>
    <w:rsid w:val="00215558"/>
    <w:rsid w:val="002202DD"/>
    <w:rsid w:val="00220336"/>
    <w:rsid w:val="00220EE6"/>
    <w:rsid w:val="00230E28"/>
    <w:rsid w:val="00236544"/>
    <w:rsid w:val="00237DF5"/>
    <w:rsid w:val="0024161B"/>
    <w:rsid w:val="00243E01"/>
    <w:rsid w:val="0024756C"/>
    <w:rsid w:val="00251ABD"/>
    <w:rsid w:val="00253240"/>
    <w:rsid w:val="002609E6"/>
    <w:rsid w:val="00261090"/>
    <w:rsid w:val="0026325A"/>
    <w:rsid w:val="00264959"/>
    <w:rsid w:val="00267D02"/>
    <w:rsid w:val="00271671"/>
    <w:rsid w:val="00277E25"/>
    <w:rsid w:val="0028190D"/>
    <w:rsid w:val="00282AB2"/>
    <w:rsid w:val="00284C90"/>
    <w:rsid w:val="00286C99"/>
    <w:rsid w:val="00286D06"/>
    <w:rsid w:val="00287E00"/>
    <w:rsid w:val="00290182"/>
    <w:rsid w:val="00291974"/>
    <w:rsid w:val="00291A2B"/>
    <w:rsid w:val="0029648B"/>
    <w:rsid w:val="002A0838"/>
    <w:rsid w:val="002A1CD4"/>
    <w:rsid w:val="002A3101"/>
    <w:rsid w:val="002A5705"/>
    <w:rsid w:val="002B0BDA"/>
    <w:rsid w:val="002B0CDC"/>
    <w:rsid w:val="002B43AD"/>
    <w:rsid w:val="002B4C67"/>
    <w:rsid w:val="002B6FEF"/>
    <w:rsid w:val="002C2789"/>
    <w:rsid w:val="002C4555"/>
    <w:rsid w:val="002C510B"/>
    <w:rsid w:val="002C514B"/>
    <w:rsid w:val="002C5251"/>
    <w:rsid w:val="002C7A07"/>
    <w:rsid w:val="002D0E03"/>
    <w:rsid w:val="002D0F0E"/>
    <w:rsid w:val="002D1AB2"/>
    <w:rsid w:val="002D3042"/>
    <w:rsid w:val="002D47C6"/>
    <w:rsid w:val="002D4DF3"/>
    <w:rsid w:val="002D7BB4"/>
    <w:rsid w:val="002E0AE2"/>
    <w:rsid w:val="002E7AE0"/>
    <w:rsid w:val="002F5E57"/>
    <w:rsid w:val="002F638E"/>
    <w:rsid w:val="002F6EB1"/>
    <w:rsid w:val="002F7E8C"/>
    <w:rsid w:val="0030152E"/>
    <w:rsid w:val="0030773F"/>
    <w:rsid w:val="00310F02"/>
    <w:rsid w:val="00314A3D"/>
    <w:rsid w:val="00315B11"/>
    <w:rsid w:val="003229DC"/>
    <w:rsid w:val="00326C1B"/>
    <w:rsid w:val="00327F10"/>
    <w:rsid w:val="00332A2A"/>
    <w:rsid w:val="00337457"/>
    <w:rsid w:val="00337A82"/>
    <w:rsid w:val="00337D19"/>
    <w:rsid w:val="00343D9A"/>
    <w:rsid w:val="003466D0"/>
    <w:rsid w:val="00352F91"/>
    <w:rsid w:val="003700D0"/>
    <w:rsid w:val="003712DD"/>
    <w:rsid w:val="00374F77"/>
    <w:rsid w:val="00377772"/>
    <w:rsid w:val="003813AB"/>
    <w:rsid w:val="00383B56"/>
    <w:rsid w:val="00384E9C"/>
    <w:rsid w:val="003927E7"/>
    <w:rsid w:val="00393064"/>
    <w:rsid w:val="00395073"/>
    <w:rsid w:val="003952E8"/>
    <w:rsid w:val="003953F8"/>
    <w:rsid w:val="00395D6C"/>
    <w:rsid w:val="00396B45"/>
    <w:rsid w:val="00397954"/>
    <w:rsid w:val="003A04F6"/>
    <w:rsid w:val="003A0874"/>
    <w:rsid w:val="003A0EE3"/>
    <w:rsid w:val="003A177A"/>
    <w:rsid w:val="003A2794"/>
    <w:rsid w:val="003A3319"/>
    <w:rsid w:val="003A47CA"/>
    <w:rsid w:val="003A72FC"/>
    <w:rsid w:val="003B0870"/>
    <w:rsid w:val="003B4F70"/>
    <w:rsid w:val="003B7C3A"/>
    <w:rsid w:val="003C11CD"/>
    <w:rsid w:val="003C35CF"/>
    <w:rsid w:val="003C4958"/>
    <w:rsid w:val="003C677F"/>
    <w:rsid w:val="003C6A7F"/>
    <w:rsid w:val="003C7032"/>
    <w:rsid w:val="003D254E"/>
    <w:rsid w:val="003D55C3"/>
    <w:rsid w:val="003E1C31"/>
    <w:rsid w:val="003F4EF5"/>
    <w:rsid w:val="003F75EC"/>
    <w:rsid w:val="00407EAC"/>
    <w:rsid w:val="00410686"/>
    <w:rsid w:val="00417C50"/>
    <w:rsid w:val="00420B17"/>
    <w:rsid w:val="00427F8B"/>
    <w:rsid w:val="00431C0B"/>
    <w:rsid w:val="00434641"/>
    <w:rsid w:val="004367A8"/>
    <w:rsid w:val="00446F46"/>
    <w:rsid w:val="00450268"/>
    <w:rsid w:val="0045085E"/>
    <w:rsid w:val="004534EE"/>
    <w:rsid w:val="00453A8A"/>
    <w:rsid w:val="00464643"/>
    <w:rsid w:val="00466362"/>
    <w:rsid w:val="00471D87"/>
    <w:rsid w:val="004738E7"/>
    <w:rsid w:val="00475A07"/>
    <w:rsid w:val="00476D6A"/>
    <w:rsid w:val="00476DBA"/>
    <w:rsid w:val="0048022E"/>
    <w:rsid w:val="004850D0"/>
    <w:rsid w:val="00491E2E"/>
    <w:rsid w:val="0049201B"/>
    <w:rsid w:val="00494442"/>
    <w:rsid w:val="004A38F8"/>
    <w:rsid w:val="004A4376"/>
    <w:rsid w:val="004A68CB"/>
    <w:rsid w:val="004B0CE5"/>
    <w:rsid w:val="004B7F7F"/>
    <w:rsid w:val="004C0E8B"/>
    <w:rsid w:val="004C6103"/>
    <w:rsid w:val="004D0BF5"/>
    <w:rsid w:val="004D23AC"/>
    <w:rsid w:val="004D771B"/>
    <w:rsid w:val="004D7893"/>
    <w:rsid w:val="004E0EFF"/>
    <w:rsid w:val="004E4E3C"/>
    <w:rsid w:val="004F154A"/>
    <w:rsid w:val="004F16F6"/>
    <w:rsid w:val="004F3D1C"/>
    <w:rsid w:val="004F75D4"/>
    <w:rsid w:val="00504A4E"/>
    <w:rsid w:val="005078A3"/>
    <w:rsid w:val="00512D1B"/>
    <w:rsid w:val="00522044"/>
    <w:rsid w:val="0052331B"/>
    <w:rsid w:val="005257AA"/>
    <w:rsid w:val="005274E2"/>
    <w:rsid w:val="00530432"/>
    <w:rsid w:val="00531745"/>
    <w:rsid w:val="005356A9"/>
    <w:rsid w:val="00540A2B"/>
    <w:rsid w:val="00540E73"/>
    <w:rsid w:val="00552B0F"/>
    <w:rsid w:val="00554349"/>
    <w:rsid w:val="00555E01"/>
    <w:rsid w:val="00557795"/>
    <w:rsid w:val="005603B4"/>
    <w:rsid w:val="005604AC"/>
    <w:rsid w:val="00565DB7"/>
    <w:rsid w:val="00570A85"/>
    <w:rsid w:val="00571F0D"/>
    <w:rsid w:val="00575FD1"/>
    <w:rsid w:val="00595A76"/>
    <w:rsid w:val="005969D3"/>
    <w:rsid w:val="005A19D3"/>
    <w:rsid w:val="005A5B65"/>
    <w:rsid w:val="005A6EF6"/>
    <w:rsid w:val="005A77CF"/>
    <w:rsid w:val="005B5128"/>
    <w:rsid w:val="005B5E60"/>
    <w:rsid w:val="005C0F50"/>
    <w:rsid w:val="005C31D3"/>
    <w:rsid w:val="005D1AFD"/>
    <w:rsid w:val="005D5CA7"/>
    <w:rsid w:val="005D7BBB"/>
    <w:rsid w:val="005D7F5D"/>
    <w:rsid w:val="005D7F9F"/>
    <w:rsid w:val="005F3A4F"/>
    <w:rsid w:val="00600C6F"/>
    <w:rsid w:val="006013F1"/>
    <w:rsid w:val="00612D76"/>
    <w:rsid w:val="00612EB5"/>
    <w:rsid w:val="006135B1"/>
    <w:rsid w:val="00614CE8"/>
    <w:rsid w:val="006165F6"/>
    <w:rsid w:val="00620A64"/>
    <w:rsid w:val="00621600"/>
    <w:rsid w:val="00621E00"/>
    <w:rsid w:val="00624CCE"/>
    <w:rsid w:val="00625141"/>
    <w:rsid w:val="00625548"/>
    <w:rsid w:val="00625E94"/>
    <w:rsid w:val="0062682F"/>
    <w:rsid w:val="00626E28"/>
    <w:rsid w:val="0063591B"/>
    <w:rsid w:val="006407BB"/>
    <w:rsid w:val="006421DB"/>
    <w:rsid w:val="00646390"/>
    <w:rsid w:val="006469FD"/>
    <w:rsid w:val="006516DC"/>
    <w:rsid w:val="00651873"/>
    <w:rsid w:val="00651DD9"/>
    <w:rsid w:val="006547C3"/>
    <w:rsid w:val="0065633F"/>
    <w:rsid w:val="00657017"/>
    <w:rsid w:val="00660070"/>
    <w:rsid w:val="00663D9A"/>
    <w:rsid w:val="0066573B"/>
    <w:rsid w:val="00665BA8"/>
    <w:rsid w:val="006702ED"/>
    <w:rsid w:val="00671C61"/>
    <w:rsid w:val="006725DD"/>
    <w:rsid w:val="00672BDD"/>
    <w:rsid w:val="00673762"/>
    <w:rsid w:val="00676A37"/>
    <w:rsid w:val="00676A9F"/>
    <w:rsid w:val="00680C75"/>
    <w:rsid w:val="006819D7"/>
    <w:rsid w:val="00681F37"/>
    <w:rsid w:val="00684B55"/>
    <w:rsid w:val="006859C8"/>
    <w:rsid w:val="00687691"/>
    <w:rsid w:val="00690C84"/>
    <w:rsid w:val="00693B81"/>
    <w:rsid w:val="006957E0"/>
    <w:rsid w:val="006A2902"/>
    <w:rsid w:val="006A7C4D"/>
    <w:rsid w:val="006B688A"/>
    <w:rsid w:val="006C265C"/>
    <w:rsid w:val="006C3A05"/>
    <w:rsid w:val="006C5AF6"/>
    <w:rsid w:val="006C7D4A"/>
    <w:rsid w:val="006D12A5"/>
    <w:rsid w:val="006D3597"/>
    <w:rsid w:val="006F3F50"/>
    <w:rsid w:val="006F450A"/>
    <w:rsid w:val="006F4B37"/>
    <w:rsid w:val="007025D4"/>
    <w:rsid w:val="007040EB"/>
    <w:rsid w:val="00704DA0"/>
    <w:rsid w:val="007062CE"/>
    <w:rsid w:val="00712522"/>
    <w:rsid w:val="00720D97"/>
    <w:rsid w:val="00723A01"/>
    <w:rsid w:val="007403FA"/>
    <w:rsid w:val="00740C28"/>
    <w:rsid w:val="0074562A"/>
    <w:rsid w:val="00747D63"/>
    <w:rsid w:val="0075127C"/>
    <w:rsid w:val="00751C73"/>
    <w:rsid w:val="00753B3F"/>
    <w:rsid w:val="00754179"/>
    <w:rsid w:val="00757041"/>
    <w:rsid w:val="0076075A"/>
    <w:rsid w:val="00762A9E"/>
    <w:rsid w:val="00771E1F"/>
    <w:rsid w:val="00780586"/>
    <w:rsid w:val="0078103E"/>
    <w:rsid w:val="00784B99"/>
    <w:rsid w:val="00785F26"/>
    <w:rsid w:val="00787C56"/>
    <w:rsid w:val="007901A0"/>
    <w:rsid w:val="00791222"/>
    <w:rsid w:val="0079165E"/>
    <w:rsid w:val="0079364C"/>
    <w:rsid w:val="00795E90"/>
    <w:rsid w:val="007971A7"/>
    <w:rsid w:val="007A07AE"/>
    <w:rsid w:val="007A192B"/>
    <w:rsid w:val="007A5E18"/>
    <w:rsid w:val="007A5FEF"/>
    <w:rsid w:val="007B244B"/>
    <w:rsid w:val="007C0848"/>
    <w:rsid w:val="007C56A0"/>
    <w:rsid w:val="007C58D5"/>
    <w:rsid w:val="007C594C"/>
    <w:rsid w:val="007C5A81"/>
    <w:rsid w:val="007C7693"/>
    <w:rsid w:val="007D242B"/>
    <w:rsid w:val="007D2CF1"/>
    <w:rsid w:val="007D7B0F"/>
    <w:rsid w:val="007E08D8"/>
    <w:rsid w:val="007E0A32"/>
    <w:rsid w:val="007E31B7"/>
    <w:rsid w:val="007E5BAD"/>
    <w:rsid w:val="007E7C2E"/>
    <w:rsid w:val="007F055A"/>
    <w:rsid w:val="007F14E3"/>
    <w:rsid w:val="007F2880"/>
    <w:rsid w:val="007F4D11"/>
    <w:rsid w:val="007F5C2F"/>
    <w:rsid w:val="007F6415"/>
    <w:rsid w:val="007F7722"/>
    <w:rsid w:val="007F79F8"/>
    <w:rsid w:val="008033E9"/>
    <w:rsid w:val="008046F8"/>
    <w:rsid w:val="00807ABC"/>
    <w:rsid w:val="00811E7B"/>
    <w:rsid w:val="0081704C"/>
    <w:rsid w:val="00821919"/>
    <w:rsid w:val="00822BAA"/>
    <w:rsid w:val="00832D75"/>
    <w:rsid w:val="0084159F"/>
    <w:rsid w:val="00841DAE"/>
    <w:rsid w:val="00842CD0"/>
    <w:rsid w:val="00847BD2"/>
    <w:rsid w:val="008510D9"/>
    <w:rsid w:val="008514BB"/>
    <w:rsid w:val="00851997"/>
    <w:rsid w:val="0085348D"/>
    <w:rsid w:val="0085399C"/>
    <w:rsid w:val="00857076"/>
    <w:rsid w:val="008570B3"/>
    <w:rsid w:val="00863497"/>
    <w:rsid w:val="00867938"/>
    <w:rsid w:val="00872DEF"/>
    <w:rsid w:val="0087586C"/>
    <w:rsid w:val="00877150"/>
    <w:rsid w:val="00881EB0"/>
    <w:rsid w:val="008904FE"/>
    <w:rsid w:val="008928C0"/>
    <w:rsid w:val="00895C1F"/>
    <w:rsid w:val="008A5066"/>
    <w:rsid w:val="008B07C5"/>
    <w:rsid w:val="008B272E"/>
    <w:rsid w:val="008B2A66"/>
    <w:rsid w:val="008B2D32"/>
    <w:rsid w:val="008B6C7E"/>
    <w:rsid w:val="008C7FE8"/>
    <w:rsid w:val="008D19CF"/>
    <w:rsid w:val="008D5831"/>
    <w:rsid w:val="008E2996"/>
    <w:rsid w:val="008E5531"/>
    <w:rsid w:val="008E5CA3"/>
    <w:rsid w:val="00900D09"/>
    <w:rsid w:val="00904950"/>
    <w:rsid w:val="00910306"/>
    <w:rsid w:val="00913798"/>
    <w:rsid w:val="00920073"/>
    <w:rsid w:val="00925F14"/>
    <w:rsid w:val="00930770"/>
    <w:rsid w:val="009409C1"/>
    <w:rsid w:val="00941F7F"/>
    <w:rsid w:val="009434E0"/>
    <w:rsid w:val="00943DF4"/>
    <w:rsid w:val="00944D1E"/>
    <w:rsid w:val="00945A3C"/>
    <w:rsid w:val="00946845"/>
    <w:rsid w:val="0094729E"/>
    <w:rsid w:val="009514CB"/>
    <w:rsid w:val="00951D60"/>
    <w:rsid w:val="009535E1"/>
    <w:rsid w:val="00957F79"/>
    <w:rsid w:val="00961C44"/>
    <w:rsid w:val="009707F1"/>
    <w:rsid w:val="00970B9B"/>
    <w:rsid w:val="00972049"/>
    <w:rsid w:val="009766DE"/>
    <w:rsid w:val="00977BCB"/>
    <w:rsid w:val="00987952"/>
    <w:rsid w:val="009969CB"/>
    <w:rsid w:val="009A4C25"/>
    <w:rsid w:val="009A4F91"/>
    <w:rsid w:val="009A50DA"/>
    <w:rsid w:val="009A680B"/>
    <w:rsid w:val="009A7B66"/>
    <w:rsid w:val="009B1AFD"/>
    <w:rsid w:val="009B300C"/>
    <w:rsid w:val="009B4C2F"/>
    <w:rsid w:val="009C0D7D"/>
    <w:rsid w:val="009C1373"/>
    <w:rsid w:val="009C2BAD"/>
    <w:rsid w:val="009C5CA2"/>
    <w:rsid w:val="009D04F6"/>
    <w:rsid w:val="009D058D"/>
    <w:rsid w:val="009D1D97"/>
    <w:rsid w:val="009D362D"/>
    <w:rsid w:val="009D5EA4"/>
    <w:rsid w:val="009E2869"/>
    <w:rsid w:val="009E5467"/>
    <w:rsid w:val="009E5DEB"/>
    <w:rsid w:val="009F4D63"/>
    <w:rsid w:val="009F63FE"/>
    <w:rsid w:val="00A0025E"/>
    <w:rsid w:val="00A007DA"/>
    <w:rsid w:val="00A03C2C"/>
    <w:rsid w:val="00A04B13"/>
    <w:rsid w:val="00A07AE3"/>
    <w:rsid w:val="00A1562F"/>
    <w:rsid w:val="00A17974"/>
    <w:rsid w:val="00A17C63"/>
    <w:rsid w:val="00A2207C"/>
    <w:rsid w:val="00A236B7"/>
    <w:rsid w:val="00A2393D"/>
    <w:rsid w:val="00A23D66"/>
    <w:rsid w:val="00A2418B"/>
    <w:rsid w:val="00A2740E"/>
    <w:rsid w:val="00A2766B"/>
    <w:rsid w:val="00A35293"/>
    <w:rsid w:val="00A376D9"/>
    <w:rsid w:val="00A41BF3"/>
    <w:rsid w:val="00A42422"/>
    <w:rsid w:val="00A44864"/>
    <w:rsid w:val="00A44BDD"/>
    <w:rsid w:val="00A44C7F"/>
    <w:rsid w:val="00A45EDD"/>
    <w:rsid w:val="00A473AC"/>
    <w:rsid w:val="00A4783B"/>
    <w:rsid w:val="00A5013A"/>
    <w:rsid w:val="00A56D13"/>
    <w:rsid w:val="00A5785A"/>
    <w:rsid w:val="00A60EF1"/>
    <w:rsid w:val="00A612B1"/>
    <w:rsid w:val="00A61917"/>
    <w:rsid w:val="00A61E94"/>
    <w:rsid w:val="00A621BB"/>
    <w:rsid w:val="00A67BC1"/>
    <w:rsid w:val="00A741A5"/>
    <w:rsid w:val="00A74EE4"/>
    <w:rsid w:val="00A762F1"/>
    <w:rsid w:val="00A80F43"/>
    <w:rsid w:val="00A84098"/>
    <w:rsid w:val="00A85967"/>
    <w:rsid w:val="00A87B6F"/>
    <w:rsid w:val="00A87E58"/>
    <w:rsid w:val="00A94BD5"/>
    <w:rsid w:val="00A96D15"/>
    <w:rsid w:val="00AA002C"/>
    <w:rsid w:val="00AA1453"/>
    <w:rsid w:val="00AA2574"/>
    <w:rsid w:val="00AA459D"/>
    <w:rsid w:val="00AA524E"/>
    <w:rsid w:val="00AB3CAC"/>
    <w:rsid w:val="00AB5CDC"/>
    <w:rsid w:val="00AB67B4"/>
    <w:rsid w:val="00AC7E38"/>
    <w:rsid w:val="00AD047B"/>
    <w:rsid w:val="00AD1A33"/>
    <w:rsid w:val="00AD769B"/>
    <w:rsid w:val="00AE09A4"/>
    <w:rsid w:val="00AE1D54"/>
    <w:rsid w:val="00AE366B"/>
    <w:rsid w:val="00AE5179"/>
    <w:rsid w:val="00AF0B0A"/>
    <w:rsid w:val="00AF68AB"/>
    <w:rsid w:val="00B067C0"/>
    <w:rsid w:val="00B070AE"/>
    <w:rsid w:val="00B102A7"/>
    <w:rsid w:val="00B111A3"/>
    <w:rsid w:val="00B11929"/>
    <w:rsid w:val="00B144C8"/>
    <w:rsid w:val="00B21D70"/>
    <w:rsid w:val="00B22443"/>
    <w:rsid w:val="00B27C10"/>
    <w:rsid w:val="00B3370C"/>
    <w:rsid w:val="00B355DD"/>
    <w:rsid w:val="00B374CC"/>
    <w:rsid w:val="00B43FE9"/>
    <w:rsid w:val="00B44C27"/>
    <w:rsid w:val="00B5081F"/>
    <w:rsid w:val="00B5361A"/>
    <w:rsid w:val="00B549A9"/>
    <w:rsid w:val="00B56CF3"/>
    <w:rsid w:val="00B56D06"/>
    <w:rsid w:val="00B56FC3"/>
    <w:rsid w:val="00B6192E"/>
    <w:rsid w:val="00B63174"/>
    <w:rsid w:val="00B63CA8"/>
    <w:rsid w:val="00B646C6"/>
    <w:rsid w:val="00B66FBE"/>
    <w:rsid w:val="00B72785"/>
    <w:rsid w:val="00B72DE2"/>
    <w:rsid w:val="00B73640"/>
    <w:rsid w:val="00B85D16"/>
    <w:rsid w:val="00B8764B"/>
    <w:rsid w:val="00B94193"/>
    <w:rsid w:val="00B976AE"/>
    <w:rsid w:val="00BA6DC4"/>
    <w:rsid w:val="00BA7CE9"/>
    <w:rsid w:val="00BB2BF9"/>
    <w:rsid w:val="00BB4691"/>
    <w:rsid w:val="00BB4B5F"/>
    <w:rsid w:val="00BB570A"/>
    <w:rsid w:val="00BB6778"/>
    <w:rsid w:val="00BC2E5E"/>
    <w:rsid w:val="00BC3390"/>
    <w:rsid w:val="00BC36F0"/>
    <w:rsid w:val="00BC40CD"/>
    <w:rsid w:val="00BC58D4"/>
    <w:rsid w:val="00BC5FA1"/>
    <w:rsid w:val="00BD2A42"/>
    <w:rsid w:val="00BD4B5E"/>
    <w:rsid w:val="00BE1168"/>
    <w:rsid w:val="00BE1C0F"/>
    <w:rsid w:val="00BE5A5B"/>
    <w:rsid w:val="00BE6D4B"/>
    <w:rsid w:val="00BF26F3"/>
    <w:rsid w:val="00BF5AD2"/>
    <w:rsid w:val="00BF5E64"/>
    <w:rsid w:val="00C01352"/>
    <w:rsid w:val="00C115AE"/>
    <w:rsid w:val="00C16FF2"/>
    <w:rsid w:val="00C1722C"/>
    <w:rsid w:val="00C20F65"/>
    <w:rsid w:val="00C21DC0"/>
    <w:rsid w:val="00C25E5E"/>
    <w:rsid w:val="00C26565"/>
    <w:rsid w:val="00C30950"/>
    <w:rsid w:val="00C32F15"/>
    <w:rsid w:val="00C35D99"/>
    <w:rsid w:val="00C378C7"/>
    <w:rsid w:val="00C42D06"/>
    <w:rsid w:val="00C5707F"/>
    <w:rsid w:val="00C57993"/>
    <w:rsid w:val="00C64424"/>
    <w:rsid w:val="00C67890"/>
    <w:rsid w:val="00C71514"/>
    <w:rsid w:val="00C7264C"/>
    <w:rsid w:val="00C740D5"/>
    <w:rsid w:val="00C75CBC"/>
    <w:rsid w:val="00C82241"/>
    <w:rsid w:val="00C91152"/>
    <w:rsid w:val="00C92FAD"/>
    <w:rsid w:val="00C9359B"/>
    <w:rsid w:val="00C9464A"/>
    <w:rsid w:val="00C96787"/>
    <w:rsid w:val="00CA2D4F"/>
    <w:rsid w:val="00CA318F"/>
    <w:rsid w:val="00CA3F27"/>
    <w:rsid w:val="00CA4D29"/>
    <w:rsid w:val="00CB3972"/>
    <w:rsid w:val="00CB68FC"/>
    <w:rsid w:val="00CC116E"/>
    <w:rsid w:val="00CC7216"/>
    <w:rsid w:val="00CD6286"/>
    <w:rsid w:val="00CE3C24"/>
    <w:rsid w:val="00CE4FC3"/>
    <w:rsid w:val="00CF06D8"/>
    <w:rsid w:val="00CF135E"/>
    <w:rsid w:val="00CF2118"/>
    <w:rsid w:val="00CF5C0B"/>
    <w:rsid w:val="00CF6FFD"/>
    <w:rsid w:val="00D017D0"/>
    <w:rsid w:val="00D02B7E"/>
    <w:rsid w:val="00D03555"/>
    <w:rsid w:val="00D0416C"/>
    <w:rsid w:val="00D055B8"/>
    <w:rsid w:val="00D05CA7"/>
    <w:rsid w:val="00D1052B"/>
    <w:rsid w:val="00D109B1"/>
    <w:rsid w:val="00D121BF"/>
    <w:rsid w:val="00D13198"/>
    <w:rsid w:val="00D134D2"/>
    <w:rsid w:val="00D17F61"/>
    <w:rsid w:val="00D20A6A"/>
    <w:rsid w:val="00D21B32"/>
    <w:rsid w:val="00D261D0"/>
    <w:rsid w:val="00D337DC"/>
    <w:rsid w:val="00D33D6E"/>
    <w:rsid w:val="00D47451"/>
    <w:rsid w:val="00D53C67"/>
    <w:rsid w:val="00D5626E"/>
    <w:rsid w:val="00D6026A"/>
    <w:rsid w:val="00D628C5"/>
    <w:rsid w:val="00D674BC"/>
    <w:rsid w:val="00D72095"/>
    <w:rsid w:val="00D77D2F"/>
    <w:rsid w:val="00D806BA"/>
    <w:rsid w:val="00D83863"/>
    <w:rsid w:val="00D841D0"/>
    <w:rsid w:val="00D905B0"/>
    <w:rsid w:val="00D9144D"/>
    <w:rsid w:val="00D9747F"/>
    <w:rsid w:val="00DA3259"/>
    <w:rsid w:val="00DA3C52"/>
    <w:rsid w:val="00DA53BA"/>
    <w:rsid w:val="00DB0BA1"/>
    <w:rsid w:val="00DB3CAD"/>
    <w:rsid w:val="00DB4C78"/>
    <w:rsid w:val="00DC6E14"/>
    <w:rsid w:val="00DC6F94"/>
    <w:rsid w:val="00DD0463"/>
    <w:rsid w:val="00DD1B9F"/>
    <w:rsid w:val="00DD1C73"/>
    <w:rsid w:val="00DD26E9"/>
    <w:rsid w:val="00DD4658"/>
    <w:rsid w:val="00DD630B"/>
    <w:rsid w:val="00DD7C5E"/>
    <w:rsid w:val="00DE6583"/>
    <w:rsid w:val="00DF039B"/>
    <w:rsid w:val="00DF34C3"/>
    <w:rsid w:val="00DF6BAB"/>
    <w:rsid w:val="00E0388D"/>
    <w:rsid w:val="00E03D0D"/>
    <w:rsid w:val="00E13683"/>
    <w:rsid w:val="00E230BD"/>
    <w:rsid w:val="00E25864"/>
    <w:rsid w:val="00E259E4"/>
    <w:rsid w:val="00E31B7E"/>
    <w:rsid w:val="00E328CF"/>
    <w:rsid w:val="00E3424C"/>
    <w:rsid w:val="00E34465"/>
    <w:rsid w:val="00E35173"/>
    <w:rsid w:val="00E36DF2"/>
    <w:rsid w:val="00E37D46"/>
    <w:rsid w:val="00E42CD5"/>
    <w:rsid w:val="00E47EB0"/>
    <w:rsid w:val="00E55E63"/>
    <w:rsid w:val="00E56726"/>
    <w:rsid w:val="00E578C3"/>
    <w:rsid w:val="00E609DB"/>
    <w:rsid w:val="00E63B73"/>
    <w:rsid w:val="00E6633B"/>
    <w:rsid w:val="00E6691D"/>
    <w:rsid w:val="00E709A9"/>
    <w:rsid w:val="00E736DB"/>
    <w:rsid w:val="00E74608"/>
    <w:rsid w:val="00E7548A"/>
    <w:rsid w:val="00E76B68"/>
    <w:rsid w:val="00E80556"/>
    <w:rsid w:val="00E8073B"/>
    <w:rsid w:val="00E86C28"/>
    <w:rsid w:val="00EA003C"/>
    <w:rsid w:val="00EA129F"/>
    <w:rsid w:val="00EA1CE2"/>
    <w:rsid w:val="00EA2A90"/>
    <w:rsid w:val="00EA35AB"/>
    <w:rsid w:val="00EA5198"/>
    <w:rsid w:val="00EA52A9"/>
    <w:rsid w:val="00EA53A3"/>
    <w:rsid w:val="00EA66EB"/>
    <w:rsid w:val="00EA751F"/>
    <w:rsid w:val="00EC1A04"/>
    <w:rsid w:val="00EC4A1B"/>
    <w:rsid w:val="00EC5566"/>
    <w:rsid w:val="00ED79ED"/>
    <w:rsid w:val="00EE12DB"/>
    <w:rsid w:val="00EE2F20"/>
    <w:rsid w:val="00EE3076"/>
    <w:rsid w:val="00EE446E"/>
    <w:rsid w:val="00EE68EA"/>
    <w:rsid w:val="00EE7266"/>
    <w:rsid w:val="00EF0A2B"/>
    <w:rsid w:val="00EF3BF6"/>
    <w:rsid w:val="00EF546C"/>
    <w:rsid w:val="00F003D8"/>
    <w:rsid w:val="00F03C02"/>
    <w:rsid w:val="00F05278"/>
    <w:rsid w:val="00F0741F"/>
    <w:rsid w:val="00F13E66"/>
    <w:rsid w:val="00F2332E"/>
    <w:rsid w:val="00F244DD"/>
    <w:rsid w:val="00F2490E"/>
    <w:rsid w:val="00F26080"/>
    <w:rsid w:val="00F263CE"/>
    <w:rsid w:val="00F3128A"/>
    <w:rsid w:val="00F332A9"/>
    <w:rsid w:val="00F3360F"/>
    <w:rsid w:val="00F34905"/>
    <w:rsid w:val="00F42A1A"/>
    <w:rsid w:val="00F43312"/>
    <w:rsid w:val="00F5229A"/>
    <w:rsid w:val="00F52E19"/>
    <w:rsid w:val="00F53FEA"/>
    <w:rsid w:val="00F5560D"/>
    <w:rsid w:val="00F56598"/>
    <w:rsid w:val="00F62E81"/>
    <w:rsid w:val="00F64128"/>
    <w:rsid w:val="00F64D45"/>
    <w:rsid w:val="00F67504"/>
    <w:rsid w:val="00F71C70"/>
    <w:rsid w:val="00F71E7C"/>
    <w:rsid w:val="00F73D9F"/>
    <w:rsid w:val="00F7449D"/>
    <w:rsid w:val="00F75B07"/>
    <w:rsid w:val="00F77CF0"/>
    <w:rsid w:val="00F80FB5"/>
    <w:rsid w:val="00F85C44"/>
    <w:rsid w:val="00F87ADD"/>
    <w:rsid w:val="00FA4410"/>
    <w:rsid w:val="00FB206B"/>
    <w:rsid w:val="00FB41F8"/>
    <w:rsid w:val="00FB48F1"/>
    <w:rsid w:val="00FB619F"/>
    <w:rsid w:val="00FC0C94"/>
    <w:rsid w:val="00FC4B22"/>
    <w:rsid w:val="00FC6A37"/>
    <w:rsid w:val="00FD0968"/>
    <w:rsid w:val="00FD2784"/>
    <w:rsid w:val="00FD2AF7"/>
    <w:rsid w:val="00FD410C"/>
    <w:rsid w:val="00FD6C3A"/>
    <w:rsid w:val="00FE1F57"/>
    <w:rsid w:val="00FE4561"/>
    <w:rsid w:val="00FE52E5"/>
    <w:rsid w:val="00FF1B16"/>
    <w:rsid w:val="00FF1C94"/>
    <w:rsid w:val="00FF409C"/>
    <w:rsid w:val="00FF5602"/>
    <w:rsid w:val="00FF590C"/>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1DB6B326-E0BE-4FA4-AC60-48180466E1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35BBF"/>
    <w:pPr>
      <w:spacing w:after="0" w:line="240" w:lineRule="auto"/>
    </w:pPr>
    <w:rPr>
      <w:rFonts w:ascii="Arial" w:eastAsia="Times New Roman" w:hAnsi="Arial" w:cs="Times New Roman"/>
      <w:sz w:val="24"/>
      <w:szCs w:val="24"/>
    </w:rPr>
  </w:style>
  <w:style w:type="paragraph" w:styleId="Ttulo1">
    <w:name w:val="heading 1"/>
    <w:basedOn w:val="Normal"/>
    <w:link w:val="Ttulo1Car"/>
    <w:qFormat/>
    <w:rsid w:val="00EA5198"/>
    <w:pPr>
      <w:keepNext/>
      <w:spacing w:line="360" w:lineRule="auto"/>
      <w:jc w:val="center"/>
      <w:outlineLvl w:val="0"/>
    </w:pPr>
    <w:rPr>
      <w:b/>
      <w:bCs/>
      <w:lang w:val="es-ES" w:eastAsia="es-ES"/>
    </w:rPr>
  </w:style>
  <w:style w:type="paragraph" w:styleId="Ttulo2">
    <w:name w:val="heading 2"/>
    <w:basedOn w:val="Normal"/>
    <w:link w:val="Ttulo2Car"/>
    <w:uiPriority w:val="9"/>
    <w:unhideWhenUsed/>
    <w:qFormat/>
    <w:rsid w:val="00EA5198"/>
    <w:pPr>
      <w:keepNext/>
      <w:keepLines/>
      <w:spacing w:before="40" w:line="480" w:lineRule="auto"/>
      <w:outlineLvl w:val="1"/>
    </w:pPr>
    <w:rPr>
      <w:rFonts w:eastAsiaTheme="majorEastAsia" w:cstheme="majorBidi"/>
      <w:b/>
      <w:szCs w:val="26"/>
    </w:rPr>
  </w:style>
  <w:style w:type="paragraph" w:styleId="Ttulo3">
    <w:name w:val="heading 3"/>
    <w:basedOn w:val="Normal"/>
    <w:link w:val="Ttulo3Car"/>
    <w:uiPriority w:val="9"/>
    <w:unhideWhenUsed/>
    <w:qFormat/>
    <w:rsid w:val="00AE366B"/>
    <w:pPr>
      <w:keepNext/>
      <w:keepLines/>
      <w:spacing w:before="40" w:line="360" w:lineRule="auto"/>
      <w:outlineLvl w:val="2"/>
    </w:pPr>
    <w:rPr>
      <w:rFonts w:eastAsiaTheme="majorEastAsia" w:cstheme="majorBidi"/>
      <w:b/>
    </w:rPr>
  </w:style>
  <w:style w:type="paragraph" w:styleId="Ttulo4">
    <w:name w:val="heading 4"/>
    <w:basedOn w:val="Normal"/>
    <w:link w:val="Ttulo4Car"/>
    <w:uiPriority w:val="9"/>
    <w:unhideWhenUsed/>
    <w:qFormat/>
    <w:rsid w:val="00DB4C78"/>
    <w:pPr>
      <w:keepNext/>
      <w:keepLines/>
      <w:spacing w:before="40" w:line="360" w:lineRule="auto"/>
      <w:outlineLvl w:val="3"/>
    </w:pPr>
    <w:rPr>
      <w:rFonts w:eastAsiaTheme="majorEastAsia" w:cstheme="majorBidi"/>
      <w:b/>
      <w:iCs/>
    </w:rPr>
  </w:style>
  <w:style w:type="paragraph" w:styleId="Ttulo5">
    <w:name w:val="heading 5"/>
    <w:basedOn w:val="Normal"/>
    <w:link w:val="Ttulo5Car"/>
    <w:uiPriority w:val="9"/>
    <w:unhideWhenUsed/>
    <w:qFormat/>
    <w:rsid w:val="00DB4C78"/>
    <w:pPr>
      <w:keepNext/>
      <w:keepLines/>
      <w:spacing w:before="40" w:line="360" w:lineRule="auto"/>
      <w:outlineLvl w:val="4"/>
    </w:pPr>
    <w:rPr>
      <w:rFonts w:eastAsiaTheme="majorEastAsia" w:cstheme="majorBidi"/>
      <w:b/>
    </w:rPr>
  </w:style>
  <w:style w:type="paragraph" w:styleId="Ttulo6">
    <w:name w:val="heading 6"/>
    <w:basedOn w:val="Normal"/>
    <w:link w:val="Ttulo6Car"/>
    <w:uiPriority w:val="9"/>
    <w:unhideWhenUsed/>
    <w:qFormat/>
    <w:rsid w:val="001E3504"/>
    <w:pPr>
      <w:keepNext/>
      <w:keepLines/>
      <w:spacing w:before="40" w:line="360" w:lineRule="auto"/>
      <w:jc w:val="center"/>
      <w:outlineLvl w:val="5"/>
    </w:pPr>
    <w:rPr>
      <w:rFonts w:eastAsiaTheme="majorEastAsia" w:cstheme="majorBid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E74608"/>
    <w:pPr>
      <w:spacing w:after="200" w:line="276" w:lineRule="auto"/>
      <w:ind w:left="720"/>
      <w:contextualSpacing/>
    </w:pPr>
    <w:rPr>
      <w:rFonts w:asciiTheme="minorHAnsi" w:eastAsiaTheme="minorHAnsi" w:hAnsiTheme="minorHAnsi" w:cstheme="minorBidi"/>
      <w:sz w:val="22"/>
      <w:szCs w:val="22"/>
      <w:lang w:val="es-ES"/>
    </w:rPr>
  </w:style>
  <w:style w:type="paragraph" w:styleId="Piedepgina">
    <w:name w:val="footer"/>
    <w:basedOn w:val="Normal"/>
    <w:link w:val="PiedepginaCar"/>
    <w:uiPriority w:val="99"/>
    <w:unhideWhenUsed/>
    <w:rsid w:val="00E74608"/>
    <w:pPr>
      <w:tabs>
        <w:tab w:val="center" w:pos="4419"/>
        <w:tab w:val="right" w:pos="8838"/>
      </w:tabs>
    </w:pPr>
  </w:style>
  <w:style w:type="character" w:customStyle="1" w:styleId="PiedepginaCar">
    <w:name w:val="Pie de página Car"/>
    <w:basedOn w:val="Fuentedeprrafopredeter"/>
    <w:link w:val="Piedepgina"/>
    <w:uiPriority w:val="99"/>
    <w:rsid w:val="00E74608"/>
    <w:rPr>
      <w:rFonts w:ascii="Times New Roman" w:eastAsia="Times New Roman" w:hAnsi="Times New Roman" w:cs="Times New Roman"/>
      <w:sz w:val="24"/>
      <w:szCs w:val="24"/>
    </w:rPr>
  </w:style>
  <w:style w:type="character" w:customStyle="1" w:styleId="fontstyle01">
    <w:name w:val="fontstyle01"/>
    <w:basedOn w:val="Fuentedeprrafopredeter"/>
    <w:rsid w:val="00E74608"/>
    <w:rPr>
      <w:rFonts w:ascii="TimesNewRomanPSMT" w:hAnsi="TimesNewRomanPSMT" w:hint="default"/>
      <w:b w:val="0"/>
      <w:bCs w:val="0"/>
      <w:i w:val="0"/>
      <w:iCs w:val="0"/>
      <w:color w:val="000000"/>
      <w:sz w:val="20"/>
      <w:szCs w:val="20"/>
    </w:rPr>
  </w:style>
  <w:style w:type="character" w:customStyle="1" w:styleId="fontstyle21">
    <w:name w:val="fontstyle21"/>
    <w:basedOn w:val="Fuentedeprrafopredeter"/>
    <w:rsid w:val="00E74608"/>
    <w:rPr>
      <w:rFonts w:ascii="TimesNewRomanPS-ItalicMT" w:hAnsi="TimesNewRomanPS-ItalicMT" w:hint="default"/>
      <w:b w:val="0"/>
      <w:bCs w:val="0"/>
      <w:i/>
      <w:iCs/>
      <w:color w:val="000000"/>
      <w:sz w:val="20"/>
      <w:szCs w:val="20"/>
    </w:rPr>
  </w:style>
  <w:style w:type="paragraph" w:styleId="NormalWeb">
    <w:name w:val="Normal (Web)"/>
    <w:basedOn w:val="Normal"/>
    <w:uiPriority w:val="99"/>
    <w:unhideWhenUsed/>
    <w:rsid w:val="00E74608"/>
    <w:pPr>
      <w:spacing w:before="100" w:beforeAutospacing="1" w:after="100" w:afterAutospacing="1"/>
    </w:pPr>
  </w:style>
  <w:style w:type="paragraph" w:styleId="HTMLconformatoprevio">
    <w:name w:val="HTML Preformatted"/>
    <w:basedOn w:val="Normal"/>
    <w:link w:val="HTMLconformatoprevioCar"/>
    <w:uiPriority w:val="99"/>
    <w:semiHidden/>
    <w:unhideWhenUsed/>
    <w:rsid w:val="00E746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n-US"/>
    </w:rPr>
  </w:style>
  <w:style w:type="character" w:customStyle="1" w:styleId="HTMLconformatoprevioCar">
    <w:name w:val="HTML con formato previo Car"/>
    <w:basedOn w:val="Fuentedeprrafopredeter"/>
    <w:link w:val="HTMLconformatoprevio"/>
    <w:uiPriority w:val="99"/>
    <w:semiHidden/>
    <w:rsid w:val="00E74608"/>
    <w:rPr>
      <w:rFonts w:ascii="Courier New" w:eastAsia="Times New Roman" w:hAnsi="Courier New" w:cs="Courier New"/>
      <w:sz w:val="20"/>
      <w:szCs w:val="20"/>
      <w:lang w:val="en-US"/>
    </w:rPr>
  </w:style>
  <w:style w:type="paragraph" w:styleId="TDC3">
    <w:name w:val="toc 3"/>
    <w:basedOn w:val="Ttulo3"/>
    <w:next w:val="Normal"/>
    <w:autoRedefine/>
    <w:uiPriority w:val="39"/>
    <w:unhideWhenUsed/>
    <w:rsid w:val="00E55E63"/>
    <w:pPr>
      <w:keepNext w:val="0"/>
      <w:keepLines w:val="0"/>
      <w:spacing w:before="0" w:line="240" w:lineRule="auto"/>
      <w:ind w:left="480"/>
      <w:outlineLvl w:val="9"/>
    </w:pPr>
    <w:rPr>
      <w:rFonts w:asciiTheme="minorHAnsi" w:eastAsia="Times New Roman" w:hAnsiTheme="minorHAnsi" w:cs="Times New Roman"/>
      <w:b w:val="0"/>
      <w:i/>
      <w:iCs/>
      <w:sz w:val="20"/>
      <w:szCs w:val="20"/>
    </w:rPr>
  </w:style>
  <w:style w:type="paragraph" w:customStyle="1" w:styleId="Standard">
    <w:name w:val="Standard"/>
    <w:rsid w:val="00E74608"/>
    <w:pPr>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paragraph" w:styleId="Sinespaciado">
    <w:name w:val="No Spacing"/>
    <w:uiPriority w:val="1"/>
    <w:qFormat/>
    <w:rsid w:val="00E74608"/>
    <w:pPr>
      <w:spacing w:after="0" w:line="240" w:lineRule="auto"/>
    </w:pPr>
    <w:rPr>
      <w:rFonts w:ascii="Times New Roman" w:eastAsia="Times New Roman" w:hAnsi="Times New Roman" w:cs="Times New Roman"/>
      <w:sz w:val="24"/>
      <w:szCs w:val="24"/>
    </w:rPr>
  </w:style>
  <w:style w:type="table" w:styleId="Tablanormal2">
    <w:name w:val="Plain Table 2"/>
    <w:basedOn w:val="Tablanormal"/>
    <w:uiPriority w:val="42"/>
    <w:rsid w:val="00E74608"/>
    <w:pPr>
      <w:spacing w:after="0" w:line="240" w:lineRule="auto"/>
    </w:pPr>
    <w:rPr>
      <w:lang w:val="en-US"/>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VariableHTML">
    <w:name w:val="HTML Variable"/>
    <w:basedOn w:val="Fuentedeprrafopredeter"/>
    <w:uiPriority w:val="99"/>
    <w:semiHidden/>
    <w:unhideWhenUsed/>
    <w:rsid w:val="00E74608"/>
    <w:rPr>
      <w:rFonts w:ascii="Arial" w:hAnsi="Arial" w:cs="Arial" w:hint="default"/>
      <w:b/>
      <w:bCs/>
      <w:i w:val="0"/>
      <w:iCs w:val="0"/>
      <w:color w:val="008000"/>
      <w:sz w:val="20"/>
      <w:szCs w:val="20"/>
    </w:rPr>
  </w:style>
  <w:style w:type="table" w:styleId="Tablaconcuadrcula">
    <w:name w:val="Table Grid"/>
    <w:basedOn w:val="Tablanormal"/>
    <w:uiPriority w:val="39"/>
    <w:rsid w:val="00E74608"/>
    <w:pPr>
      <w:spacing w:after="0" w:line="240" w:lineRule="auto"/>
    </w:pPr>
    <w:rPr>
      <w:rFonts w:ascii="Arial" w:hAnsi="Arial"/>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Descripcin">
    <w:name w:val="caption"/>
    <w:basedOn w:val="Normal"/>
    <w:next w:val="Normal"/>
    <w:uiPriority w:val="35"/>
    <w:unhideWhenUsed/>
    <w:qFormat/>
    <w:rsid w:val="00712522"/>
    <w:pPr>
      <w:spacing w:after="200" w:line="360" w:lineRule="auto"/>
    </w:pPr>
    <w:rPr>
      <w:iCs/>
      <w:szCs w:val="18"/>
    </w:rPr>
  </w:style>
  <w:style w:type="paragraph" w:styleId="Encabezado">
    <w:name w:val="header"/>
    <w:basedOn w:val="Normal"/>
    <w:link w:val="EncabezadoCar"/>
    <w:uiPriority w:val="99"/>
    <w:unhideWhenUsed/>
    <w:rsid w:val="00E74608"/>
    <w:pPr>
      <w:tabs>
        <w:tab w:val="center" w:pos="4252"/>
        <w:tab w:val="right" w:pos="8504"/>
      </w:tabs>
    </w:pPr>
  </w:style>
  <w:style w:type="character" w:customStyle="1" w:styleId="EncabezadoCar">
    <w:name w:val="Encabezado Car"/>
    <w:basedOn w:val="Fuentedeprrafopredeter"/>
    <w:link w:val="Encabezado"/>
    <w:uiPriority w:val="99"/>
    <w:rsid w:val="00E74608"/>
    <w:rPr>
      <w:rFonts w:ascii="Times New Roman" w:eastAsia="Times New Roman" w:hAnsi="Times New Roman" w:cs="Times New Roman"/>
      <w:sz w:val="24"/>
      <w:szCs w:val="24"/>
    </w:rPr>
  </w:style>
  <w:style w:type="character" w:styleId="Textodelmarcadordeposicin">
    <w:name w:val="Placeholder Text"/>
    <w:basedOn w:val="Fuentedeprrafopredeter"/>
    <w:uiPriority w:val="99"/>
    <w:semiHidden/>
    <w:rsid w:val="00E76B68"/>
    <w:rPr>
      <w:color w:val="808080"/>
    </w:rPr>
  </w:style>
  <w:style w:type="character" w:styleId="Textoennegrita">
    <w:name w:val="Strong"/>
    <w:basedOn w:val="Fuentedeprrafopredeter"/>
    <w:uiPriority w:val="22"/>
    <w:qFormat/>
    <w:rsid w:val="000F40DB"/>
    <w:rPr>
      <w:b/>
      <w:bCs/>
    </w:rPr>
  </w:style>
  <w:style w:type="character" w:customStyle="1" w:styleId="Ttulo1Car">
    <w:name w:val="Título 1 Car"/>
    <w:basedOn w:val="Fuentedeprrafopredeter"/>
    <w:link w:val="Ttulo1"/>
    <w:rsid w:val="00EA5198"/>
    <w:rPr>
      <w:rFonts w:ascii="Arial" w:eastAsia="Times New Roman" w:hAnsi="Arial" w:cs="Times New Roman"/>
      <w:b/>
      <w:bCs/>
      <w:sz w:val="24"/>
      <w:szCs w:val="24"/>
      <w:lang w:val="es-ES" w:eastAsia="es-ES"/>
    </w:rPr>
  </w:style>
  <w:style w:type="paragraph" w:customStyle="1" w:styleId="TablasB">
    <w:name w:val="Tablas B"/>
    <w:basedOn w:val="Normal"/>
    <w:next w:val="NormalWeb"/>
    <w:rsid w:val="00977BCB"/>
    <w:pPr>
      <w:numPr>
        <w:numId w:val="6"/>
      </w:numPr>
      <w:jc w:val="center"/>
    </w:pPr>
    <w:rPr>
      <w:lang w:val="es-ES" w:eastAsia="es-ES"/>
    </w:rPr>
  </w:style>
  <w:style w:type="table" w:customStyle="1" w:styleId="Tablanormal21">
    <w:name w:val="Tabla normal 21"/>
    <w:basedOn w:val="Tablanormal"/>
    <w:next w:val="Tablanormal2"/>
    <w:uiPriority w:val="42"/>
    <w:rsid w:val="00977BCB"/>
    <w:pPr>
      <w:spacing w:after="0" w:line="240" w:lineRule="auto"/>
    </w:pPr>
    <w:rPr>
      <w:rFonts w:ascii="Calibri" w:hAnsi="Calibri"/>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Sinlista1">
    <w:name w:val="Sin lista1"/>
    <w:next w:val="Sinlista"/>
    <w:uiPriority w:val="99"/>
    <w:semiHidden/>
    <w:unhideWhenUsed/>
    <w:rsid w:val="00977BCB"/>
  </w:style>
  <w:style w:type="paragraph" w:styleId="Textodeglobo">
    <w:name w:val="Balloon Text"/>
    <w:basedOn w:val="Normal"/>
    <w:link w:val="TextodegloboCar"/>
    <w:uiPriority w:val="99"/>
    <w:semiHidden/>
    <w:unhideWhenUsed/>
    <w:rsid w:val="00977BCB"/>
    <w:rPr>
      <w:rFonts w:ascii="Tahoma" w:eastAsiaTheme="minorHAnsi" w:hAnsi="Tahoma" w:cs="Tahoma"/>
      <w:sz w:val="16"/>
      <w:szCs w:val="16"/>
    </w:rPr>
  </w:style>
  <w:style w:type="character" w:customStyle="1" w:styleId="TextodegloboCar">
    <w:name w:val="Texto de globo Car"/>
    <w:basedOn w:val="Fuentedeprrafopredeter"/>
    <w:link w:val="Textodeglobo"/>
    <w:uiPriority w:val="99"/>
    <w:semiHidden/>
    <w:rsid w:val="00977BCB"/>
    <w:rPr>
      <w:rFonts w:ascii="Tahoma" w:hAnsi="Tahoma" w:cs="Tahoma"/>
      <w:sz w:val="16"/>
      <w:szCs w:val="16"/>
    </w:rPr>
  </w:style>
  <w:style w:type="paragraph" w:styleId="TDC1">
    <w:name w:val="toc 1"/>
    <w:basedOn w:val="Ttulo1"/>
    <w:next w:val="Normal"/>
    <w:autoRedefine/>
    <w:uiPriority w:val="39"/>
    <w:unhideWhenUsed/>
    <w:rsid w:val="00CC7216"/>
    <w:pPr>
      <w:keepNext w:val="0"/>
      <w:tabs>
        <w:tab w:val="right" w:leader="dot" w:pos="8494"/>
      </w:tabs>
      <w:spacing w:before="120" w:after="120" w:line="240" w:lineRule="auto"/>
      <w:jc w:val="left"/>
      <w:outlineLvl w:val="9"/>
    </w:pPr>
    <w:rPr>
      <w:rFonts w:cs="Arial"/>
      <w:b w:val="0"/>
      <w:caps/>
      <w:noProof/>
      <w:lang w:val="es-PE" w:eastAsia="en-US"/>
    </w:rPr>
  </w:style>
  <w:style w:type="character" w:styleId="Hipervnculo">
    <w:name w:val="Hyperlink"/>
    <w:basedOn w:val="Fuentedeprrafopredeter"/>
    <w:uiPriority w:val="99"/>
    <w:unhideWhenUsed/>
    <w:rsid w:val="009C1373"/>
    <w:rPr>
      <w:color w:val="0563C1" w:themeColor="hyperlink"/>
      <w:u w:val="single"/>
    </w:rPr>
  </w:style>
  <w:style w:type="character" w:customStyle="1" w:styleId="Ttulo2Car">
    <w:name w:val="Título 2 Car"/>
    <w:basedOn w:val="Fuentedeprrafopredeter"/>
    <w:link w:val="Ttulo2"/>
    <w:uiPriority w:val="9"/>
    <w:rsid w:val="00EA5198"/>
    <w:rPr>
      <w:rFonts w:ascii="Arial" w:eastAsiaTheme="majorEastAsia" w:hAnsi="Arial" w:cstheme="majorBidi"/>
      <w:b/>
      <w:sz w:val="24"/>
      <w:szCs w:val="26"/>
    </w:rPr>
  </w:style>
  <w:style w:type="paragraph" w:styleId="Puesto">
    <w:name w:val="Title"/>
    <w:basedOn w:val="Normal"/>
    <w:next w:val="Ttulo3"/>
    <w:link w:val="PuestoCar"/>
    <w:uiPriority w:val="10"/>
    <w:qFormat/>
    <w:rsid w:val="00EA5198"/>
    <w:pPr>
      <w:spacing w:line="480" w:lineRule="auto"/>
      <w:contextualSpacing/>
    </w:pPr>
    <w:rPr>
      <w:rFonts w:eastAsiaTheme="majorEastAsia" w:cstheme="majorBidi"/>
      <w:b/>
      <w:spacing w:val="-10"/>
      <w:kern w:val="28"/>
      <w:szCs w:val="56"/>
    </w:rPr>
  </w:style>
  <w:style w:type="character" w:customStyle="1" w:styleId="PuestoCar">
    <w:name w:val="Puesto Car"/>
    <w:basedOn w:val="Fuentedeprrafopredeter"/>
    <w:link w:val="Puesto"/>
    <w:uiPriority w:val="10"/>
    <w:rsid w:val="00EA5198"/>
    <w:rPr>
      <w:rFonts w:ascii="Arial" w:eastAsiaTheme="majorEastAsia" w:hAnsi="Arial" w:cstheme="majorBidi"/>
      <w:b/>
      <w:spacing w:val="-10"/>
      <w:kern w:val="28"/>
      <w:sz w:val="24"/>
      <w:szCs w:val="56"/>
    </w:rPr>
  </w:style>
  <w:style w:type="paragraph" w:styleId="Subttulo">
    <w:name w:val="Subtitle"/>
    <w:basedOn w:val="Normal"/>
    <w:next w:val="Ttulo4"/>
    <w:link w:val="SubttuloCar"/>
    <w:uiPriority w:val="11"/>
    <w:qFormat/>
    <w:rsid w:val="00EA5198"/>
    <w:pPr>
      <w:numPr>
        <w:ilvl w:val="1"/>
      </w:numPr>
      <w:spacing w:after="160"/>
    </w:pPr>
    <w:rPr>
      <w:rFonts w:eastAsiaTheme="minorEastAsia" w:cstheme="minorBidi"/>
      <w:b/>
      <w:spacing w:val="15"/>
      <w:szCs w:val="22"/>
    </w:rPr>
  </w:style>
  <w:style w:type="character" w:customStyle="1" w:styleId="Ttulo3Car">
    <w:name w:val="Título 3 Car"/>
    <w:basedOn w:val="Fuentedeprrafopredeter"/>
    <w:link w:val="Ttulo3"/>
    <w:uiPriority w:val="9"/>
    <w:rsid w:val="00AE366B"/>
    <w:rPr>
      <w:rFonts w:ascii="Arial" w:eastAsiaTheme="majorEastAsia" w:hAnsi="Arial" w:cstheme="majorBidi"/>
      <w:b/>
      <w:sz w:val="24"/>
      <w:szCs w:val="24"/>
    </w:rPr>
  </w:style>
  <w:style w:type="character" w:customStyle="1" w:styleId="SubttuloCar">
    <w:name w:val="Subtítulo Car"/>
    <w:basedOn w:val="Fuentedeprrafopredeter"/>
    <w:link w:val="Subttulo"/>
    <w:uiPriority w:val="11"/>
    <w:rsid w:val="00EA5198"/>
    <w:rPr>
      <w:rFonts w:ascii="Arial" w:eastAsiaTheme="minorEastAsia" w:hAnsi="Arial"/>
      <w:b/>
      <w:spacing w:val="15"/>
      <w:sz w:val="24"/>
    </w:rPr>
  </w:style>
  <w:style w:type="character" w:customStyle="1" w:styleId="Ttulo5Car">
    <w:name w:val="Título 5 Car"/>
    <w:basedOn w:val="Fuentedeprrafopredeter"/>
    <w:link w:val="Ttulo5"/>
    <w:uiPriority w:val="9"/>
    <w:rsid w:val="00DB4C78"/>
    <w:rPr>
      <w:rFonts w:ascii="Arial" w:eastAsiaTheme="majorEastAsia" w:hAnsi="Arial" w:cstheme="majorBidi"/>
      <w:b/>
      <w:sz w:val="24"/>
      <w:szCs w:val="24"/>
    </w:rPr>
  </w:style>
  <w:style w:type="character" w:customStyle="1" w:styleId="Ttulo4Car">
    <w:name w:val="Título 4 Car"/>
    <w:basedOn w:val="Fuentedeprrafopredeter"/>
    <w:link w:val="Ttulo4"/>
    <w:uiPriority w:val="9"/>
    <w:rsid w:val="00DB4C78"/>
    <w:rPr>
      <w:rFonts w:ascii="Arial" w:eastAsiaTheme="majorEastAsia" w:hAnsi="Arial" w:cstheme="majorBidi"/>
      <w:b/>
      <w:iCs/>
      <w:sz w:val="24"/>
      <w:szCs w:val="24"/>
    </w:rPr>
  </w:style>
  <w:style w:type="paragraph" w:styleId="TtulodeTDC">
    <w:name w:val="TOC Heading"/>
    <w:basedOn w:val="Ttulo1"/>
    <w:next w:val="Normal"/>
    <w:uiPriority w:val="39"/>
    <w:unhideWhenUsed/>
    <w:qFormat/>
    <w:rsid w:val="004B0CE5"/>
    <w:pPr>
      <w:keepLines/>
      <w:spacing w:before="240" w:line="259" w:lineRule="auto"/>
      <w:jc w:val="left"/>
      <w:outlineLvl w:val="9"/>
    </w:pPr>
    <w:rPr>
      <w:rFonts w:asciiTheme="majorHAnsi" w:eastAsiaTheme="majorEastAsia" w:hAnsiTheme="majorHAnsi" w:cstheme="majorBidi"/>
      <w:b w:val="0"/>
      <w:bCs w:val="0"/>
      <w:color w:val="2E74B5" w:themeColor="accent1" w:themeShade="BF"/>
      <w:sz w:val="32"/>
      <w:szCs w:val="32"/>
      <w:lang w:val="es-PE" w:eastAsia="es-PE"/>
    </w:rPr>
  </w:style>
  <w:style w:type="paragraph" w:styleId="TDC2">
    <w:name w:val="toc 2"/>
    <w:basedOn w:val="Ttulo2"/>
    <w:next w:val="Normal"/>
    <w:autoRedefine/>
    <w:uiPriority w:val="39"/>
    <w:unhideWhenUsed/>
    <w:rsid w:val="002B6FEF"/>
    <w:pPr>
      <w:keepNext w:val="0"/>
      <w:keepLines w:val="0"/>
      <w:tabs>
        <w:tab w:val="right" w:leader="dot" w:pos="8494"/>
      </w:tabs>
      <w:spacing w:before="0" w:line="360" w:lineRule="auto"/>
      <w:ind w:left="240"/>
      <w:jc w:val="right"/>
      <w:outlineLvl w:val="9"/>
    </w:pPr>
    <w:rPr>
      <w:rFonts w:eastAsia="Times New Roman" w:cs="Arial"/>
      <w:b w:val="0"/>
      <w:szCs w:val="24"/>
    </w:rPr>
  </w:style>
  <w:style w:type="paragraph" w:styleId="TDC4">
    <w:name w:val="toc 4"/>
    <w:basedOn w:val="Ttulo4"/>
    <w:next w:val="Normal"/>
    <w:autoRedefine/>
    <w:uiPriority w:val="39"/>
    <w:unhideWhenUsed/>
    <w:rsid w:val="00466362"/>
    <w:pPr>
      <w:keepNext w:val="0"/>
      <w:keepLines w:val="0"/>
      <w:spacing w:before="0" w:line="240" w:lineRule="auto"/>
      <w:ind w:left="720"/>
      <w:outlineLvl w:val="9"/>
    </w:pPr>
    <w:rPr>
      <w:rFonts w:asciiTheme="minorHAnsi" w:eastAsia="Times New Roman" w:hAnsiTheme="minorHAnsi" w:cs="Times New Roman"/>
      <w:b w:val="0"/>
      <w:iCs w:val="0"/>
      <w:sz w:val="18"/>
      <w:szCs w:val="18"/>
    </w:rPr>
  </w:style>
  <w:style w:type="paragraph" w:styleId="TDC5">
    <w:name w:val="toc 5"/>
    <w:basedOn w:val="Ttulo5"/>
    <w:next w:val="Normal"/>
    <w:autoRedefine/>
    <w:uiPriority w:val="39"/>
    <w:unhideWhenUsed/>
    <w:rsid w:val="00466362"/>
    <w:pPr>
      <w:keepNext w:val="0"/>
      <w:keepLines w:val="0"/>
      <w:spacing w:before="0" w:line="240" w:lineRule="auto"/>
      <w:ind w:left="960"/>
      <w:outlineLvl w:val="9"/>
    </w:pPr>
    <w:rPr>
      <w:rFonts w:asciiTheme="minorHAnsi" w:eastAsia="Times New Roman" w:hAnsiTheme="minorHAnsi" w:cs="Times New Roman"/>
      <w:b w:val="0"/>
      <w:sz w:val="18"/>
      <w:szCs w:val="18"/>
    </w:rPr>
  </w:style>
  <w:style w:type="character" w:customStyle="1" w:styleId="Ttulo6Car">
    <w:name w:val="Título 6 Car"/>
    <w:basedOn w:val="Fuentedeprrafopredeter"/>
    <w:link w:val="Ttulo6"/>
    <w:uiPriority w:val="9"/>
    <w:rsid w:val="001E3504"/>
    <w:rPr>
      <w:rFonts w:ascii="Arial" w:eastAsiaTheme="majorEastAsia" w:hAnsi="Arial" w:cstheme="majorBidi"/>
      <w:sz w:val="24"/>
      <w:szCs w:val="24"/>
    </w:rPr>
  </w:style>
  <w:style w:type="paragraph" w:styleId="Tabladeilustraciones">
    <w:name w:val="table of figures"/>
    <w:basedOn w:val="Normal"/>
    <w:next w:val="Normal"/>
    <w:uiPriority w:val="99"/>
    <w:unhideWhenUsed/>
    <w:rsid w:val="003B4F70"/>
  </w:style>
  <w:style w:type="paragraph" w:styleId="TDC6">
    <w:name w:val="toc 6"/>
    <w:basedOn w:val="Ttulo6"/>
    <w:next w:val="Normal"/>
    <w:autoRedefine/>
    <w:uiPriority w:val="39"/>
    <w:unhideWhenUsed/>
    <w:rsid w:val="00466362"/>
    <w:pPr>
      <w:keepNext w:val="0"/>
      <w:keepLines w:val="0"/>
      <w:spacing w:before="0" w:line="240" w:lineRule="auto"/>
      <w:ind w:left="1200"/>
      <w:jc w:val="left"/>
      <w:outlineLvl w:val="9"/>
    </w:pPr>
    <w:rPr>
      <w:rFonts w:asciiTheme="minorHAnsi" w:eastAsia="Times New Roman" w:hAnsiTheme="minorHAnsi" w:cs="Times New Roman"/>
      <w:sz w:val="18"/>
      <w:szCs w:val="18"/>
    </w:rPr>
  </w:style>
  <w:style w:type="paragraph" w:styleId="TDC7">
    <w:name w:val="toc 7"/>
    <w:basedOn w:val="Normal"/>
    <w:next w:val="Normal"/>
    <w:autoRedefine/>
    <w:uiPriority w:val="39"/>
    <w:unhideWhenUsed/>
    <w:rsid w:val="00DB0BA1"/>
    <w:pPr>
      <w:ind w:left="1440"/>
    </w:pPr>
    <w:rPr>
      <w:rFonts w:asciiTheme="minorHAnsi" w:hAnsiTheme="minorHAnsi"/>
      <w:sz w:val="18"/>
      <w:szCs w:val="18"/>
    </w:rPr>
  </w:style>
  <w:style w:type="paragraph" w:styleId="TDC8">
    <w:name w:val="toc 8"/>
    <w:basedOn w:val="Normal"/>
    <w:next w:val="Normal"/>
    <w:autoRedefine/>
    <w:uiPriority w:val="39"/>
    <w:unhideWhenUsed/>
    <w:rsid w:val="00DB0BA1"/>
    <w:pPr>
      <w:ind w:left="1680"/>
    </w:pPr>
    <w:rPr>
      <w:rFonts w:asciiTheme="minorHAnsi" w:hAnsiTheme="minorHAnsi"/>
      <w:sz w:val="18"/>
      <w:szCs w:val="18"/>
    </w:rPr>
  </w:style>
  <w:style w:type="paragraph" w:styleId="TDC9">
    <w:name w:val="toc 9"/>
    <w:basedOn w:val="Normal"/>
    <w:next w:val="Normal"/>
    <w:autoRedefine/>
    <w:uiPriority w:val="39"/>
    <w:unhideWhenUsed/>
    <w:rsid w:val="00DB0BA1"/>
    <w:pPr>
      <w:ind w:left="1920"/>
    </w:pPr>
    <w:rPr>
      <w:rFonts w:asciiTheme="minorHAnsi" w:hAnsiTheme="minorHAnsi"/>
      <w:sz w:val="18"/>
      <w:szCs w:val="18"/>
    </w:rPr>
  </w:style>
  <w:style w:type="paragraph" w:styleId="ndice1">
    <w:name w:val="index 1"/>
    <w:basedOn w:val="Normal"/>
    <w:next w:val="Normal"/>
    <w:autoRedefine/>
    <w:uiPriority w:val="99"/>
    <w:semiHidden/>
    <w:unhideWhenUsed/>
    <w:rsid w:val="00E55E63"/>
    <w:pPr>
      <w:ind w:left="240" w:hanging="2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0753693">
      <w:bodyDiv w:val="1"/>
      <w:marLeft w:val="0"/>
      <w:marRight w:val="0"/>
      <w:marTop w:val="0"/>
      <w:marBottom w:val="0"/>
      <w:divBdr>
        <w:top w:val="none" w:sz="0" w:space="0" w:color="auto"/>
        <w:left w:val="none" w:sz="0" w:space="0" w:color="auto"/>
        <w:bottom w:val="none" w:sz="0" w:space="0" w:color="auto"/>
        <w:right w:val="none" w:sz="0" w:space="0" w:color="auto"/>
      </w:divBdr>
    </w:div>
    <w:div w:id="995960647">
      <w:bodyDiv w:val="1"/>
      <w:marLeft w:val="0"/>
      <w:marRight w:val="0"/>
      <w:marTop w:val="0"/>
      <w:marBottom w:val="0"/>
      <w:divBdr>
        <w:top w:val="none" w:sz="0" w:space="0" w:color="auto"/>
        <w:left w:val="none" w:sz="0" w:space="0" w:color="auto"/>
        <w:bottom w:val="none" w:sz="0" w:space="0" w:color="auto"/>
        <w:right w:val="none" w:sz="0" w:space="0" w:color="auto"/>
      </w:divBdr>
      <w:divsChild>
        <w:div w:id="1159688461">
          <w:marLeft w:val="0"/>
          <w:marRight w:val="0"/>
          <w:marTop w:val="0"/>
          <w:marBottom w:val="0"/>
          <w:divBdr>
            <w:top w:val="none" w:sz="0" w:space="0" w:color="auto"/>
            <w:left w:val="none" w:sz="0" w:space="0" w:color="auto"/>
            <w:bottom w:val="none" w:sz="0" w:space="0" w:color="auto"/>
            <w:right w:val="none" w:sz="0" w:space="0" w:color="auto"/>
          </w:divBdr>
          <w:divsChild>
            <w:div w:id="1656372810">
              <w:marLeft w:val="0"/>
              <w:marRight w:val="0"/>
              <w:marTop w:val="0"/>
              <w:marBottom w:val="0"/>
              <w:divBdr>
                <w:top w:val="none" w:sz="0" w:space="0" w:color="auto"/>
                <w:left w:val="none" w:sz="0" w:space="0" w:color="auto"/>
                <w:bottom w:val="none" w:sz="0" w:space="0" w:color="auto"/>
                <w:right w:val="none" w:sz="0" w:space="0" w:color="auto"/>
              </w:divBdr>
              <w:divsChild>
                <w:div w:id="729235293">
                  <w:marLeft w:val="0"/>
                  <w:marRight w:val="0"/>
                  <w:marTop w:val="0"/>
                  <w:marBottom w:val="0"/>
                  <w:divBdr>
                    <w:top w:val="none" w:sz="0" w:space="0" w:color="auto"/>
                    <w:left w:val="none" w:sz="0" w:space="0" w:color="auto"/>
                    <w:bottom w:val="none" w:sz="0" w:space="0" w:color="auto"/>
                    <w:right w:val="none" w:sz="0" w:space="0" w:color="auto"/>
                  </w:divBdr>
                  <w:divsChild>
                    <w:div w:id="124201758">
                      <w:marLeft w:val="0"/>
                      <w:marRight w:val="0"/>
                      <w:marTop w:val="0"/>
                      <w:marBottom w:val="0"/>
                      <w:divBdr>
                        <w:top w:val="none" w:sz="0" w:space="0" w:color="auto"/>
                        <w:left w:val="none" w:sz="0" w:space="0" w:color="auto"/>
                        <w:bottom w:val="none" w:sz="0" w:space="0" w:color="auto"/>
                        <w:right w:val="none" w:sz="0" w:space="0" w:color="auto"/>
                      </w:divBdr>
                      <w:divsChild>
                        <w:div w:id="1248538451">
                          <w:marLeft w:val="0"/>
                          <w:marRight w:val="0"/>
                          <w:marTop w:val="0"/>
                          <w:marBottom w:val="0"/>
                          <w:divBdr>
                            <w:top w:val="none" w:sz="0" w:space="0" w:color="auto"/>
                            <w:left w:val="none" w:sz="0" w:space="0" w:color="auto"/>
                            <w:bottom w:val="none" w:sz="0" w:space="0" w:color="auto"/>
                            <w:right w:val="none" w:sz="0" w:space="0" w:color="auto"/>
                          </w:divBdr>
                          <w:divsChild>
                            <w:div w:id="1078862492">
                              <w:marLeft w:val="0"/>
                              <w:marRight w:val="0"/>
                              <w:marTop w:val="0"/>
                              <w:marBottom w:val="0"/>
                              <w:divBdr>
                                <w:top w:val="none" w:sz="0" w:space="0" w:color="auto"/>
                                <w:left w:val="none" w:sz="0" w:space="0" w:color="auto"/>
                                <w:bottom w:val="none" w:sz="0" w:space="0" w:color="auto"/>
                                <w:right w:val="none" w:sz="0" w:space="0" w:color="auto"/>
                              </w:divBdr>
                              <w:divsChild>
                                <w:div w:id="132606845">
                                  <w:marLeft w:val="0"/>
                                  <w:marRight w:val="0"/>
                                  <w:marTop w:val="0"/>
                                  <w:marBottom w:val="0"/>
                                  <w:divBdr>
                                    <w:top w:val="none" w:sz="0" w:space="0" w:color="auto"/>
                                    <w:left w:val="none" w:sz="0" w:space="0" w:color="auto"/>
                                    <w:bottom w:val="none" w:sz="0" w:space="0" w:color="auto"/>
                                    <w:right w:val="none" w:sz="0" w:space="0" w:color="auto"/>
                                  </w:divBdr>
                                  <w:divsChild>
                                    <w:div w:id="1635521134">
                                      <w:marLeft w:val="0"/>
                                      <w:marRight w:val="0"/>
                                      <w:marTop w:val="0"/>
                                      <w:marBottom w:val="0"/>
                                      <w:divBdr>
                                        <w:top w:val="none" w:sz="0" w:space="0" w:color="auto"/>
                                        <w:left w:val="none" w:sz="0" w:space="0" w:color="auto"/>
                                        <w:bottom w:val="none" w:sz="0" w:space="0" w:color="auto"/>
                                        <w:right w:val="none" w:sz="0" w:space="0" w:color="auto"/>
                                      </w:divBdr>
                                      <w:divsChild>
                                        <w:div w:id="2134128683">
                                          <w:marLeft w:val="0"/>
                                          <w:marRight w:val="0"/>
                                          <w:marTop w:val="0"/>
                                          <w:marBottom w:val="0"/>
                                          <w:divBdr>
                                            <w:top w:val="none" w:sz="0" w:space="0" w:color="auto"/>
                                            <w:left w:val="none" w:sz="0" w:space="0" w:color="auto"/>
                                            <w:bottom w:val="none" w:sz="0" w:space="0" w:color="auto"/>
                                            <w:right w:val="none" w:sz="0" w:space="0" w:color="auto"/>
                                          </w:divBdr>
                                          <w:divsChild>
                                            <w:div w:id="1581986869">
                                              <w:marLeft w:val="0"/>
                                              <w:marRight w:val="0"/>
                                              <w:marTop w:val="0"/>
                                              <w:marBottom w:val="0"/>
                                              <w:divBdr>
                                                <w:top w:val="none" w:sz="0" w:space="0" w:color="auto"/>
                                                <w:left w:val="none" w:sz="0" w:space="0" w:color="auto"/>
                                                <w:bottom w:val="none" w:sz="0" w:space="0" w:color="auto"/>
                                                <w:right w:val="none" w:sz="0" w:space="0" w:color="auto"/>
                                              </w:divBdr>
                                              <w:divsChild>
                                                <w:div w:id="447242055">
                                                  <w:marLeft w:val="0"/>
                                                  <w:marRight w:val="0"/>
                                                  <w:marTop w:val="0"/>
                                                  <w:marBottom w:val="0"/>
                                                  <w:divBdr>
                                                    <w:top w:val="none" w:sz="0" w:space="0" w:color="auto"/>
                                                    <w:left w:val="none" w:sz="0" w:space="0" w:color="auto"/>
                                                    <w:bottom w:val="none" w:sz="0" w:space="0" w:color="auto"/>
                                                    <w:right w:val="none" w:sz="0" w:space="0" w:color="auto"/>
                                                  </w:divBdr>
                                                  <w:divsChild>
                                                    <w:div w:id="811826516">
                                                      <w:marLeft w:val="0"/>
                                                      <w:marRight w:val="0"/>
                                                      <w:marTop w:val="0"/>
                                                      <w:marBottom w:val="0"/>
                                                      <w:divBdr>
                                                        <w:top w:val="none" w:sz="0" w:space="0" w:color="auto"/>
                                                        <w:left w:val="none" w:sz="0" w:space="0" w:color="auto"/>
                                                        <w:bottom w:val="none" w:sz="0" w:space="0" w:color="auto"/>
                                                        <w:right w:val="none" w:sz="0" w:space="0" w:color="auto"/>
                                                      </w:divBdr>
                                                      <w:divsChild>
                                                        <w:div w:id="1216351217">
                                                          <w:marLeft w:val="0"/>
                                                          <w:marRight w:val="0"/>
                                                          <w:marTop w:val="0"/>
                                                          <w:marBottom w:val="0"/>
                                                          <w:divBdr>
                                                            <w:top w:val="none" w:sz="0" w:space="0" w:color="auto"/>
                                                            <w:left w:val="none" w:sz="0" w:space="0" w:color="auto"/>
                                                            <w:bottom w:val="none" w:sz="0" w:space="0" w:color="auto"/>
                                                            <w:right w:val="none" w:sz="0" w:space="0" w:color="auto"/>
                                                          </w:divBdr>
                                                          <w:divsChild>
                                                            <w:div w:id="2094351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07457304">
      <w:bodyDiv w:val="1"/>
      <w:marLeft w:val="0"/>
      <w:marRight w:val="0"/>
      <w:marTop w:val="0"/>
      <w:marBottom w:val="0"/>
      <w:divBdr>
        <w:top w:val="none" w:sz="0" w:space="0" w:color="auto"/>
        <w:left w:val="none" w:sz="0" w:space="0" w:color="auto"/>
        <w:bottom w:val="none" w:sz="0" w:space="0" w:color="auto"/>
        <w:right w:val="none" w:sz="0" w:space="0" w:color="auto"/>
      </w:divBdr>
    </w:div>
    <w:div w:id="1524904046">
      <w:bodyDiv w:val="1"/>
      <w:marLeft w:val="0"/>
      <w:marRight w:val="0"/>
      <w:marTop w:val="0"/>
      <w:marBottom w:val="0"/>
      <w:divBdr>
        <w:top w:val="none" w:sz="0" w:space="0" w:color="auto"/>
        <w:left w:val="none" w:sz="0" w:space="0" w:color="auto"/>
        <w:bottom w:val="none" w:sz="0" w:space="0" w:color="auto"/>
        <w:right w:val="none" w:sz="0" w:space="0" w:color="auto"/>
      </w:divBdr>
    </w:div>
    <w:div w:id="15516531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footer" Target="footer2.xml"/><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image" Target="media/image67.jpeg"/><Relationship Id="rId8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2.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jpeg"/><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image" Target="media/image73.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8526CF-4C82-45AF-8E98-1AD44BDDBA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TotalTime>
  <Pages>113</Pages>
  <Words>17836</Words>
  <Characters>98099</Characters>
  <Application>Microsoft Office Word</Application>
  <DocSecurity>0</DocSecurity>
  <Lines>817</Lines>
  <Paragraphs>231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115704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RUYERO</dc:creator>
  <cp:keywords/>
  <dc:description/>
  <cp:lastModifiedBy>Tigre Azul</cp:lastModifiedBy>
  <cp:revision>8</cp:revision>
  <cp:lastPrinted>2019-05-12T19:03:00Z</cp:lastPrinted>
  <dcterms:created xsi:type="dcterms:W3CDTF">2019-05-07T02:02:00Z</dcterms:created>
  <dcterms:modified xsi:type="dcterms:W3CDTF">2019-05-12T19:03:00Z</dcterms:modified>
</cp:coreProperties>
</file>